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5E" w:rsidRPr="000B664F" w:rsidRDefault="002077B7" w:rsidP="002077B7">
      <w:pPr>
        <w:ind w:right="113"/>
        <w:jc w:val="center"/>
        <w:rPr>
          <w:rFonts w:ascii="HGｺﾞｼｯｸM" w:eastAsia="HGｺﾞｼｯｸM" w:hAnsi="ＭＳ ゴシック"/>
          <w:sz w:val="28"/>
          <w:szCs w:val="28"/>
        </w:rPr>
      </w:pPr>
      <w:r w:rsidRPr="000B664F">
        <w:rPr>
          <w:rFonts w:ascii="HGｺﾞｼｯｸM" w:eastAsia="HGｺﾞｼｯｸM" w:hAnsi="ＭＳ ゴシック" w:hint="eastAsia"/>
          <w:sz w:val="28"/>
          <w:szCs w:val="28"/>
        </w:rPr>
        <w:t>大阪府青少年健全育成条例に基づく有害な玩具刃物類の指定について</w:t>
      </w:r>
    </w:p>
    <w:p w:rsidR="006710F5" w:rsidRPr="00BE70B9" w:rsidRDefault="00BE70B9" w:rsidP="00BE70B9">
      <w:pPr>
        <w:ind w:right="107"/>
        <w:jc w:val="center"/>
        <w:rPr>
          <w:rFonts w:ascii="HGｺﾞｼｯｸE" w:eastAsia="HGｺﾞｼｯｸE" w:hAnsi="HGｺﾞｼｯｸE"/>
          <w:i/>
        </w:rPr>
      </w:pPr>
      <w:r w:rsidRPr="00BE70B9">
        <w:rPr>
          <w:rFonts w:ascii="HGｺﾞｼｯｸE" w:eastAsia="HGｺﾞｼｯｸE" w:hAnsi="HGｺﾞｼｯｸE" w:hint="eastAsia"/>
          <w:i/>
        </w:rPr>
        <w:t>～「クロスボウ（ボウガン）」を青少年に有害な玩具刃物類として指定しました～</w:t>
      </w:r>
    </w:p>
    <w:p w:rsidR="00BE70B9" w:rsidRPr="000B664F" w:rsidRDefault="00BE70B9" w:rsidP="002077B7">
      <w:pPr>
        <w:ind w:right="107"/>
        <w:rPr>
          <w:rFonts w:ascii="HGｺﾞｼｯｸM" w:eastAsia="HGｺﾞｼｯｸM" w:hAnsi="ＭＳ 明朝"/>
        </w:rPr>
      </w:pPr>
    </w:p>
    <w:p w:rsidR="002077B7" w:rsidRDefault="002077B7" w:rsidP="002077B7">
      <w:pPr>
        <w:ind w:right="107"/>
        <w:rPr>
          <w:rFonts w:ascii="HGｺﾞｼｯｸM" w:eastAsia="HGｺﾞｼｯｸM" w:hAnsi="ＭＳ 明朝"/>
        </w:rPr>
      </w:pPr>
      <w:r w:rsidRPr="000B664F">
        <w:rPr>
          <w:rFonts w:ascii="HGｺﾞｼｯｸM" w:eastAsia="HGｺﾞｼｯｸM" w:hAnsi="ＭＳ 明朝" w:hint="eastAsia"/>
        </w:rPr>
        <w:t>１　指定する玩具刃物類の品名、構造</w:t>
      </w:r>
      <w:r w:rsidR="00C52782" w:rsidRPr="000B664F">
        <w:rPr>
          <w:rFonts w:ascii="HGｺﾞｼｯｸM" w:eastAsia="HGｺﾞｼｯｸM" w:hAnsi="ＭＳ 明朝" w:hint="eastAsia"/>
        </w:rPr>
        <w:t>及び</w:t>
      </w:r>
      <w:r w:rsidRPr="000B664F">
        <w:rPr>
          <w:rFonts w:ascii="HGｺﾞｼｯｸM" w:eastAsia="HGｺﾞｼｯｸM" w:hAnsi="ＭＳ 明朝" w:hint="eastAsia"/>
        </w:rPr>
        <w:t>機能</w:t>
      </w:r>
      <w:bookmarkStart w:id="0" w:name="_GoBack"/>
      <w:bookmarkEnd w:id="0"/>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195"/>
      </w:tblGrid>
      <w:tr w:rsidR="002F6F2D" w:rsidTr="002F6F2D">
        <w:tc>
          <w:tcPr>
            <w:tcW w:w="2126" w:type="dxa"/>
          </w:tcPr>
          <w:p w:rsidR="002F6F2D" w:rsidRDefault="002F6F2D" w:rsidP="002077B7">
            <w:pPr>
              <w:ind w:right="107"/>
              <w:rPr>
                <w:rFonts w:ascii="HGｺﾞｼｯｸM" w:eastAsia="HGｺﾞｼｯｸM" w:hAnsi="ＭＳ 明朝"/>
              </w:rPr>
            </w:pPr>
            <w:r w:rsidRPr="000B664F">
              <w:rPr>
                <w:rFonts w:ascii="HGｺﾞｼｯｸM" w:eastAsia="HGｺﾞｼｯｸM" w:hAnsi="ＭＳ 明朝" w:hint="eastAsia"/>
              </w:rPr>
              <w:t>（１）品　名</w:t>
            </w:r>
          </w:p>
        </w:tc>
        <w:tc>
          <w:tcPr>
            <w:tcW w:w="7195" w:type="dxa"/>
          </w:tcPr>
          <w:p w:rsidR="002F6F2D" w:rsidRDefault="002F6F2D" w:rsidP="002077B7">
            <w:pPr>
              <w:ind w:right="107"/>
              <w:rPr>
                <w:rFonts w:ascii="HGｺﾞｼｯｸM" w:eastAsia="HGｺﾞｼｯｸM" w:hAnsi="ＭＳ 明朝"/>
              </w:rPr>
            </w:pPr>
            <w:r w:rsidRPr="000B664F">
              <w:rPr>
                <w:rFonts w:ascii="HGｺﾞｼｯｸM" w:eastAsia="HGｺﾞｼｯｸM" w:hAnsi="ＭＳ 明朝" w:hint="eastAsia"/>
              </w:rPr>
              <w:t>クロスボウ</w:t>
            </w:r>
          </w:p>
        </w:tc>
      </w:tr>
      <w:tr w:rsidR="002F6F2D" w:rsidTr="002F6F2D">
        <w:tc>
          <w:tcPr>
            <w:tcW w:w="2126" w:type="dxa"/>
          </w:tcPr>
          <w:p w:rsidR="002F6F2D" w:rsidRDefault="002F6F2D" w:rsidP="002077B7">
            <w:pPr>
              <w:ind w:right="107"/>
              <w:rPr>
                <w:rFonts w:ascii="HGｺﾞｼｯｸM" w:eastAsia="HGｺﾞｼｯｸM" w:hAnsi="ＭＳ 明朝"/>
              </w:rPr>
            </w:pPr>
            <w:r w:rsidRPr="000B664F">
              <w:rPr>
                <w:rFonts w:ascii="HGｺﾞｼｯｸM" w:eastAsia="HGｺﾞｼｯｸM" w:hAnsi="ＭＳ 明朝" w:hint="eastAsia"/>
              </w:rPr>
              <w:t>（２）構　造</w:t>
            </w:r>
          </w:p>
        </w:tc>
        <w:tc>
          <w:tcPr>
            <w:tcW w:w="7195" w:type="dxa"/>
          </w:tcPr>
          <w:p w:rsidR="002F6F2D" w:rsidRDefault="002F6F2D" w:rsidP="002077B7">
            <w:pPr>
              <w:ind w:right="107"/>
              <w:rPr>
                <w:rFonts w:ascii="HGｺﾞｼｯｸM" w:eastAsia="HGｺﾞｼｯｸM" w:hAnsi="ＭＳ 明朝"/>
              </w:rPr>
            </w:pPr>
            <w:r w:rsidRPr="000B664F">
              <w:rPr>
                <w:rFonts w:ascii="HGｺﾞｼｯｸM" w:eastAsia="HGｺﾞｼｯｸM" w:hAnsi="ＭＳ 明朝" w:hint="eastAsia"/>
              </w:rPr>
              <w:t>銃型の弓で、銃同様に引き金を引くことで、矢を発射させるもの</w:t>
            </w:r>
          </w:p>
        </w:tc>
      </w:tr>
      <w:tr w:rsidR="002F6F2D" w:rsidTr="002F6F2D">
        <w:tc>
          <w:tcPr>
            <w:tcW w:w="2126" w:type="dxa"/>
          </w:tcPr>
          <w:p w:rsidR="002F6F2D" w:rsidRDefault="002F6F2D" w:rsidP="002077B7">
            <w:pPr>
              <w:ind w:right="107"/>
              <w:rPr>
                <w:rFonts w:ascii="HGｺﾞｼｯｸM" w:eastAsia="HGｺﾞｼｯｸM" w:hAnsi="ＭＳ 明朝"/>
              </w:rPr>
            </w:pPr>
            <w:r w:rsidRPr="000B664F">
              <w:rPr>
                <w:rFonts w:ascii="HGｺﾞｼｯｸM" w:eastAsia="HGｺﾞｼｯｸM" w:hAnsi="ＭＳ 明朝" w:hint="eastAsia"/>
              </w:rPr>
              <w:t>（３）機　能</w:t>
            </w:r>
          </w:p>
        </w:tc>
        <w:tc>
          <w:tcPr>
            <w:tcW w:w="7195" w:type="dxa"/>
          </w:tcPr>
          <w:p w:rsidR="002F6F2D" w:rsidRDefault="002F6F2D" w:rsidP="002077B7">
            <w:pPr>
              <w:ind w:right="107"/>
              <w:rPr>
                <w:rFonts w:ascii="HGｺﾞｼｯｸM" w:eastAsia="HGｺﾞｼｯｸM" w:hAnsi="ＭＳ 明朝"/>
              </w:rPr>
            </w:pPr>
            <w:r w:rsidRPr="000B664F">
              <w:rPr>
                <w:rFonts w:ascii="HGｺﾞｼｯｸM" w:eastAsia="HGｺﾞｼｯｸM" w:hAnsi="ＭＳ 明朝" w:hint="eastAsia"/>
              </w:rPr>
              <w:t>当該クロスボウに矢を装</w:t>
            </w:r>
            <w:r w:rsidRPr="000B664F">
              <w:rPr>
                <w:rFonts w:ascii="ＭＳ 明朝" w:eastAsia="ＭＳ 明朝" w:hAnsi="ＭＳ 明朝" w:cs="ＭＳ 明朝" w:hint="eastAsia"/>
              </w:rPr>
              <w:t>塡</w:t>
            </w:r>
            <w:r w:rsidRPr="000B664F">
              <w:rPr>
                <w:rFonts w:ascii="HGｺﾞｼｯｸM" w:eastAsia="HGｺﾞｼｯｸM" w:hAnsi="HGｺﾞｼｯｸM" w:cs="HGｺﾞｼｯｸM" w:hint="eastAsia"/>
              </w:rPr>
              <w:t>し、発射した場合において、発射された矢の有する発射直後の単位面積当たりのエネルギーが</w:t>
            </w:r>
            <w:r w:rsidRPr="000B664F">
              <w:rPr>
                <w:rFonts w:ascii="HGｺﾞｼｯｸM" w:eastAsia="HGｺﾞｼｯｸM" w:hAnsi="ＭＳ 明朝" w:hint="eastAsia"/>
              </w:rPr>
              <w:t>0.69Ｊ／</w:t>
            </w:r>
            <w:r w:rsidRPr="000B664F">
              <w:rPr>
                <w:rFonts w:ascii="Segoe UI Symbol" w:eastAsia="Segoe UI Symbol" w:hAnsi="Segoe UI Symbol" w:cs="Segoe UI Symbol" w:hint="eastAsia"/>
              </w:rPr>
              <w:t>㎠</w:t>
            </w:r>
            <w:r w:rsidRPr="000B664F">
              <w:rPr>
                <w:rFonts w:ascii="HGｺﾞｼｯｸM" w:eastAsia="HGｺﾞｼｯｸM" w:hAnsi="HGｺﾞｼｯｸM" w:cs="HGｺﾞｼｯｸM" w:hint="eastAsia"/>
              </w:rPr>
              <w:t>以上のもの</w:t>
            </w:r>
          </w:p>
        </w:tc>
      </w:tr>
    </w:tbl>
    <w:p w:rsidR="006E7224" w:rsidRDefault="003746FD" w:rsidP="006E7224">
      <w:pPr>
        <w:ind w:right="1230"/>
        <w:rPr>
          <w:rFonts w:ascii="HGｺﾞｼｯｸM" w:eastAsia="HGｺﾞｼｯｸM" w:hAnsi="ＭＳ 明朝"/>
        </w:rPr>
      </w:pPr>
      <w:r>
        <w:rPr>
          <w:rFonts w:ascii="HGｺﾞｼｯｸM" w:eastAsia="HGｺﾞｼｯｸM" w:hAnsi="ＭＳ 明朝" w:hint="eastAsia"/>
        </w:rPr>
        <w:t xml:space="preserve">　</w:t>
      </w:r>
      <w:r w:rsidR="006E7224">
        <w:rPr>
          <w:rFonts w:ascii="HGｺﾞｼｯｸM" w:eastAsia="HGｺﾞｼｯｸM" w:hAnsi="ＭＳ 明朝" w:hint="eastAsia"/>
        </w:rPr>
        <w:t xml:space="preserve">　　　　（例示）</w:t>
      </w:r>
    </w:p>
    <w:p w:rsidR="003746FD" w:rsidRPr="004A1FCD" w:rsidRDefault="006E7224" w:rsidP="006E7224">
      <w:pPr>
        <w:ind w:right="1230" w:firstLineChars="200" w:firstLine="420"/>
        <w:rPr>
          <w:rFonts w:ascii="HGｺﾞｼｯｸM" w:eastAsia="HGｺﾞｼｯｸM" w:hAnsi="ＭＳ 明朝"/>
          <w:noProof/>
        </w:rPr>
      </w:pPr>
      <w:r>
        <w:rPr>
          <w:rFonts w:ascii="HGｺﾞｼｯｸM" w:eastAsia="HGｺﾞｼｯｸM" w:hAnsi="ＭＳ 明朝" w:hint="eastAsia"/>
        </w:rPr>
        <w:t xml:space="preserve">　</w:t>
      </w:r>
      <w:r w:rsidR="003746FD">
        <w:rPr>
          <w:rFonts w:ascii="HGｺﾞｼｯｸM" w:eastAsia="HGｺﾞｼｯｸM" w:hAnsi="ＭＳ 明朝" w:hint="eastAsia"/>
        </w:rPr>
        <w:t xml:space="preserve">　　　　　</w:t>
      </w:r>
      <w:r w:rsidR="003746FD">
        <w:rPr>
          <w:rFonts w:ascii="HGｺﾞｼｯｸM" w:eastAsia="HGｺﾞｼｯｸM" w:hAnsi="ＭＳ 明朝"/>
          <w:noProof/>
        </w:rPr>
        <w:drawing>
          <wp:inline distT="0" distB="0" distL="0" distR="0" wp14:anchorId="331F6D16" wp14:editId="57A8AA13">
            <wp:extent cx="3233254" cy="1733550"/>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クロスボウ.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36949" cy="1735531"/>
                    </a:xfrm>
                    <a:prstGeom prst="rect">
                      <a:avLst/>
                    </a:prstGeom>
                    <a:ln>
                      <a:noFill/>
                    </a:ln>
                    <a:extLst>
                      <a:ext uri="{53640926-AAD7-44D8-BBD7-CCE9431645EC}">
                        <a14:shadowObscured xmlns:a14="http://schemas.microsoft.com/office/drawing/2010/main"/>
                      </a:ext>
                    </a:extLst>
                  </pic:spPr>
                </pic:pic>
              </a:graphicData>
            </a:graphic>
          </wp:inline>
        </w:drawing>
      </w:r>
    </w:p>
    <w:p w:rsidR="004A1FCD" w:rsidRDefault="006E7224" w:rsidP="002077B7">
      <w:pPr>
        <w:ind w:right="1230"/>
        <w:rPr>
          <w:rFonts w:ascii="HGｺﾞｼｯｸM" w:eastAsia="HGｺﾞｼｯｸM" w:hAnsi="ＭＳ 明朝"/>
        </w:rPr>
      </w:pPr>
      <w:r>
        <w:rPr>
          <w:rFonts w:ascii="HGｺﾞｼｯｸM" w:eastAsia="HGｺﾞｼｯｸM" w:hAnsi="ＭＳ 明朝" w:hint="eastAsia"/>
        </w:rPr>
        <w:t xml:space="preserve">　　　　　　　　</w:t>
      </w:r>
    </w:p>
    <w:p w:rsidR="002077B7" w:rsidRPr="000B664F" w:rsidRDefault="002077B7" w:rsidP="002077B7">
      <w:pPr>
        <w:ind w:right="1230"/>
        <w:rPr>
          <w:rFonts w:ascii="HGｺﾞｼｯｸM" w:eastAsia="HGｺﾞｼｯｸM" w:hAnsi="ＭＳ 明朝"/>
        </w:rPr>
      </w:pPr>
      <w:r w:rsidRPr="000B664F">
        <w:rPr>
          <w:rFonts w:ascii="HGｺﾞｼｯｸM" w:eastAsia="HGｺﾞｼｯｸM" w:hAnsi="ＭＳ 明朝" w:hint="eastAsia"/>
        </w:rPr>
        <w:t xml:space="preserve">２　</w:t>
      </w:r>
      <w:r w:rsidRPr="002F6F2D">
        <w:rPr>
          <w:rFonts w:ascii="HGｺﾞｼｯｸM" w:eastAsia="HGｺﾞｼｯｸM" w:hAnsi="ＭＳ 明朝" w:hint="eastAsia"/>
          <w:spacing w:val="52"/>
          <w:kern w:val="0"/>
          <w:fitText w:val="840" w:id="-1978349312"/>
        </w:rPr>
        <w:t>指定</w:t>
      </w:r>
      <w:r w:rsidRPr="002F6F2D">
        <w:rPr>
          <w:rFonts w:ascii="HGｺﾞｼｯｸM" w:eastAsia="HGｺﾞｼｯｸM" w:hAnsi="ＭＳ 明朝" w:hint="eastAsia"/>
          <w:spacing w:val="1"/>
          <w:kern w:val="0"/>
          <w:fitText w:val="840" w:id="-1978349312"/>
        </w:rPr>
        <w:t>日</w:t>
      </w:r>
      <w:r w:rsidRPr="000B664F">
        <w:rPr>
          <w:rFonts w:ascii="HGｺﾞｼｯｸM" w:eastAsia="HGｺﾞｼｯｸM" w:hAnsi="ＭＳ 明朝" w:hint="eastAsia"/>
        </w:rPr>
        <w:t xml:space="preserve">　　　令和２年10月９日</w:t>
      </w:r>
    </w:p>
    <w:p w:rsidR="006710F5" w:rsidRPr="006E7224" w:rsidRDefault="006710F5" w:rsidP="006710F5">
      <w:pPr>
        <w:ind w:right="-35"/>
        <w:rPr>
          <w:rFonts w:ascii="HGｺﾞｼｯｸM" w:eastAsia="HGｺﾞｼｯｸM" w:hAnsi="ＭＳ 明朝"/>
        </w:rPr>
      </w:pPr>
    </w:p>
    <w:p w:rsidR="002077B7" w:rsidRPr="000B664F" w:rsidRDefault="002077B7" w:rsidP="004A6528">
      <w:pPr>
        <w:ind w:left="1890" w:right="-35" w:hangingChars="900" w:hanging="1890"/>
        <w:rPr>
          <w:rFonts w:ascii="HGｺﾞｼｯｸM" w:eastAsia="HGｺﾞｼｯｸM" w:hAnsi="ＭＳ 明朝"/>
        </w:rPr>
      </w:pPr>
      <w:r w:rsidRPr="000B664F">
        <w:rPr>
          <w:rFonts w:ascii="HGｺﾞｼｯｸM" w:eastAsia="HGｺﾞｼｯｸM" w:hAnsi="ＭＳ 明朝" w:hint="eastAsia"/>
        </w:rPr>
        <w:t>３　指定理由</w:t>
      </w:r>
      <w:r w:rsidR="004A6528" w:rsidRPr="000B664F">
        <w:rPr>
          <w:rFonts w:ascii="HGｺﾞｼｯｸM" w:eastAsia="HGｺﾞｼｯｸM" w:hAnsi="ＭＳ 明朝" w:hint="eastAsia"/>
        </w:rPr>
        <w:t xml:space="preserve">　　　当該クロスボウの構造及び機能が人の身体に危害を及ぼすものであると認められるため</w:t>
      </w:r>
    </w:p>
    <w:p w:rsidR="002077B7" w:rsidRPr="000B664F" w:rsidRDefault="002077B7" w:rsidP="006710F5">
      <w:pPr>
        <w:ind w:right="-35"/>
        <w:rPr>
          <w:rFonts w:ascii="HGｺﾞｼｯｸM" w:eastAsia="HGｺﾞｼｯｸM" w:hAnsi="ＭＳ 明朝"/>
        </w:rPr>
      </w:pPr>
    </w:p>
    <w:p w:rsidR="00BD266A" w:rsidRPr="000B664F" w:rsidRDefault="00BD266A" w:rsidP="006710F5">
      <w:pPr>
        <w:ind w:right="-35"/>
        <w:rPr>
          <w:rFonts w:ascii="HGｺﾞｼｯｸM" w:eastAsia="HGｺﾞｼｯｸM" w:hAnsi="ＭＳ 明朝"/>
        </w:rPr>
      </w:pPr>
      <w:r w:rsidRPr="000B664F">
        <w:rPr>
          <w:rFonts w:ascii="HGｺﾞｼｯｸM" w:eastAsia="HGｺﾞｼｯｸM" w:hAnsi="ＭＳ 明朝" w:hint="eastAsia"/>
        </w:rPr>
        <w:t>４　有害</w:t>
      </w:r>
      <w:r w:rsidR="003E2E82">
        <w:rPr>
          <w:rFonts w:ascii="HGｺﾞｼｯｸM" w:eastAsia="HGｺﾞｼｯｸM" w:hAnsi="ＭＳ 明朝" w:hint="eastAsia"/>
        </w:rPr>
        <w:t>な</w:t>
      </w:r>
      <w:r w:rsidRPr="000B664F">
        <w:rPr>
          <w:rFonts w:ascii="HGｺﾞｼｯｸM" w:eastAsia="HGｺﾞｼｯｸM" w:hAnsi="ＭＳ 明朝" w:hint="eastAsia"/>
        </w:rPr>
        <w:t>玩具刃物類の取扱い</w:t>
      </w:r>
    </w:p>
    <w:p w:rsidR="00BD266A" w:rsidRPr="000B664F" w:rsidRDefault="00BD266A" w:rsidP="000B664F">
      <w:pPr>
        <w:ind w:left="210" w:right="-35" w:hangingChars="100" w:hanging="210"/>
        <w:rPr>
          <w:rFonts w:ascii="HGｺﾞｼｯｸM" w:eastAsia="HGｺﾞｼｯｸM" w:hAnsi="ＭＳ 明朝"/>
        </w:rPr>
      </w:pPr>
      <w:r w:rsidRPr="000B664F">
        <w:rPr>
          <w:rFonts w:ascii="HGｺﾞｼｯｸM" w:eastAsia="HGｺﾞｼｯｸM" w:hAnsi="ＭＳ 明朝" w:hint="eastAsia"/>
        </w:rPr>
        <w:t xml:space="preserve">　　玩具刃物類の販売又は貸付けを業とする者は、有害玩具刃物類を青少年に対し、販売し、貸し付け、頒布し、贈与し、</w:t>
      </w:r>
      <w:r w:rsidR="000B664F" w:rsidRPr="000B664F">
        <w:rPr>
          <w:rFonts w:ascii="HGｺﾞｼｯｸM" w:eastAsia="HGｺﾞｼｯｸM" w:hAnsi="ＭＳ 明朝" w:hint="eastAsia"/>
        </w:rPr>
        <w:t>若しくは</w:t>
      </w:r>
      <w:r w:rsidRPr="000B664F">
        <w:rPr>
          <w:rFonts w:ascii="HGｺﾞｼｯｸM" w:eastAsia="HGｺﾞｼｯｸM" w:hAnsi="ＭＳ 明朝" w:hint="eastAsia"/>
        </w:rPr>
        <w:t>青少年の物品と交換</w:t>
      </w:r>
      <w:r w:rsidR="000B664F" w:rsidRPr="000B664F">
        <w:rPr>
          <w:rFonts w:ascii="HGｺﾞｼｯｸM" w:eastAsia="HGｺﾞｼｯｸM" w:hAnsi="ＭＳ 明朝" w:hint="eastAsia"/>
        </w:rPr>
        <w:t>し、又は自動販売機への収納することが禁止されます。</w:t>
      </w:r>
      <w:r w:rsidRPr="000B664F">
        <w:rPr>
          <w:rFonts w:ascii="HGｺﾞｼｯｸM" w:eastAsia="HGｺﾞｼｯｸM" w:hAnsi="ＭＳ 明朝" w:hint="eastAsia"/>
        </w:rPr>
        <w:t xml:space="preserve">　　</w:t>
      </w:r>
      <w:r w:rsidR="000B664F" w:rsidRPr="000B664F">
        <w:rPr>
          <w:rFonts w:ascii="HGｺﾞｼｯｸM" w:eastAsia="HGｺﾞｼｯｸM" w:hAnsi="ＭＳ 明朝" w:hint="eastAsia"/>
        </w:rPr>
        <w:t>（違反した場合３０万円</w:t>
      </w:r>
      <w:r w:rsidR="005115D4">
        <w:rPr>
          <w:rFonts w:ascii="HGｺﾞｼｯｸM" w:eastAsia="HGｺﾞｼｯｸM" w:hAnsi="ＭＳ 明朝" w:hint="eastAsia"/>
        </w:rPr>
        <w:t>以下</w:t>
      </w:r>
      <w:r w:rsidR="000B664F" w:rsidRPr="000B664F">
        <w:rPr>
          <w:rFonts w:ascii="HGｺﾞｼｯｸM" w:eastAsia="HGｺﾞｼｯｸM" w:hAnsi="ＭＳ 明朝" w:hint="eastAsia"/>
        </w:rPr>
        <w:t>の罰金）</w:t>
      </w:r>
    </w:p>
    <w:p w:rsidR="006710F5" w:rsidRPr="000B664F" w:rsidRDefault="006710F5" w:rsidP="006710F5">
      <w:pPr>
        <w:rPr>
          <w:rFonts w:ascii="HGｺﾞｼｯｸM" w:eastAsia="HGｺﾞｼｯｸM"/>
        </w:rPr>
      </w:pPr>
    </w:p>
    <w:p w:rsidR="000B664F" w:rsidRDefault="000B664F" w:rsidP="006710F5">
      <w:pPr>
        <w:rPr>
          <w:rFonts w:ascii="HGｺﾞｼｯｸM" w:eastAsia="HGｺﾞｼｯｸM"/>
        </w:rPr>
      </w:pPr>
    </w:p>
    <w:p w:rsidR="000B664F" w:rsidRPr="004A1FCD" w:rsidRDefault="00C52782" w:rsidP="006710F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39" behindDoc="0" locked="0" layoutInCell="1" allowOverlap="1">
                <wp:simplePos x="0" y="0"/>
                <wp:positionH relativeFrom="column">
                  <wp:posOffset>-74295</wp:posOffset>
                </wp:positionH>
                <wp:positionV relativeFrom="paragraph">
                  <wp:posOffset>168275</wp:posOffset>
                </wp:positionV>
                <wp:extent cx="6381750" cy="2762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81750" cy="27622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7111DE" id="正方形/長方形 2" o:spid="_x0000_s1026" style="position:absolute;left:0;text-align:left;margin-left:-5.85pt;margin-top:13.25pt;width:502.5pt;height:21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" filled="f" strokecolor="black [3213]"/>
            </w:pict>
          </mc:Fallback>
        </mc:AlternateContent>
      </w:r>
      <w:r w:rsidRPr="00C52782">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simplePos x="0" y="0"/>
                <wp:positionH relativeFrom="margin">
                  <wp:posOffset>135255</wp:posOffset>
                </wp:positionH>
                <wp:positionV relativeFrom="paragraph">
                  <wp:posOffset>6350</wp:posOffset>
                </wp:positionV>
                <wp:extent cx="838200" cy="257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solidFill>
                          <a:srgbClr val="FFFFFF"/>
                        </a:solidFill>
                        <a:ln w="9525">
                          <a:noFill/>
                          <a:miter lim="800000"/>
                          <a:headEnd/>
                          <a:tailEnd/>
                        </a:ln>
                      </wps:spPr>
                      <wps:txbx>
                        <w:txbxContent>
                          <w:p w:rsidR="00C52782" w:rsidRDefault="00C52782">
                            <w:r w:rsidRPr="004A1FCD">
                              <w:rPr>
                                <w:rFonts w:ascii="HG丸ｺﾞｼｯｸM-PRO" w:eastAsia="HG丸ｺﾞｼｯｸM-PRO" w:hAnsi="HG丸ｺﾞｼｯｸM-PRO"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65pt;margin-top:.5pt;width:66pt;height:2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" stroked="f">
                <v:textbox>
                  <w:txbxContent>
                    <w:p w:rsidR="00C52782" w:rsidRDefault="00C52782">
                      <w:r w:rsidRPr="004A1FCD">
                        <w:rPr>
                          <w:rFonts w:ascii="HG丸ｺﾞｼｯｸM-PRO" w:eastAsia="HG丸ｺﾞｼｯｸM-PRO" w:hAnsi="HG丸ｺﾞｼｯｸM-PRO" w:hint="eastAsia"/>
                        </w:rPr>
                        <w:t>【参　考】</w:t>
                      </w:r>
                    </w:p>
                  </w:txbxContent>
                </v:textbox>
                <w10:wrap anchorx="margin"/>
              </v:shape>
            </w:pict>
          </mc:Fallback>
        </mc:AlternateContent>
      </w:r>
    </w:p>
    <w:p w:rsidR="000B664F" w:rsidRPr="004A1FCD" w:rsidRDefault="000B664F" w:rsidP="006710F5">
      <w:pPr>
        <w:rPr>
          <w:rFonts w:ascii="HG丸ｺﾞｼｯｸM-PRO" w:eastAsia="HG丸ｺﾞｼｯｸM-PRO" w:hAnsi="HG丸ｺﾞｼｯｸM-PRO"/>
          <w:sz w:val="24"/>
          <w:szCs w:val="24"/>
        </w:rPr>
      </w:pPr>
      <w:r w:rsidRPr="004A1FCD">
        <w:rPr>
          <w:rFonts w:ascii="HG丸ｺﾞｼｯｸM-PRO" w:eastAsia="HG丸ｺﾞｼｯｸM-PRO" w:hAnsi="HG丸ｺﾞｼｯｸM-PRO" w:hint="eastAsia"/>
          <w:sz w:val="24"/>
          <w:szCs w:val="24"/>
        </w:rPr>
        <w:t>大阪府青少年健全育成条例（抜粋）</w:t>
      </w:r>
    </w:p>
    <w:p w:rsidR="000B664F" w:rsidRPr="004A1FCD" w:rsidRDefault="000B664F" w:rsidP="006710F5">
      <w:pPr>
        <w:rPr>
          <w:rFonts w:ascii="HG丸ｺﾞｼｯｸM-PRO" w:eastAsia="HG丸ｺﾞｼｯｸM-PRO" w:hAnsi="HG丸ｺﾞｼｯｸM-PRO"/>
        </w:rPr>
      </w:pPr>
    </w:p>
    <w:p w:rsidR="00C51E61" w:rsidRPr="00C52782" w:rsidRDefault="00C51E61" w:rsidP="00C51E61">
      <w:pPr>
        <w:rPr>
          <w:rFonts w:ascii="HG丸ｺﾞｼｯｸM-PRO" w:eastAsia="HG丸ｺﾞｼｯｸM-PRO" w:hAnsi="HG丸ｺﾞｼｯｸM-PRO"/>
          <w:sz w:val="20"/>
          <w:szCs w:val="20"/>
        </w:rPr>
      </w:pPr>
      <w:r w:rsidRPr="00C52782">
        <w:rPr>
          <w:rFonts w:ascii="HG丸ｺﾞｼｯｸM-PRO" w:eastAsia="HG丸ｺﾞｼｯｸM-PRO" w:hAnsi="HG丸ｺﾞｼｯｸM-PRO"/>
          <w:sz w:val="20"/>
          <w:szCs w:val="20"/>
        </w:rPr>
        <w:t>(有害な玩具刃物類の指定)</w:t>
      </w:r>
    </w:p>
    <w:p w:rsidR="00C51E61" w:rsidRPr="00C52782" w:rsidRDefault="00C51E61" w:rsidP="00C51E61">
      <w:pPr>
        <w:ind w:left="200" w:hangingChars="100" w:hanging="200"/>
        <w:rPr>
          <w:rFonts w:ascii="HG丸ｺﾞｼｯｸM-PRO" w:eastAsia="HG丸ｺﾞｼｯｸM-PRO" w:hAnsi="HG丸ｺﾞｼｯｸM-PRO"/>
          <w:sz w:val="20"/>
          <w:szCs w:val="20"/>
        </w:rPr>
      </w:pPr>
      <w:r w:rsidRPr="00C52782">
        <w:rPr>
          <w:rFonts w:ascii="HG丸ｺﾞｼｯｸM-PRO" w:eastAsia="HG丸ｺﾞｼｯｸM-PRO" w:hAnsi="HG丸ｺﾞｼｯｸM-PRO" w:hint="eastAsia"/>
          <w:sz w:val="20"/>
          <w:szCs w:val="20"/>
        </w:rPr>
        <w:t>第16条　知事は、玩具刃物類の構造又は機能が人の身体に危害を及ぼすものであると認めるときは、当該玩具刃物類を青少年に有害な玩具刃物類として指定することができる。</w:t>
      </w:r>
    </w:p>
    <w:p w:rsidR="00C51E61" w:rsidRPr="00C52782" w:rsidRDefault="00C51E61" w:rsidP="00C51E61">
      <w:pPr>
        <w:rPr>
          <w:rFonts w:ascii="HG丸ｺﾞｼｯｸM-PRO" w:eastAsia="HG丸ｺﾞｼｯｸM-PRO" w:hAnsi="HG丸ｺﾞｼｯｸM-PRO"/>
          <w:sz w:val="20"/>
          <w:szCs w:val="20"/>
        </w:rPr>
      </w:pPr>
      <w:r w:rsidRPr="00C52782">
        <w:rPr>
          <w:rFonts w:ascii="HG丸ｺﾞｼｯｸM-PRO" w:eastAsia="HG丸ｺﾞｼｯｸM-PRO" w:hAnsi="HG丸ｺﾞｼｯｸM-PRO" w:hint="eastAsia"/>
          <w:sz w:val="20"/>
          <w:szCs w:val="20"/>
        </w:rPr>
        <w:t>２～４</w:t>
      </w:r>
      <w:r w:rsidRPr="00C52782">
        <w:rPr>
          <w:rFonts w:ascii="HG丸ｺﾞｼｯｸM-PRO" w:eastAsia="HG丸ｺﾞｼｯｸM-PRO" w:hAnsi="HG丸ｺﾞｼｯｸM-PRO"/>
          <w:sz w:val="20"/>
          <w:szCs w:val="20"/>
        </w:rPr>
        <w:t xml:space="preserve">　</w:t>
      </w:r>
      <w:r w:rsidRPr="00C52782">
        <w:rPr>
          <w:rFonts w:ascii="HG丸ｺﾞｼｯｸM-PRO" w:eastAsia="HG丸ｺﾞｼｯｸM-PRO" w:hAnsi="HG丸ｺﾞｼｯｸM-PRO" w:hint="eastAsia"/>
          <w:sz w:val="20"/>
          <w:szCs w:val="20"/>
        </w:rPr>
        <w:t>（略）</w:t>
      </w:r>
    </w:p>
    <w:p w:rsidR="00C51E61" w:rsidRPr="00C52782" w:rsidRDefault="00C51E61" w:rsidP="00C51E61">
      <w:pPr>
        <w:rPr>
          <w:rFonts w:ascii="HG丸ｺﾞｼｯｸM-PRO" w:eastAsia="HG丸ｺﾞｼｯｸM-PRO" w:hAnsi="HG丸ｺﾞｼｯｸM-PRO"/>
          <w:sz w:val="20"/>
          <w:szCs w:val="20"/>
        </w:rPr>
      </w:pPr>
    </w:p>
    <w:p w:rsidR="00C51E61" w:rsidRPr="00C52782" w:rsidRDefault="00C51E61" w:rsidP="00C51E61">
      <w:pPr>
        <w:rPr>
          <w:rFonts w:ascii="HG丸ｺﾞｼｯｸM-PRO" w:eastAsia="HG丸ｺﾞｼｯｸM-PRO" w:hAnsi="HG丸ｺﾞｼｯｸM-PRO"/>
          <w:sz w:val="20"/>
          <w:szCs w:val="20"/>
        </w:rPr>
      </w:pPr>
      <w:r w:rsidRPr="00C52782">
        <w:rPr>
          <w:rFonts w:ascii="HG丸ｺﾞｼｯｸM-PRO" w:eastAsia="HG丸ｺﾞｼｯｸM-PRO" w:hAnsi="HG丸ｺﾞｼｯｸM-PRO"/>
          <w:sz w:val="20"/>
          <w:szCs w:val="20"/>
        </w:rPr>
        <w:t>(有害玩具刃物類の販売等の禁止)</w:t>
      </w:r>
    </w:p>
    <w:p w:rsidR="00C51E61" w:rsidRPr="00C52782" w:rsidRDefault="00C51E61" w:rsidP="00C51E61">
      <w:pPr>
        <w:ind w:left="200" w:hangingChars="100" w:hanging="200"/>
        <w:rPr>
          <w:rFonts w:ascii="HG丸ｺﾞｼｯｸM-PRO" w:eastAsia="HG丸ｺﾞｼｯｸM-PRO" w:hAnsi="HG丸ｺﾞｼｯｸM-PRO"/>
          <w:sz w:val="20"/>
          <w:szCs w:val="20"/>
        </w:rPr>
      </w:pPr>
      <w:r w:rsidRPr="00C52782">
        <w:rPr>
          <w:rFonts w:ascii="HG丸ｺﾞｼｯｸM-PRO" w:eastAsia="HG丸ｺﾞｼｯｸM-PRO" w:hAnsi="HG丸ｺﾞｼｯｸM-PRO" w:hint="eastAsia"/>
          <w:sz w:val="20"/>
          <w:szCs w:val="20"/>
        </w:rPr>
        <w:t>第17条　玩具刃物類の販売又は貸付けを業とする者は、前条第１項の規定により指定された玩具刃物類及び同条第２項に規定する玩具刃物類</w:t>
      </w:r>
      <w:r w:rsidRPr="00C52782">
        <w:rPr>
          <w:rFonts w:ascii="HG丸ｺﾞｼｯｸM-PRO" w:eastAsia="HG丸ｺﾞｼｯｸM-PRO" w:hAnsi="HG丸ｺﾞｼｯｸM-PRO"/>
          <w:sz w:val="20"/>
          <w:szCs w:val="20"/>
        </w:rPr>
        <w:t>(以下「有害玩具刃物類」という。)を、青少年を相手として販売し、貸し付け、頒布し、贈与し、又は青少年の物品と交換してはならない。</w:t>
      </w:r>
    </w:p>
    <w:p w:rsidR="00C51E61" w:rsidRPr="00C51E61" w:rsidRDefault="00C51E61" w:rsidP="00C51E61">
      <w:pPr>
        <w:ind w:left="200" w:hangingChars="100" w:hanging="200"/>
        <w:rPr>
          <w:rFonts w:ascii="HGｺﾞｼｯｸM" w:eastAsia="HGｺﾞｼｯｸM"/>
        </w:rPr>
      </w:pPr>
      <w:r w:rsidRPr="00C52782">
        <w:rPr>
          <w:rFonts w:ascii="HG丸ｺﾞｼｯｸM-PRO" w:eastAsia="HG丸ｺﾞｼｯｸM-PRO" w:hAnsi="HG丸ｺﾞｼｯｸM-PRO"/>
          <w:sz w:val="20"/>
          <w:szCs w:val="20"/>
        </w:rPr>
        <w:t>2　何人も、有害玩具刃物類を、青少年を相手として販売し、貸し付け、頒布し、贈与し、又は青少年の物品と交換しないように努めなければならない。</w:t>
      </w:r>
    </w:p>
    <w:sectPr w:rsidR="00C51E61" w:rsidRPr="00C51E61" w:rsidSect="00C52782">
      <w:headerReference w:type="default" r:id="rId8"/>
      <w:pgSz w:w="11906" w:h="16838" w:code="9"/>
      <w:pgMar w:top="1304" w:right="1077" w:bottom="1304" w:left="1077" w:header="680"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6A" w:rsidRDefault="00BD266A" w:rsidP="00BD266A">
      <w:r>
        <w:separator/>
      </w:r>
    </w:p>
  </w:endnote>
  <w:endnote w:type="continuationSeparator" w:id="0">
    <w:p w:rsidR="00BD266A" w:rsidRDefault="00BD266A" w:rsidP="00BD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6A" w:rsidRDefault="00BD266A" w:rsidP="00BD266A">
      <w:r>
        <w:separator/>
      </w:r>
    </w:p>
  </w:footnote>
  <w:footnote w:type="continuationSeparator" w:id="0">
    <w:p w:rsidR="00BD266A" w:rsidRDefault="00BD266A" w:rsidP="00BD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82" w:rsidRPr="00C52782" w:rsidRDefault="00C52782" w:rsidP="00C52782">
    <w:pPr>
      <w:pStyle w:val="a8"/>
      <w:jc w:val="right"/>
      <w:rPr>
        <w:rFonts w:ascii="ＭＳ ゴシック" w:eastAsia="ＭＳ ゴシック" w:hAnsi="ＭＳ ゴシック"/>
        <w:sz w:val="24"/>
        <w:szCs w:val="24"/>
      </w:rPr>
    </w:pPr>
    <w:r w:rsidRPr="00C52782">
      <w:rPr>
        <w:rFonts w:ascii="ＭＳ ゴシック" w:eastAsia="ＭＳ ゴシック" w:hAnsi="ＭＳ ゴシック" w:hint="eastAsia"/>
        <w:sz w:val="24"/>
        <w:szCs w:val="24"/>
        <w:bdr w:val="single" w:sz="4" w:space="0" w:color="auto"/>
      </w:rPr>
      <w:t>大阪府青少年・地域安全室青少年課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5E"/>
    <w:rsid w:val="000B664F"/>
    <w:rsid w:val="000D437F"/>
    <w:rsid w:val="00190FB0"/>
    <w:rsid w:val="002077B7"/>
    <w:rsid w:val="002E2D73"/>
    <w:rsid w:val="002F6F2D"/>
    <w:rsid w:val="003746FD"/>
    <w:rsid w:val="003E2E82"/>
    <w:rsid w:val="003E70D6"/>
    <w:rsid w:val="004A1FCD"/>
    <w:rsid w:val="004A6528"/>
    <w:rsid w:val="005115D4"/>
    <w:rsid w:val="005B6CE5"/>
    <w:rsid w:val="006710F5"/>
    <w:rsid w:val="006855A6"/>
    <w:rsid w:val="006E7224"/>
    <w:rsid w:val="00710A9B"/>
    <w:rsid w:val="00BD266A"/>
    <w:rsid w:val="00BE70B9"/>
    <w:rsid w:val="00C51E61"/>
    <w:rsid w:val="00C52782"/>
    <w:rsid w:val="00FA0C5E"/>
    <w:rsid w:val="00FA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B579D2"/>
  <w15:chartTrackingRefBased/>
  <w15:docId w15:val="{01321688-AD3B-4B43-AA9F-1F98E747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10F5"/>
    <w:pPr>
      <w:jc w:val="center"/>
    </w:pPr>
    <w:rPr>
      <w:rFonts w:ascii="ＭＳ 明朝" w:eastAsia="ＭＳ 明朝" w:hAnsi="ＭＳ 明朝"/>
    </w:rPr>
  </w:style>
  <w:style w:type="character" w:customStyle="1" w:styleId="a4">
    <w:name w:val="記 (文字)"/>
    <w:basedOn w:val="a0"/>
    <w:link w:val="a3"/>
    <w:uiPriority w:val="99"/>
    <w:rsid w:val="006710F5"/>
    <w:rPr>
      <w:rFonts w:ascii="ＭＳ 明朝" w:eastAsia="ＭＳ 明朝" w:hAnsi="ＭＳ 明朝"/>
    </w:rPr>
  </w:style>
  <w:style w:type="paragraph" w:styleId="a5">
    <w:name w:val="Closing"/>
    <w:basedOn w:val="a"/>
    <w:link w:val="a6"/>
    <w:uiPriority w:val="99"/>
    <w:unhideWhenUsed/>
    <w:rsid w:val="006710F5"/>
    <w:pPr>
      <w:jc w:val="right"/>
    </w:pPr>
    <w:rPr>
      <w:rFonts w:ascii="ＭＳ 明朝" w:eastAsia="ＭＳ 明朝" w:hAnsi="ＭＳ 明朝"/>
    </w:rPr>
  </w:style>
  <w:style w:type="character" w:customStyle="1" w:styleId="a6">
    <w:name w:val="結語 (文字)"/>
    <w:basedOn w:val="a0"/>
    <w:link w:val="a5"/>
    <w:uiPriority w:val="99"/>
    <w:rsid w:val="006710F5"/>
    <w:rPr>
      <w:rFonts w:ascii="ＭＳ 明朝" w:eastAsia="ＭＳ 明朝" w:hAnsi="ＭＳ 明朝"/>
    </w:rPr>
  </w:style>
  <w:style w:type="table" w:styleId="a7">
    <w:name w:val="Table Grid"/>
    <w:basedOn w:val="a1"/>
    <w:uiPriority w:val="39"/>
    <w:rsid w:val="00190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266A"/>
    <w:pPr>
      <w:tabs>
        <w:tab w:val="center" w:pos="4252"/>
        <w:tab w:val="right" w:pos="8504"/>
      </w:tabs>
      <w:snapToGrid w:val="0"/>
    </w:pPr>
  </w:style>
  <w:style w:type="character" w:customStyle="1" w:styleId="a9">
    <w:name w:val="ヘッダー (文字)"/>
    <w:basedOn w:val="a0"/>
    <w:link w:val="a8"/>
    <w:uiPriority w:val="99"/>
    <w:rsid w:val="00BD266A"/>
  </w:style>
  <w:style w:type="paragraph" w:styleId="aa">
    <w:name w:val="footer"/>
    <w:basedOn w:val="a"/>
    <w:link w:val="ab"/>
    <w:uiPriority w:val="99"/>
    <w:unhideWhenUsed/>
    <w:rsid w:val="00BD266A"/>
    <w:pPr>
      <w:tabs>
        <w:tab w:val="center" w:pos="4252"/>
        <w:tab w:val="right" w:pos="8504"/>
      </w:tabs>
      <w:snapToGrid w:val="0"/>
    </w:pPr>
  </w:style>
  <w:style w:type="character" w:customStyle="1" w:styleId="ab">
    <w:name w:val="フッター (文字)"/>
    <w:basedOn w:val="a0"/>
    <w:link w:val="aa"/>
    <w:uiPriority w:val="99"/>
    <w:rsid w:val="00BD266A"/>
  </w:style>
  <w:style w:type="paragraph" w:styleId="ac">
    <w:name w:val="Balloon Text"/>
    <w:basedOn w:val="a"/>
    <w:link w:val="ad"/>
    <w:uiPriority w:val="99"/>
    <w:semiHidden/>
    <w:unhideWhenUsed/>
    <w:rsid w:val="004A1F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1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F268-EE4A-4D70-AFC9-98747552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良正</dc:creator>
  <cp:keywords/>
  <dc:description/>
  <cp:lastModifiedBy>田中　良正</cp:lastModifiedBy>
  <cp:revision>4</cp:revision>
  <cp:lastPrinted>2020-10-15T01:05:00Z</cp:lastPrinted>
  <dcterms:created xsi:type="dcterms:W3CDTF">2020-10-12T00:45:00Z</dcterms:created>
  <dcterms:modified xsi:type="dcterms:W3CDTF">2020-10-15T01:05:00Z</dcterms:modified>
</cp:coreProperties>
</file>