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66" w:rsidRDefault="009F4E46" w:rsidP="00FD5F30">
      <w:pPr>
        <w:spacing w:line="300" w:lineRule="exact"/>
        <w:jc w:val="right"/>
        <w:rPr>
          <w:rFonts w:ascii="メイリオ" w:eastAsia="メイリオ" w:hAnsi="メイリオ"/>
        </w:rPr>
      </w:pPr>
      <w:r w:rsidRPr="000B476C">
        <w:rPr>
          <w:rFonts w:ascii="メイリオ" w:eastAsia="メイリオ" w:hAnsi="メイリオ" w:hint="eastAsia"/>
          <w:spacing w:val="15"/>
          <w:kern w:val="0"/>
          <w:fitText w:val="1890" w:id="-2035055100"/>
        </w:rPr>
        <w:t>教私</w:t>
      </w:r>
      <w:r w:rsidR="00F83FF3" w:rsidRPr="000B476C">
        <w:rPr>
          <w:rFonts w:ascii="メイリオ" w:eastAsia="メイリオ" w:hAnsi="メイリオ" w:hint="eastAsia"/>
          <w:spacing w:val="15"/>
          <w:kern w:val="0"/>
          <w:fitText w:val="1890" w:id="-2035055100"/>
        </w:rPr>
        <w:t>第</w:t>
      </w:r>
      <w:r w:rsidR="000B476C" w:rsidRPr="000B476C">
        <w:rPr>
          <w:rFonts w:ascii="メイリオ" w:eastAsia="メイリオ" w:hAnsi="メイリオ" w:hint="eastAsia"/>
          <w:spacing w:val="15"/>
          <w:kern w:val="0"/>
          <w:fitText w:val="1890" w:id="-2035055100"/>
        </w:rPr>
        <w:t>１８３０</w:t>
      </w:r>
      <w:r w:rsidR="00F83FF3" w:rsidRPr="000B476C">
        <w:rPr>
          <w:rFonts w:ascii="メイリオ" w:eastAsia="メイリオ" w:hAnsi="メイリオ" w:hint="eastAsia"/>
          <w:kern w:val="0"/>
          <w:fitText w:val="1890" w:id="-2035055100"/>
        </w:rPr>
        <w:t>号</w:t>
      </w:r>
    </w:p>
    <w:p w:rsidR="00F83FF3" w:rsidRDefault="00F83FF3" w:rsidP="00FD5F30">
      <w:pPr>
        <w:spacing w:line="300" w:lineRule="exact"/>
        <w:jc w:val="right"/>
        <w:rPr>
          <w:rFonts w:ascii="メイリオ" w:eastAsia="メイリオ" w:hAnsi="メイリオ"/>
        </w:rPr>
      </w:pPr>
      <w:r w:rsidRPr="007A6887">
        <w:rPr>
          <w:rFonts w:ascii="メイリオ" w:eastAsia="メイリオ" w:hAnsi="メイリオ" w:hint="eastAsia"/>
          <w:spacing w:val="13"/>
          <w:w w:val="88"/>
          <w:kern w:val="0"/>
          <w:fitText w:val="1890" w:id="-2035055101"/>
        </w:rPr>
        <w:t>令和２年6月</w:t>
      </w:r>
      <w:bookmarkStart w:id="0" w:name="_GoBack"/>
      <w:bookmarkEnd w:id="0"/>
      <w:r w:rsidR="007A6887" w:rsidRPr="007A6887">
        <w:rPr>
          <w:rFonts w:ascii="メイリオ" w:eastAsia="メイリオ" w:hAnsi="メイリオ" w:hint="eastAsia"/>
          <w:spacing w:val="13"/>
          <w:w w:val="88"/>
          <w:kern w:val="0"/>
          <w:fitText w:val="1890" w:id="-2035055101"/>
        </w:rPr>
        <w:t>３０</w:t>
      </w:r>
      <w:r w:rsidRPr="007A6887">
        <w:rPr>
          <w:rFonts w:ascii="メイリオ" w:eastAsia="メイリオ" w:hAnsi="メイリオ" w:hint="eastAsia"/>
          <w:spacing w:val="-1"/>
          <w:w w:val="88"/>
          <w:kern w:val="0"/>
          <w:fitText w:val="1890" w:id="-2035055101"/>
        </w:rPr>
        <w:t>日</w:t>
      </w:r>
    </w:p>
    <w:p w:rsidR="00C504BF" w:rsidRDefault="00C504BF" w:rsidP="00FD5F30">
      <w:pPr>
        <w:spacing w:line="300" w:lineRule="exact"/>
        <w:rPr>
          <w:rFonts w:ascii="メイリオ" w:eastAsia="メイリオ" w:hAnsi="メイリオ"/>
        </w:rPr>
      </w:pPr>
    </w:p>
    <w:p w:rsidR="00F83FF3" w:rsidRDefault="00A40491" w:rsidP="00FD5F30">
      <w:pPr>
        <w:spacing w:line="300" w:lineRule="exact"/>
        <w:rPr>
          <w:rFonts w:ascii="メイリオ" w:eastAsia="メイリオ" w:hAnsi="メイリオ"/>
        </w:rPr>
      </w:pPr>
      <w:r>
        <w:rPr>
          <w:rFonts w:ascii="メイリオ" w:eastAsia="メイリオ" w:hAnsi="メイリオ" w:hint="eastAsia"/>
        </w:rPr>
        <w:t>各私立小・中・高・中等教育学校長</w:t>
      </w:r>
      <w:r w:rsidR="00F83FF3">
        <w:rPr>
          <w:rFonts w:ascii="メイリオ" w:eastAsia="メイリオ" w:hAnsi="メイリオ" w:hint="eastAsia"/>
        </w:rPr>
        <w:t xml:space="preserve">　様</w:t>
      </w:r>
    </w:p>
    <w:p w:rsidR="00C504BF" w:rsidRDefault="00C504BF" w:rsidP="00FD5F30">
      <w:pPr>
        <w:spacing w:line="300" w:lineRule="exact"/>
        <w:rPr>
          <w:rFonts w:ascii="メイリオ" w:eastAsia="メイリオ" w:hAnsi="メイリオ"/>
        </w:rPr>
      </w:pPr>
    </w:p>
    <w:p w:rsidR="00C504BF" w:rsidRDefault="00A40491" w:rsidP="00A40491">
      <w:pPr>
        <w:spacing w:line="300" w:lineRule="exact"/>
        <w:jc w:val="right"/>
        <w:rPr>
          <w:rFonts w:ascii="メイリオ" w:eastAsia="メイリオ" w:hAnsi="メイリオ"/>
        </w:rPr>
      </w:pPr>
      <w:r>
        <w:rPr>
          <w:rFonts w:ascii="メイリオ" w:eastAsia="メイリオ" w:hAnsi="メイリオ" w:hint="eastAsia"/>
        </w:rPr>
        <w:t>大阪府教育庁私学課長</w:t>
      </w:r>
    </w:p>
    <w:p w:rsidR="00A40491" w:rsidRDefault="00A40491" w:rsidP="00FD5F30">
      <w:pPr>
        <w:spacing w:line="300" w:lineRule="exact"/>
        <w:rPr>
          <w:rFonts w:ascii="メイリオ" w:eastAsia="メイリオ" w:hAnsi="メイリオ"/>
        </w:rPr>
      </w:pPr>
    </w:p>
    <w:p w:rsidR="00F83FF3" w:rsidRDefault="00F83FF3" w:rsidP="00A40491">
      <w:pPr>
        <w:spacing w:line="300" w:lineRule="exact"/>
        <w:jc w:val="center"/>
        <w:rPr>
          <w:rFonts w:ascii="メイリオ" w:eastAsia="メイリオ" w:hAnsi="メイリオ"/>
        </w:rPr>
      </w:pPr>
      <w:r>
        <w:rPr>
          <w:rFonts w:ascii="メイリオ" w:eastAsia="メイリオ" w:hAnsi="メイリオ" w:hint="eastAsia"/>
        </w:rPr>
        <w:t>セアカゴケグモによる咬傷事故防止について</w:t>
      </w:r>
    </w:p>
    <w:p w:rsidR="00A40491" w:rsidRDefault="00A40491" w:rsidP="00A40491">
      <w:pPr>
        <w:spacing w:line="300" w:lineRule="exact"/>
        <w:jc w:val="center"/>
        <w:rPr>
          <w:rFonts w:ascii="メイリオ" w:eastAsia="メイリオ" w:hAnsi="メイリオ"/>
        </w:rPr>
      </w:pPr>
    </w:p>
    <w:p w:rsidR="00A40491" w:rsidRPr="007523F0" w:rsidRDefault="00A62665" w:rsidP="00A40491">
      <w:pPr>
        <w:spacing w:line="300" w:lineRule="exact"/>
        <w:jc w:val="left"/>
        <w:rPr>
          <w:rFonts w:ascii="メイリオ" w:eastAsia="メイリオ" w:hAnsi="メイリオ"/>
        </w:rPr>
      </w:pPr>
      <w:r>
        <w:rPr>
          <w:rFonts w:ascii="メイリオ" w:eastAsia="メイリオ" w:hAnsi="メイリオ" w:hint="eastAsia"/>
        </w:rPr>
        <w:t xml:space="preserve">　標記について、本府教育庁教育振興室保健体育課から情報提供</w:t>
      </w:r>
      <w:r w:rsidR="00A40491">
        <w:rPr>
          <w:rFonts w:ascii="メイリオ" w:eastAsia="メイリオ" w:hAnsi="メイリオ" w:hint="eastAsia"/>
        </w:rPr>
        <w:t>がありましたので、お知らせします。</w:t>
      </w:r>
    </w:p>
    <w:p w:rsidR="00F83FF3" w:rsidRDefault="00F83FF3" w:rsidP="00FD5F30">
      <w:pPr>
        <w:spacing w:line="300" w:lineRule="exact"/>
        <w:rPr>
          <w:rFonts w:ascii="メイリオ" w:eastAsia="メイリオ" w:hAnsi="メイリオ"/>
        </w:rPr>
      </w:pPr>
      <w:r>
        <w:rPr>
          <w:rFonts w:ascii="メイリオ" w:eastAsia="メイリオ" w:hAnsi="メイリオ" w:hint="eastAsia"/>
        </w:rPr>
        <w:t xml:space="preserve">　標記については、各学校において、適切にご対応いただいているところですが、令和２年6月22日</w:t>
      </w:r>
      <w:r w:rsidR="00C504BF">
        <w:rPr>
          <w:rFonts w:ascii="メイリオ" w:eastAsia="メイリオ" w:hAnsi="メイリオ" w:hint="eastAsia"/>
        </w:rPr>
        <w:t>、</w:t>
      </w:r>
      <w:r>
        <w:rPr>
          <w:rFonts w:ascii="メイリオ" w:eastAsia="メイリオ" w:hAnsi="メイリオ" w:hint="eastAsia"/>
        </w:rPr>
        <w:t>府立学校において、生徒がセアカゴケグモに咬まれるという事故が発生しました。</w:t>
      </w:r>
    </w:p>
    <w:p w:rsidR="00EA1DB5" w:rsidRDefault="00F83FF3" w:rsidP="00FD5F30">
      <w:pPr>
        <w:spacing w:line="300" w:lineRule="exact"/>
        <w:rPr>
          <w:rFonts w:ascii="メイリオ" w:eastAsia="メイリオ" w:hAnsi="メイリオ"/>
        </w:rPr>
      </w:pPr>
      <w:r>
        <w:rPr>
          <w:rFonts w:ascii="メイリオ" w:eastAsia="メイリオ" w:hAnsi="メイリオ" w:hint="eastAsia"/>
        </w:rPr>
        <w:t xml:space="preserve">　ついては、</w:t>
      </w:r>
      <w:r w:rsidR="00661F47">
        <w:rPr>
          <w:rFonts w:ascii="メイリオ" w:eastAsia="メイリオ" w:hAnsi="メイリオ" w:hint="eastAsia"/>
        </w:rPr>
        <w:t>下記</w:t>
      </w:r>
      <w:r w:rsidR="00FD5F30">
        <w:rPr>
          <w:rFonts w:ascii="メイリオ" w:eastAsia="メイリオ" w:hAnsi="メイリオ" w:hint="eastAsia"/>
        </w:rPr>
        <w:t>の注意事項等</w:t>
      </w:r>
      <w:r w:rsidR="00C504BF">
        <w:rPr>
          <w:rFonts w:ascii="メイリオ" w:eastAsia="メイリオ" w:hAnsi="メイリオ" w:hint="eastAsia"/>
        </w:rPr>
        <w:t>を参考に</w:t>
      </w:r>
      <w:r w:rsidR="00FD5F30">
        <w:rPr>
          <w:rFonts w:ascii="メイリオ" w:eastAsia="メイリオ" w:hAnsi="メイリオ" w:hint="eastAsia"/>
        </w:rPr>
        <w:t>、</w:t>
      </w:r>
      <w:r>
        <w:rPr>
          <w:rFonts w:ascii="メイリオ" w:eastAsia="メイリオ" w:hAnsi="メイリオ" w:hint="eastAsia"/>
        </w:rPr>
        <w:t>教職員や児童生徒等へ注意喚起するとともに、</w:t>
      </w:r>
      <w:r w:rsidR="00EA1DB5">
        <w:rPr>
          <w:rFonts w:ascii="メイリオ" w:eastAsia="メイリオ" w:hAnsi="メイリオ" w:hint="eastAsia"/>
        </w:rPr>
        <w:t>定期的に</w:t>
      </w:r>
      <w:r>
        <w:rPr>
          <w:rFonts w:ascii="メイリオ" w:eastAsia="メイリオ" w:hAnsi="メイリオ" w:hint="eastAsia"/>
        </w:rPr>
        <w:t>施設の点検</w:t>
      </w:r>
      <w:r w:rsidR="00EA1DB5">
        <w:rPr>
          <w:rFonts w:ascii="メイリオ" w:eastAsia="メイリオ" w:hAnsi="メイリオ" w:hint="eastAsia"/>
        </w:rPr>
        <w:t>を実施するなど、</w:t>
      </w:r>
      <w:r w:rsidR="00C504BF">
        <w:rPr>
          <w:rFonts w:ascii="メイリオ" w:eastAsia="メイリオ" w:hAnsi="メイリオ" w:hint="eastAsia"/>
        </w:rPr>
        <w:t>引き続き、事故防止に努めて</w:t>
      </w:r>
      <w:r w:rsidR="00EA1DB5">
        <w:rPr>
          <w:rFonts w:ascii="メイリオ" w:eastAsia="メイリオ" w:hAnsi="メイリオ" w:hint="eastAsia"/>
        </w:rPr>
        <w:t>いただきますよう、お願いいたします。</w:t>
      </w:r>
    </w:p>
    <w:p w:rsidR="00C504BF" w:rsidRDefault="00C504BF" w:rsidP="00FD5F30">
      <w:pPr>
        <w:spacing w:line="300" w:lineRule="exact"/>
        <w:rPr>
          <w:rFonts w:ascii="メイリオ" w:eastAsia="メイリオ" w:hAnsi="メイリオ"/>
        </w:rPr>
      </w:pPr>
    </w:p>
    <w:p w:rsidR="00661F47" w:rsidRDefault="00661F47" w:rsidP="00FD5F30">
      <w:pPr>
        <w:spacing w:line="300" w:lineRule="exact"/>
        <w:jc w:val="center"/>
        <w:rPr>
          <w:rFonts w:ascii="メイリオ" w:eastAsia="メイリオ" w:hAnsi="メイリオ"/>
        </w:rPr>
      </w:pPr>
      <w:r>
        <w:rPr>
          <w:rFonts w:ascii="メイリオ" w:eastAsia="メイリオ" w:hAnsi="メイリオ" w:hint="eastAsia"/>
        </w:rPr>
        <w:t>記</w:t>
      </w:r>
    </w:p>
    <w:p w:rsidR="00661F47" w:rsidRDefault="00661F47" w:rsidP="00FD5F30">
      <w:pPr>
        <w:spacing w:line="300" w:lineRule="exact"/>
        <w:rPr>
          <w:rFonts w:ascii="メイリオ" w:eastAsia="メイリオ" w:hAnsi="メイリオ"/>
        </w:rPr>
      </w:pPr>
    </w:p>
    <w:p w:rsidR="007523F0" w:rsidRDefault="00FD5F30" w:rsidP="00FD5F30">
      <w:pPr>
        <w:spacing w:line="300" w:lineRule="exact"/>
        <w:ind w:leftChars="200" w:left="420"/>
        <w:rPr>
          <w:rFonts w:ascii="メイリオ" w:eastAsia="メイリオ" w:hAnsi="メイリオ"/>
        </w:rPr>
      </w:pPr>
      <w:r>
        <w:rPr>
          <w:rFonts w:ascii="メイリオ" w:eastAsia="メイリオ" w:hAnsi="メイリオ" w:hint="eastAsia"/>
        </w:rPr>
        <w:t xml:space="preserve">１　</w:t>
      </w:r>
      <w:r w:rsidR="007523F0">
        <w:rPr>
          <w:rFonts w:ascii="メイリオ" w:eastAsia="メイリオ" w:hAnsi="メイリオ" w:hint="eastAsia"/>
        </w:rPr>
        <w:t>注意事項</w:t>
      </w:r>
    </w:p>
    <w:p w:rsidR="007523F0" w:rsidRDefault="007523F0" w:rsidP="00FD5F30">
      <w:pPr>
        <w:spacing w:line="300" w:lineRule="exact"/>
        <w:ind w:leftChars="300" w:left="630"/>
        <w:rPr>
          <w:rFonts w:ascii="メイリオ" w:eastAsia="メイリオ" w:hAnsi="メイリオ"/>
        </w:rPr>
      </w:pPr>
      <w:r>
        <w:rPr>
          <w:rFonts w:ascii="メイリオ" w:eastAsia="メイリオ" w:hAnsi="メイリオ" w:hint="eastAsia"/>
        </w:rPr>
        <w:t>〇防除について</w:t>
      </w:r>
    </w:p>
    <w:p w:rsidR="007523F0" w:rsidRDefault="007523F0" w:rsidP="00FD5F30">
      <w:pPr>
        <w:spacing w:line="300" w:lineRule="exact"/>
        <w:ind w:leftChars="400" w:left="1050" w:hangingChars="100" w:hanging="210"/>
        <w:rPr>
          <w:rFonts w:ascii="メイリオ" w:eastAsia="メイリオ" w:hAnsi="メイリオ"/>
        </w:rPr>
      </w:pPr>
      <w:r>
        <w:rPr>
          <w:rFonts w:ascii="メイリオ" w:eastAsia="メイリオ" w:hAnsi="メイリオ" w:hint="eastAsia"/>
        </w:rPr>
        <w:t>・生息しそうな場所に普段から注意し、クモの巣があれば、棒切れなどで払って、クモが巣を作らないようにする。</w:t>
      </w:r>
    </w:p>
    <w:p w:rsidR="007523F0" w:rsidRDefault="007523F0" w:rsidP="00FD5F30">
      <w:pPr>
        <w:spacing w:line="300" w:lineRule="exact"/>
        <w:ind w:leftChars="400" w:left="840"/>
        <w:rPr>
          <w:rFonts w:ascii="メイリオ" w:eastAsia="メイリオ" w:hAnsi="メイリオ"/>
        </w:rPr>
      </w:pPr>
      <w:r>
        <w:rPr>
          <w:rFonts w:ascii="メイリオ" w:eastAsia="メイリオ" w:hAnsi="メイリオ" w:hint="eastAsia"/>
        </w:rPr>
        <w:t>・セアカゴケグモを見つけても素手で触らない。</w:t>
      </w:r>
    </w:p>
    <w:p w:rsidR="00C504BF" w:rsidRDefault="007523F0" w:rsidP="00FD5F30">
      <w:pPr>
        <w:spacing w:line="300" w:lineRule="exact"/>
        <w:ind w:leftChars="400" w:left="840"/>
        <w:rPr>
          <w:rFonts w:ascii="メイリオ" w:eastAsia="メイリオ" w:hAnsi="メイリオ"/>
        </w:rPr>
      </w:pPr>
      <w:r>
        <w:rPr>
          <w:rFonts w:ascii="メイリオ" w:eastAsia="メイリオ" w:hAnsi="メイリオ" w:hint="eastAsia"/>
        </w:rPr>
        <w:t>・市販の家庭用殺虫剤（ゴキブリ用ピレスロイド系）を直接噴霧すれば駆除できる。</w:t>
      </w:r>
    </w:p>
    <w:p w:rsidR="007523F0" w:rsidRDefault="007523F0" w:rsidP="00FD5F30">
      <w:pPr>
        <w:spacing w:line="300" w:lineRule="exact"/>
        <w:ind w:leftChars="300" w:left="630"/>
        <w:rPr>
          <w:rFonts w:ascii="メイリオ" w:eastAsia="メイリオ" w:hAnsi="メイリオ"/>
        </w:rPr>
      </w:pPr>
      <w:r>
        <w:rPr>
          <w:rFonts w:ascii="メイリオ" w:eastAsia="メイリオ" w:hAnsi="メイリオ" w:hint="eastAsia"/>
        </w:rPr>
        <w:t>〇咬まれた時の処置</w:t>
      </w:r>
    </w:p>
    <w:p w:rsidR="007523F0" w:rsidRDefault="007523F0" w:rsidP="00FD5F30">
      <w:pPr>
        <w:spacing w:line="300" w:lineRule="exact"/>
        <w:ind w:leftChars="400" w:left="840"/>
        <w:rPr>
          <w:rFonts w:ascii="メイリオ" w:eastAsia="メイリオ" w:hAnsi="メイリオ"/>
        </w:rPr>
      </w:pPr>
      <w:r>
        <w:rPr>
          <w:rFonts w:ascii="メイリオ" w:eastAsia="メイリオ" w:hAnsi="メイリオ" w:hint="eastAsia"/>
        </w:rPr>
        <w:t>・余分の毒を温水や石けん水で洗い落とす。</w:t>
      </w:r>
    </w:p>
    <w:p w:rsidR="007523F0" w:rsidRDefault="007523F0" w:rsidP="00FD5F30">
      <w:pPr>
        <w:spacing w:line="300" w:lineRule="exact"/>
        <w:ind w:leftChars="400" w:left="840"/>
        <w:rPr>
          <w:rFonts w:ascii="メイリオ" w:eastAsia="メイリオ" w:hAnsi="メイリオ"/>
        </w:rPr>
      </w:pPr>
      <w:r>
        <w:rPr>
          <w:rFonts w:ascii="メイリオ" w:eastAsia="メイリオ" w:hAnsi="メイリオ" w:hint="eastAsia"/>
        </w:rPr>
        <w:t>・</w:t>
      </w:r>
      <w:r w:rsidR="0093690A">
        <w:rPr>
          <w:rFonts w:ascii="メイリオ" w:eastAsia="メイリオ" w:hAnsi="メイリオ" w:hint="eastAsia"/>
        </w:rPr>
        <w:t>出血</w:t>
      </w:r>
      <w:r>
        <w:rPr>
          <w:rFonts w:ascii="メイリオ" w:eastAsia="メイリオ" w:hAnsi="メイリオ" w:hint="eastAsia"/>
        </w:rPr>
        <w:t>があっても</w:t>
      </w:r>
      <w:r w:rsidR="00B87EAE">
        <w:rPr>
          <w:rFonts w:ascii="メイリオ" w:eastAsia="メイリオ" w:hAnsi="メイリオ" w:hint="eastAsia"/>
        </w:rPr>
        <w:t>包帯</w:t>
      </w:r>
      <w:r>
        <w:rPr>
          <w:rFonts w:ascii="メイリオ" w:eastAsia="メイリオ" w:hAnsi="メイリオ" w:hint="eastAsia"/>
        </w:rPr>
        <w:t>や止血帯はしないほうがよい。</w:t>
      </w:r>
    </w:p>
    <w:p w:rsidR="007523F0" w:rsidRDefault="006F4C39" w:rsidP="00FD5F30">
      <w:pPr>
        <w:spacing w:line="300" w:lineRule="exact"/>
        <w:ind w:leftChars="400" w:left="1050" w:hangingChars="100" w:hanging="210"/>
        <w:rPr>
          <w:rFonts w:ascii="メイリオ" w:eastAsia="メイリオ" w:hAnsi="メイリオ"/>
        </w:rPr>
      </w:pPr>
      <w:r>
        <w:rPr>
          <w:rFonts w:ascii="メイリオ" w:eastAsia="メイリオ" w:hAnsi="メイリオ" w:hint="eastAsia"/>
        </w:rPr>
        <w:t>・できるだけ早く病院に行って治療を受ける。（病院に</w:t>
      </w:r>
      <w:r w:rsidR="007523F0">
        <w:rPr>
          <w:rFonts w:ascii="メイリオ" w:eastAsia="メイリオ" w:hAnsi="メイリオ" w:hint="eastAsia"/>
        </w:rPr>
        <w:t>咬まれたクモを殺して持参すると、適切な治療につなが</w:t>
      </w:r>
      <w:r w:rsidR="00191376">
        <w:rPr>
          <w:rFonts w:ascii="メイリオ" w:eastAsia="メイリオ" w:hAnsi="メイリオ" w:hint="eastAsia"/>
        </w:rPr>
        <w:t>る</w:t>
      </w:r>
      <w:r w:rsidR="007523F0">
        <w:rPr>
          <w:rFonts w:ascii="メイリオ" w:eastAsia="メイリオ" w:hAnsi="メイリオ" w:hint="eastAsia"/>
        </w:rPr>
        <w:t>。）</w:t>
      </w:r>
    </w:p>
    <w:p w:rsidR="007523F0" w:rsidRDefault="007523F0" w:rsidP="00FD5F30">
      <w:pPr>
        <w:spacing w:line="300" w:lineRule="exact"/>
        <w:ind w:leftChars="200" w:left="420"/>
        <w:rPr>
          <w:rFonts w:ascii="メイリオ" w:eastAsia="メイリオ" w:hAnsi="メイリオ"/>
        </w:rPr>
      </w:pPr>
    </w:p>
    <w:p w:rsidR="007523F0" w:rsidRDefault="00FD5F30" w:rsidP="00FD5F30">
      <w:pPr>
        <w:spacing w:line="300" w:lineRule="exact"/>
        <w:ind w:leftChars="200" w:left="420"/>
        <w:rPr>
          <w:rFonts w:ascii="メイリオ" w:eastAsia="メイリオ" w:hAnsi="メイリオ"/>
        </w:rPr>
      </w:pPr>
      <w:r>
        <w:rPr>
          <w:rFonts w:ascii="メイリオ" w:eastAsia="メイリオ" w:hAnsi="メイリオ" w:hint="eastAsia"/>
        </w:rPr>
        <w:t xml:space="preserve">２　</w:t>
      </w:r>
      <w:r w:rsidR="007523F0">
        <w:rPr>
          <w:rFonts w:ascii="メイリオ" w:eastAsia="メイリオ" w:hAnsi="メイリオ" w:hint="eastAsia"/>
        </w:rPr>
        <w:t>参考資料</w:t>
      </w:r>
    </w:p>
    <w:p w:rsidR="00661F47" w:rsidRDefault="00632005" w:rsidP="00FD5F30">
      <w:pPr>
        <w:spacing w:line="300" w:lineRule="exact"/>
        <w:ind w:leftChars="300" w:left="630"/>
        <w:rPr>
          <w:rFonts w:ascii="メイリオ" w:eastAsia="メイリオ" w:hAnsi="メイリオ"/>
        </w:rPr>
      </w:pPr>
      <w:r>
        <w:rPr>
          <w:rFonts w:ascii="メイリオ" w:eastAsia="メイリオ" w:hAnsi="メイリオ" w:hint="eastAsia"/>
        </w:rPr>
        <w:t>〇</w:t>
      </w:r>
      <w:r w:rsidR="00661F47" w:rsidRPr="00FD5F30">
        <w:rPr>
          <w:rFonts w:ascii="メイリオ" w:eastAsia="メイリオ" w:hAnsi="メイリオ" w:hint="eastAsia"/>
          <w:kern w:val="0"/>
          <w:fitText w:val="840" w:id="-2035055102"/>
        </w:rPr>
        <w:t>別添資料</w:t>
      </w:r>
      <w:r>
        <w:rPr>
          <w:rFonts w:ascii="メイリオ" w:eastAsia="メイリオ" w:hAnsi="メイリオ" w:hint="eastAsia"/>
        </w:rPr>
        <w:t xml:space="preserve">　　</w:t>
      </w:r>
      <w:r w:rsidR="00661F47">
        <w:rPr>
          <w:rFonts w:ascii="メイリオ" w:eastAsia="メイリオ" w:hAnsi="メイリオ" w:hint="eastAsia"/>
        </w:rPr>
        <w:t>「セアカゴケグモにご注意！！」</w:t>
      </w:r>
      <w:r w:rsidR="007523F0">
        <w:rPr>
          <w:rFonts w:ascii="メイリオ" w:eastAsia="メイリオ" w:hAnsi="メイリオ" w:hint="eastAsia"/>
        </w:rPr>
        <w:t>（大阪府健康医療部）</w:t>
      </w:r>
    </w:p>
    <w:p w:rsidR="0006230C" w:rsidRDefault="0006230C" w:rsidP="00FD5F30">
      <w:pPr>
        <w:spacing w:line="300" w:lineRule="exact"/>
        <w:ind w:leftChars="300" w:left="630"/>
        <w:rPr>
          <w:rFonts w:ascii="メイリオ" w:eastAsia="メイリオ" w:hAnsi="メイリオ"/>
        </w:rPr>
      </w:pPr>
      <w:r>
        <w:rPr>
          <w:rFonts w:ascii="メイリオ" w:eastAsia="メイリオ" w:hAnsi="メイリオ" w:hint="eastAsia"/>
        </w:rPr>
        <w:t>〇</w:t>
      </w:r>
      <w:r w:rsidRPr="00FD5F30">
        <w:rPr>
          <w:rFonts w:ascii="メイリオ" w:eastAsia="メイリオ" w:hAnsi="メイリオ" w:hint="eastAsia"/>
          <w:spacing w:val="16"/>
          <w:kern w:val="0"/>
          <w:fitText w:val="840" w:id="-2035055103"/>
        </w:rPr>
        <w:t>参考</w:t>
      </w:r>
      <w:r w:rsidR="00C504BF" w:rsidRPr="00FD5F30">
        <w:rPr>
          <w:rFonts w:ascii="メイリオ" w:eastAsia="メイリオ" w:hAnsi="メイリオ" w:hint="eastAsia"/>
          <w:spacing w:val="16"/>
          <w:kern w:val="0"/>
          <w:fitText w:val="840" w:id="-2035055103"/>
        </w:rPr>
        <w:t>H</w:t>
      </w:r>
      <w:r w:rsidR="00C504BF" w:rsidRPr="00FD5F30">
        <w:rPr>
          <w:rFonts w:ascii="メイリオ" w:eastAsia="メイリオ" w:hAnsi="メイリオ" w:hint="eastAsia"/>
          <w:spacing w:val="-1"/>
          <w:kern w:val="0"/>
          <w:fitText w:val="840" w:id="-2035055103"/>
        </w:rPr>
        <w:t>P</w:t>
      </w:r>
      <w:r>
        <w:rPr>
          <w:rFonts w:ascii="メイリオ" w:eastAsia="メイリオ" w:hAnsi="メイリオ" w:hint="eastAsia"/>
        </w:rPr>
        <w:t xml:space="preserve">　　「</w:t>
      </w:r>
      <w:r w:rsidRPr="0006230C">
        <w:rPr>
          <w:rFonts w:ascii="メイリオ" w:eastAsia="メイリオ" w:hAnsi="メイリオ" w:hint="eastAsia"/>
        </w:rPr>
        <w:t>セアカゴケグモ</w:t>
      </w:r>
      <w:r>
        <w:rPr>
          <w:rFonts w:ascii="メイリオ" w:eastAsia="メイリオ" w:hAnsi="メイリオ" w:hint="eastAsia"/>
        </w:rPr>
        <w:t>について」（大阪府健康医療部）</w:t>
      </w:r>
    </w:p>
    <w:p w:rsidR="0006230C" w:rsidRDefault="007A6887" w:rsidP="00FD5F30">
      <w:pPr>
        <w:spacing w:line="300" w:lineRule="exact"/>
        <w:ind w:leftChars="1500" w:left="3150"/>
        <w:rPr>
          <w:rFonts w:ascii="メイリオ" w:eastAsia="メイリオ" w:hAnsi="メイリオ"/>
        </w:rPr>
      </w:pPr>
      <w:hyperlink r:id="rId4" w:history="1">
        <w:r w:rsidR="0006230C" w:rsidRPr="0006230C">
          <w:rPr>
            <w:rStyle w:val="a7"/>
            <w:rFonts w:ascii="メイリオ" w:eastAsia="メイリオ" w:hAnsi="メイリオ"/>
          </w:rPr>
          <w:t>http://www.pref.osaka.lg.jp/kankyoeisei/seaka/</w:t>
        </w:r>
      </w:hyperlink>
    </w:p>
    <w:p w:rsidR="00C504BF" w:rsidRDefault="00C504BF" w:rsidP="00FD5F30">
      <w:pPr>
        <w:spacing w:line="300" w:lineRule="exact"/>
        <w:ind w:leftChars="300" w:left="630"/>
        <w:rPr>
          <w:rFonts w:ascii="メイリオ" w:eastAsia="メイリオ" w:hAnsi="メイリオ"/>
        </w:rPr>
      </w:pPr>
      <w:r>
        <w:rPr>
          <w:rFonts w:ascii="メイリオ" w:eastAsia="メイリオ" w:hAnsi="メイリオ" w:hint="eastAsia"/>
        </w:rPr>
        <w:t>〇</w:t>
      </w:r>
      <w:r w:rsidRPr="00FD5F30">
        <w:rPr>
          <w:rFonts w:ascii="メイリオ" w:eastAsia="メイリオ" w:hAnsi="メイリオ" w:hint="eastAsia"/>
          <w:kern w:val="0"/>
          <w:fitText w:val="840" w:id="-2035055104"/>
        </w:rPr>
        <w:t>参考冊子</w:t>
      </w:r>
      <w:r>
        <w:rPr>
          <w:rFonts w:ascii="メイリオ" w:eastAsia="メイリオ" w:hAnsi="メイリオ" w:hint="eastAsia"/>
        </w:rPr>
        <w:t xml:space="preserve">　　「～いざというときに役立つ～　危機管理マニュアル」(大阪府学校保健会)</w:t>
      </w:r>
    </w:p>
    <w:p w:rsidR="0006230C" w:rsidRDefault="0006230C" w:rsidP="00FD5F30">
      <w:pPr>
        <w:spacing w:line="300" w:lineRule="exact"/>
        <w:ind w:leftChars="300" w:left="630"/>
        <w:rPr>
          <w:rFonts w:ascii="メイリオ" w:eastAsia="メイリオ" w:hAnsi="メイリオ"/>
        </w:rPr>
      </w:pPr>
    </w:p>
    <w:p w:rsidR="00FD5F30" w:rsidRPr="00FD5F30" w:rsidRDefault="00FD5F30" w:rsidP="00FD5F30">
      <w:pPr>
        <w:spacing w:line="300" w:lineRule="exact"/>
        <w:ind w:leftChars="200" w:left="420"/>
        <w:rPr>
          <w:rFonts w:ascii="メイリオ" w:eastAsia="メイリオ" w:hAnsi="メイリオ"/>
        </w:rPr>
      </w:pPr>
      <w:r>
        <w:rPr>
          <w:rFonts w:ascii="メイリオ" w:eastAsia="メイリオ" w:hAnsi="メイリオ" w:hint="eastAsia"/>
        </w:rPr>
        <w:t xml:space="preserve">３　</w:t>
      </w:r>
      <w:r w:rsidRPr="00FD5F30">
        <w:rPr>
          <w:rFonts w:ascii="メイリオ" w:eastAsia="メイリオ" w:hAnsi="メイリオ" w:hint="eastAsia"/>
        </w:rPr>
        <w:t>その他</w:t>
      </w:r>
    </w:p>
    <w:p w:rsidR="00FD5F30" w:rsidRPr="00FD5F30" w:rsidRDefault="00FD5F30" w:rsidP="00FD5F30">
      <w:pPr>
        <w:spacing w:line="300" w:lineRule="exact"/>
        <w:ind w:leftChars="300" w:left="630"/>
        <w:rPr>
          <w:rFonts w:ascii="メイリオ" w:eastAsia="メイリオ" w:hAnsi="メイリオ"/>
        </w:rPr>
      </w:pPr>
      <w:r>
        <w:rPr>
          <w:rFonts w:ascii="メイリオ" w:eastAsia="メイリオ" w:hAnsi="メイリオ" w:hint="eastAsia"/>
        </w:rPr>
        <w:t>〇</w:t>
      </w:r>
      <w:r w:rsidRPr="00FD5F30">
        <w:rPr>
          <w:rFonts w:ascii="メイリオ" w:eastAsia="メイリオ" w:hAnsi="メイリオ"/>
        </w:rPr>
        <w:t>セアカゴケグモの防除等に関する相談は所管の保健所に連絡すること。</w:t>
      </w:r>
    </w:p>
    <w:p w:rsidR="00FD5F30" w:rsidRPr="00FD5F30" w:rsidRDefault="00FD5F30" w:rsidP="00FD5F30">
      <w:pPr>
        <w:spacing w:line="300" w:lineRule="exact"/>
        <w:ind w:leftChars="300" w:left="630" w:firstLineChars="100" w:firstLine="210"/>
        <w:rPr>
          <w:rFonts w:ascii="メイリオ" w:eastAsia="メイリオ" w:hAnsi="メイリオ"/>
        </w:rPr>
      </w:pPr>
      <w:r w:rsidRPr="00FD5F30">
        <w:rPr>
          <w:rFonts w:ascii="メイリオ" w:eastAsia="メイリオ" w:hAnsi="メイリオ" w:hint="eastAsia"/>
        </w:rPr>
        <w:t>＊</w:t>
      </w:r>
      <w:r w:rsidRPr="00FD5F30">
        <w:rPr>
          <w:rFonts w:ascii="メイリオ" w:eastAsia="メイリオ" w:hAnsi="メイリオ"/>
        </w:rPr>
        <w:t xml:space="preserve"> 防除等に関するアドバイスを受けることができる。</w:t>
      </w:r>
    </w:p>
    <w:p w:rsidR="00C504BF" w:rsidRDefault="00FD5F30" w:rsidP="00FD5F30">
      <w:pPr>
        <w:spacing w:line="300" w:lineRule="exact"/>
        <w:ind w:leftChars="300" w:left="840" w:hangingChars="100" w:hanging="210"/>
        <w:rPr>
          <w:rFonts w:ascii="メイリオ" w:eastAsia="メイリオ" w:hAnsi="メイリオ"/>
        </w:rPr>
      </w:pPr>
      <w:r>
        <w:rPr>
          <w:rFonts w:ascii="メイリオ" w:eastAsia="メイリオ" w:hAnsi="メイリオ" w:hint="eastAsia"/>
        </w:rPr>
        <w:t>〇</w:t>
      </w:r>
      <w:r w:rsidR="0093690A">
        <w:rPr>
          <w:rFonts w:ascii="メイリオ" w:eastAsia="メイリオ" w:hAnsi="メイリオ"/>
        </w:rPr>
        <w:t>セアカゴケグモに咬まれた場合、所管の保健所と</w:t>
      </w:r>
      <w:r w:rsidR="009F4E46">
        <w:rPr>
          <w:rFonts w:ascii="メイリオ" w:eastAsia="メイリオ" w:hAnsi="メイリオ" w:hint="eastAsia"/>
        </w:rPr>
        <w:t>私学課</w:t>
      </w:r>
      <w:r w:rsidRPr="00FD5F30">
        <w:rPr>
          <w:rFonts w:ascii="メイリオ" w:eastAsia="メイリオ" w:hAnsi="メイリオ"/>
        </w:rPr>
        <w:t>へ連絡すること。</w:t>
      </w:r>
    </w:p>
    <w:tbl>
      <w:tblPr>
        <w:tblStyle w:val="a8"/>
        <w:tblpPr w:leftFromText="142" w:rightFromText="142" w:vertAnchor="text" w:horzAnchor="margin" w:tblpXSpec="right" w:tblpY="667"/>
        <w:tblW w:w="0" w:type="auto"/>
        <w:tblLook w:val="04A0" w:firstRow="1" w:lastRow="0" w:firstColumn="1" w:lastColumn="0" w:noHBand="0" w:noVBand="1"/>
      </w:tblPr>
      <w:tblGrid>
        <w:gridCol w:w="3685"/>
      </w:tblGrid>
      <w:tr w:rsidR="00C504BF" w:rsidRPr="00FD5F30" w:rsidTr="00FD5F30">
        <w:trPr>
          <w:trHeight w:val="1391"/>
        </w:trPr>
        <w:tc>
          <w:tcPr>
            <w:tcW w:w="3685" w:type="dxa"/>
          </w:tcPr>
          <w:p w:rsidR="00C504BF" w:rsidRPr="00FD5F30" w:rsidRDefault="00C504BF" w:rsidP="00FD5F30">
            <w:pPr>
              <w:spacing w:line="300" w:lineRule="exact"/>
              <w:jc w:val="left"/>
              <w:rPr>
                <w:rFonts w:ascii="メイリオ" w:eastAsia="メイリオ" w:hAnsi="メイリオ"/>
              </w:rPr>
            </w:pPr>
            <w:r w:rsidRPr="00FD5F30">
              <w:rPr>
                <w:rFonts w:ascii="メイリオ" w:eastAsia="メイリオ" w:hAnsi="メイリオ" w:hint="eastAsia"/>
              </w:rPr>
              <w:t>【連絡先】</w:t>
            </w:r>
          </w:p>
          <w:p w:rsidR="009F4E46" w:rsidRDefault="00C05E75" w:rsidP="00FD5F30">
            <w:pPr>
              <w:spacing w:line="300" w:lineRule="exact"/>
              <w:jc w:val="left"/>
              <w:rPr>
                <w:rFonts w:ascii="メイリオ" w:eastAsia="メイリオ" w:hAnsi="メイリオ"/>
              </w:rPr>
            </w:pPr>
            <w:r>
              <w:rPr>
                <w:rFonts w:ascii="メイリオ" w:eastAsia="メイリオ" w:hAnsi="メイリオ" w:hint="eastAsia"/>
              </w:rPr>
              <w:t xml:space="preserve">　</w:t>
            </w:r>
            <w:r w:rsidR="009F4E46">
              <w:rPr>
                <w:rFonts w:ascii="メイリオ" w:eastAsia="メイリオ" w:hAnsi="メイリオ" w:hint="eastAsia"/>
              </w:rPr>
              <w:t>大阪府教育庁私学課</w:t>
            </w:r>
          </w:p>
          <w:p w:rsidR="00C504BF" w:rsidRPr="00FD5F30" w:rsidRDefault="009F4E46" w:rsidP="009F4E46">
            <w:pPr>
              <w:spacing w:line="300" w:lineRule="exact"/>
              <w:ind w:firstLineChars="100" w:firstLine="210"/>
              <w:jc w:val="left"/>
              <w:rPr>
                <w:rFonts w:ascii="メイリオ" w:eastAsia="メイリオ" w:hAnsi="メイリオ"/>
              </w:rPr>
            </w:pPr>
            <w:r>
              <w:rPr>
                <w:rFonts w:ascii="メイリオ" w:eastAsia="メイリオ" w:hAnsi="メイリオ" w:hint="eastAsia"/>
              </w:rPr>
              <w:t>小中高振興</w:t>
            </w:r>
            <w:r w:rsidR="00C05E75">
              <w:rPr>
                <w:rFonts w:ascii="メイリオ" w:eastAsia="メイリオ" w:hAnsi="メイリオ" w:hint="eastAsia"/>
              </w:rPr>
              <w:t>グループ</w:t>
            </w:r>
            <w:r>
              <w:rPr>
                <w:rFonts w:ascii="メイリオ" w:eastAsia="メイリオ" w:hAnsi="メイリオ" w:hint="eastAsia"/>
              </w:rPr>
              <w:t xml:space="preserve">　長濱</w:t>
            </w:r>
          </w:p>
          <w:p w:rsidR="00C504BF" w:rsidRPr="00FD5F30" w:rsidRDefault="009F4E46" w:rsidP="009F4E46">
            <w:pPr>
              <w:spacing w:line="300" w:lineRule="exact"/>
              <w:ind w:firstLineChars="200" w:firstLine="420"/>
              <w:jc w:val="left"/>
              <w:rPr>
                <w:rFonts w:ascii="メイリオ" w:eastAsia="メイリオ" w:hAnsi="メイリオ"/>
              </w:rPr>
            </w:pPr>
            <w:r>
              <w:rPr>
                <w:rFonts w:ascii="メイリオ" w:eastAsia="メイリオ" w:hAnsi="メイリオ" w:hint="eastAsia"/>
              </w:rPr>
              <w:t>電話：06-6210-9275</w:t>
            </w:r>
            <w:r w:rsidR="00C504BF" w:rsidRPr="00FD5F30">
              <w:rPr>
                <w:rFonts w:ascii="メイリオ" w:eastAsia="メイリオ" w:hAnsi="メイリオ" w:hint="eastAsia"/>
              </w:rPr>
              <w:t>(直通)</w:t>
            </w:r>
          </w:p>
        </w:tc>
      </w:tr>
    </w:tbl>
    <w:p w:rsidR="00C504BF" w:rsidRDefault="00C504BF" w:rsidP="00FD5F30">
      <w:pPr>
        <w:spacing w:line="300" w:lineRule="exact"/>
        <w:rPr>
          <w:rFonts w:ascii="メイリオ" w:eastAsia="メイリオ" w:hAnsi="メイリオ"/>
        </w:rPr>
      </w:pPr>
    </w:p>
    <w:p w:rsidR="00FD5F30" w:rsidRDefault="00FD5F30" w:rsidP="00FD5F30">
      <w:pPr>
        <w:spacing w:line="300" w:lineRule="exact"/>
        <w:rPr>
          <w:rFonts w:ascii="メイリオ" w:eastAsia="メイリオ" w:hAnsi="メイリオ"/>
        </w:rPr>
      </w:pPr>
    </w:p>
    <w:p w:rsidR="00FD5F30" w:rsidRDefault="00FD5F30" w:rsidP="00FD5F30">
      <w:pPr>
        <w:spacing w:line="300" w:lineRule="exact"/>
        <w:rPr>
          <w:rFonts w:ascii="メイリオ" w:eastAsia="メイリオ" w:hAnsi="メイリオ"/>
        </w:rPr>
      </w:pPr>
    </w:p>
    <w:p w:rsidR="00FD5F30" w:rsidRDefault="00FD5F30" w:rsidP="00FD5F30">
      <w:pPr>
        <w:spacing w:line="300" w:lineRule="exact"/>
        <w:rPr>
          <w:rFonts w:ascii="メイリオ" w:eastAsia="メイリオ" w:hAnsi="メイリオ"/>
        </w:rPr>
      </w:pPr>
    </w:p>
    <w:p w:rsidR="00FD5F30" w:rsidRDefault="00FD5F30" w:rsidP="00FD5F30">
      <w:pPr>
        <w:spacing w:line="300" w:lineRule="exact"/>
        <w:rPr>
          <w:rFonts w:ascii="メイリオ" w:eastAsia="メイリオ" w:hAnsi="メイリオ"/>
        </w:rPr>
      </w:pPr>
    </w:p>
    <w:p w:rsidR="00FD5F30" w:rsidRDefault="00FD5F30" w:rsidP="00FD5F30">
      <w:pPr>
        <w:spacing w:line="300" w:lineRule="exact"/>
        <w:rPr>
          <w:rFonts w:ascii="メイリオ" w:eastAsia="メイリオ" w:hAnsi="メイリオ"/>
        </w:rPr>
      </w:pPr>
    </w:p>
    <w:p w:rsidR="00FD5F30" w:rsidRDefault="00FD5F30" w:rsidP="00FD5F30">
      <w:pPr>
        <w:spacing w:line="300" w:lineRule="exact"/>
        <w:rPr>
          <w:rFonts w:ascii="メイリオ" w:eastAsia="メイリオ" w:hAnsi="メイリオ"/>
        </w:rPr>
      </w:pPr>
    </w:p>
    <w:p w:rsidR="00FD5F30" w:rsidRDefault="00FD5F30" w:rsidP="00FD5F30">
      <w:pPr>
        <w:spacing w:line="300" w:lineRule="exact"/>
        <w:rPr>
          <w:rFonts w:ascii="メイリオ" w:eastAsia="メイリオ" w:hAnsi="メイリオ"/>
        </w:rPr>
      </w:pPr>
    </w:p>
    <w:sectPr w:rsidR="00FD5F30" w:rsidSect="00FD5F30">
      <w:pgSz w:w="11906" w:h="16838"/>
      <w:pgMar w:top="1440"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F3"/>
    <w:rsid w:val="0006230C"/>
    <w:rsid w:val="000B476C"/>
    <w:rsid w:val="00191376"/>
    <w:rsid w:val="00500762"/>
    <w:rsid w:val="00632005"/>
    <w:rsid w:val="00661F47"/>
    <w:rsid w:val="006B55D0"/>
    <w:rsid w:val="006F4C39"/>
    <w:rsid w:val="007523F0"/>
    <w:rsid w:val="007A6887"/>
    <w:rsid w:val="0093690A"/>
    <w:rsid w:val="00987566"/>
    <w:rsid w:val="009F4E46"/>
    <w:rsid w:val="00A40491"/>
    <w:rsid w:val="00A62665"/>
    <w:rsid w:val="00B87EAE"/>
    <w:rsid w:val="00C05E75"/>
    <w:rsid w:val="00C504BF"/>
    <w:rsid w:val="00EA1DB5"/>
    <w:rsid w:val="00F83FF3"/>
    <w:rsid w:val="00FD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4128A"/>
  <w15:chartTrackingRefBased/>
  <w15:docId w15:val="{5B5DEE54-7E6E-467E-9F3D-3121FF59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1F47"/>
    <w:pPr>
      <w:jc w:val="center"/>
    </w:pPr>
    <w:rPr>
      <w:rFonts w:ascii="メイリオ" w:eastAsia="メイリオ" w:hAnsi="メイリオ"/>
    </w:rPr>
  </w:style>
  <w:style w:type="character" w:customStyle="1" w:styleId="a4">
    <w:name w:val="記 (文字)"/>
    <w:basedOn w:val="a0"/>
    <w:link w:val="a3"/>
    <w:uiPriority w:val="99"/>
    <w:rsid w:val="00661F47"/>
    <w:rPr>
      <w:rFonts w:ascii="メイリオ" w:eastAsia="メイリオ" w:hAnsi="メイリオ"/>
    </w:rPr>
  </w:style>
  <w:style w:type="paragraph" w:styleId="a5">
    <w:name w:val="Closing"/>
    <w:basedOn w:val="a"/>
    <w:link w:val="a6"/>
    <w:uiPriority w:val="99"/>
    <w:unhideWhenUsed/>
    <w:rsid w:val="00661F47"/>
    <w:pPr>
      <w:jc w:val="right"/>
    </w:pPr>
    <w:rPr>
      <w:rFonts w:ascii="メイリオ" w:eastAsia="メイリオ" w:hAnsi="メイリオ"/>
    </w:rPr>
  </w:style>
  <w:style w:type="character" w:customStyle="1" w:styleId="a6">
    <w:name w:val="結語 (文字)"/>
    <w:basedOn w:val="a0"/>
    <w:link w:val="a5"/>
    <w:uiPriority w:val="99"/>
    <w:rsid w:val="00661F47"/>
    <w:rPr>
      <w:rFonts w:ascii="メイリオ" w:eastAsia="メイリオ" w:hAnsi="メイリオ"/>
    </w:rPr>
  </w:style>
  <w:style w:type="character" w:styleId="a7">
    <w:name w:val="Hyperlink"/>
    <w:basedOn w:val="a0"/>
    <w:uiPriority w:val="99"/>
    <w:unhideWhenUsed/>
    <w:rsid w:val="0006230C"/>
    <w:rPr>
      <w:color w:val="0563C1" w:themeColor="hyperlink"/>
      <w:u w:val="single"/>
    </w:rPr>
  </w:style>
  <w:style w:type="table" w:styleId="a8">
    <w:name w:val="Table Grid"/>
    <w:basedOn w:val="a1"/>
    <w:uiPriority w:val="59"/>
    <w:rsid w:val="00C50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87E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E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f.osaka.lg.jp/kankyoeisei/sea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長濱　百華</cp:lastModifiedBy>
  <cp:revision>5</cp:revision>
  <cp:lastPrinted>2020-06-26T02:40:00Z</cp:lastPrinted>
  <dcterms:created xsi:type="dcterms:W3CDTF">2020-06-25T06:52:00Z</dcterms:created>
  <dcterms:modified xsi:type="dcterms:W3CDTF">2020-06-29T11:09:00Z</dcterms:modified>
</cp:coreProperties>
</file>