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92" w:rsidRPr="00BF0C6A" w:rsidRDefault="00377CB9" w:rsidP="00201255">
      <w:pPr>
        <w:jc w:val="center"/>
        <w:rPr>
          <w:rFonts w:ascii="HG丸ｺﾞｼｯｸM-PRO" w:eastAsia="HG丸ｺﾞｼｯｸM-PRO" w:hAnsi="ＭＳ ゴシック"/>
          <w:spacing w:val="20"/>
          <w:sz w:val="24"/>
          <w:szCs w:val="22"/>
          <w:u w:val="single"/>
        </w:rPr>
      </w:pPr>
      <w:r w:rsidRPr="00BF0C6A">
        <w:rPr>
          <w:rFonts w:ascii="HG丸ｺﾞｼｯｸM-PRO" w:eastAsia="HG丸ｺﾞｼｯｸM-PRO" w:hAnsi="ＭＳ ゴシック" w:hint="eastAsia"/>
          <w:spacing w:val="20"/>
          <w:sz w:val="24"/>
          <w:szCs w:val="22"/>
          <w:u w:val="single"/>
        </w:rPr>
        <w:t>学校経営推進費</w:t>
      </w:r>
      <w:r w:rsidR="00D93998" w:rsidRPr="00BF0C6A">
        <w:rPr>
          <w:rFonts w:ascii="HG丸ｺﾞｼｯｸM-PRO" w:eastAsia="HG丸ｺﾞｼｯｸM-PRO" w:hAnsi="ＭＳ ゴシック" w:hint="eastAsia"/>
          <w:spacing w:val="20"/>
          <w:sz w:val="24"/>
          <w:szCs w:val="22"/>
          <w:u w:val="single"/>
        </w:rPr>
        <w:t>運営</w:t>
      </w:r>
      <w:r w:rsidR="00B35B21" w:rsidRPr="00BF0C6A">
        <w:rPr>
          <w:rFonts w:ascii="HG丸ｺﾞｼｯｸM-PRO" w:eastAsia="HG丸ｺﾞｼｯｸM-PRO" w:hAnsi="ＭＳ ゴシック" w:hint="eastAsia"/>
          <w:spacing w:val="20"/>
          <w:sz w:val="24"/>
          <w:szCs w:val="22"/>
          <w:u w:val="single"/>
        </w:rPr>
        <w:t>要領</w:t>
      </w:r>
    </w:p>
    <w:p w:rsidR="00C90990" w:rsidRPr="00BF0C6A" w:rsidRDefault="00C90990" w:rsidP="00201255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B35B21" w:rsidRPr="00BF0C6A" w:rsidRDefault="00B35B21" w:rsidP="00201255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 xml:space="preserve">１　</w:t>
      </w:r>
      <w:r w:rsidR="00896F06" w:rsidRPr="00BF0C6A">
        <w:rPr>
          <w:rFonts w:ascii="HG丸ｺﾞｼｯｸM-PRO" w:eastAsia="HG丸ｺﾞｼｯｸM-PRO" w:hAnsi="ＭＳ ゴシック" w:hint="eastAsia"/>
          <w:sz w:val="22"/>
          <w:szCs w:val="22"/>
        </w:rPr>
        <w:t>目的</w:t>
      </w:r>
    </w:p>
    <w:p w:rsidR="00B35B21" w:rsidRPr="00BF0C6A" w:rsidRDefault="00896F06" w:rsidP="00896F06">
      <w:pPr>
        <w:ind w:left="203" w:hangingChars="100" w:hanging="203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この要領は、学校経</w:t>
      </w:r>
      <w:bookmarkStart w:id="0" w:name="_GoBack"/>
      <w:bookmarkEnd w:id="0"/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営推進費実施要綱（以下「要綱」という。）第9条に基づき、要綱第４条第1項及び第2項</w:t>
      </w:r>
      <w:r w:rsidR="000D0F39" w:rsidRPr="00BF0C6A">
        <w:rPr>
          <w:rFonts w:ascii="HG丸ｺﾞｼｯｸM-PRO" w:eastAsia="HG丸ｺﾞｼｯｸM-PRO" w:hAnsi="ＭＳ ゴシック" w:hint="eastAsia"/>
          <w:sz w:val="22"/>
          <w:szCs w:val="22"/>
        </w:rPr>
        <w:t>並びに</w:t>
      </w:r>
      <w:r w:rsidR="00D93998" w:rsidRPr="00BF0C6A">
        <w:rPr>
          <w:rFonts w:ascii="HG丸ｺﾞｼｯｸM-PRO" w:eastAsia="HG丸ｺﾞｼｯｸM-PRO" w:hAnsi="ＭＳ ゴシック" w:hint="eastAsia"/>
          <w:sz w:val="22"/>
          <w:szCs w:val="22"/>
        </w:rPr>
        <w:t>第6条</w:t>
      </w:r>
      <w:r w:rsidR="000D0F39" w:rsidRPr="00BF0C6A">
        <w:rPr>
          <w:rFonts w:ascii="HG丸ｺﾞｼｯｸM-PRO" w:eastAsia="HG丸ｺﾞｼｯｸM-PRO" w:hAnsi="ＭＳ ゴシック" w:hint="eastAsia"/>
          <w:sz w:val="22"/>
          <w:szCs w:val="22"/>
        </w:rPr>
        <w:t>及び</w:t>
      </w:r>
      <w:r w:rsidR="00D93998" w:rsidRPr="00BF0C6A">
        <w:rPr>
          <w:rFonts w:ascii="HG丸ｺﾞｼｯｸM-PRO" w:eastAsia="HG丸ｺﾞｼｯｸM-PRO" w:hAnsi="ＭＳ ゴシック" w:hint="eastAsia"/>
          <w:sz w:val="22"/>
          <w:szCs w:val="22"/>
        </w:rPr>
        <w:t>第7条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に関する手続き等</w:t>
      </w:r>
      <w:r w:rsidR="000D0F39" w:rsidRPr="00BF0C6A">
        <w:rPr>
          <w:rFonts w:ascii="HG丸ｺﾞｼｯｸM-PRO" w:eastAsia="HG丸ｺﾞｼｯｸM-PRO" w:hAnsi="ＭＳ ゴシック" w:hint="eastAsia"/>
          <w:sz w:val="22"/>
          <w:szCs w:val="22"/>
        </w:rPr>
        <w:t>について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定めるものとする。</w:t>
      </w:r>
    </w:p>
    <w:p w:rsidR="00B35B21" w:rsidRPr="00BF0C6A" w:rsidRDefault="00B35B21" w:rsidP="00C669EC">
      <w:pPr>
        <w:spacing w:line="240" w:lineRule="exact"/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B35B21" w:rsidRPr="00BF0C6A" w:rsidRDefault="00896F06" w:rsidP="00201255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２　支援対象</w:t>
      </w:r>
      <w:r w:rsidR="005C3DE0" w:rsidRPr="00BF0C6A">
        <w:rPr>
          <w:rFonts w:ascii="HG丸ｺﾞｼｯｸM-PRO" w:eastAsia="HG丸ｺﾞｼｯｸM-PRO" w:hAnsi="ＭＳ ゴシック" w:hint="eastAsia"/>
          <w:sz w:val="22"/>
          <w:szCs w:val="22"/>
        </w:rPr>
        <w:t>としない学校</w:t>
      </w:r>
    </w:p>
    <w:p w:rsidR="00C90990" w:rsidRPr="00BF0C6A" w:rsidRDefault="0053740E" w:rsidP="003D01AE">
      <w:pPr>
        <w:ind w:firstLineChars="200" w:firstLine="406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次の学校は</w:t>
      </w:r>
      <w:r w:rsidR="00F26204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本事業</w:t>
      </w:r>
      <w:r w:rsidR="00234DA5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に応募することができない。</w:t>
      </w:r>
    </w:p>
    <w:p w:rsidR="00C90990" w:rsidRPr="00BF0C6A" w:rsidRDefault="003D01AE" w:rsidP="00F129BD">
      <w:pPr>
        <w:tabs>
          <w:tab w:val="left" w:pos="709"/>
        </w:tabs>
        <w:ind w:left="708" w:hangingChars="349" w:hanging="708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（１）</w:t>
      </w:r>
      <w:r w:rsidR="00605CFC" w:rsidRPr="00BF0C6A">
        <w:rPr>
          <w:rFonts w:ascii="HG丸ｺﾞｼｯｸM-PRO" w:eastAsia="HG丸ｺﾞｼｯｸM-PRO" w:hAnsi="ＭＳ ゴシック"/>
          <w:color w:val="000000"/>
          <w:sz w:val="22"/>
          <w:szCs w:val="22"/>
        </w:rPr>
        <w:tab/>
      </w:r>
      <w:r w:rsidR="00237472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グローバルリーダーズハイスクール</w:t>
      </w:r>
      <w:r w:rsidR="00595C91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 xml:space="preserve">　</w:t>
      </w:r>
    </w:p>
    <w:p w:rsidR="004A1C03" w:rsidRPr="00BF0C6A" w:rsidRDefault="004C426E" w:rsidP="00F129BD">
      <w:pPr>
        <w:tabs>
          <w:tab w:val="left" w:pos="709"/>
        </w:tabs>
        <w:ind w:left="708" w:hangingChars="349" w:hanging="708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（２）</w:t>
      </w:r>
      <w:r w:rsidR="00605CFC" w:rsidRPr="00BF0C6A">
        <w:rPr>
          <w:rFonts w:ascii="HG丸ｺﾞｼｯｸM-PRO" w:eastAsia="HG丸ｺﾞｼｯｸM-PRO" w:hAnsi="ＭＳ ゴシック"/>
          <w:color w:val="000000"/>
          <w:sz w:val="22"/>
          <w:szCs w:val="22"/>
        </w:rPr>
        <w:tab/>
      </w:r>
      <w:r w:rsidR="004A1C03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本事業</w:t>
      </w:r>
      <w:r w:rsidR="009F1DD0" w:rsidRPr="00BF0C6A">
        <w:rPr>
          <w:rFonts w:ascii="HG丸ｺﾞｼｯｸM-PRO" w:eastAsia="HG丸ｺﾞｼｯｸM-PRO" w:hAnsi="ＭＳ ゴシック" w:hint="eastAsia"/>
          <w:sz w:val="22"/>
          <w:szCs w:val="22"/>
        </w:rPr>
        <w:t>において過去３年間に</w:t>
      </w:r>
      <w:r w:rsidR="004A1C03" w:rsidRPr="00BF0C6A">
        <w:rPr>
          <w:rFonts w:ascii="HG丸ｺﾞｼｯｸM-PRO" w:eastAsia="HG丸ｺﾞｼｯｸM-PRO" w:hAnsi="ＭＳ ゴシック" w:hint="eastAsia"/>
          <w:sz w:val="22"/>
          <w:szCs w:val="22"/>
        </w:rPr>
        <w:t>支援校</w:t>
      </w:r>
      <w:r w:rsidR="00605CFC" w:rsidRPr="00BF0C6A">
        <w:rPr>
          <w:rFonts w:ascii="HG丸ｺﾞｼｯｸM-PRO" w:eastAsia="HG丸ｺﾞｼｯｸM-PRO" w:hAnsi="ＭＳ ゴシック" w:hint="eastAsia"/>
          <w:sz w:val="22"/>
          <w:szCs w:val="22"/>
        </w:rPr>
        <w:t>であ</w:t>
      </w:r>
      <w:r w:rsidR="009F1DD0" w:rsidRPr="00BF0C6A">
        <w:rPr>
          <w:rFonts w:ascii="HG丸ｺﾞｼｯｸM-PRO" w:eastAsia="HG丸ｺﾞｼｯｸM-PRO" w:hAnsi="ＭＳ ゴシック" w:hint="eastAsia"/>
          <w:sz w:val="22"/>
          <w:szCs w:val="22"/>
        </w:rPr>
        <w:t>った学校</w:t>
      </w:r>
      <w:r w:rsidR="004A1C03" w:rsidRPr="00BF0C6A">
        <w:rPr>
          <w:rFonts w:ascii="HG丸ｺﾞｼｯｸM-PRO" w:eastAsia="HG丸ｺﾞｼｯｸM-PRO" w:hAnsi="ＭＳ ゴシック" w:hint="eastAsia"/>
          <w:sz w:val="22"/>
          <w:szCs w:val="22"/>
        </w:rPr>
        <w:t>は、</w:t>
      </w:r>
      <w:r w:rsidR="00605CFC" w:rsidRPr="00BF0C6A">
        <w:rPr>
          <w:rFonts w:ascii="HG丸ｺﾞｼｯｸM-PRO" w:eastAsia="HG丸ｺﾞｼｯｸM-PRO" w:hAnsi="ＭＳ ゴシック" w:hint="eastAsia"/>
          <w:sz w:val="22"/>
          <w:szCs w:val="22"/>
        </w:rPr>
        <w:t>「取組みの概要」が</w:t>
      </w:r>
      <w:r w:rsidR="004A1C03" w:rsidRPr="00BF0C6A">
        <w:rPr>
          <w:rFonts w:ascii="HG丸ｺﾞｼｯｸM-PRO" w:eastAsia="HG丸ｺﾞｼｯｸM-PRO" w:hAnsi="ＭＳ ゴシック" w:hint="eastAsia"/>
          <w:sz w:val="22"/>
          <w:szCs w:val="22"/>
        </w:rPr>
        <w:t>同じ</w:t>
      </w:r>
      <w:r w:rsidR="00B20EE1" w:rsidRPr="00BF0C6A">
        <w:rPr>
          <w:rFonts w:ascii="HG丸ｺﾞｼｯｸM-PRO" w:eastAsia="HG丸ｺﾞｼｯｸM-PRO" w:hAnsi="ＭＳ ゴシック" w:hint="eastAsia"/>
          <w:sz w:val="22"/>
          <w:szCs w:val="22"/>
        </w:rPr>
        <w:t>事業</w:t>
      </w:r>
      <w:r w:rsidR="004A1C03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で応募することができない。</w:t>
      </w:r>
    </w:p>
    <w:p w:rsidR="004C426E" w:rsidRPr="00BF0C6A" w:rsidRDefault="004C426E" w:rsidP="00F129BD">
      <w:pPr>
        <w:tabs>
          <w:tab w:val="left" w:pos="709"/>
        </w:tabs>
        <w:ind w:left="708" w:hangingChars="349" w:hanging="708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（３）</w:t>
      </w:r>
      <w:r w:rsidR="00605CFC" w:rsidRPr="00BF0C6A">
        <w:rPr>
          <w:rFonts w:ascii="HG丸ｺﾞｼｯｸM-PRO" w:eastAsia="HG丸ｺﾞｼｯｸM-PRO" w:hAnsi="ＭＳ ゴシック"/>
          <w:color w:val="000000"/>
          <w:sz w:val="22"/>
          <w:szCs w:val="22"/>
        </w:rPr>
        <w:tab/>
      </w:r>
      <w:r w:rsidR="00605CFC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３（４）に示す「取り組む課題」により</w:t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他事業で</w:t>
      </w:r>
      <w:r w:rsidR="00EE59ED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国または府から</w:t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支援を受けている学校は、応募することはできない。</w:t>
      </w:r>
    </w:p>
    <w:p w:rsidR="004C426E" w:rsidRPr="00BF0C6A" w:rsidRDefault="004C426E" w:rsidP="00C669EC">
      <w:pPr>
        <w:spacing w:line="240" w:lineRule="exact"/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F26204" w:rsidRPr="00BF0C6A" w:rsidRDefault="000B2C40" w:rsidP="00201255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３</w:t>
      </w:r>
      <w:r w:rsidR="00ED132C" w:rsidRPr="00BF0C6A">
        <w:rPr>
          <w:rFonts w:ascii="HG丸ｺﾞｼｯｸM-PRO" w:eastAsia="HG丸ｺﾞｼｯｸM-PRO" w:hAnsi="ＭＳ ゴシック" w:hint="eastAsia"/>
          <w:sz w:val="22"/>
          <w:szCs w:val="22"/>
        </w:rPr>
        <w:t xml:space="preserve">　計画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書</w:t>
      </w:r>
    </w:p>
    <w:p w:rsidR="005317B5" w:rsidRPr="00BF0C6A" w:rsidRDefault="000B2C40" w:rsidP="000B2C40">
      <w:pPr>
        <w:ind w:leftChars="210" w:left="405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要綱第４条第１項に規定する計画書を作成</w:t>
      </w:r>
      <w:r w:rsidR="005B6321" w:rsidRPr="00BF0C6A">
        <w:rPr>
          <w:rFonts w:ascii="HG丸ｺﾞｼｯｸM-PRO" w:eastAsia="HG丸ｺﾞｼｯｸM-PRO" w:hAnsi="ＭＳ ゴシック" w:hint="eastAsia"/>
          <w:sz w:val="22"/>
          <w:szCs w:val="22"/>
        </w:rPr>
        <w:t>するにあたっての留意事項は次のとおりとする。</w:t>
      </w:r>
    </w:p>
    <w:p w:rsidR="005317B5" w:rsidRPr="00BF0C6A" w:rsidRDefault="005317B5" w:rsidP="00F129BD">
      <w:pPr>
        <w:tabs>
          <w:tab w:val="left" w:pos="709"/>
        </w:tabs>
        <w:ind w:left="708" w:hangingChars="349" w:hanging="708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（１）</w:t>
      </w:r>
      <w:r w:rsidR="00605CFC" w:rsidRPr="00BF0C6A">
        <w:rPr>
          <w:rFonts w:ascii="HG丸ｺﾞｼｯｸM-PRO" w:eastAsia="HG丸ｺﾞｼｯｸM-PRO" w:hAnsi="ＭＳ ゴシック"/>
          <w:sz w:val="22"/>
          <w:szCs w:val="22"/>
        </w:rPr>
        <w:tab/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「学校</w:t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経営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計画」（名称を問わず、学校の</w:t>
      </w:r>
      <w:r w:rsidR="002C6B3B" w:rsidRPr="00BF0C6A">
        <w:rPr>
          <w:rFonts w:ascii="HG丸ｺﾞｼｯｸM-PRO" w:eastAsia="HG丸ｺﾞｼｯｸM-PRO" w:hAnsi="ＭＳ ゴシック" w:hint="eastAsia"/>
          <w:sz w:val="22"/>
          <w:szCs w:val="22"/>
        </w:rPr>
        <w:t>経営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に関して策定され</w:t>
      </w:r>
      <w:r w:rsidR="00D93998" w:rsidRPr="00BF0C6A">
        <w:rPr>
          <w:rFonts w:ascii="HG丸ｺﾞｼｯｸM-PRO" w:eastAsia="HG丸ｺﾞｼｯｸM-PRO" w:hAnsi="ＭＳ ゴシック" w:hint="eastAsia"/>
          <w:sz w:val="22"/>
          <w:szCs w:val="22"/>
        </w:rPr>
        <w:t>、当該学校等の</w:t>
      </w:r>
      <w:r w:rsidR="00F41E47" w:rsidRPr="00BF0C6A">
        <w:rPr>
          <w:rFonts w:ascii="HG丸ｺﾞｼｯｸM-PRO" w:eastAsia="HG丸ｺﾞｼｯｸM-PRO" w:hAnsi="ＭＳ ゴシック" w:hint="eastAsia"/>
          <w:sz w:val="22"/>
          <w:szCs w:val="22"/>
        </w:rPr>
        <w:t>ウェブ</w:t>
      </w:r>
      <w:r w:rsidR="00D93998" w:rsidRPr="00BF0C6A">
        <w:rPr>
          <w:rFonts w:ascii="HG丸ｺﾞｼｯｸM-PRO" w:eastAsia="HG丸ｺﾞｼｯｸM-PRO" w:hAnsi="ＭＳ ゴシック" w:hint="eastAsia"/>
          <w:sz w:val="22"/>
          <w:szCs w:val="22"/>
        </w:rPr>
        <w:t>ページ</w:t>
      </w:r>
      <w:r w:rsidR="00F41E47" w:rsidRPr="00BF0C6A">
        <w:rPr>
          <w:rFonts w:ascii="HG丸ｺﾞｼｯｸM-PRO" w:eastAsia="HG丸ｺﾞｼｯｸM-PRO" w:hAnsi="ＭＳ ゴシック" w:hint="eastAsia"/>
          <w:sz w:val="22"/>
          <w:szCs w:val="22"/>
        </w:rPr>
        <w:t>において</w:t>
      </w:r>
      <w:r w:rsidR="00D93998" w:rsidRPr="00BF0C6A">
        <w:rPr>
          <w:rFonts w:ascii="HG丸ｺﾞｼｯｸM-PRO" w:eastAsia="HG丸ｺﾞｼｯｸM-PRO" w:hAnsi="ＭＳ ゴシック" w:hint="eastAsia"/>
          <w:sz w:val="22"/>
          <w:szCs w:val="22"/>
        </w:rPr>
        <w:t>公開され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た計画を含む。）</w:t>
      </w:r>
      <w:r w:rsidR="002C6B3B" w:rsidRPr="00BF0C6A">
        <w:rPr>
          <w:rFonts w:ascii="HG丸ｺﾞｼｯｸM-PRO" w:eastAsia="HG丸ｺﾞｼｯｸM-PRO" w:hAnsi="ＭＳ ゴシック" w:hint="eastAsia"/>
          <w:sz w:val="22"/>
          <w:szCs w:val="22"/>
        </w:rPr>
        <w:t>の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中期的目標</w:t>
      </w:r>
      <w:r w:rsidR="002C6B3B" w:rsidRPr="00BF0C6A">
        <w:rPr>
          <w:rFonts w:ascii="HG丸ｺﾞｼｯｸM-PRO" w:eastAsia="HG丸ｺﾞｼｯｸM-PRO" w:hAnsi="ＭＳ ゴシック" w:hint="eastAsia"/>
          <w:sz w:val="22"/>
          <w:szCs w:val="22"/>
        </w:rPr>
        <w:t>（３ヵ年）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に示された</w:t>
      </w:r>
      <w:r w:rsidR="002C6B3B" w:rsidRPr="00BF0C6A">
        <w:rPr>
          <w:rFonts w:ascii="HG丸ｺﾞｼｯｸM-PRO" w:eastAsia="HG丸ｺﾞｼｯｸM-PRO" w:hAnsi="ＭＳ ゴシック" w:hint="eastAsia"/>
          <w:sz w:val="22"/>
          <w:szCs w:val="22"/>
        </w:rPr>
        <w:t>課題であって、</w:t>
      </w:r>
      <w:r w:rsidR="00ED7937" w:rsidRPr="00BF0C6A">
        <w:rPr>
          <w:rFonts w:ascii="HG丸ｺﾞｼｯｸM-PRO" w:eastAsia="HG丸ｺﾞｼｯｸM-PRO" w:hAnsi="ＭＳ ゴシック" w:hint="eastAsia"/>
          <w:sz w:val="22"/>
          <w:szCs w:val="22"/>
        </w:rPr>
        <w:t>（４）に示す</w:t>
      </w:r>
      <w:r w:rsidR="002C6B3B" w:rsidRPr="00BF0C6A">
        <w:rPr>
          <w:rFonts w:ascii="HG丸ｺﾞｼｯｸM-PRO" w:eastAsia="HG丸ｺﾞｼｯｸM-PRO" w:hAnsi="ＭＳ ゴシック" w:hint="eastAsia"/>
          <w:sz w:val="22"/>
          <w:szCs w:val="22"/>
        </w:rPr>
        <w:t>Ａから</w:t>
      </w:r>
      <w:r w:rsidR="00BF7387" w:rsidRPr="00BF0C6A">
        <w:rPr>
          <w:rFonts w:ascii="HG丸ｺﾞｼｯｸM-PRO" w:eastAsia="HG丸ｺﾞｼｯｸM-PRO" w:hAnsi="ＭＳ ゴシック" w:hint="eastAsia"/>
          <w:sz w:val="22"/>
          <w:szCs w:val="22"/>
        </w:rPr>
        <w:t>D</w:t>
      </w:r>
      <w:r w:rsidR="002C6B3B" w:rsidRPr="00BF0C6A">
        <w:rPr>
          <w:rFonts w:ascii="HG丸ｺﾞｼｯｸM-PRO" w:eastAsia="HG丸ｺﾞｼｯｸM-PRO" w:hAnsi="ＭＳ ゴシック" w:hint="eastAsia"/>
          <w:sz w:val="22"/>
          <w:szCs w:val="22"/>
        </w:rPr>
        <w:t>のいずれかに関するもの</w:t>
      </w:r>
      <w:r w:rsidR="00240D0D" w:rsidRPr="00BF0C6A">
        <w:rPr>
          <w:rFonts w:ascii="HG丸ｺﾞｼｯｸM-PRO" w:eastAsia="HG丸ｺﾞｼｯｸM-PRO" w:hAnsi="ＭＳ ゴシック" w:hint="eastAsia"/>
          <w:sz w:val="22"/>
          <w:szCs w:val="22"/>
        </w:rPr>
        <w:t>について</w:t>
      </w:r>
      <w:r w:rsidR="002C6B3B" w:rsidRPr="00BF0C6A">
        <w:rPr>
          <w:rFonts w:ascii="HG丸ｺﾞｼｯｸM-PRO" w:eastAsia="HG丸ｺﾞｼｯｸM-PRO" w:hAnsi="ＭＳ ゴシック" w:hint="eastAsia"/>
          <w:sz w:val="22"/>
          <w:szCs w:val="22"/>
        </w:rPr>
        <w:t>、さらに強力に</w:t>
      </w:r>
      <w:r w:rsidR="00240D0D" w:rsidRPr="00BF0C6A">
        <w:rPr>
          <w:rFonts w:ascii="HG丸ｺﾞｼｯｸM-PRO" w:eastAsia="HG丸ｺﾞｼｯｸM-PRO" w:hAnsi="ＭＳ ゴシック" w:hint="eastAsia"/>
          <w:sz w:val="22"/>
          <w:szCs w:val="22"/>
        </w:rPr>
        <w:t>推し進めるため</w:t>
      </w:r>
      <w:r w:rsidR="002C6B3B" w:rsidRPr="00BF0C6A">
        <w:rPr>
          <w:rFonts w:ascii="HG丸ｺﾞｼｯｸM-PRO" w:eastAsia="HG丸ｺﾞｼｯｸM-PRO" w:hAnsi="ＭＳ ゴシック" w:hint="eastAsia"/>
          <w:sz w:val="22"/>
          <w:szCs w:val="22"/>
        </w:rPr>
        <w:t>の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事業計画であること。</w:t>
      </w:r>
    </w:p>
    <w:p w:rsidR="00886113" w:rsidRPr="00BF0C6A" w:rsidRDefault="00663839" w:rsidP="00F129BD">
      <w:pPr>
        <w:tabs>
          <w:tab w:val="left" w:pos="709"/>
        </w:tabs>
        <w:ind w:left="708" w:hangingChars="349" w:hanging="708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（</w:t>
      </w:r>
      <w:r w:rsidR="007F6173" w:rsidRPr="00BF0C6A">
        <w:rPr>
          <w:rFonts w:ascii="HG丸ｺﾞｼｯｸM-PRO" w:eastAsia="HG丸ｺﾞｼｯｸM-PRO" w:hAnsi="ＭＳ ゴシック" w:hint="eastAsia"/>
          <w:sz w:val="22"/>
          <w:szCs w:val="22"/>
        </w:rPr>
        <w:t>２）</w:t>
      </w:r>
      <w:r w:rsidR="00605CFC" w:rsidRPr="00BF0C6A">
        <w:rPr>
          <w:rFonts w:ascii="HG丸ｺﾞｼｯｸM-PRO" w:eastAsia="HG丸ｺﾞｼｯｸM-PRO" w:hAnsi="ＭＳ ゴシック"/>
          <w:sz w:val="22"/>
          <w:szCs w:val="22"/>
        </w:rPr>
        <w:tab/>
      </w:r>
      <w:r w:rsidR="00240D0D" w:rsidRPr="00BF0C6A">
        <w:rPr>
          <w:rFonts w:ascii="HG丸ｺﾞｼｯｸM-PRO" w:eastAsia="HG丸ｺﾞｼｯｸM-PRO" w:hAnsi="ＭＳ ゴシック" w:hint="eastAsia"/>
          <w:sz w:val="22"/>
          <w:szCs w:val="22"/>
        </w:rPr>
        <w:t>成果を</w:t>
      </w:r>
      <w:r w:rsidR="00240D0D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検証</w:t>
      </w:r>
      <w:r w:rsidR="00240D0D" w:rsidRPr="00BF0C6A">
        <w:rPr>
          <w:rFonts w:ascii="HG丸ｺﾞｼｯｸM-PRO" w:eastAsia="HG丸ｺﾞｼｯｸM-PRO" w:hAnsi="ＭＳ ゴシック" w:hint="eastAsia"/>
          <w:sz w:val="22"/>
          <w:szCs w:val="22"/>
        </w:rPr>
        <w:t>するための</w:t>
      </w:r>
      <w:r w:rsidR="00605CFC" w:rsidRPr="00BF0C6A">
        <w:rPr>
          <w:rFonts w:ascii="HG丸ｺﾞｼｯｸM-PRO" w:eastAsia="HG丸ｺﾞｼｯｸM-PRO" w:hAnsi="ＭＳ ゴシック" w:hint="eastAsia"/>
          <w:sz w:val="22"/>
          <w:szCs w:val="22"/>
        </w:rPr>
        <w:t>評価</w:t>
      </w:r>
      <w:r w:rsidR="00240D0D" w:rsidRPr="00BF0C6A">
        <w:rPr>
          <w:rFonts w:ascii="HG丸ｺﾞｼｯｸM-PRO" w:eastAsia="HG丸ｺﾞｼｯｸM-PRO" w:hAnsi="ＭＳ ゴシック" w:hint="eastAsia"/>
          <w:sz w:val="22"/>
          <w:szCs w:val="22"/>
        </w:rPr>
        <w:t>指標として、</w:t>
      </w:r>
      <w:r w:rsidR="00D210C7" w:rsidRPr="00BF0C6A">
        <w:rPr>
          <w:rFonts w:ascii="HG丸ｺﾞｼｯｸM-PRO" w:eastAsia="HG丸ｺﾞｼｯｸM-PRO" w:hAnsi="ＭＳ ゴシック" w:hint="eastAsia"/>
          <w:sz w:val="22"/>
          <w:szCs w:val="22"/>
        </w:rPr>
        <w:t>原則として</w:t>
      </w:r>
      <w:r w:rsidR="00605CFC" w:rsidRPr="00BF0C6A">
        <w:rPr>
          <w:rFonts w:ascii="HG丸ｺﾞｼｯｸM-PRO" w:eastAsia="HG丸ｺﾞｼｯｸM-PRO" w:hAnsi="ＭＳ ゴシック" w:hint="eastAsia"/>
          <w:sz w:val="22"/>
          <w:szCs w:val="22"/>
        </w:rPr>
        <w:t>（４）に示す</w:t>
      </w:r>
      <w:r w:rsidR="007F38A1" w:rsidRPr="00BF0C6A">
        <w:rPr>
          <w:rFonts w:ascii="HG丸ｺﾞｼｯｸM-PRO" w:eastAsia="HG丸ｺﾞｼｯｸM-PRO" w:hAnsi="ＭＳ ゴシック" w:hint="eastAsia"/>
          <w:sz w:val="22"/>
          <w:szCs w:val="22"/>
        </w:rPr>
        <w:t>いずれか</w:t>
      </w:r>
      <w:r w:rsidR="00605CFC" w:rsidRPr="00BF0C6A">
        <w:rPr>
          <w:rFonts w:ascii="HG丸ｺﾞｼｯｸM-PRO" w:eastAsia="HG丸ｺﾞｼｯｸM-PRO" w:hAnsi="ＭＳ ゴシック" w:hint="eastAsia"/>
          <w:sz w:val="22"/>
          <w:szCs w:val="22"/>
        </w:rPr>
        <w:t>の評価指標</w:t>
      </w:r>
      <w:r w:rsidR="00240D0D" w:rsidRPr="00BF0C6A">
        <w:rPr>
          <w:rFonts w:ascii="HG丸ｺﾞｼｯｸM-PRO" w:eastAsia="HG丸ｺﾞｼｯｸM-PRO" w:hAnsi="ＭＳ ゴシック" w:hint="eastAsia"/>
          <w:sz w:val="22"/>
          <w:szCs w:val="22"/>
        </w:rPr>
        <w:t>を設定すること。</w:t>
      </w:r>
      <w:r w:rsidR="00886113" w:rsidRPr="00BF0C6A">
        <w:rPr>
          <w:rFonts w:ascii="HG丸ｺﾞｼｯｸM-PRO" w:eastAsia="HG丸ｺﾞｼｯｸM-PRO" w:hAnsi="ＭＳ ゴシック" w:hint="eastAsia"/>
          <w:sz w:val="22"/>
          <w:szCs w:val="22"/>
        </w:rPr>
        <w:t>これ以外の指標も設定できる</w:t>
      </w:r>
      <w:r w:rsidR="00D52517" w:rsidRPr="00BF0C6A">
        <w:rPr>
          <w:rFonts w:ascii="HG丸ｺﾞｼｯｸM-PRO" w:eastAsia="HG丸ｺﾞｼｯｸM-PRO" w:hAnsi="ＭＳ ゴシック" w:hint="eastAsia"/>
          <w:sz w:val="22"/>
          <w:szCs w:val="22"/>
        </w:rPr>
        <w:t>こと</w:t>
      </w:r>
      <w:r w:rsidR="00886113" w:rsidRPr="00BF0C6A">
        <w:rPr>
          <w:rFonts w:ascii="HG丸ｺﾞｼｯｸM-PRO" w:eastAsia="HG丸ｺﾞｼｯｸM-PRO" w:hAnsi="ＭＳ ゴシック" w:hint="eastAsia"/>
          <w:sz w:val="22"/>
          <w:szCs w:val="22"/>
        </w:rPr>
        <w:t>とする</w:t>
      </w:r>
      <w:r w:rsidR="00D52517" w:rsidRPr="00BF0C6A">
        <w:rPr>
          <w:rFonts w:ascii="HG丸ｺﾞｼｯｸM-PRO" w:eastAsia="HG丸ｺﾞｼｯｸM-PRO" w:hAnsi="ＭＳ ゴシック" w:hint="eastAsia"/>
          <w:sz w:val="22"/>
          <w:szCs w:val="22"/>
        </w:rPr>
        <w:t>が、（４）に示す指標を含まない場合は、提出締切前に必ず高等学校課学校経営支援Gに相談し、承認を得るこ</w:t>
      </w:r>
      <w:r w:rsidR="009736D9" w:rsidRPr="00BF0C6A">
        <w:rPr>
          <w:rFonts w:ascii="HG丸ｺﾞｼｯｸM-PRO" w:eastAsia="HG丸ｺﾞｼｯｸM-PRO" w:hAnsi="ＭＳ ゴシック" w:hint="eastAsia"/>
          <w:sz w:val="22"/>
          <w:szCs w:val="22"/>
        </w:rPr>
        <w:t>と</w:t>
      </w:r>
      <w:r w:rsidR="00886113" w:rsidRPr="00BF0C6A">
        <w:rPr>
          <w:rFonts w:ascii="HG丸ｺﾞｼｯｸM-PRO" w:eastAsia="HG丸ｺﾞｼｯｸM-PRO" w:hAnsi="ＭＳ ゴシック" w:hint="eastAsia"/>
          <w:sz w:val="22"/>
          <w:szCs w:val="22"/>
        </w:rPr>
        <w:t>。</w:t>
      </w:r>
    </w:p>
    <w:p w:rsidR="007F6173" w:rsidRPr="00BF0C6A" w:rsidRDefault="007F6173" w:rsidP="00F129BD">
      <w:pPr>
        <w:tabs>
          <w:tab w:val="left" w:pos="709"/>
        </w:tabs>
        <w:ind w:left="708" w:hangingChars="349" w:hanging="708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（３）</w:t>
      </w:r>
      <w:r w:rsidR="00605CFC" w:rsidRPr="00BF0C6A">
        <w:rPr>
          <w:rFonts w:ascii="HG丸ｺﾞｼｯｸM-PRO" w:eastAsia="HG丸ｺﾞｼｯｸM-PRO" w:hAnsi="ＭＳ ゴシック"/>
          <w:sz w:val="22"/>
          <w:szCs w:val="22"/>
        </w:rPr>
        <w:tab/>
      </w:r>
      <w:r w:rsidR="00886113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3年間</w:t>
      </w:r>
      <w:r w:rsidR="00886113" w:rsidRPr="00BF0C6A">
        <w:rPr>
          <w:rFonts w:ascii="HG丸ｺﾞｼｯｸM-PRO" w:eastAsia="HG丸ｺﾞｼｯｸM-PRO" w:hAnsi="ＭＳ ゴシック" w:hint="eastAsia"/>
          <w:sz w:val="22"/>
          <w:szCs w:val="22"/>
        </w:rPr>
        <w:t>にわたって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組織的に取り組む、PDCA</w:t>
      </w:r>
      <w:r w:rsidR="00886113" w:rsidRPr="00BF0C6A">
        <w:rPr>
          <w:rFonts w:ascii="HG丸ｺﾞｼｯｸM-PRO" w:eastAsia="HG丸ｺﾞｼｯｸM-PRO" w:hAnsi="ＭＳ ゴシック" w:hint="eastAsia"/>
          <w:sz w:val="22"/>
          <w:szCs w:val="22"/>
        </w:rPr>
        <w:t>サイクルを取り入れた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計画</w:t>
      </w:r>
      <w:r w:rsidR="00886113" w:rsidRPr="00BF0C6A">
        <w:rPr>
          <w:rFonts w:ascii="HG丸ｺﾞｼｯｸM-PRO" w:eastAsia="HG丸ｺﾞｼｯｸM-PRO" w:hAnsi="ＭＳ ゴシック" w:hint="eastAsia"/>
          <w:sz w:val="22"/>
          <w:szCs w:val="22"/>
        </w:rPr>
        <w:t>とする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こと。</w:t>
      </w:r>
    </w:p>
    <w:p w:rsidR="007F6173" w:rsidRPr="00BF0C6A" w:rsidRDefault="007F6173" w:rsidP="00F129BD">
      <w:pPr>
        <w:tabs>
          <w:tab w:val="left" w:pos="709"/>
        </w:tabs>
        <w:ind w:left="708" w:hangingChars="349" w:hanging="708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（４）</w:t>
      </w:r>
      <w:r w:rsidR="00605CFC" w:rsidRPr="00BF0C6A">
        <w:rPr>
          <w:rFonts w:ascii="HG丸ｺﾞｼｯｸM-PRO" w:eastAsia="HG丸ｺﾞｼｯｸM-PRO" w:hAnsi="ＭＳ ゴシック"/>
          <w:sz w:val="22"/>
          <w:szCs w:val="22"/>
        </w:rPr>
        <w:tab/>
      </w:r>
      <w:r w:rsidR="00AF2591" w:rsidRPr="00BF0C6A">
        <w:rPr>
          <w:rFonts w:ascii="HG丸ｺﾞｼｯｸM-PRO" w:eastAsia="HG丸ｺﾞｼｯｸM-PRO" w:hAnsi="ＭＳ ゴシック" w:hint="eastAsia"/>
          <w:sz w:val="22"/>
          <w:szCs w:val="22"/>
        </w:rPr>
        <w:t>「</w:t>
      </w:r>
      <w:r w:rsidR="00605CFC" w:rsidRPr="00BF0C6A">
        <w:rPr>
          <w:rFonts w:ascii="HG丸ｺﾞｼｯｸM-PRO" w:eastAsia="HG丸ｺﾞｼｯｸM-PRO" w:hAnsi="ＭＳ ゴシック" w:hint="eastAsia"/>
          <w:sz w:val="22"/>
          <w:szCs w:val="22"/>
        </w:rPr>
        <w:t>事業目標</w:t>
      </w:r>
      <w:r w:rsidR="00AF2591" w:rsidRPr="00BF0C6A">
        <w:rPr>
          <w:rFonts w:ascii="HG丸ｺﾞｼｯｸM-PRO" w:eastAsia="HG丸ｺﾞｼｯｸM-PRO" w:hAnsi="ＭＳ ゴシック" w:hint="eastAsia"/>
          <w:sz w:val="22"/>
          <w:szCs w:val="22"/>
        </w:rPr>
        <w:t>」</w:t>
      </w:r>
      <w:r w:rsidR="00605CFC" w:rsidRPr="00BF0C6A">
        <w:rPr>
          <w:rFonts w:ascii="HG丸ｺﾞｼｯｸM-PRO" w:eastAsia="HG丸ｺﾞｼｯｸM-PRO" w:hAnsi="ＭＳ ゴシック" w:hint="eastAsia"/>
          <w:sz w:val="22"/>
          <w:szCs w:val="22"/>
        </w:rPr>
        <w:t>、</w:t>
      </w:r>
      <w:r w:rsidR="00AF2591" w:rsidRPr="00BF0C6A">
        <w:rPr>
          <w:rFonts w:ascii="HG丸ｺﾞｼｯｸM-PRO" w:eastAsia="HG丸ｺﾞｼｯｸM-PRO" w:hAnsi="ＭＳ ゴシック" w:hint="eastAsia"/>
          <w:sz w:val="22"/>
          <w:szCs w:val="22"/>
        </w:rPr>
        <w:t>「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取組内容</w:t>
      </w:r>
      <w:r w:rsidR="00AF2591" w:rsidRPr="00BF0C6A">
        <w:rPr>
          <w:rFonts w:ascii="HG丸ｺﾞｼｯｸM-PRO" w:eastAsia="HG丸ｺﾞｼｯｸM-PRO" w:hAnsi="ＭＳ ゴシック" w:hint="eastAsia"/>
          <w:sz w:val="22"/>
          <w:szCs w:val="22"/>
        </w:rPr>
        <w:t>」</w:t>
      </w:r>
      <w:r w:rsidR="00605CFC" w:rsidRPr="00BF0C6A">
        <w:rPr>
          <w:rFonts w:ascii="HG丸ｺﾞｼｯｸM-PRO" w:eastAsia="HG丸ｺﾞｼｯｸM-PRO" w:hAnsi="ＭＳ ゴシック" w:hint="eastAsia"/>
          <w:sz w:val="22"/>
          <w:szCs w:val="22"/>
        </w:rPr>
        <w:t>、</w:t>
      </w:r>
      <w:r w:rsidR="00AF2591" w:rsidRPr="00BF0C6A">
        <w:rPr>
          <w:rFonts w:ascii="HG丸ｺﾞｼｯｸM-PRO" w:eastAsia="HG丸ｺﾞｼｯｸM-PRO" w:hAnsi="ＭＳ ゴシック" w:hint="eastAsia"/>
          <w:sz w:val="22"/>
          <w:szCs w:val="22"/>
        </w:rPr>
        <w:t>「</w:t>
      </w:r>
      <w:r w:rsidR="00605CFC" w:rsidRPr="00BF0C6A">
        <w:rPr>
          <w:rFonts w:ascii="HG丸ｺﾞｼｯｸM-PRO" w:eastAsia="HG丸ｺﾞｼｯｸM-PRO" w:hAnsi="ＭＳ ゴシック" w:hint="eastAsia"/>
          <w:sz w:val="22"/>
          <w:szCs w:val="22"/>
        </w:rPr>
        <w:t>取組みの主担・実務者</w:t>
      </w:r>
      <w:r w:rsidR="00AF2591" w:rsidRPr="00BF0C6A">
        <w:rPr>
          <w:rFonts w:ascii="HG丸ｺﾞｼｯｸM-PRO" w:eastAsia="HG丸ｺﾞｼｯｸM-PRO" w:hAnsi="ＭＳ ゴシック" w:hint="eastAsia"/>
          <w:sz w:val="22"/>
          <w:szCs w:val="22"/>
        </w:rPr>
        <w:t>」および「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成果の検証方法</w:t>
      </w:r>
      <w:r w:rsidR="00AF2591" w:rsidRPr="00BF0C6A">
        <w:rPr>
          <w:rFonts w:ascii="HG丸ｺﾞｼｯｸM-PRO" w:eastAsia="HG丸ｺﾞｼｯｸM-PRO" w:hAnsi="ＭＳ ゴシック" w:hint="eastAsia"/>
          <w:sz w:val="22"/>
          <w:szCs w:val="22"/>
        </w:rPr>
        <w:t>と評価指標」</w:t>
      </w:r>
      <w:r w:rsidR="00886113" w:rsidRPr="00BF0C6A">
        <w:rPr>
          <w:rFonts w:ascii="HG丸ｺﾞｼｯｸM-PRO" w:eastAsia="HG丸ｺﾞｼｯｸM-PRO" w:hAnsi="ＭＳ ゴシック" w:hint="eastAsia"/>
          <w:sz w:val="22"/>
          <w:szCs w:val="22"/>
        </w:rPr>
        <w:t>について、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具体的かつ明確</w:t>
      </w:r>
      <w:r w:rsidR="00886113" w:rsidRPr="00BF0C6A">
        <w:rPr>
          <w:rFonts w:ascii="HG丸ｺﾞｼｯｸM-PRO" w:eastAsia="HG丸ｺﾞｼｯｸM-PRO" w:hAnsi="ＭＳ ゴシック" w:hint="eastAsia"/>
          <w:sz w:val="22"/>
          <w:szCs w:val="22"/>
        </w:rPr>
        <w:t>に記載する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こと。</w:t>
      </w:r>
    </w:p>
    <w:p w:rsidR="007F6173" w:rsidRPr="00BF0C6A" w:rsidRDefault="007F38A1" w:rsidP="00886113">
      <w:pPr>
        <w:ind w:firstLineChars="200" w:firstLine="406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【課題及び評価指標】</w:t>
      </w:r>
    </w:p>
    <w:p w:rsidR="00DB72D2" w:rsidRPr="00BF0C6A" w:rsidRDefault="00605CFC" w:rsidP="00605CFC">
      <w:pPr>
        <w:pStyle w:val="aa"/>
        <w:numPr>
          <w:ilvl w:val="0"/>
          <w:numId w:val="8"/>
        </w:numPr>
        <w:ind w:leftChars="0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取り組む</w:t>
      </w:r>
      <w:r w:rsidR="007F38A1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課題</w:t>
      </w:r>
      <w:r w:rsidR="00377DF3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A</w:t>
      </w:r>
      <w:r w:rsidR="00DB72D2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 xml:space="preserve">　グローバル人材の育成</w:t>
      </w:r>
    </w:p>
    <w:p w:rsidR="00A27621" w:rsidRPr="00BF0C6A" w:rsidRDefault="00DB72D2" w:rsidP="00234DA5">
      <w:pPr>
        <w:ind w:firstLineChars="499" w:firstLine="1012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【評価指標】</w:t>
      </w:r>
      <w:r w:rsidR="00234DA5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ab/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・科学の甲子園</w:t>
      </w:r>
      <w:r w:rsidR="00237472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等</w:t>
      </w:r>
      <w:r w:rsidR="00A27621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科学系コンテスト</w:t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における成績</w:t>
      </w:r>
      <w:r w:rsidR="00A27621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の</w:t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向上</w:t>
      </w:r>
    </w:p>
    <w:p w:rsidR="00A27621" w:rsidRPr="00BF0C6A" w:rsidRDefault="00A27621" w:rsidP="00A27621">
      <w:pPr>
        <w:ind w:firstLineChars="1149" w:firstLine="2330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 xml:space="preserve">　・技能五輪等技術系コンテスト</w:t>
      </w:r>
      <w:r w:rsidR="005A5AFD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における</w:t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成績の向上</w:t>
      </w:r>
    </w:p>
    <w:p w:rsidR="00DB72D2" w:rsidRPr="00BF0C6A" w:rsidRDefault="00A27621" w:rsidP="00A27621">
      <w:pPr>
        <w:ind w:firstLineChars="1149" w:firstLine="2330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 xml:space="preserve">　・外部機関による英語以外の外国語の検定・能力テスト等の伸び率</w:t>
      </w:r>
    </w:p>
    <w:p w:rsidR="00377DF3" w:rsidRPr="00BF0C6A" w:rsidRDefault="00377DF3" w:rsidP="00377DF3">
      <w:pPr>
        <w:ind w:firstLineChars="1248" w:firstLine="2530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・TOEFL iBT（コンプリートプラクティステストも可）30点以上獲得者の割合</w:t>
      </w:r>
    </w:p>
    <w:p w:rsidR="00377DF3" w:rsidRPr="00BF0C6A" w:rsidRDefault="00377DF3" w:rsidP="00377DF3">
      <w:pPr>
        <w:ind w:firstLineChars="1257" w:firstLine="2549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・実用英語検定準２級以上合格者の割合</w:t>
      </w:r>
    </w:p>
    <w:p w:rsidR="00377DF3" w:rsidRPr="00BF0C6A" w:rsidRDefault="00377DF3" w:rsidP="00716ED2">
      <w:pPr>
        <w:ind w:firstLineChars="1257" w:firstLine="2549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・「TOEIC&amp;TOEIC  SW」や「GTEC CBT</w:t>
      </w:r>
      <w:r w:rsidR="009736D9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」の目標スコアの達成率</w:t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等</w:t>
      </w:r>
    </w:p>
    <w:p w:rsidR="00DB72D2" w:rsidRPr="00BF0C6A" w:rsidRDefault="00605CFC" w:rsidP="00605CFC">
      <w:pPr>
        <w:pStyle w:val="aa"/>
        <w:numPr>
          <w:ilvl w:val="0"/>
          <w:numId w:val="8"/>
        </w:numPr>
        <w:ind w:leftChars="0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取り組む</w:t>
      </w:r>
      <w:r w:rsidR="007F38A1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課題</w:t>
      </w:r>
      <w:r w:rsidR="00377DF3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B</w:t>
      </w:r>
      <w:r w:rsidR="00DB72D2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 xml:space="preserve">　</w:t>
      </w:r>
      <w:r w:rsidR="00243E58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キャリア教育の充実（</w:t>
      </w:r>
      <w:r w:rsidR="00DB72D2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生徒の希望する進路の実現</w:t>
      </w:r>
      <w:r w:rsidR="00243E58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）</w:t>
      </w:r>
    </w:p>
    <w:p w:rsidR="00DB72D2" w:rsidRPr="00BF0C6A" w:rsidRDefault="00DB72D2" w:rsidP="00234DA5">
      <w:pPr>
        <w:ind w:firstLineChars="499" w:firstLine="1012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【評価指標】</w:t>
      </w:r>
      <w:r w:rsidR="00234DA5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ab/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 xml:space="preserve">・希望進路実現率の向上　　</w:t>
      </w:r>
      <w:r w:rsidR="00455FE2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 xml:space="preserve">　　</w:t>
      </w:r>
      <w:r w:rsidR="007F38A1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・就職率の向上</w:t>
      </w:r>
    </w:p>
    <w:p w:rsidR="00E72D36" w:rsidRPr="00BF0C6A" w:rsidRDefault="00DB72D2" w:rsidP="00716ED2">
      <w:pPr>
        <w:ind w:left="304" w:firstLineChars="1093" w:firstLine="2216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・国公立大学進学者数の増加　　・難関私立大学進学者数の増加</w:t>
      </w:r>
    </w:p>
    <w:p w:rsidR="00DB72D2" w:rsidRPr="00BF0C6A" w:rsidRDefault="00605CFC" w:rsidP="00605CFC">
      <w:pPr>
        <w:pStyle w:val="aa"/>
        <w:numPr>
          <w:ilvl w:val="0"/>
          <w:numId w:val="8"/>
        </w:numPr>
        <w:ind w:leftChars="0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取り組む</w:t>
      </w:r>
      <w:r w:rsidR="007F38A1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課題</w:t>
      </w:r>
      <w:r w:rsidR="00377DF3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C</w:t>
      </w:r>
      <w:r w:rsidR="00DB72D2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 xml:space="preserve">　</w:t>
      </w:r>
      <w:r w:rsidR="00243E58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授業改善への支援（</w:t>
      </w:r>
      <w:r w:rsidR="00DB72D2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生徒の学力の充実</w:t>
      </w:r>
      <w:r w:rsidR="00243E58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）</w:t>
      </w:r>
    </w:p>
    <w:p w:rsidR="00DB72D2" w:rsidRPr="00BF0C6A" w:rsidRDefault="00DB72D2" w:rsidP="00234DA5">
      <w:pPr>
        <w:ind w:firstLineChars="499" w:firstLine="1012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【評価指標】</w:t>
      </w:r>
      <w:r w:rsidR="00234DA5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ab/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・</w:t>
      </w:r>
      <w:r w:rsidR="007F38A1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外部機関の客観的学力診断テストにおける学力の向上</w:t>
      </w:r>
    </w:p>
    <w:p w:rsidR="00DB72D2" w:rsidRPr="00BF0C6A" w:rsidRDefault="007F38A1" w:rsidP="00234DA5">
      <w:pPr>
        <w:ind w:left="507" w:firstLineChars="993" w:firstLine="2013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 xml:space="preserve">・資格取得者数の増加　　</w:t>
      </w:r>
      <w:r w:rsidR="00DB72D2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・全国的な学力コンクールでの顕彰</w:t>
      </w:r>
    </w:p>
    <w:p w:rsidR="00DB72D2" w:rsidRPr="00BF0C6A" w:rsidRDefault="00605CFC" w:rsidP="00605CFC">
      <w:pPr>
        <w:pStyle w:val="aa"/>
        <w:numPr>
          <w:ilvl w:val="0"/>
          <w:numId w:val="8"/>
        </w:numPr>
        <w:ind w:leftChars="0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取り組む</w:t>
      </w:r>
      <w:r w:rsidR="007F38A1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課題</w:t>
      </w:r>
      <w:r w:rsidR="00377DF3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D</w:t>
      </w:r>
      <w:r w:rsidR="00DB72D2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 xml:space="preserve">　生徒の自立</w:t>
      </w:r>
      <w:r w:rsidR="00243E58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を支える教育の充実（生徒の自立支援）</w:t>
      </w:r>
    </w:p>
    <w:p w:rsidR="00DB72D2" w:rsidRPr="00BF0C6A" w:rsidRDefault="00DB72D2" w:rsidP="00234DA5">
      <w:pPr>
        <w:ind w:firstLineChars="499" w:firstLine="1012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【評価指標】</w:t>
      </w:r>
      <w:r w:rsidR="00234DA5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ab/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 xml:space="preserve">・中途退学率の減少　　</w:t>
      </w:r>
      <w:r w:rsidR="00455FE2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 xml:space="preserve">　</w:t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・進級卒業率の向上　　・不登校の減少</w:t>
      </w:r>
    </w:p>
    <w:p w:rsidR="00DB72D2" w:rsidRPr="00BF0C6A" w:rsidRDefault="00DB72D2" w:rsidP="00234DA5">
      <w:pPr>
        <w:ind w:left="507" w:firstLineChars="993" w:firstLine="2013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・支援学校における児童</w:t>
      </w:r>
      <w:r w:rsidR="00D277F1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・</w:t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生徒</w:t>
      </w:r>
      <w:r w:rsidR="007F38A1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、</w:t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保護者の学校満足度の向上</w:t>
      </w:r>
    </w:p>
    <w:p w:rsidR="00C440AB" w:rsidRPr="00BF0C6A" w:rsidRDefault="00C440AB" w:rsidP="00234DA5">
      <w:pPr>
        <w:ind w:left="507" w:firstLineChars="993" w:firstLine="2013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・支援学校における地域連携と外部への情報の発信</w:t>
      </w:r>
    </w:p>
    <w:p w:rsidR="00377DF3" w:rsidRPr="00BF0C6A" w:rsidRDefault="00377DF3" w:rsidP="0081343B">
      <w:pPr>
        <w:tabs>
          <w:tab w:val="left" w:pos="709"/>
        </w:tabs>
        <w:ind w:left="708" w:hangingChars="349" w:hanging="708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（5）</w:t>
      </w:r>
      <w:r w:rsidR="0081343B" w:rsidRPr="00BF0C6A">
        <w:rPr>
          <w:rFonts w:ascii="HG丸ｺﾞｼｯｸM-PRO" w:eastAsia="HG丸ｺﾞｼｯｸM-PRO" w:hAnsi="ＭＳ ゴシック"/>
          <w:color w:val="000000"/>
          <w:sz w:val="22"/>
          <w:szCs w:val="22"/>
        </w:rPr>
        <w:tab/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同一敷地内にある併設校や併置校が合同で</w:t>
      </w:r>
      <w:r w:rsidR="00BB3AF6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計画書を作成することも可能である</w:t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。</w:t>
      </w:r>
    </w:p>
    <w:p w:rsidR="00377DF3" w:rsidRPr="00BF0C6A" w:rsidRDefault="00377DF3" w:rsidP="00C669EC">
      <w:pPr>
        <w:spacing w:line="240" w:lineRule="exact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</w:p>
    <w:p w:rsidR="00F129BD" w:rsidRPr="00BF0C6A" w:rsidRDefault="00F129BD" w:rsidP="00201255">
      <w:pPr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</w:p>
    <w:p w:rsidR="00A737BD" w:rsidRPr="00BF0C6A" w:rsidRDefault="00C90990" w:rsidP="00201255">
      <w:pPr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lastRenderedPageBreak/>
        <w:t>４　選考</w:t>
      </w:r>
      <w:r w:rsidR="00BB1CA6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手続</w:t>
      </w:r>
      <w:r w:rsidR="003D01AE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等</w:t>
      </w:r>
    </w:p>
    <w:p w:rsidR="003D01AE" w:rsidRPr="00BF0C6A" w:rsidRDefault="003D01AE" w:rsidP="003D01AE">
      <w:pPr>
        <w:ind w:leftChars="210" w:left="405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要綱第４条第２項に基づく選考手続き等は次のとおりとする。</w:t>
      </w:r>
    </w:p>
    <w:p w:rsidR="00A737BD" w:rsidRPr="00BF0C6A" w:rsidRDefault="00A737BD" w:rsidP="0081343B">
      <w:pPr>
        <w:tabs>
          <w:tab w:val="left" w:pos="709"/>
        </w:tabs>
        <w:ind w:left="708" w:hangingChars="349" w:hanging="708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（１）</w:t>
      </w:r>
      <w:r w:rsidR="0081343B" w:rsidRPr="00BF0C6A">
        <w:rPr>
          <w:rFonts w:ascii="HG丸ｺﾞｼｯｸM-PRO" w:eastAsia="HG丸ｺﾞｼｯｸM-PRO" w:hAnsi="ＭＳ ゴシック"/>
          <w:color w:val="000000"/>
          <w:sz w:val="22"/>
          <w:szCs w:val="22"/>
        </w:rPr>
        <w:tab/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第一次</w:t>
      </w:r>
      <w:r w:rsidR="00C90990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選考</w:t>
      </w:r>
    </w:p>
    <w:p w:rsidR="00A737BD" w:rsidRPr="00BF0C6A" w:rsidRDefault="00A737BD" w:rsidP="00F129BD">
      <w:pPr>
        <w:ind w:leftChars="367" w:left="707" w:firstLineChars="89" w:firstLine="180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第一次</w:t>
      </w:r>
      <w:r w:rsidR="00C90990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選考</w:t>
      </w:r>
      <w:r w:rsidR="00BB1CA6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において</w:t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は、各校から提出された計画書</w:t>
      </w:r>
      <w:r w:rsidR="0081343B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（以下</w:t>
      </w:r>
      <w:r w:rsidR="00C440AB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「計画書」という。）</w:t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に基づき、書類審査</w:t>
      </w:r>
      <w:r w:rsidR="006B250F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により</w:t>
      </w:r>
      <w:r w:rsidR="00B05C51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第二次</w:t>
      </w:r>
      <w:r w:rsidR="00C90990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選考</w:t>
      </w:r>
      <w:r w:rsidR="00BB1CA6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の対象となる学校</w:t>
      </w:r>
      <w:r w:rsidR="00B05C51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を決定</w:t>
      </w:r>
      <w:r w:rsidR="00BB1CA6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する</w:t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。</w:t>
      </w:r>
    </w:p>
    <w:p w:rsidR="00A737BD" w:rsidRPr="00BF0C6A" w:rsidRDefault="00A737BD" w:rsidP="0081343B">
      <w:pPr>
        <w:tabs>
          <w:tab w:val="left" w:pos="709"/>
        </w:tabs>
        <w:ind w:left="708" w:hangingChars="349" w:hanging="708"/>
        <w:jc w:val="left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（２）</w:t>
      </w:r>
      <w:r w:rsidR="0081343B" w:rsidRPr="00BF0C6A">
        <w:rPr>
          <w:rFonts w:ascii="HG丸ｺﾞｼｯｸM-PRO" w:eastAsia="HG丸ｺﾞｼｯｸM-PRO" w:hAnsi="ＭＳ ゴシック"/>
          <w:color w:val="000000"/>
          <w:sz w:val="22"/>
          <w:szCs w:val="22"/>
        </w:rPr>
        <w:tab/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第二次</w:t>
      </w:r>
      <w:r w:rsidR="00C90990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選考</w:t>
      </w:r>
    </w:p>
    <w:p w:rsidR="0069706F" w:rsidRPr="00BF0C6A" w:rsidRDefault="00A737BD" w:rsidP="00F129BD">
      <w:pPr>
        <w:ind w:leftChars="367" w:left="707" w:firstLineChars="89" w:firstLine="180"/>
        <w:rPr>
          <w:rFonts w:ascii="HG丸ｺﾞｼｯｸM-PRO" w:eastAsia="HG丸ｺﾞｼｯｸM-PRO" w:hAnsi="ＭＳ ゴシック"/>
          <w:color w:val="000000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第二次</w:t>
      </w:r>
      <w:r w:rsidR="00C90990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選考</w:t>
      </w:r>
      <w:r w:rsidR="00BB1CA6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において</w:t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は、計画書</w:t>
      </w:r>
      <w:r w:rsidR="00C440AB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及び</w:t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校長</w:t>
      </w:r>
      <w:r w:rsidR="00BB1CA6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等</w:t>
      </w:r>
      <w:r w:rsidR="0081343B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及び教職員</w:t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によるプレゼンテーションに</w:t>
      </w:r>
      <w:r w:rsidR="006B250F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より</w:t>
      </w:r>
      <w:r w:rsidR="00C90990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選考</w:t>
      </w:r>
      <w:r w:rsidR="00B05C51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を</w:t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行</w:t>
      </w:r>
      <w:r w:rsidR="00BB1CA6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う</w:t>
      </w:r>
      <w:r w:rsidR="00D93998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。</w:t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プレゼンテーション</w:t>
      </w:r>
      <w:r w:rsidR="00BB1CA6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において</w:t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は、</w:t>
      </w:r>
      <w:r w:rsidR="00BB1CA6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事業実施の目的、内容、見込まれる成果等について、簡潔に説明することとし、</w:t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1校あたり</w:t>
      </w:r>
      <w:r w:rsidR="005D3812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質疑を含め</w:t>
      </w:r>
      <w:r w:rsidR="00C440AB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15</w:t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分</w:t>
      </w:r>
      <w:r w:rsidR="00D93998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以内</w:t>
      </w:r>
      <w:r w:rsidR="00BB1CA6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とする</w:t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。</w:t>
      </w:r>
      <w:r w:rsidR="0069706F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なお、必要</w:t>
      </w:r>
      <w:r w:rsidR="006148BD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に応じて</w:t>
      </w:r>
      <w:r w:rsidR="0069706F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、各校は第</w:t>
      </w:r>
      <w:r w:rsidR="00BA2ADD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二</w:t>
      </w:r>
      <w:r w:rsidR="0069706F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次選考の追加審査を</w:t>
      </w:r>
      <w:r w:rsidR="006148BD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受ける場合がある</w:t>
      </w:r>
      <w:r w:rsidR="0069706F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。</w:t>
      </w:r>
    </w:p>
    <w:p w:rsidR="0083382E" w:rsidRPr="00BF0C6A" w:rsidRDefault="0083382E" w:rsidP="0081343B">
      <w:pPr>
        <w:tabs>
          <w:tab w:val="left" w:pos="709"/>
        </w:tabs>
        <w:ind w:left="708" w:hangingChars="349" w:hanging="708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（３）</w:t>
      </w:r>
      <w:r w:rsidR="0081343B" w:rsidRPr="00BF0C6A">
        <w:rPr>
          <w:rFonts w:ascii="HG丸ｺﾞｼｯｸM-PRO" w:eastAsia="HG丸ｺﾞｼｯｸM-PRO" w:hAnsi="ＭＳ ゴシック"/>
          <w:sz w:val="22"/>
          <w:szCs w:val="22"/>
        </w:rPr>
        <w:tab/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留意事項</w:t>
      </w:r>
    </w:p>
    <w:p w:rsidR="0083382E" w:rsidRPr="00BF0C6A" w:rsidRDefault="0083382E" w:rsidP="00F129BD">
      <w:pPr>
        <w:ind w:leftChars="367" w:left="707" w:firstLineChars="89" w:firstLine="180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選考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にあたっては、</w:t>
      </w:r>
      <w:r w:rsidR="00A32AA8" w:rsidRPr="00BF0C6A">
        <w:rPr>
          <w:rFonts w:ascii="HG丸ｺﾞｼｯｸM-PRO" w:eastAsia="HG丸ｺﾞｼｯｸM-PRO" w:hAnsi="ＭＳ ゴシック" w:hint="eastAsia"/>
          <w:sz w:val="22"/>
          <w:szCs w:val="22"/>
        </w:rPr>
        <w:t>学校に対する</w:t>
      </w:r>
      <w:r w:rsidR="006E5B28" w:rsidRPr="00BF0C6A">
        <w:rPr>
          <w:rFonts w:ascii="HG丸ｺﾞｼｯｸM-PRO" w:eastAsia="HG丸ｺﾞｼｯｸM-PRO" w:hAnsi="ＭＳ ゴシック" w:hint="eastAsia"/>
          <w:sz w:val="22"/>
          <w:szCs w:val="22"/>
        </w:rPr>
        <w:t>支援</w:t>
      </w:r>
      <w:r w:rsidR="00A32AA8" w:rsidRPr="00BF0C6A">
        <w:rPr>
          <w:rFonts w:ascii="HG丸ｺﾞｼｯｸM-PRO" w:eastAsia="HG丸ｺﾞｼｯｸM-PRO" w:hAnsi="ＭＳ ゴシック" w:hint="eastAsia"/>
          <w:sz w:val="22"/>
          <w:szCs w:val="22"/>
        </w:rPr>
        <w:t>内容</w:t>
      </w:r>
      <w:r w:rsidR="006E5B28" w:rsidRPr="00BF0C6A">
        <w:rPr>
          <w:rFonts w:ascii="HG丸ｺﾞｼｯｸM-PRO" w:eastAsia="HG丸ｺﾞｼｯｸM-PRO" w:hAnsi="ＭＳ ゴシック" w:hint="eastAsia"/>
          <w:sz w:val="22"/>
          <w:szCs w:val="22"/>
        </w:rPr>
        <w:t>が重複することのないように、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他の事業での支援状況を考慮に入れる</w:t>
      </w:r>
      <w:r w:rsidR="00A32AA8" w:rsidRPr="00BF0C6A">
        <w:rPr>
          <w:rFonts w:ascii="HG丸ｺﾞｼｯｸM-PRO" w:eastAsia="HG丸ｺﾞｼｯｸM-PRO" w:hAnsi="ＭＳ ゴシック" w:hint="eastAsia"/>
          <w:sz w:val="22"/>
          <w:szCs w:val="22"/>
        </w:rPr>
        <w:t>もの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と</w:t>
      </w:r>
      <w:r w:rsidR="006E5B28" w:rsidRPr="00BF0C6A">
        <w:rPr>
          <w:rFonts w:ascii="HG丸ｺﾞｼｯｸM-PRO" w:eastAsia="HG丸ｺﾞｼｯｸM-PRO" w:hAnsi="ＭＳ ゴシック" w:hint="eastAsia"/>
          <w:sz w:val="22"/>
          <w:szCs w:val="22"/>
        </w:rPr>
        <w:t>する。</w:t>
      </w:r>
    </w:p>
    <w:p w:rsidR="00BB1CA6" w:rsidRPr="00BF0C6A" w:rsidRDefault="00A737BD" w:rsidP="0081343B">
      <w:pPr>
        <w:tabs>
          <w:tab w:val="left" w:pos="709"/>
        </w:tabs>
        <w:ind w:left="708" w:hangingChars="349" w:hanging="708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（</w:t>
      </w:r>
      <w:r w:rsidR="0083382E" w:rsidRPr="00BF0C6A">
        <w:rPr>
          <w:rFonts w:ascii="HG丸ｺﾞｼｯｸM-PRO" w:eastAsia="HG丸ｺﾞｼｯｸM-PRO" w:hAnsi="ＭＳ ゴシック" w:hint="eastAsia"/>
          <w:sz w:val="22"/>
          <w:szCs w:val="22"/>
        </w:rPr>
        <w:t>４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）</w:t>
      </w:r>
      <w:r w:rsidR="0081343B" w:rsidRPr="00BF0C6A">
        <w:rPr>
          <w:rFonts w:ascii="HG丸ｺﾞｼｯｸM-PRO" w:eastAsia="HG丸ｺﾞｼｯｸM-PRO" w:hAnsi="ＭＳ ゴシック"/>
          <w:sz w:val="22"/>
          <w:szCs w:val="22"/>
        </w:rPr>
        <w:tab/>
      </w:r>
      <w:r w:rsidR="00BB1CA6" w:rsidRPr="00BF0C6A">
        <w:rPr>
          <w:rFonts w:ascii="HG丸ｺﾞｼｯｸM-PRO" w:eastAsia="HG丸ｺﾞｼｯｸM-PRO" w:hAnsi="ＭＳ ゴシック" w:hint="eastAsia"/>
          <w:sz w:val="22"/>
          <w:szCs w:val="22"/>
        </w:rPr>
        <w:t>結果通知</w:t>
      </w:r>
    </w:p>
    <w:p w:rsidR="00A737BD" w:rsidRPr="00BF0C6A" w:rsidRDefault="00A737BD" w:rsidP="0081343B">
      <w:pPr>
        <w:ind w:leftChars="367" w:left="707" w:firstLineChars="89" w:firstLine="180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審査</w:t>
      </w:r>
      <w:r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結果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については、それぞれの審査が終了次第、各学校に通知</w:t>
      </w:r>
      <w:r w:rsidR="00BB1CA6" w:rsidRPr="00BF0C6A">
        <w:rPr>
          <w:rFonts w:ascii="HG丸ｺﾞｼｯｸM-PRO" w:eastAsia="HG丸ｺﾞｼｯｸM-PRO" w:hAnsi="ＭＳ ゴシック" w:hint="eastAsia"/>
          <w:sz w:val="22"/>
          <w:szCs w:val="22"/>
        </w:rPr>
        <w:t>する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。</w:t>
      </w:r>
    </w:p>
    <w:p w:rsidR="00BB1CA6" w:rsidRPr="00BF0C6A" w:rsidRDefault="00201255" w:rsidP="0081343B">
      <w:pPr>
        <w:tabs>
          <w:tab w:val="left" w:pos="709"/>
        </w:tabs>
        <w:ind w:left="708" w:hangingChars="349" w:hanging="708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（</w:t>
      </w:r>
      <w:r w:rsidR="0083382E" w:rsidRPr="00BF0C6A">
        <w:rPr>
          <w:rFonts w:ascii="HG丸ｺﾞｼｯｸM-PRO" w:eastAsia="HG丸ｺﾞｼｯｸM-PRO" w:hAnsi="ＭＳ ゴシック" w:hint="eastAsia"/>
          <w:sz w:val="22"/>
          <w:szCs w:val="22"/>
        </w:rPr>
        <w:t>５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）</w:t>
      </w:r>
      <w:r w:rsidR="0081343B" w:rsidRPr="00BF0C6A">
        <w:rPr>
          <w:rFonts w:ascii="HG丸ｺﾞｼｯｸM-PRO" w:eastAsia="HG丸ｺﾞｼｯｸM-PRO" w:hAnsi="ＭＳ ゴシック"/>
          <w:sz w:val="22"/>
          <w:szCs w:val="22"/>
        </w:rPr>
        <w:tab/>
      </w:r>
      <w:r w:rsidR="00BB1CA6" w:rsidRPr="00BF0C6A">
        <w:rPr>
          <w:rFonts w:ascii="HG丸ｺﾞｼｯｸM-PRO" w:eastAsia="HG丸ｺﾞｼｯｸM-PRO" w:hAnsi="ＭＳ ゴシック" w:hint="eastAsia"/>
          <w:sz w:val="22"/>
          <w:szCs w:val="22"/>
        </w:rPr>
        <w:t>報道発表</w:t>
      </w:r>
    </w:p>
    <w:p w:rsidR="00BB1CA6" w:rsidRPr="00BF0C6A" w:rsidRDefault="00C90990" w:rsidP="00F129BD">
      <w:pPr>
        <w:ind w:leftChars="367" w:left="707" w:firstLineChars="89" w:firstLine="180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支援校</w:t>
      </w:r>
      <w:r w:rsidR="00BB1CA6" w:rsidRPr="00BF0C6A">
        <w:rPr>
          <w:rFonts w:ascii="HG丸ｺﾞｼｯｸM-PRO" w:eastAsia="HG丸ｺﾞｼｯｸM-PRO" w:hAnsi="ＭＳ ゴシック" w:hint="eastAsia"/>
          <w:sz w:val="22"/>
          <w:szCs w:val="22"/>
        </w:rPr>
        <w:t>の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決定</w:t>
      </w:r>
      <w:r w:rsidR="00BB1CA6" w:rsidRPr="00BF0C6A">
        <w:rPr>
          <w:rFonts w:ascii="HG丸ｺﾞｼｯｸM-PRO" w:eastAsia="HG丸ｺﾞｼｯｸM-PRO" w:hAnsi="ＭＳ ゴシック" w:hint="eastAsia"/>
          <w:sz w:val="22"/>
          <w:szCs w:val="22"/>
        </w:rPr>
        <w:t>があった場合、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学校</w:t>
      </w:r>
      <w:r w:rsidR="00BB1CA6" w:rsidRPr="00BF0C6A">
        <w:rPr>
          <w:rFonts w:ascii="HG丸ｺﾞｼｯｸM-PRO" w:eastAsia="HG丸ｺﾞｼｯｸM-PRO" w:hAnsi="ＭＳ ゴシック" w:hint="eastAsia"/>
          <w:sz w:val="22"/>
          <w:szCs w:val="22"/>
        </w:rPr>
        <w:t>名及び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事業</w:t>
      </w:r>
      <w:r w:rsidR="00BB1CA6" w:rsidRPr="00BF0C6A">
        <w:rPr>
          <w:rFonts w:ascii="HG丸ｺﾞｼｯｸM-PRO" w:eastAsia="HG丸ｺﾞｼｯｸM-PRO" w:hAnsi="ＭＳ ゴシック" w:hint="eastAsia"/>
          <w:sz w:val="22"/>
          <w:szCs w:val="22"/>
        </w:rPr>
        <w:t>内容等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について、府教育</w:t>
      </w:r>
      <w:r w:rsidR="008778E6" w:rsidRPr="00BF0C6A">
        <w:rPr>
          <w:rFonts w:ascii="HG丸ｺﾞｼｯｸM-PRO" w:eastAsia="HG丸ｺﾞｼｯｸM-PRO" w:hAnsi="ＭＳ ゴシック" w:hint="eastAsia"/>
          <w:sz w:val="22"/>
          <w:szCs w:val="22"/>
        </w:rPr>
        <w:t>庁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から報道提供を行</w:t>
      </w:r>
      <w:r w:rsidR="00BB1CA6" w:rsidRPr="00BF0C6A">
        <w:rPr>
          <w:rFonts w:ascii="HG丸ｺﾞｼｯｸM-PRO" w:eastAsia="HG丸ｺﾞｼｯｸM-PRO" w:hAnsi="ＭＳ ゴシック" w:hint="eastAsia"/>
          <w:sz w:val="22"/>
          <w:szCs w:val="22"/>
        </w:rPr>
        <w:t>う。</w:t>
      </w:r>
    </w:p>
    <w:p w:rsidR="00C90990" w:rsidRPr="00BF0C6A" w:rsidRDefault="00BB1CA6" w:rsidP="00F129BD">
      <w:pPr>
        <w:ind w:leftChars="367" w:left="707" w:firstLineChars="89" w:firstLine="180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支援校は報道</w:t>
      </w:r>
      <w:r w:rsidR="00C90990" w:rsidRPr="00BF0C6A">
        <w:rPr>
          <w:rFonts w:ascii="HG丸ｺﾞｼｯｸM-PRO" w:eastAsia="HG丸ｺﾞｼｯｸM-PRO" w:hAnsi="ＭＳ ゴシック" w:hint="eastAsia"/>
          <w:sz w:val="22"/>
          <w:szCs w:val="22"/>
        </w:rPr>
        <w:t>機関からの取材に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対して</w:t>
      </w:r>
      <w:r w:rsidR="00C90990" w:rsidRPr="00BF0C6A">
        <w:rPr>
          <w:rFonts w:ascii="HG丸ｺﾞｼｯｸM-PRO" w:eastAsia="HG丸ｺﾞｼｯｸM-PRO" w:hAnsi="ＭＳ ゴシック" w:hint="eastAsia"/>
          <w:sz w:val="22"/>
          <w:szCs w:val="22"/>
        </w:rPr>
        <w:t>、学校の教育活動に支障がない</w:t>
      </w:r>
      <w:r w:rsidR="00446560" w:rsidRPr="00BF0C6A">
        <w:rPr>
          <w:rFonts w:ascii="HG丸ｺﾞｼｯｸM-PRO" w:eastAsia="HG丸ｺﾞｼｯｸM-PRO" w:hAnsi="ＭＳ ゴシック" w:hint="eastAsia"/>
          <w:sz w:val="22"/>
          <w:szCs w:val="22"/>
        </w:rPr>
        <w:t>範囲内で</w:t>
      </w:r>
      <w:r w:rsidR="00C90990" w:rsidRPr="00BF0C6A">
        <w:rPr>
          <w:rFonts w:ascii="HG丸ｺﾞｼｯｸM-PRO" w:eastAsia="HG丸ｺﾞｼｯｸM-PRO" w:hAnsi="ＭＳ ゴシック" w:hint="eastAsia"/>
          <w:sz w:val="22"/>
          <w:szCs w:val="22"/>
        </w:rPr>
        <w:t>積極的に対応</w:t>
      </w:r>
      <w:r w:rsidR="00A32AA8" w:rsidRPr="00BF0C6A">
        <w:rPr>
          <w:rFonts w:ascii="HG丸ｺﾞｼｯｸM-PRO" w:eastAsia="HG丸ｺﾞｼｯｸM-PRO" w:hAnsi="ＭＳ ゴシック" w:hint="eastAsia"/>
          <w:sz w:val="22"/>
          <w:szCs w:val="22"/>
        </w:rPr>
        <w:t>するものとする</w:t>
      </w:r>
      <w:r w:rsidR="00446560" w:rsidRPr="00BF0C6A">
        <w:rPr>
          <w:rFonts w:ascii="HG丸ｺﾞｼｯｸM-PRO" w:eastAsia="HG丸ｺﾞｼｯｸM-PRO" w:hAnsi="ＭＳ ゴシック" w:hint="eastAsia"/>
          <w:sz w:val="22"/>
          <w:szCs w:val="22"/>
        </w:rPr>
        <w:t>。</w:t>
      </w:r>
    </w:p>
    <w:p w:rsidR="000820D3" w:rsidRPr="00BF0C6A" w:rsidRDefault="000820D3" w:rsidP="00C669EC">
      <w:pPr>
        <w:spacing w:line="240" w:lineRule="exact"/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C90990" w:rsidRPr="00BF0C6A" w:rsidRDefault="00C90990" w:rsidP="00201255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 xml:space="preserve">５　</w:t>
      </w:r>
      <w:r w:rsidR="00D93998" w:rsidRPr="00BF0C6A">
        <w:rPr>
          <w:rFonts w:ascii="HG丸ｺﾞｼｯｸM-PRO" w:eastAsia="HG丸ｺﾞｼｯｸM-PRO" w:hAnsi="ＭＳ ゴシック" w:hint="eastAsia"/>
          <w:sz w:val="22"/>
          <w:szCs w:val="22"/>
        </w:rPr>
        <w:t>実績の報告及び</w:t>
      </w:r>
      <w:r w:rsidR="000D0F39" w:rsidRPr="00BF0C6A">
        <w:rPr>
          <w:rFonts w:ascii="HG丸ｺﾞｼｯｸM-PRO" w:eastAsia="HG丸ｺﾞｼｯｸM-PRO" w:hAnsi="ＭＳ ゴシック" w:hint="eastAsia"/>
          <w:sz w:val="22"/>
          <w:szCs w:val="22"/>
        </w:rPr>
        <w:t>調査等</w:t>
      </w:r>
      <w:r w:rsidR="00D93998" w:rsidRPr="00BF0C6A">
        <w:rPr>
          <w:rFonts w:ascii="HG丸ｺﾞｼｯｸM-PRO" w:eastAsia="HG丸ｺﾞｼｯｸM-PRO" w:hAnsi="ＭＳ ゴシック" w:hint="eastAsia"/>
          <w:sz w:val="22"/>
          <w:szCs w:val="22"/>
        </w:rPr>
        <w:t>について</w:t>
      </w:r>
    </w:p>
    <w:p w:rsidR="00A32AA8" w:rsidRPr="00BF0C6A" w:rsidRDefault="00A32AA8" w:rsidP="00A32AA8">
      <w:pPr>
        <w:ind w:leftChars="205" w:left="598" w:hangingChars="100" w:hanging="203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要綱第６条に基づく報告及び第７条に基づく調査等</w:t>
      </w:r>
      <w:r w:rsidR="00D210C7" w:rsidRPr="00BF0C6A">
        <w:rPr>
          <w:rFonts w:ascii="HG丸ｺﾞｼｯｸM-PRO" w:eastAsia="HG丸ｺﾞｼｯｸM-PRO" w:hAnsi="ＭＳ ゴシック" w:hint="eastAsia"/>
          <w:sz w:val="22"/>
          <w:szCs w:val="22"/>
        </w:rPr>
        <w:t>に関する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留意事項は次のとおりとする。</w:t>
      </w:r>
    </w:p>
    <w:p w:rsidR="00C90990" w:rsidRPr="00BF0C6A" w:rsidRDefault="00C90990" w:rsidP="0081343B">
      <w:pPr>
        <w:tabs>
          <w:tab w:val="left" w:pos="709"/>
        </w:tabs>
        <w:ind w:left="708" w:hangingChars="349" w:hanging="708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（１）</w:t>
      </w:r>
      <w:r w:rsidR="0081343B" w:rsidRPr="00BF0C6A">
        <w:rPr>
          <w:rFonts w:ascii="HG丸ｺﾞｼｯｸM-PRO" w:eastAsia="HG丸ｺﾞｼｯｸM-PRO" w:hAnsi="ＭＳ ゴシック"/>
          <w:sz w:val="22"/>
          <w:szCs w:val="22"/>
        </w:rPr>
        <w:tab/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実地調査</w:t>
      </w:r>
    </w:p>
    <w:p w:rsidR="00C90990" w:rsidRPr="00BF0C6A" w:rsidRDefault="00C90990" w:rsidP="00F129BD">
      <w:pPr>
        <w:ind w:leftChars="367" w:left="707" w:firstLineChars="89" w:firstLine="180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支援校に対し</w:t>
      </w:r>
      <w:r w:rsidR="00446560" w:rsidRPr="00BF0C6A">
        <w:rPr>
          <w:rFonts w:ascii="HG丸ｺﾞｼｯｸM-PRO" w:eastAsia="HG丸ｺﾞｼｯｸM-PRO" w:hAnsi="ＭＳ ゴシック" w:hint="eastAsia"/>
          <w:sz w:val="22"/>
          <w:szCs w:val="22"/>
        </w:rPr>
        <w:t>ては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、</w:t>
      </w:r>
      <w:r w:rsidR="000D0F39" w:rsidRPr="00BF0C6A">
        <w:rPr>
          <w:rFonts w:ascii="HG丸ｺﾞｼｯｸM-PRO" w:eastAsia="HG丸ｺﾞｼｯｸM-PRO" w:hAnsi="ＭＳ ゴシック" w:hint="eastAsia"/>
          <w:sz w:val="22"/>
          <w:szCs w:val="22"/>
        </w:rPr>
        <w:t>要綱第７条に基づき、</w:t>
      </w:r>
      <w:r w:rsidR="00446560" w:rsidRPr="00BF0C6A">
        <w:rPr>
          <w:rFonts w:ascii="HG丸ｺﾞｼｯｸM-PRO" w:eastAsia="HG丸ｺﾞｼｯｸM-PRO" w:hAnsi="ＭＳ ゴシック" w:hint="eastAsia"/>
          <w:sz w:val="22"/>
          <w:szCs w:val="22"/>
        </w:rPr>
        <w:t>府教育</w:t>
      </w:r>
      <w:r w:rsidR="000546FA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庁</w:t>
      </w:r>
      <w:r w:rsidR="00446560" w:rsidRPr="00BF0C6A">
        <w:rPr>
          <w:rFonts w:ascii="HG丸ｺﾞｼｯｸM-PRO" w:eastAsia="HG丸ｺﾞｼｯｸM-PRO" w:hAnsi="ＭＳ ゴシック" w:hint="eastAsia"/>
          <w:sz w:val="22"/>
          <w:szCs w:val="22"/>
        </w:rPr>
        <w:t>教育振興室高等学校課職員</w:t>
      </w:r>
      <w:r w:rsidR="00BB5394" w:rsidRPr="00BF0C6A">
        <w:rPr>
          <w:rFonts w:ascii="HG丸ｺﾞｼｯｸM-PRO" w:eastAsia="HG丸ｺﾞｼｯｸM-PRO" w:hAnsi="ＭＳ ゴシック" w:hint="eastAsia"/>
          <w:sz w:val="22"/>
          <w:szCs w:val="22"/>
        </w:rPr>
        <w:t>（以下「高等学校課職員」という。）</w:t>
      </w:r>
      <w:r w:rsidR="00446560" w:rsidRPr="00BF0C6A">
        <w:rPr>
          <w:rFonts w:ascii="HG丸ｺﾞｼｯｸM-PRO" w:eastAsia="HG丸ｺﾞｼｯｸM-PRO" w:hAnsi="ＭＳ ゴシック" w:hint="eastAsia"/>
          <w:sz w:val="22"/>
          <w:szCs w:val="22"/>
        </w:rPr>
        <w:t>又は私学課職員</w:t>
      </w:r>
      <w:r w:rsidR="00BB5394" w:rsidRPr="00BF0C6A">
        <w:rPr>
          <w:rFonts w:ascii="HG丸ｺﾞｼｯｸM-PRO" w:eastAsia="HG丸ｺﾞｼｯｸM-PRO" w:hAnsi="ＭＳ ゴシック" w:hint="eastAsia"/>
          <w:sz w:val="22"/>
          <w:szCs w:val="22"/>
        </w:rPr>
        <w:t>(以下「私学課職員」という。)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が</w:t>
      </w:r>
      <w:r w:rsidR="00446560" w:rsidRPr="00BF0C6A">
        <w:rPr>
          <w:rFonts w:ascii="HG丸ｺﾞｼｯｸM-PRO" w:eastAsia="HG丸ｺﾞｼｯｸM-PRO" w:hAnsi="ＭＳ ゴシック" w:hint="eastAsia"/>
          <w:sz w:val="22"/>
          <w:szCs w:val="22"/>
        </w:rPr>
        <w:t>現地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を訪問し、取組みの状況</w:t>
      </w:r>
      <w:r w:rsidR="00446560" w:rsidRPr="00BF0C6A">
        <w:rPr>
          <w:rFonts w:ascii="HG丸ｺﾞｼｯｸM-PRO" w:eastAsia="HG丸ｺﾞｼｯｸM-PRO" w:hAnsi="ＭＳ ゴシック" w:hint="eastAsia"/>
          <w:sz w:val="22"/>
          <w:szCs w:val="22"/>
        </w:rPr>
        <w:t>や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年度末の成果見込みについて調査</w:t>
      </w:r>
      <w:r w:rsidR="000D0F39" w:rsidRPr="00BF0C6A">
        <w:rPr>
          <w:rFonts w:ascii="HG丸ｺﾞｼｯｸM-PRO" w:eastAsia="HG丸ｺﾞｼｯｸM-PRO" w:hAnsi="ＭＳ ゴシック" w:hint="eastAsia"/>
          <w:sz w:val="22"/>
          <w:szCs w:val="22"/>
        </w:rPr>
        <w:t>を行う</w:t>
      </w:r>
      <w:r w:rsidR="005B6321" w:rsidRPr="00BF0C6A">
        <w:rPr>
          <w:rFonts w:ascii="HG丸ｺﾞｼｯｸM-PRO" w:eastAsia="HG丸ｺﾞｼｯｸM-PRO" w:hAnsi="ＭＳ ゴシック" w:hint="eastAsia"/>
          <w:sz w:val="22"/>
          <w:szCs w:val="22"/>
        </w:rPr>
        <w:t>ものとする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。</w:t>
      </w:r>
    </w:p>
    <w:p w:rsidR="00C90990" w:rsidRPr="00BF0C6A" w:rsidRDefault="00C90990" w:rsidP="0081343B">
      <w:pPr>
        <w:tabs>
          <w:tab w:val="left" w:pos="709"/>
        </w:tabs>
        <w:ind w:left="708" w:hangingChars="349" w:hanging="708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（２）</w:t>
      </w:r>
      <w:r w:rsidR="0081343B" w:rsidRPr="00BF0C6A">
        <w:rPr>
          <w:rFonts w:ascii="HG丸ｺﾞｼｯｸM-PRO" w:eastAsia="HG丸ｺﾞｼｯｸM-PRO" w:hAnsi="ＭＳ ゴシック"/>
          <w:sz w:val="22"/>
          <w:szCs w:val="22"/>
        </w:rPr>
        <w:tab/>
      </w:r>
      <w:r w:rsidR="000D0F39" w:rsidRPr="00BF0C6A">
        <w:rPr>
          <w:rFonts w:ascii="HG丸ｺﾞｼｯｸM-PRO" w:eastAsia="HG丸ｺﾞｼｯｸM-PRO" w:hAnsi="ＭＳ ゴシック" w:hint="eastAsia"/>
          <w:sz w:val="22"/>
          <w:szCs w:val="22"/>
        </w:rPr>
        <w:t>評価報告書</w:t>
      </w:r>
    </w:p>
    <w:p w:rsidR="00C90990" w:rsidRPr="00BF0C6A" w:rsidRDefault="00DF2BCA" w:rsidP="00F129BD">
      <w:pPr>
        <w:ind w:leftChars="367" w:left="707" w:firstLineChars="89" w:firstLine="180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支援校は</w:t>
      </w:r>
      <w:r w:rsidR="0084177A" w:rsidRPr="00BF0C6A">
        <w:rPr>
          <w:rFonts w:ascii="HG丸ｺﾞｼｯｸM-PRO" w:eastAsia="HG丸ｺﾞｼｯｸM-PRO" w:hAnsi="ＭＳ ゴシック" w:hint="eastAsia"/>
          <w:sz w:val="22"/>
          <w:szCs w:val="22"/>
        </w:rPr>
        <w:t>年度末に</w:t>
      </w:r>
      <w:r w:rsidR="00C90990" w:rsidRPr="00BF0C6A">
        <w:rPr>
          <w:rFonts w:ascii="HG丸ｺﾞｼｯｸM-PRO" w:eastAsia="HG丸ｺﾞｼｯｸM-PRO" w:hAnsi="ＭＳ ゴシック" w:hint="eastAsia"/>
          <w:sz w:val="22"/>
          <w:szCs w:val="22"/>
        </w:rPr>
        <w:t>取組みの成果を点検し、その結果を踏ま</w:t>
      </w:r>
      <w:r w:rsidR="00BB5394" w:rsidRPr="00BF0C6A">
        <w:rPr>
          <w:rFonts w:ascii="HG丸ｺﾞｼｯｸM-PRO" w:eastAsia="HG丸ｺﾞｼｯｸM-PRO" w:hAnsi="ＭＳ ゴシック" w:hint="eastAsia"/>
          <w:sz w:val="22"/>
          <w:szCs w:val="22"/>
        </w:rPr>
        <w:t>え</w:t>
      </w:r>
      <w:r w:rsidR="0084177A" w:rsidRPr="00BF0C6A">
        <w:rPr>
          <w:rFonts w:ascii="HG丸ｺﾞｼｯｸM-PRO" w:eastAsia="HG丸ｺﾞｼｯｸM-PRO" w:hAnsi="ＭＳ ゴシック" w:hint="eastAsia"/>
          <w:sz w:val="22"/>
          <w:szCs w:val="22"/>
        </w:rPr>
        <w:t>、</w:t>
      </w:r>
      <w:r w:rsidR="00C90990" w:rsidRPr="00BF0C6A">
        <w:rPr>
          <w:rFonts w:ascii="HG丸ｺﾞｼｯｸM-PRO" w:eastAsia="HG丸ｺﾞｼｯｸM-PRO" w:hAnsi="ＭＳ ゴシック" w:hint="eastAsia"/>
          <w:sz w:val="22"/>
          <w:szCs w:val="22"/>
        </w:rPr>
        <w:t>改善策</w:t>
      </w:r>
      <w:r w:rsidR="007F38A1" w:rsidRPr="00BF0C6A">
        <w:rPr>
          <w:rFonts w:ascii="HG丸ｺﾞｼｯｸM-PRO" w:eastAsia="HG丸ｺﾞｼｯｸM-PRO" w:hAnsi="ＭＳ ゴシック" w:hint="eastAsia"/>
          <w:sz w:val="22"/>
          <w:szCs w:val="22"/>
        </w:rPr>
        <w:t>等</w:t>
      </w:r>
      <w:r w:rsidR="00C90990" w:rsidRPr="00BF0C6A">
        <w:rPr>
          <w:rFonts w:ascii="HG丸ｺﾞｼｯｸM-PRO" w:eastAsia="HG丸ｺﾞｼｯｸM-PRO" w:hAnsi="ＭＳ ゴシック" w:hint="eastAsia"/>
          <w:sz w:val="22"/>
          <w:szCs w:val="22"/>
        </w:rPr>
        <w:t>を具体化した上で</w:t>
      </w:r>
      <w:r w:rsidR="000D0F39" w:rsidRPr="00BF0C6A">
        <w:rPr>
          <w:rFonts w:ascii="HG丸ｺﾞｼｯｸM-PRO" w:eastAsia="HG丸ｺﾞｼｯｸM-PRO" w:hAnsi="ＭＳ ゴシック" w:hint="eastAsia"/>
          <w:sz w:val="22"/>
          <w:szCs w:val="22"/>
        </w:rPr>
        <w:t>要綱第６条に基づき</w:t>
      </w:r>
      <w:r w:rsidR="00C90990" w:rsidRPr="00BF0C6A">
        <w:rPr>
          <w:rFonts w:ascii="HG丸ｺﾞｼｯｸM-PRO" w:eastAsia="HG丸ｺﾞｼｯｸM-PRO" w:hAnsi="ＭＳ ゴシック" w:hint="eastAsia"/>
          <w:sz w:val="22"/>
          <w:szCs w:val="22"/>
        </w:rPr>
        <w:t>評価報告書を作成し、提出</w:t>
      </w:r>
      <w:r w:rsidR="005B6321" w:rsidRPr="00BF0C6A">
        <w:rPr>
          <w:rFonts w:ascii="HG丸ｺﾞｼｯｸM-PRO" w:eastAsia="HG丸ｺﾞｼｯｸM-PRO" w:hAnsi="ＭＳ ゴシック" w:hint="eastAsia"/>
          <w:sz w:val="22"/>
          <w:szCs w:val="22"/>
        </w:rPr>
        <w:t>するものとする</w:t>
      </w:r>
      <w:r w:rsidR="00C90990" w:rsidRPr="00BF0C6A">
        <w:rPr>
          <w:rFonts w:ascii="HG丸ｺﾞｼｯｸM-PRO" w:eastAsia="HG丸ｺﾞｼｯｸM-PRO" w:hAnsi="ＭＳ ゴシック" w:hint="eastAsia"/>
          <w:sz w:val="22"/>
          <w:szCs w:val="22"/>
        </w:rPr>
        <w:t>。</w:t>
      </w:r>
      <w:r w:rsidR="00BB5394" w:rsidRPr="00BF0C6A">
        <w:rPr>
          <w:rFonts w:ascii="HG丸ｺﾞｼｯｸM-PRO" w:eastAsia="HG丸ｺﾞｼｯｸM-PRO" w:hAnsi="ＭＳ ゴシック" w:hint="eastAsia"/>
          <w:sz w:val="22"/>
          <w:szCs w:val="22"/>
        </w:rPr>
        <w:t>高等学校課職員又は私学課職員は</w:t>
      </w:r>
      <w:r w:rsidR="00C90990" w:rsidRPr="00BF0C6A">
        <w:rPr>
          <w:rFonts w:ascii="HG丸ｺﾞｼｯｸM-PRO" w:eastAsia="HG丸ｺﾞｼｯｸM-PRO" w:hAnsi="ＭＳ ゴシック" w:hint="eastAsia"/>
          <w:sz w:val="22"/>
          <w:szCs w:val="22"/>
        </w:rPr>
        <w:t>、評価報告書を踏まえ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、</w:t>
      </w:r>
      <w:r w:rsidR="00BB5394" w:rsidRPr="00BF0C6A">
        <w:rPr>
          <w:rFonts w:ascii="HG丸ｺﾞｼｯｸM-PRO" w:eastAsia="HG丸ｺﾞｼｯｸM-PRO" w:hAnsi="ＭＳ ゴシック" w:hint="eastAsia"/>
          <w:sz w:val="22"/>
          <w:szCs w:val="22"/>
        </w:rPr>
        <w:t>必要に応じて</w:t>
      </w:r>
      <w:r w:rsidR="00C90990" w:rsidRPr="00BF0C6A">
        <w:rPr>
          <w:rFonts w:ascii="HG丸ｺﾞｼｯｸM-PRO" w:eastAsia="HG丸ｺﾞｼｯｸM-PRO" w:hAnsi="ＭＳ ゴシック" w:hint="eastAsia"/>
          <w:sz w:val="22"/>
          <w:szCs w:val="22"/>
        </w:rPr>
        <w:t>支援校に対する指導・助言を行</w:t>
      </w:r>
      <w:r w:rsidR="00BB5394" w:rsidRPr="00BF0C6A">
        <w:rPr>
          <w:rFonts w:ascii="HG丸ｺﾞｼｯｸM-PRO" w:eastAsia="HG丸ｺﾞｼｯｸM-PRO" w:hAnsi="ＭＳ ゴシック" w:hint="eastAsia"/>
          <w:sz w:val="22"/>
          <w:szCs w:val="22"/>
        </w:rPr>
        <w:t>う</w:t>
      </w:r>
      <w:r w:rsidR="00C90990" w:rsidRPr="00BF0C6A">
        <w:rPr>
          <w:rFonts w:ascii="HG丸ｺﾞｼｯｸM-PRO" w:eastAsia="HG丸ｺﾞｼｯｸM-PRO" w:hAnsi="ＭＳ ゴシック" w:hint="eastAsia"/>
          <w:sz w:val="22"/>
          <w:szCs w:val="22"/>
        </w:rPr>
        <w:t>。</w:t>
      </w:r>
    </w:p>
    <w:p w:rsidR="00BB5394" w:rsidRPr="00BF0C6A" w:rsidRDefault="00BB5394" w:rsidP="0081343B">
      <w:pPr>
        <w:tabs>
          <w:tab w:val="left" w:pos="709"/>
        </w:tabs>
        <w:ind w:left="708" w:hangingChars="349" w:hanging="708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（３）</w:t>
      </w:r>
      <w:r w:rsidR="0081343B" w:rsidRPr="00BF0C6A">
        <w:rPr>
          <w:rFonts w:ascii="HG丸ｺﾞｼｯｸM-PRO" w:eastAsia="HG丸ｺﾞｼｯｸM-PRO" w:hAnsi="ＭＳ ゴシック"/>
          <w:sz w:val="22"/>
          <w:szCs w:val="22"/>
        </w:rPr>
        <w:tab/>
      </w:r>
      <w:r w:rsidR="00172CC0" w:rsidRPr="00BF0C6A">
        <w:rPr>
          <w:rFonts w:ascii="HG丸ｺﾞｼｯｸM-PRO" w:eastAsia="HG丸ｺﾞｼｯｸM-PRO" w:hAnsi="ＭＳ ゴシック" w:hint="eastAsia"/>
          <w:sz w:val="22"/>
          <w:szCs w:val="22"/>
        </w:rPr>
        <w:t>報告書の</w:t>
      </w:r>
      <w:r w:rsidR="00F41E47" w:rsidRPr="00BF0C6A">
        <w:rPr>
          <w:rFonts w:ascii="HG丸ｺﾞｼｯｸM-PRO" w:eastAsia="HG丸ｺﾞｼｯｸM-PRO" w:hAnsi="ＭＳ ゴシック" w:hint="eastAsia"/>
          <w:sz w:val="22"/>
          <w:szCs w:val="22"/>
        </w:rPr>
        <w:t>公開</w:t>
      </w:r>
    </w:p>
    <w:p w:rsidR="00BB5394" w:rsidRPr="00BF0C6A" w:rsidRDefault="00172CC0" w:rsidP="00F129BD">
      <w:pPr>
        <w:ind w:leftChars="367" w:left="707" w:firstLineChars="89" w:firstLine="180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前項の報告書</w:t>
      </w:r>
      <w:r w:rsidR="00BB5394" w:rsidRPr="00BF0C6A">
        <w:rPr>
          <w:rFonts w:ascii="HG丸ｺﾞｼｯｸM-PRO" w:eastAsia="HG丸ｺﾞｼｯｸM-PRO" w:hAnsi="ＭＳ ゴシック" w:hint="eastAsia"/>
          <w:sz w:val="22"/>
          <w:szCs w:val="22"/>
        </w:rPr>
        <w:t>は、</w:t>
      </w:r>
      <w:r w:rsidR="00F41E47" w:rsidRPr="00BF0C6A">
        <w:rPr>
          <w:rFonts w:ascii="HG丸ｺﾞｼｯｸM-PRO" w:eastAsia="HG丸ｺﾞｼｯｸM-PRO" w:hAnsi="ＭＳ ゴシック" w:hint="eastAsia"/>
          <w:sz w:val="22"/>
          <w:szCs w:val="22"/>
        </w:rPr>
        <w:t>当該学校等のウェブページにおいて公開す</w:t>
      </w:r>
      <w:r w:rsidR="009D4C7F" w:rsidRPr="00BF0C6A">
        <w:rPr>
          <w:rFonts w:ascii="HG丸ｺﾞｼｯｸM-PRO" w:eastAsia="HG丸ｺﾞｼｯｸM-PRO" w:hAnsi="ＭＳ ゴシック" w:hint="eastAsia"/>
          <w:sz w:val="22"/>
          <w:szCs w:val="22"/>
        </w:rPr>
        <w:t>るほか、</w:t>
      </w:r>
      <w:r w:rsidR="00966392" w:rsidRPr="00BF0C6A">
        <w:rPr>
          <w:rFonts w:ascii="HG丸ｺﾞｼｯｸM-PRO" w:eastAsia="HG丸ｺﾞｼｯｸM-PRO" w:hAnsi="ＭＳ ゴシック" w:hint="eastAsia"/>
          <w:sz w:val="22"/>
          <w:szCs w:val="22"/>
        </w:rPr>
        <w:t>府教育</w:t>
      </w:r>
      <w:r w:rsidR="00BA2DF3" w:rsidRPr="00BF0C6A">
        <w:rPr>
          <w:rFonts w:ascii="HG丸ｺﾞｼｯｸM-PRO" w:eastAsia="HG丸ｺﾞｼｯｸM-PRO" w:hAnsi="ＭＳ ゴシック" w:hint="eastAsia"/>
          <w:color w:val="000000"/>
          <w:sz w:val="22"/>
          <w:szCs w:val="22"/>
        </w:rPr>
        <w:t>庁</w:t>
      </w:r>
      <w:r w:rsidR="00966392" w:rsidRPr="00BF0C6A">
        <w:rPr>
          <w:rFonts w:ascii="HG丸ｺﾞｼｯｸM-PRO" w:eastAsia="HG丸ｺﾞｼｯｸM-PRO" w:hAnsi="ＭＳ ゴシック" w:hint="eastAsia"/>
          <w:sz w:val="22"/>
          <w:szCs w:val="22"/>
        </w:rPr>
        <w:t>の</w:t>
      </w:r>
      <w:r w:rsidR="005B6321" w:rsidRPr="00BF0C6A">
        <w:rPr>
          <w:rFonts w:ascii="HG丸ｺﾞｼｯｸM-PRO" w:eastAsia="HG丸ｺﾞｼｯｸM-PRO" w:hAnsi="ＭＳ ゴシック" w:hint="eastAsia"/>
          <w:sz w:val="22"/>
          <w:szCs w:val="22"/>
        </w:rPr>
        <w:t>ウェブ</w:t>
      </w:r>
      <w:r w:rsidR="00966392" w:rsidRPr="00BF0C6A">
        <w:rPr>
          <w:rFonts w:ascii="HG丸ｺﾞｼｯｸM-PRO" w:eastAsia="HG丸ｺﾞｼｯｸM-PRO" w:hAnsi="ＭＳ ゴシック" w:hint="eastAsia"/>
          <w:sz w:val="22"/>
          <w:szCs w:val="22"/>
        </w:rPr>
        <w:t>ページ</w:t>
      </w:r>
      <w:r w:rsidR="005B6321" w:rsidRPr="00BF0C6A">
        <w:rPr>
          <w:rFonts w:ascii="HG丸ｺﾞｼｯｸM-PRO" w:eastAsia="HG丸ｺﾞｼｯｸM-PRO" w:hAnsi="ＭＳ ゴシック" w:hint="eastAsia"/>
          <w:sz w:val="22"/>
          <w:szCs w:val="22"/>
        </w:rPr>
        <w:t>において</w:t>
      </w:r>
      <w:r w:rsidR="00966392" w:rsidRPr="00BF0C6A">
        <w:rPr>
          <w:rFonts w:ascii="HG丸ｺﾞｼｯｸM-PRO" w:eastAsia="HG丸ｺﾞｼｯｸM-PRO" w:hAnsi="ＭＳ ゴシック" w:hint="eastAsia"/>
          <w:sz w:val="22"/>
          <w:szCs w:val="22"/>
        </w:rPr>
        <w:t>広く府民に向け</w:t>
      </w:r>
      <w:r w:rsidR="00D210C7" w:rsidRPr="00BF0C6A">
        <w:rPr>
          <w:rFonts w:ascii="HG丸ｺﾞｼｯｸM-PRO" w:eastAsia="HG丸ｺﾞｼｯｸM-PRO" w:hAnsi="ＭＳ ゴシック" w:hint="eastAsia"/>
          <w:sz w:val="22"/>
          <w:szCs w:val="22"/>
        </w:rPr>
        <w:t>公開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するものとする</w:t>
      </w:r>
      <w:r w:rsidR="00BB5394" w:rsidRPr="00BF0C6A">
        <w:rPr>
          <w:rFonts w:ascii="HG丸ｺﾞｼｯｸM-PRO" w:eastAsia="HG丸ｺﾞｼｯｸM-PRO" w:hAnsi="ＭＳ ゴシック" w:hint="eastAsia"/>
          <w:sz w:val="22"/>
          <w:szCs w:val="22"/>
        </w:rPr>
        <w:t>。</w:t>
      </w:r>
    </w:p>
    <w:p w:rsidR="00112F52" w:rsidRPr="00BF0C6A" w:rsidRDefault="00112F52" w:rsidP="00C669EC">
      <w:pPr>
        <w:spacing w:line="240" w:lineRule="exact"/>
        <w:jc w:val="left"/>
        <w:rPr>
          <w:rFonts w:ascii="HG丸ｺﾞｼｯｸM-PRO" w:eastAsia="HG丸ｺﾞｼｯｸM-PRO" w:hAnsi="ＭＳ ゴシック"/>
          <w:sz w:val="22"/>
          <w:szCs w:val="22"/>
        </w:rPr>
      </w:pPr>
    </w:p>
    <w:p w:rsidR="00112F52" w:rsidRPr="00BF0C6A" w:rsidRDefault="00112F52" w:rsidP="00112F52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附　則</w:t>
      </w:r>
    </w:p>
    <w:p w:rsidR="00112F52" w:rsidRPr="00BF0C6A" w:rsidRDefault="00112F52" w:rsidP="0081343B">
      <w:pPr>
        <w:ind w:leftChars="220" w:left="424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この要領は、平成25年３月25日から施行する。</w:t>
      </w:r>
    </w:p>
    <w:p w:rsidR="00112F52" w:rsidRPr="00BF0C6A" w:rsidRDefault="00112F52" w:rsidP="0081343B">
      <w:pPr>
        <w:ind w:leftChars="220" w:left="424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この要領は、平成26年３月19日から施行する。</w:t>
      </w:r>
    </w:p>
    <w:p w:rsidR="00112F52" w:rsidRPr="00BF0C6A" w:rsidRDefault="00112F52" w:rsidP="0081343B">
      <w:pPr>
        <w:ind w:leftChars="220" w:left="424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この要領は、平成27年３月23日から施行する。</w:t>
      </w:r>
    </w:p>
    <w:p w:rsidR="00112F52" w:rsidRPr="00BF0C6A" w:rsidRDefault="00112F52" w:rsidP="0081343B">
      <w:pPr>
        <w:ind w:leftChars="220" w:left="424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この要領は、平成28年３月18日から施行する。</w:t>
      </w:r>
    </w:p>
    <w:p w:rsidR="00112F52" w:rsidRPr="00BF0C6A" w:rsidRDefault="00112F52" w:rsidP="0081343B">
      <w:pPr>
        <w:ind w:leftChars="220" w:left="424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この要領は、平成28年４月25日から施行する。</w:t>
      </w:r>
    </w:p>
    <w:p w:rsidR="00112F52" w:rsidRPr="00BF0C6A" w:rsidRDefault="00112F52" w:rsidP="0081343B">
      <w:pPr>
        <w:ind w:leftChars="220" w:left="424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この要領は、平成29年３月17日から施行する。</w:t>
      </w:r>
    </w:p>
    <w:p w:rsidR="00112F52" w:rsidRPr="00BF0C6A" w:rsidRDefault="00112F52" w:rsidP="0081343B">
      <w:pPr>
        <w:ind w:leftChars="220" w:left="424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この要領は、平成30年３月29日から施行する。</w:t>
      </w:r>
    </w:p>
    <w:p w:rsidR="00112F52" w:rsidRPr="00BF0C6A" w:rsidRDefault="00112F52" w:rsidP="0081343B">
      <w:pPr>
        <w:ind w:leftChars="220" w:left="424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この要領は、平成31年３月</w:t>
      </w:r>
      <w:r w:rsidR="00703866" w:rsidRPr="00BF0C6A">
        <w:rPr>
          <w:rFonts w:ascii="HG丸ｺﾞｼｯｸM-PRO" w:eastAsia="HG丸ｺﾞｼｯｸM-PRO" w:hAnsi="ＭＳ ゴシック" w:hint="eastAsia"/>
          <w:sz w:val="22"/>
          <w:szCs w:val="22"/>
        </w:rPr>
        <w:t>20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日から施行する。</w:t>
      </w:r>
    </w:p>
    <w:p w:rsidR="00D524C0" w:rsidRPr="00112F52" w:rsidRDefault="00D524C0" w:rsidP="0081343B">
      <w:pPr>
        <w:ind w:leftChars="220" w:left="424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この要領は、令和</w:t>
      </w:r>
      <w:r w:rsidR="00C669EC" w:rsidRPr="00BF0C6A">
        <w:rPr>
          <w:rFonts w:ascii="HG丸ｺﾞｼｯｸM-PRO" w:eastAsia="HG丸ｺﾞｼｯｸM-PRO" w:hAnsi="ＭＳ ゴシック" w:hint="eastAsia"/>
          <w:sz w:val="22"/>
          <w:szCs w:val="22"/>
        </w:rPr>
        <w:t>２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年</w:t>
      </w:r>
      <w:r w:rsidR="00C669EC" w:rsidRPr="00BF0C6A">
        <w:rPr>
          <w:rFonts w:ascii="HG丸ｺﾞｼｯｸM-PRO" w:eastAsia="HG丸ｺﾞｼｯｸM-PRO" w:hAnsi="ＭＳ ゴシック" w:hint="eastAsia"/>
          <w:sz w:val="22"/>
          <w:szCs w:val="22"/>
        </w:rPr>
        <w:t>３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月</w:t>
      </w:r>
      <w:r w:rsidR="00C669EC" w:rsidRPr="00BF0C6A">
        <w:rPr>
          <w:rFonts w:ascii="HG丸ｺﾞｼｯｸM-PRO" w:eastAsia="HG丸ｺﾞｼｯｸM-PRO" w:hAnsi="ＭＳ ゴシック" w:hint="eastAsia"/>
          <w:sz w:val="22"/>
          <w:szCs w:val="22"/>
        </w:rPr>
        <w:t>24</w:t>
      </w:r>
      <w:r w:rsidRPr="00BF0C6A">
        <w:rPr>
          <w:rFonts w:ascii="HG丸ｺﾞｼｯｸM-PRO" w:eastAsia="HG丸ｺﾞｼｯｸM-PRO" w:hAnsi="ＭＳ ゴシック" w:hint="eastAsia"/>
          <w:sz w:val="22"/>
          <w:szCs w:val="22"/>
        </w:rPr>
        <w:t>日から施行する。</w:t>
      </w:r>
    </w:p>
    <w:sectPr w:rsidR="00D524C0" w:rsidRPr="00112F52" w:rsidSect="00377DF3">
      <w:pgSz w:w="11906" w:h="16838" w:code="9"/>
      <w:pgMar w:top="720" w:right="720" w:bottom="720" w:left="720" w:header="851" w:footer="992" w:gutter="0"/>
      <w:cols w:space="425"/>
      <w:docGrid w:type="linesAndChars" w:linePitch="34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CA5" w:rsidRDefault="00DD3CA5" w:rsidP="00D1636E">
      <w:r>
        <w:separator/>
      </w:r>
    </w:p>
  </w:endnote>
  <w:endnote w:type="continuationSeparator" w:id="0">
    <w:p w:rsidR="00DD3CA5" w:rsidRDefault="00DD3CA5" w:rsidP="00D1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CA5" w:rsidRDefault="00DD3CA5" w:rsidP="00D1636E">
      <w:r>
        <w:separator/>
      </w:r>
    </w:p>
  </w:footnote>
  <w:footnote w:type="continuationSeparator" w:id="0">
    <w:p w:rsidR="00DD3CA5" w:rsidRDefault="00DD3CA5" w:rsidP="00D16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D759C"/>
    <w:multiLevelType w:val="hybridMultilevel"/>
    <w:tmpl w:val="9EEE792A"/>
    <w:lvl w:ilvl="0" w:tplc="30A217FC">
      <w:start w:val="1"/>
      <w:numFmt w:val="decimalEnclosedCircle"/>
      <w:lvlText w:val="%1"/>
      <w:lvlJc w:val="left"/>
      <w:pPr>
        <w:ind w:left="3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1" w15:restartNumberingAfterBreak="0">
    <w:nsid w:val="21EB7DF3"/>
    <w:multiLevelType w:val="hybridMultilevel"/>
    <w:tmpl w:val="3012A6B2"/>
    <w:lvl w:ilvl="0" w:tplc="AE486F8E">
      <w:numFmt w:val="bullet"/>
      <w:lvlText w:val="・"/>
      <w:lvlJc w:val="left"/>
      <w:pPr>
        <w:ind w:left="28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39E70953"/>
    <w:multiLevelType w:val="hybridMultilevel"/>
    <w:tmpl w:val="2DA461F8"/>
    <w:lvl w:ilvl="0" w:tplc="AE486F8E">
      <w:numFmt w:val="bullet"/>
      <w:lvlText w:val="・"/>
      <w:lvlJc w:val="left"/>
      <w:pPr>
        <w:ind w:left="294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3" w15:restartNumberingAfterBreak="0">
    <w:nsid w:val="435C6018"/>
    <w:multiLevelType w:val="hybridMultilevel"/>
    <w:tmpl w:val="F6B2A620"/>
    <w:lvl w:ilvl="0" w:tplc="2B944170">
      <w:start w:val="4"/>
      <w:numFmt w:val="bullet"/>
      <w:lvlText w:val="○"/>
      <w:lvlJc w:val="left"/>
      <w:pPr>
        <w:ind w:left="968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8" w:hanging="420"/>
      </w:pPr>
      <w:rPr>
        <w:rFonts w:ascii="Wingdings" w:hAnsi="Wingdings" w:hint="default"/>
      </w:rPr>
    </w:lvl>
  </w:abstractNum>
  <w:abstractNum w:abstractNumId="4" w15:restartNumberingAfterBreak="0">
    <w:nsid w:val="45E35B9E"/>
    <w:multiLevelType w:val="hybridMultilevel"/>
    <w:tmpl w:val="B0CC24A6"/>
    <w:lvl w:ilvl="0" w:tplc="48E83A1C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D630718"/>
    <w:multiLevelType w:val="hybridMultilevel"/>
    <w:tmpl w:val="CA6C390E"/>
    <w:lvl w:ilvl="0" w:tplc="38F47234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E32CB5"/>
    <w:multiLevelType w:val="hybridMultilevel"/>
    <w:tmpl w:val="2FEA84D8"/>
    <w:lvl w:ilvl="0" w:tplc="F46A2F1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720D2EBD"/>
    <w:multiLevelType w:val="hybridMultilevel"/>
    <w:tmpl w:val="9F2A91D8"/>
    <w:lvl w:ilvl="0" w:tplc="32BCA49C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49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21"/>
    <w:rsid w:val="00005C28"/>
    <w:rsid w:val="00010B9F"/>
    <w:rsid w:val="0001100B"/>
    <w:rsid w:val="000174BC"/>
    <w:rsid w:val="00027574"/>
    <w:rsid w:val="00027858"/>
    <w:rsid w:val="000401E8"/>
    <w:rsid w:val="000546FA"/>
    <w:rsid w:val="00060290"/>
    <w:rsid w:val="00062A08"/>
    <w:rsid w:val="000641AF"/>
    <w:rsid w:val="00064819"/>
    <w:rsid w:val="00066463"/>
    <w:rsid w:val="00076231"/>
    <w:rsid w:val="00076384"/>
    <w:rsid w:val="000820D3"/>
    <w:rsid w:val="00092153"/>
    <w:rsid w:val="000A739D"/>
    <w:rsid w:val="000B2C40"/>
    <w:rsid w:val="000B515E"/>
    <w:rsid w:val="000B6996"/>
    <w:rsid w:val="000C2720"/>
    <w:rsid w:val="000C6D58"/>
    <w:rsid w:val="000D0F39"/>
    <w:rsid w:val="000D5354"/>
    <w:rsid w:val="000D793B"/>
    <w:rsid w:val="000E4442"/>
    <w:rsid w:val="000E5423"/>
    <w:rsid w:val="000F1F87"/>
    <w:rsid w:val="000F47DD"/>
    <w:rsid w:val="000F4AFB"/>
    <w:rsid w:val="000F5617"/>
    <w:rsid w:val="00100A9F"/>
    <w:rsid w:val="00106261"/>
    <w:rsid w:val="001070B9"/>
    <w:rsid w:val="00112F52"/>
    <w:rsid w:val="00121488"/>
    <w:rsid w:val="00122BCA"/>
    <w:rsid w:val="001265DA"/>
    <w:rsid w:val="00133140"/>
    <w:rsid w:val="001469B6"/>
    <w:rsid w:val="001514F3"/>
    <w:rsid w:val="00155083"/>
    <w:rsid w:val="00157E5B"/>
    <w:rsid w:val="00167F35"/>
    <w:rsid w:val="00172CC0"/>
    <w:rsid w:val="00185178"/>
    <w:rsid w:val="00186BA7"/>
    <w:rsid w:val="00191F53"/>
    <w:rsid w:val="001A2BCF"/>
    <w:rsid w:val="001A48D3"/>
    <w:rsid w:val="001B1292"/>
    <w:rsid w:val="001B2A10"/>
    <w:rsid w:val="001D397A"/>
    <w:rsid w:val="001E5ACE"/>
    <w:rsid w:val="00201255"/>
    <w:rsid w:val="002016EB"/>
    <w:rsid w:val="00217022"/>
    <w:rsid w:val="002200BF"/>
    <w:rsid w:val="00224A56"/>
    <w:rsid w:val="00234DA5"/>
    <w:rsid w:val="00237472"/>
    <w:rsid w:val="00240D0D"/>
    <w:rsid w:val="00243E58"/>
    <w:rsid w:val="0026001B"/>
    <w:rsid w:val="00262A5D"/>
    <w:rsid w:val="00277FFD"/>
    <w:rsid w:val="00280144"/>
    <w:rsid w:val="002A17B1"/>
    <w:rsid w:val="002A333B"/>
    <w:rsid w:val="002A6F83"/>
    <w:rsid w:val="002B1B3F"/>
    <w:rsid w:val="002B5251"/>
    <w:rsid w:val="002C1332"/>
    <w:rsid w:val="002C6B3B"/>
    <w:rsid w:val="002C72C9"/>
    <w:rsid w:val="002C78B8"/>
    <w:rsid w:val="002D1D7F"/>
    <w:rsid w:val="002D401C"/>
    <w:rsid w:val="002E062D"/>
    <w:rsid w:val="002E2F9C"/>
    <w:rsid w:val="0031303B"/>
    <w:rsid w:val="0033335B"/>
    <w:rsid w:val="0033478C"/>
    <w:rsid w:val="003356F7"/>
    <w:rsid w:val="00350A67"/>
    <w:rsid w:val="003724AD"/>
    <w:rsid w:val="00377CB9"/>
    <w:rsid w:val="00377DF3"/>
    <w:rsid w:val="00381634"/>
    <w:rsid w:val="00382C9F"/>
    <w:rsid w:val="00383D09"/>
    <w:rsid w:val="00384C2C"/>
    <w:rsid w:val="003938DB"/>
    <w:rsid w:val="0039546B"/>
    <w:rsid w:val="00395846"/>
    <w:rsid w:val="003A0A45"/>
    <w:rsid w:val="003A1C0A"/>
    <w:rsid w:val="003B5C73"/>
    <w:rsid w:val="003B720B"/>
    <w:rsid w:val="003C34C9"/>
    <w:rsid w:val="003C3DF0"/>
    <w:rsid w:val="003D01AE"/>
    <w:rsid w:val="003D32F2"/>
    <w:rsid w:val="003D4003"/>
    <w:rsid w:val="003E7DAD"/>
    <w:rsid w:val="003F772A"/>
    <w:rsid w:val="003F79EB"/>
    <w:rsid w:val="00405E39"/>
    <w:rsid w:val="004061F0"/>
    <w:rsid w:val="0040794F"/>
    <w:rsid w:val="004107E9"/>
    <w:rsid w:val="00424779"/>
    <w:rsid w:val="004316D1"/>
    <w:rsid w:val="00446560"/>
    <w:rsid w:val="00454A25"/>
    <w:rsid w:val="00455FE2"/>
    <w:rsid w:val="00462D6D"/>
    <w:rsid w:val="00462DAE"/>
    <w:rsid w:val="004662C4"/>
    <w:rsid w:val="00471270"/>
    <w:rsid w:val="00472F5C"/>
    <w:rsid w:val="00474190"/>
    <w:rsid w:val="004824C0"/>
    <w:rsid w:val="00490A89"/>
    <w:rsid w:val="00491CFC"/>
    <w:rsid w:val="00491E73"/>
    <w:rsid w:val="004A1949"/>
    <w:rsid w:val="004A1C03"/>
    <w:rsid w:val="004B1022"/>
    <w:rsid w:val="004B1726"/>
    <w:rsid w:val="004B7894"/>
    <w:rsid w:val="004C0C9B"/>
    <w:rsid w:val="004C426E"/>
    <w:rsid w:val="004C42BA"/>
    <w:rsid w:val="004D01EC"/>
    <w:rsid w:val="004D3B62"/>
    <w:rsid w:val="004D4B63"/>
    <w:rsid w:val="004E6356"/>
    <w:rsid w:val="004F320A"/>
    <w:rsid w:val="004F7053"/>
    <w:rsid w:val="005027A7"/>
    <w:rsid w:val="0051164A"/>
    <w:rsid w:val="00515B08"/>
    <w:rsid w:val="005212FC"/>
    <w:rsid w:val="005233E3"/>
    <w:rsid w:val="00525DE5"/>
    <w:rsid w:val="005317B5"/>
    <w:rsid w:val="0053740E"/>
    <w:rsid w:val="00546E49"/>
    <w:rsid w:val="00550A15"/>
    <w:rsid w:val="00551DFB"/>
    <w:rsid w:val="00563012"/>
    <w:rsid w:val="0057040E"/>
    <w:rsid w:val="005826F0"/>
    <w:rsid w:val="0059084D"/>
    <w:rsid w:val="00595C91"/>
    <w:rsid w:val="00596324"/>
    <w:rsid w:val="005975AE"/>
    <w:rsid w:val="005A5AFD"/>
    <w:rsid w:val="005A7B3F"/>
    <w:rsid w:val="005B1F21"/>
    <w:rsid w:val="005B4F3D"/>
    <w:rsid w:val="005B6321"/>
    <w:rsid w:val="005C1C9F"/>
    <w:rsid w:val="005C3DE0"/>
    <w:rsid w:val="005D28CD"/>
    <w:rsid w:val="005D3812"/>
    <w:rsid w:val="005E051F"/>
    <w:rsid w:val="005E4914"/>
    <w:rsid w:val="005E799E"/>
    <w:rsid w:val="005F26CE"/>
    <w:rsid w:val="005F7DFD"/>
    <w:rsid w:val="00605CFC"/>
    <w:rsid w:val="00614735"/>
    <w:rsid w:val="006148BD"/>
    <w:rsid w:val="006268C2"/>
    <w:rsid w:val="00640C04"/>
    <w:rsid w:val="00642119"/>
    <w:rsid w:val="00644D63"/>
    <w:rsid w:val="006571A6"/>
    <w:rsid w:val="00663839"/>
    <w:rsid w:val="006754A4"/>
    <w:rsid w:val="00676ACD"/>
    <w:rsid w:val="00685E77"/>
    <w:rsid w:val="006940A8"/>
    <w:rsid w:val="0069706F"/>
    <w:rsid w:val="006A6768"/>
    <w:rsid w:val="006B250F"/>
    <w:rsid w:val="006C0915"/>
    <w:rsid w:val="006D2098"/>
    <w:rsid w:val="006D3B45"/>
    <w:rsid w:val="006E0FEB"/>
    <w:rsid w:val="006E5B28"/>
    <w:rsid w:val="00703866"/>
    <w:rsid w:val="00707CF4"/>
    <w:rsid w:val="00711533"/>
    <w:rsid w:val="00716ED2"/>
    <w:rsid w:val="00717FDC"/>
    <w:rsid w:val="00723077"/>
    <w:rsid w:val="00753336"/>
    <w:rsid w:val="007536EF"/>
    <w:rsid w:val="007749DD"/>
    <w:rsid w:val="0078115A"/>
    <w:rsid w:val="0078413F"/>
    <w:rsid w:val="0078678C"/>
    <w:rsid w:val="00797974"/>
    <w:rsid w:val="007B3B76"/>
    <w:rsid w:val="007C0D2C"/>
    <w:rsid w:val="007C1333"/>
    <w:rsid w:val="007D140E"/>
    <w:rsid w:val="007D5D78"/>
    <w:rsid w:val="007D70ED"/>
    <w:rsid w:val="007D740B"/>
    <w:rsid w:val="007E0250"/>
    <w:rsid w:val="007E061D"/>
    <w:rsid w:val="007E18B8"/>
    <w:rsid w:val="007F364C"/>
    <w:rsid w:val="007F38A1"/>
    <w:rsid w:val="007F6173"/>
    <w:rsid w:val="00801D69"/>
    <w:rsid w:val="0081343B"/>
    <w:rsid w:val="00813B39"/>
    <w:rsid w:val="0082352F"/>
    <w:rsid w:val="00827191"/>
    <w:rsid w:val="008278CD"/>
    <w:rsid w:val="0083382E"/>
    <w:rsid w:val="0084177A"/>
    <w:rsid w:val="008423A4"/>
    <w:rsid w:val="00847392"/>
    <w:rsid w:val="00851511"/>
    <w:rsid w:val="00863E16"/>
    <w:rsid w:val="008778E6"/>
    <w:rsid w:val="00882E1D"/>
    <w:rsid w:val="00886113"/>
    <w:rsid w:val="00896F06"/>
    <w:rsid w:val="008B2251"/>
    <w:rsid w:val="008B3A93"/>
    <w:rsid w:val="008B53F7"/>
    <w:rsid w:val="008C209B"/>
    <w:rsid w:val="008C7C8D"/>
    <w:rsid w:val="008D1138"/>
    <w:rsid w:val="008D2EA4"/>
    <w:rsid w:val="008D2ED2"/>
    <w:rsid w:val="008E1593"/>
    <w:rsid w:val="008E606A"/>
    <w:rsid w:val="008F3F33"/>
    <w:rsid w:val="008F4EA7"/>
    <w:rsid w:val="00900A96"/>
    <w:rsid w:val="00922049"/>
    <w:rsid w:val="00922E43"/>
    <w:rsid w:val="00924FD5"/>
    <w:rsid w:val="00937973"/>
    <w:rsid w:val="00944289"/>
    <w:rsid w:val="00946B3D"/>
    <w:rsid w:val="00954FC7"/>
    <w:rsid w:val="00955E71"/>
    <w:rsid w:val="009612D2"/>
    <w:rsid w:val="00964282"/>
    <w:rsid w:val="00966392"/>
    <w:rsid w:val="0097154B"/>
    <w:rsid w:val="009736D9"/>
    <w:rsid w:val="00974D6C"/>
    <w:rsid w:val="00981992"/>
    <w:rsid w:val="00982288"/>
    <w:rsid w:val="00984A68"/>
    <w:rsid w:val="00986576"/>
    <w:rsid w:val="00990606"/>
    <w:rsid w:val="009A099D"/>
    <w:rsid w:val="009B4227"/>
    <w:rsid w:val="009B6E35"/>
    <w:rsid w:val="009C4530"/>
    <w:rsid w:val="009D4C7F"/>
    <w:rsid w:val="009E3400"/>
    <w:rsid w:val="009E4807"/>
    <w:rsid w:val="009E6B7E"/>
    <w:rsid w:val="009E7C00"/>
    <w:rsid w:val="009F1DD0"/>
    <w:rsid w:val="009F23CB"/>
    <w:rsid w:val="009F37C7"/>
    <w:rsid w:val="00A20ACF"/>
    <w:rsid w:val="00A22B82"/>
    <w:rsid w:val="00A2757A"/>
    <w:rsid w:val="00A27621"/>
    <w:rsid w:val="00A30454"/>
    <w:rsid w:val="00A32AA8"/>
    <w:rsid w:val="00A41201"/>
    <w:rsid w:val="00A4308A"/>
    <w:rsid w:val="00A6299E"/>
    <w:rsid w:val="00A62DAF"/>
    <w:rsid w:val="00A64901"/>
    <w:rsid w:val="00A6586F"/>
    <w:rsid w:val="00A66622"/>
    <w:rsid w:val="00A677CC"/>
    <w:rsid w:val="00A737BD"/>
    <w:rsid w:val="00A858B4"/>
    <w:rsid w:val="00A90DC0"/>
    <w:rsid w:val="00AB7143"/>
    <w:rsid w:val="00AD734E"/>
    <w:rsid w:val="00AE371B"/>
    <w:rsid w:val="00AE6799"/>
    <w:rsid w:val="00AF2591"/>
    <w:rsid w:val="00B05BC3"/>
    <w:rsid w:val="00B05C51"/>
    <w:rsid w:val="00B1004E"/>
    <w:rsid w:val="00B13259"/>
    <w:rsid w:val="00B20EE1"/>
    <w:rsid w:val="00B23611"/>
    <w:rsid w:val="00B275EA"/>
    <w:rsid w:val="00B350A6"/>
    <w:rsid w:val="00B35B21"/>
    <w:rsid w:val="00B51C52"/>
    <w:rsid w:val="00B52F21"/>
    <w:rsid w:val="00B56078"/>
    <w:rsid w:val="00B75EB0"/>
    <w:rsid w:val="00BA2ADD"/>
    <w:rsid w:val="00BA2C2F"/>
    <w:rsid w:val="00BA2DF3"/>
    <w:rsid w:val="00BA7CE8"/>
    <w:rsid w:val="00BB1204"/>
    <w:rsid w:val="00BB1CA6"/>
    <w:rsid w:val="00BB3AF6"/>
    <w:rsid w:val="00BB4A90"/>
    <w:rsid w:val="00BB5394"/>
    <w:rsid w:val="00BB5541"/>
    <w:rsid w:val="00BB6138"/>
    <w:rsid w:val="00BB6D80"/>
    <w:rsid w:val="00BC0E2A"/>
    <w:rsid w:val="00BC1161"/>
    <w:rsid w:val="00BC736B"/>
    <w:rsid w:val="00BD7C6C"/>
    <w:rsid w:val="00BE3569"/>
    <w:rsid w:val="00BF0C6A"/>
    <w:rsid w:val="00BF4513"/>
    <w:rsid w:val="00BF4863"/>
    <w:rsid w:val="00BF7387"/>
    <w:rsid w:val="00C1092A"/>
    <w:rsid w:val="00C11908"/>
    <w:rsid w:val="00C13511"/>
    <w:rsid w:val="00C2294B"/>
    <w:rsid w:val="00C2444D"/>
    <w:rsid w:val="00C26B92"/>
    <w:rsid w:val="00C37DE2"/>
    <w:rsid w:val="00C41844"/>
    <w:rsid w:val="00C440AB"/>
    <w:rsid w:val="00C51F7C"/>
    <w:rsid w:val="00C54B54"/>
    <w:rsid w:val="00C64D56"/>
    <w:rsid w:val="00C669EC"/>
    <w:rsid w:val="00C67AE4"/>
    <w:rsid w:val="00C75A7E"/>
    <w:rsid w:val="00C840C6"/>
    <w:rsid w:val="00C85D42"/>
    <w:rsid w:val="00C90990"/>
    <w:rsid w:val="00CA0988"/>
    <w:rsid w:val="00CA39C7"/>
    <w:rsid w:val="00CB48A0"/>
    <w:rsid w:val="00CD39C3"/>
    <w:rsid w:val="00CD6EEF"/>
    <w:rsid w:val="00CF6C89"/>
    <w:rsid w:val="00D031CF"/>
    <w:rsid w:val="00D12932"/>
    <w:rsid w:val="00D1636E"/>
    <w:rsid w:val="00D210C7"/>
    <w:rsid w:val="00D24CF7"/>
    <w:rsid w:val="00D25187"/>
    <w:rsid w:val="00D277F1"/>
    <w:rsid w:val="00D31CF6"/>
    <w:rsid w:val="00D44758"/>
    <w:rsid w:val="00D47E3B"/>
    <w:rsid w:val="00D524C0"/>
    <w:rsid w:val="00D52517"/>
    <w:rsid w:val="00D72393"/>
    <w:rsid w:val="00D83FED"/>
    <w:rsid w:val="00D84186"/>
    <w:rsid w:val="00D841BD"/>
    <w:rsid w:val="00D85AFA"/>
    <w:rsid w:val="00D86DA7"/>
    <w:rsid w:val="00D93998"/>
    <w:rsid w:val="00D93C99"/>
    <w:rsid w:val="00D971A0"/>
    <w:rsid w:val="00D97FF9"/>
    <w:rsid w:val="00DA196C"/>
    <w:rsid w:val="00DB053F"/>
    <w:rsid w:val="00DB0658"/>
    <w:rsid w:val="00DB0E64"/>
    <w:rsid w:val="00DB72D2"/>
    <w:rsid w:val="00DC3207"/>
    <w:rsid w:val="00DC3DFC"/>
    <w:rsid w:val="00DC5CC9"/>
    <w:rsid w:val="00DD3CA5"/>
    <w:rsid w:val="00DD40D4"/>
    <w:rsid w:val="00DD72F8"/>
    <w:rsid w:val="00DE36E3"/>
    <w:rsid w:val="00DF2BCA"/>
    <w:rsid w:val="00DF65BE"/>
    <w:rsid w:val="00E0052A"/>
    <w:rsid w:val="00E0746F"/>
    <w:rsid w:val="00E10670"/>
    <w:rsid w:val="00E12DD3"/>
    <w:rsid w:val="00E138C5"/>
    <w:rsid w:val="00E1434D"/>
    <w:rsid w:val="00E16846"/>
    <w:rsid w:val="00E16D6E"/>
    <w:rsid w:val="00E52356"/>
    <w:rsid w:val="00E604EA"/>
    <w:rsid w:val="00E62721"/>
    <w:rsid w:val="00E64B11"/>
    <w:rsid w:val="00E70F08"/>
    <w:rsid w:val="00E7123D"/>
    <w:rsid w:val="00E72D36"/>
    <w:rsid w:val="00E85900"/>
    <w:rsid w:val="00E927E3"/>
    <w:rsid w:val="00E957E6"/>
    <w:rsid w:val="00EA03DD"/>
    <w:rsid w:val="00EB7593"/>
    <w:rsid w:val="00EC1804"/>
    <w:rsid w:val="00EC6914"/>
    <w:rsid w:val="00ED002B"/>
    <w:rsid w:val="00ED053A"/>
    <w:rsid w:val="00ED132C"/>
    <w:rsid w:val="00ED3FD9"/>
    <w:rsid w:val="00ED7937"/>
    <w:rsid w:val="00EE59ED"/>
    <w:rsid w:val="00F104C6"/>
    <w:rsid w:val="00F129BD"/>
    <w:rsid w:val="00F16C45"/>
    <w:rsid w:val="00F21502"/>
    <w:rsid w:val="00F236E2"/>
    <w:rsid w:val="00F26204"/>
    <w:rsid w:val="00F41E47"/>
    <w:rsid w:val="00F4213C"/>
    <w:rsid w:val="00F66B69"/>
    <w:rsid w:val="00F75F5A"/>
    <w:rsid w:val="00F97A3C"/>
    <w:rsid w:val="00FA5E25"/>
    <w:rsid w:val="00FB0291"/>
    <w:rsid w:val="00FB54D5"/>
    <w:rsid w:val="00FC3229"/>
    <w:rsid w:val="00FC5843"/>
    <w:rsid w:val="00FD4D02"/>
    <w:rsid w:val="00FD7274"/>
    <w:rsid w:val="00FF1290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B37FD7-8D21-4EFA-8771-2C51556B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45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63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636E"/>
    <w:rPr>
      <w:kern w:val="2"/>
      <w:sz w:val="21"/>
      <w:szCs w:val="24"/>
    </w:rPr>
  </w:style>
  <w:style w:type="paragraph" w:styleId="a6">
    <w:name w:val="footer"/>
    <w:basedOn w:val="a"/>
    <w:link w:val="a7"/>
    <w:rsid w:val="00D16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636E"/>
    <w:rPr>
      <w:kern w:val="2"/>
      <w:sz w:val="21"/>
      <w:szCs w:val="24"/>
    </w:rPr>
  </w:style>
  <w:style w:type="paragraph" w:styleId="a8">
    <w:name w:val="Balloon Text"/>
    <w:basedOn w:val="a"/>
    <w:link w:val="a9"/>
    <w:rsid w:val="00CA39C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A39C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05C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2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59253-6898-4425-B529-AEB22520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2186</Words>
  <Characters>163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平成19年度スクールカラーサポートプラン「集中支援事業」について（案）</vt:lpstr>
      <vt:lpstr>平成19年度スクールカラーサポートプラン「集中支援事業」について（案）</vt:lpstr>
    </vt:vector>
  </TitlesOfParts>
  <Company>大阪府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平成19年度スクールカラーサポートプラン「集中支援事業」について（案）</dc:title>
  <dc:subject/>
  <dc:creator>大阪府職員端末機１７年度１２月調達</dc:creator>
  <cp:keywords/>
  <cp:lastModifiedBy>冨本　佳照</cp:lastModifiedBy>
  <cp:revision>12</cp:revision>
  <cp:lastPrinted>2020-03-12T06:40:00Z</cp:lastPrinted>
  <dcterms:created xsi:type="dcterms:W3CDTF">2020-02-27T13:42:00Z</dcterms:created>
  <dcterms:modified xsi:type="dcterms:W3CDTF">2020-03-27T08:41:00Z</dcterms:modified>
</cp:coreProperties>
</file>