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 xml:space="preserve">「ことばのちから」活用シート　</w:t>
      </w:r>
    </w:p>
    <w:p w:rsidR="007F167D" w:rsidRPr="00C12084" w:rsidRDefault="006C245F" w:rsidP="007F167D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【富田林市</w:t>
      </w:r>
      <w:r w:rsidR="007F167D">
        <w:rPr>
          <w:rFonts w:ascii="HG丸ｺﾞｼｯｸM-PRO" w:eastAsia="HG丸ｺﾞｼｯｸM-PRO" w:hAnsi="HG丸ｺﾞｼｯｸM-PRO" w:hint="eastAsia"/>
          <w:sz w:val="36"/>
        </w:rPr>
        <w:t>立</w:t>
      </w:r>
      <w:r w:rsidR="00E24171">
        <w:rPr>
          <w:rFonts w:ascii="HG丸ｺﾞｼｯｸM-PRO" w:eastAsia="HG丸ｺﾞｼｯｸM-PRO" w:hAnsi="HG丸ｺﾞｼｯｸM-PRO" w:hint="eastAsia"/>
          <w:sz w:val="36"/>
        </w:rPr>
        <w:t>久野喜台小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p w:rsidR="00EF682C" w:rsidRDefault="00EF682C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552446" w:rsidRDefault="00E24171" w:rsidP="0055244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ヒーユ山へレッツゴー！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552446" w:rsidRDefault="004B4C0D" w:rsidP="005524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言７</w:t>
            </w:r>
          </w:p>
          <w:p w:rsidR="004B4C0D" w:rsidRPr="00552446" w:rsidRDefault="004B4C0D" w:rsidP="001B48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2"/>
              </w:rPr>
              <w:t>ヒーユ山へレッツゴー!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3663B7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</w:t>
            </w:r>
            <w:r w:rsidR="00E2417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</w:t>
            </w:r>
            <w:r w:rsidR="00CA327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E24171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</w:t>
            </w:r>
            <w:r w:rsidR="000408E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語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4B4C0D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 w:rsidR="000408E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0408E7" w:rsidTr="00F03F2C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0408E7" w:rsidRPr="00434982" w:rsidRDefault="000408E7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0408E7" w:rsidRPr="004742E7" w:rsidRDefault="000408E7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家庭学習</w:t>
            </w:r>
          </w:p>
        </w:tc>
        <w:tc>
          <w:tcPr>
            <w:tcW w:w="2600" w:type="dxa"/>
            <w:vAlign w:val="center"/>
          </w:tcPr>
          <w:p w:rsidR="000408E7" w:rsidRPr="00434982" w:rsidRDefault="000408E7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0408E7" w:rsidRPr="004742E7" w:rsidRDefault="000408E7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１５分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FC6BC5" w:rsidRPr="00552446" w:rsidRDefault="004B4C0D" w:rsidP="0055244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文章を読み、</w:t>
            </w:r>
            <w:r w:rsidR="006A1819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比喩の表現を見つける。</w:t>
            </w:r>
          </w:p>
        </w:tc>
      </w:tr>
      <w:tr w:rsidR="001A0E69" w:rsidTr="00AD14B5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C6708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33065E" w:rsidRDefault="00552446" w:rsidP="00AD14B5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5BDC4F7" wp14:editId="4C3A14D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79375</wp:posOffset>
                  </wp:positionV>
                  <wp:extent cx="4639945" cy="3329940"/>
                  <wp:effectExtent l="0" t="0" r="8255" b="381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39945" cy="3329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446" w:rsidRDefault="00552446" w:rsidP="00552446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6848B0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ただの学習プリントで終わってしまわないよ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552446" w:rsidRDefault="006848B0" w:rsidP="00552446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う、「森へ」</w:t>
            </w:r>
            <w:r w:rsidR="0033065E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の中の表現の工夫で子どもたちか</w:t>
            </w:r>
          </w:p>
          <w:p w:rsidR="00552446" w:rsidRDefault="0033065E" w:rsidP="00552446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ら、「比喩表現」というキーワードを出し、ど</w:t>
            </w:r>
          </w:p>
          <w:p w:rsidR="00552446" w:rsidRDefault="0033065E" w:rsidP="00552446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ういう表現の工夫なのか確認してから、宿題と</w:t>
            </w:r>
          </w:p>
          <w:p w:rsidR="0033065E" w:rsidRPr="00552446" w:rsidRDefault="0033065E" w:rsidP="00552446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して出した。</w:t>
            </w:r>
          </w:p>
          <w:p w:rsidR="00552446" w:rsidRDefault="00552446" w:rsidP="00552446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3065E" w:rsidRPr="00552446" w:rsidRDefault="00552446" w:rsidP="00552446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33065E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丸つけの際に、もう一度どこが比喩の表現に</w:t>
            </w:r>
          </w:p>
          <w:p w:rsidR="0033065E" w:rsidRPr="00552446" w:rsidRDefault="0033065E" w:rsidP="00552446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なるのか、全員で線を引きながら再度確認し、</w:t>
            </w:r>
          </w:p>
          <w:p w:rsidR="0033065E" w:rsidRPr="00552446" w:rsidRDefault="0033065E" w:rsidP="00552446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「比喩」を意識できるようにした。</w:t>
            </w:r>
          </w:p>
          <w:p w:rsidR="00AD14B5" w:rsidRDefault="00AD14B5" w:rsidP="0033065E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33065E" w:rsidRDefault="0033065E" w:rsidP="0033065E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33065E" w:rsidRDefault="0033065E" w:rsidP="0033065E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4742E7">
        <w:trPr>
          <w:trHeight w:val="2147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C6BC5" w:rsidRPr="00552446" w:rsidRDefault="00552446" w:rsidP="00552446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33065E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普段、教材などで表現の工夫が出てきても、そこで確認して終わってしまうが、「森へ」の単元でこのプリントを利用することで、子どもたちと複数にわたり「比喩の表現」を確認できた。</w:t>
            </w:r>
          </w:p>
          <w:p w:rsidR="0033065E" w:rsidRPr="00552446" w:rsidRDefault="00552446" w:rsidP="00552446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33065E" w:rsidRPr="005524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比喩が使われすぎていて「具体的なイメージがしやすくなる」よりも、ややこしくなる児童がいたので、文章の中の比喩表現をへらすことで、比喩の良さを感じられるようになるかもしれない。</w:t>
            </w:r>
          </w:p>
        </w:tc>
      </w:tr>
      <w:tr w:rsidR="00C12084" w:rsidTr="004742E7">
        <w:trPr>
          <w:trHeight w:val="8296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084" w:rsidRPr="00434982" w:rsidRDefault="00C12084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0C73C6" w:rsidRPr="00C12084" w:rsidRDefault="00DD6CD8" w:rsidP="00B11D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71452E87" wp14:editId="0616E6D6">
                  <wp:simplePos x="0" y="0"/>
                  <wp:positionH relativeFrom="column">
                    <wp:posOffset>5073650</wp:posOffset>
                  </wp:positionH>
                  <wp:positionV relativeFrom="paragraph">
                    <wp:posOffset>323850</wp:posOffset>
                  </wp:positionV>
                  <wp:extent cx="4417060" cy="3228340"/>
                  <wp:effectExtent l="0" t="0" r="254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B656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060" cy="322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568C1FCB" wp14:editId="58AC9E63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322580</wp:posOffset>
                  </wp:positionV>
                  <wp:extent cx="4549140" cy="3324860"/>
                  <wp:effectExtent l="0" t="0" r="381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B656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140" cy="332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DF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52DB6" wp14:editId="47075EE2">
                      <wp:simplePos x="0" y="0"/>
                      <wp:positionH relativeFrom="column">
                        <wp:posOffset>9334500</wp:posOffset>
                      </wp:positionH>
                      <wp:positionV relativeFrom="paragraph">
                        <wp:posOffset>2388235</wp:posOffset>
                      </wp:positionV>
                      <wp:extent cx="152400" cy="923925"/>
                      <wp:effectExtent l="0" t="0" r="0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735pt;margin-top:188.05pt;width:12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" fillcolor="white [3212]" stroked="f" strokeweight="2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EF682C" w:rsidRDefault="00EF682C" w:rsidP="00653933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5D" w:rsidRDefault="0093605D" w:rsidP="00463E3F">
      <w:r>
        <w:separator/>
      </w:r>
    </w:p>
  </w:endnote>
  <w:endnote w:type="continuationSeparator" w:id="0">
    <w:p w:rsidR="0093605D" w:rsidRDefault="0093605D" w:rsidP="0046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5D" w:rsidRDefault="0093605D" w:rsidP="00463E3F">
      <w:r>
        <w:separator/>
      </w:r>
    </w:p>
  </w:footnote>
  <w:footnote w:type="continuationSeparator" w:id="0">
    <w:p w:rsidR="0093605D" w:rsidRDefault="0093605D" w:rsidP="0046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35CB1"/>
    <w:rsid w:val="000408E7"/>
    <w:rsid w:val="000B5D8D"/>
    <w:rsid w:val="000C73C6"/>
    <w:rsid w:val="000D15E3"/>
    <w:rsid w:val="00186B38"/>
    <w:rsid w:val="001A0E69"/>
    <w:rsid w:val="001B4802"/>
    <w:rsid w:val="0033065E"/>
    <w:rsid w:val="003663B7"/>
    <w:rsid w:val="00434982"/>
    <w:rsid w:val="00463E3F"/>
    <w:rsid w:val="004742E7"/>
    <w:rsid w:val="004B4C0D"/>
    <w:rsid w:val="00533FE2"/>
    <w:rsid w:val="005463FC"/>
    <w:rsid w:val="00552446"/>
    <w:rsid w:val="00653933"/>
    <w:rsid w:val="0066623E"/>
    <w:rsid w:val="006848B0"/>
    <w:rsid w:val="006A1819"/>
    <w:rsid w:val="006C245F"/>
    <w:rsid w:val="006D5411"/>
    <w:rsid w:val="007D641A"/>
    <w:rsid w:val="007F167D"/>
    <w:rsid w:val="00925D60"/>
    <w:rsid w:val="0093605D"/>
    <w:rsid w:val="00A21DF3"/>
    <w:rsid w:val="00AD14B5"/>
    <w:rsid w:val="00B074E0"/>
    <w:rsid w:val="00B11DF1"/>
    <w:rsid w:val="00B20ED1"/>
    <w:rsid w:val="00C12084"/>
    <w:rsid w:val="00C67081"/>
    <w:rsid w:val="00CA3274"/>
    <w:rsid w:val="00D17373"/>
    <w:rsid w:val="00D2666A"/>
    <w:rsid w:val="00D5793D"/>
    <w:rsid w:val="00DD6CD8"/>
    <w:rsid w:val="00E21255"/>
    <w:rsid w:val="00E24171"/>
    <w:rsid w:val="00E9030F"/>
    <w:rsid w:val="00EF682C"/>
    <w:rsid w:val="00F45FC7"/>
    <w:rsid w:val="00F5447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E3F"/>
  </w:style>
  <w:style w:type="paragraph" w:styleId="a8">
    <w:name w:val="footer"/>
    <w:basedOn w:val="a"/>
    <w:link w:val="a9"/>
    <w:uiPriority w:val="99"/>
    <w:unhideWhenUsed/>
    <w:rsid w:val="00463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E3F"/>
  </w:style>
  <w:style w:type="paragraph" w:styleId="a8">
    <w:name w:val="footer"/>
    <w:basedOn w:val="a"/>
    <w:link w:val="a9"/>
    <w:uiPriority w:val="99"/>
    <w:unhideWhenUsed/>
    <w:rsid w:val="00463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2018-06-15T07:01:00Z</cp:lastPrinted>
  <dcterms:created xsi:type="dcterms:W3CDTF">2018-08-09T05:01:00Z</dcterms:created>
  <dcterms:modified xsi:type="dcterms:W3CDTF">2018-09-25T11:39:00Z</dcterms:modified>
</cp:coreProperties>
</file>