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Pr="004742E7" w:rsidRDefault="00EF682C" w:rsidP="00C12084">
      <w:pPr>
        <w:jc w:val="center"/>
        <w:rPr>
          <w:rFonts w:ascii="HGS創英角ﾎﾟｯﾌﾟ体" w:eastAsia="HGS創英角ﾎﾟｯﾌﾟ体" w:hAnsi="HGS創英角ﾎﾟｯﾌﾟ体"/>
          <w:sz w:val="36"/>
        </w:rPr>
      </w:pPr>
      <w:bookmarkStart w:id="0" w:name="_GoBack"/>
      <w:bookmarkEnd w:id="0"/>
      <w:r w:rsidRPr="004742E7">
        <w:rPr>
          <w:rFonts w:ascii="HGS創英角ﾎﾟｯﾌﾟ体" w:eastAsia="HGS創英角ﾎﾟｯﾌﾟ体" w:hAnsi="HGS創英角ﾎﾟｯﾌﾟ体" w:hint="eastAsia"/>
          <w:sz w:val="36"/>
        </w:rPr>
        <w:t>「ことばのちから」活用シート　活用事例</w:t>
      </w:r>
    </w:p>
    <w:p w:rsidR="007F167D" w:rsidRPr="00C12084" w:rsidRDefault="00C0111A" w:rsidP="007F167D">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【枚方市立菅原小</w:t>
      </w:r>
      <w:r w:rsidR="007F167D">
        <w:rPr>
          <w:rFonts w:ascii="HG丸ｺﾞｼｯｸM-PRO" w:eastAsia="HG丸ｺﾞｼｯｸM-PRO" w:hAnsi="HG丸ｺﾞｼｯｸM-PRO" w:hint="eastAsia"/>
          <w:sz w:val="36"/>
        </w:rPr>
        <w:t>学校】</w:t>
      </w:r>
    </w:p>
    <w:p w:rsidR="00EF682C" w:rsidRDefault="00EF682C"/>
    <w:tbl>
      <w:tblPr>
        <w:tblStyle w:val="a3"/>
        <w:tblW w:w="15597" w:type="dxa"/>
        <w:tblLook w:val="04A0" w:firstRow="1" w:lastRow="0" w:firstColumn="1" w:lastColumn="0" w:noHBand="0" w:noVBand="1"/>
      </w:tblPr>
      <w:tblGrid>
        <w:gridCol w:w="2599"/>
        <w:gridCol w:w="2599"/>
        <w:gridCol w:w="2599"/>
        <w:gridCol w:w="2600"/>
        <w:gridCol w:w="2327"/>
        <w:gridCol w:w="2873"/>
      </w:tblGrid>
      <w:tr w:rsidR="00C12084" w:rsidTr="00C0111A">
        <w:trPr>
          <w:tblHeader/>
        </w:trPr>
        <w:tc>
          <w:tcPr>
            <w:tcW w:w="2599" w:type="dxa"/>
            <w:tcBorders>
              <w:top w:val="single" w:sz="18" w:space="0" w:color="auto"/>
              <w:left w:val="single" w:sz="18" w:space="0" w:color="auto"/>
            </w:tcBorders>
            <w:vAlign w:val="center"/>
          </w:tcPr>
          <w:p w:rsidR="00C12084" w:rsidRPr="00C67081" w:rsidRDefault="00C67081" w:rsidP="00C67081">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00C12084"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B20ED1" w:rsidRPr="00121ED7" w:rsidRDefault="00C0111A" w:rsidP="00121ED7">
            <w:pPr>
              <w:jc w:val="center"/>
              <w:rPr>
                <w:rFonts w:ascii="HG丸ｺﾞｼｯｸM-PRO" w:eastAsia="HG丸ｺﾞｼｯｸM-PRO" w:hAnsi="HG丸ｺﾞｼｯｸM-PRO"/>
                <w:sz w:val="36"/>
                <w:szCs w:val="36"/>
              </w:rPr>
            </w:pPr>
            <w:r w:rsidRPr="00121ED7">
              <w:rPr>
                <w:rFonts w:ascii="HG丸ｺﾞｼｯｸM-PRO" w:eastAsia="HG丸ｺﾞｼｯｸM-PRO" w:hAnsi="HG丸ｺﾞｼｯｸM-PRO" w:hint="eastAsia"/>
                <w:sz w:val="36"/>
                <w:szCs w:val="36"/>
              </w:rPr>
              <w:t>グループで役割を決めて話し合おう</w:t>
            </w:r>
          </w:p>
        </w:tc>
        <w:tc>
          <w:tcPr>
            <w:tcW w:w="2327" w:type="dxa"/>
            <w:tcBorders>
              <w:top w:val="single" w:sz="18" w:space="0" w:color="auto"/>
            </w:tcBorders>
            <w:vAlign w:val="center"/>
          </w:tcPr>
          <w:p w:rsidR="000C73C6"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C12084" w:rsidRPr="000C73C6" w:rsidRDefault="00C12084" w:rsidP="00B11DF1">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sidR="00C67081">
              <w:rPr>
                <w:rFonts w:ascii="HGS創英角ﾎﾟｯﾌﾟ体" w:eastAsia="HGS創英角ﾎﾟｯﾌﾟ体" w:hAnsi="HGS創英角ﾎﾟｯﾌﾟ体" w:hint="eastAsia"/>
                <w:sz w:val="28"/>
                <w:szCs w:val="28"/>
              </w:rPr>
              <w:t>名</w:t>
            </w:r>
          </w:p>
        </w:tc>
        <w:tc>
          <w:tcPr>
            <w:tcW w:w="2873" w:type="dxa"/>
            <w:tcBorders>
              <w:top w:val="single" w:sz="18" w:space="0" w:color="auto"/>
              <w:right w:val="single" w:sz="18" w:space="0" w:color="auto"/>
            </w:tcBorders>
            <w:vAlign w:val="center"/>
          </w:tcPr>
          <w:p w:rsidR="00B20ED1" w:rsidRPr="00121ED7" w:rsidRDefault="00C0111A" w:rsidP="00121ED7">
            <w:pPr>
              <w:jc w:val="center"/>
              <w:rPr>
                <w:rFonts w:ascii="HG丸ｺﾞｼｯｸM-PRO" w:eastAsia="HG丸ｺﾞｼｯｸM-PRO" w:hAnsi="HG丸ｺﾞｼｯｸM-PRO"/>
                <w:sz w:val="24"/>
                <w:szCs w:val="24"/>
              </w:rPr>
            </w:pPr>
            <w:r w:rsidRPr="00121ED7">
              <w:rPr>
                <w:rFonts w:ascii="HG丸ｺﾞｼｯｸM-PRO" w:eastAsia="HG丸ｺﾞｼｯｸM-PRO" w:hAnsi="HG丸ｺﾞｼｯｸM-PRO" w:hint="eastAsia"/>
                <w:sz w:val="24"/>
                <w:szCs w:val="24"/>
              </w:rPr>
              <w:t>話聞１０</w:t>
            </w:r>
          </w:p>
          <w:p w:rsidR="00C0111A" w:rsidRPr="00121ED7" w:rsidRDefault="00C0111A" w:rsidP="001B4802">
            <w:pPr>
              <w:rPr>
                <w:rFonts w:ascii="HG丸ｺﾞｼｯｸM-PRO" w:eastAsia="HG丸ｺﾞｼｯｸM-PRO" w:hAnsi="HG丸ｺﾞｼｯｸM-PRO"/>
                <w:sz w:val="24"/>
                <w:szCs w:val="24"/>
              </w:rPr>
            </w:pPr>
            <w:r w:rsidRPr="00121ED7">
              <w:rPr>
                <w:rFonts w:ascii="HG丸ｺﾞｼｯｸM-PRO" w:eastAsia="HG丸ｺﾞｼｯｸM-PRO" w:hAnsi="HG丸ｺﾞｼｯｸM-PRO" w:hint="eastAsia"/>
                <w:sz w:val="24"/>
                <w:szCs w:val="24"/>
              </w:rPr>
              <w:t>よりよい話し合いをしよう</w:t>
            </w:r>
          </w:p>
        </w:tc>
      </w:tr>
      <w:tr w:rsidR="00C12084" w:rsidTr="00C0111A">
        <w:trPr>
          <w:tblHeader/>
        </w:trPr>
        <w:tc>
          <w:tcPr>
            <w:tcW w:w="2599" w:type="dxa"/>
            <w:tcBorders>
              <w:left w:val="single" w:sz="18" w:space="0" w:color="auto"/>
            </w:tcBorders>
            <w:vAlign w:val="center"/>
          </w:tcPr>
          <w:p w:rsidR="00C12084" w:rsidRPr="00434982" w:rsidRDefault="00C12084"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w:t>
            </w:r>
            <w:r w:rsidR="001A0E69" w:rsidRPr="00434982">
              <w:rPr>
                <w:rFonts w:ascii="HGS創英角ﾎﾟｯﾌﾟ体" w:eastAsia="HGS創英角ﾎﾟｯﾌﾟ体" w:hAnsi="HGS創英角ﾎﾟｯﾌﾟ体" w:hint="eastAsia"/>
                <w:sz w:val="28"/>
              </w:rPr>
              <w:t xml:space="preserve">　</w:t>
            </w:r>
            <w:r w:rsidRPr="00434982">
              <w:rPr>
                <w:rFonts w:ascii="HGS創英角ﾎﾟｯﾌﾟ体" w:eastAsia="HGS創英角ﾎﾟｯﾌﾟ体" w:hAnsi="HGS創英角ﾎﾟｯﾌﾟ体" w:hint="eastAsia"/>
                <w:sz w:val="28"/>
              </w:rPr>
              <w:t>年</w:t>
            </w:r>
          </w:p>
        </w:tc>
        <w:tc>
          <w:tcPr>
            <w:tcW w:w="2599" w:type="dxa"/>
            <w:vAlign w:val="center"/>
          </w:tcPr>
          <w:p w:rsidR="00FC6BC5" w:rsidRPr="004742E7" w:rsidRDefault="00121ED7"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小学校</w:t>
            </w:r>
            <w:r w:rsidR="00C0111A">
              <w:rPr>
                <w:rFonts w:ascii="HG丸ｺﾞｼｯｸM-PRO" w:eastAsia="HG丸ｺﾞｼｯｸM-PRO" w:hAnsi="HG丸ｺﾞｼｯｸM-PRO" w:hint="eastAsia"/>
                <w:sz w:val="32"/>
                <w:szCs w:val="32"/>
              </w:rPr>
              <w:t>4年</w:t>
            </w:r>
          </w:p>
        </w:tc>
        <w:tc>
          <w:tcPr>
            <w:tcW w:w="2599"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科</w:t>
            </w:r>
          </w:p>
        </w:tc>
        <w:tc>
          <w:tcPr>
            <w:tcW w:w="2600" w:type="dxa"/>
            <w:vAlign w:val="center"/>
          </w:tcPr>
          <w:p w:rsidR="00C12084" w:rsidRPr="004742E7" w:rsidRDefault="00C0111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国</w:t>
            </w:r>
            <w:r w:rsidR="00FC5F42">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語</w:t>
            </w:r>
          </w:p>
        </w:tc>
        <w:tc>
          <w:tcPr>
            <w:tcW w:w="2327"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期</w:t>
            </w:r>
          </w:p>
        </w:tc>
        <w:tc>
          <w:tcPr>
            <w:tcW w:w="2873" w:type="dxa"/>
            <w:tcBorders>
              <w:right w:val="single" w:sz="18" w:space="0" w:color="auto"/>
            </w:tcBorders>
            <w:vAlign w:val="center"/>
          </w:tcPr>
          <w:p w:rsidR="00C12084" w:rsidRPr="004742E7" w:rsidRDefault="00C0111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6</w:t>
            </w:r>
            <w:r w:rsidR="00FC5F42">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月</w:t>
            </w:r>
          </w:p>
        </w:tc>
      </w:tr>
      <w:tr w:rsidR="00FC5F42" w:rsidTr="00BA29C4">
        <w:trPr>
          <w:tblHeader/>
        </w:trPr>
        <w:tc>
          <w:tcPr>
            <w:tcW w:w="2599" w:type="dxa"/>
            <w:tcBorders>
              <w:left w:val="single" w:sz="18" w:space="0" w:color="auto"/>
            </w:tcBorders>
            <w:vAlign w:val="center"/>
          </w:tcPr>
          <w:p w:rsidR="00FC5F42" w:rsidRPr="00434982" w:rsidRDefault="00FC5F42"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FC5F42" w:rsidRPr="004742E7" w:rsidRDefault="00FC5F42"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授　　業</w:t>
            </w:r>
          </w:p>
        </w:tc>
        <w:tc>
          <w:tcPr>
            <w:tcW w:w="2327" w:type="dxa"/>
            <w:vAlign w:val="center"/>
          </w:tcPr>
          <w:p w:rsidR="00FC5F42" w:rsidRPr="00434982" w:rsidRDefault="00FC5F42"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873" w:type="dxa"/>
            <w:tcBorders>
              <w:right w:val="single" w:sz="18" w:space="0" w:color="auto"/>
            </w:tcBorders>
            <w:vAlign w:val="center"/>
          </w:tcPr>
          <w:p w:rsidR="00FC5F42" w:rsidRPr="004742E7" w:rsidRDefault="00FC5F42"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30分</w:t>
            </w:r>
          </w:p>
        </w:tc>
      </w:tr>
      <w:tr w:rsidR="00C12084" w:rsidTr="00AD14B5">
        <w:trPr>
          <w:trHeight w:val="666"/>
          <w:tblHeader/>
        </w:trPr>
        <w:tc>
          <w:tcPr>
            <w:tcW w:w="2599" w:type="dxa"/>
            <w:tcBorders>
              <w:left w:val="single" w:sz="18" w:space="0" w:color="auto"/>
            </w:tcBorders>
            <w:vAlign w:val="center"/>
          </w:tcPr>
          <w:p w:rsidR="00C12084" w:rsidRPr="00434982" w:rsidRDefault="001A0E69"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FC6BC5" w:rsidRPr="00121ED7" w:rsidRDefault="00C0111A" w:rsidP="00121ED7">
            <w:pPr>
              <w:spacing w:line="360" w:lineRule="auto"/>
              <w:rPr>
                <w:rFonts w:ascii="HG丸ｺﾞｼｯｸM-PRO" w:eastAsia="HG丸ｺﾞｼｯｸM-PRO" w:hAnsi="HG丸ｺﾞｼｯｸM-PRO"/>
                <w:sz w:val="24"/>
                <w:szCs w:val="24"/>
              </w:rPr>
            </w:pPr>
            <w:r w:rsidRPr="00121ED7">
              <w:rPr>
                <w:rFonts w:ascii="HG丸ｺﾞｼｯｸM-PRO" w:eastAsia="HG丸ｺﾞｼｯｸM-PRO" w:hAnsi="HG丸ｺﾞｼｯｸM-PRO" w:hint="eastAsia"/>
                <w:sz w:val="24"/>
                <w:szCs w:val="24"/>
              </w:rPr>
              <w:t>グループで、司会、参加者などの役割を決めて話し合おう。</w:t>
            </w:r>
          </w:p>
        </w:tc>
      </w:tr>
      <w:tr w:rsidR="001A0E69" w:rsidTr="00AD14B5">
        <w:trPr>
          <w:trHeight w:val="1483"/>
          <w:tblHeader/>
        </w:trPr>
        <w:tc>
          <w:tcPr>
            <w:tcW w:w="2599" w:type="dxa"/>
            <w:tcBorders>
              <w:left w:val="single" w:sz="18" w:space="0" w:color="auto"/>
            </w:tcBorders>
            <w:vAlign w:val="center"/>
          </w:tcPr>
          <w:p w:rsidR="00AD14B5" w:rsidRPr="00434982" w:rsidRDefault="00AD14B5"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1A0E69" w:rsidRPr="00434982" w:rsidRDefault="00C67081" w:rsidP="00B11DF1">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AD14B5" w:rsidRPr="000C73C6" w:rsidRDefault="00AD14B5" w:rsidP="00B11DF1">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AD14B5" w:rsidRPr="00121ED7" w:rsidRDefault="00121ED7" w:rsidP="00121ED7">
            <w:pPr>
              <w:pageBreakBefore/>
              <w:rPr>
                <w:rFonts w:ascii="HG丸ｺﾞｼｯｸM-PRO" w:eastAsia="HG丸ｺﾞｼｯｸM-PRO" w:hAnsi="HG丸ｺﾞｼｯｸM-PRO"/>
              </w:rPr>
            </w:pPr>
            <w:r>
              <w:rPr>
                <w:noProof/>
              </w:rPr>
              <w:drawing>
                <wp:anchor distT="0" distB="0" distL="114300" distR="114300" simplePos="0" relativeHeight="251682816" behindDoc="0" locked="0" layoutInCell="1" allowOverlap="1" wp14:anchorId="6BF2F43B" wp14:editId="62906203">
                  <wp:simplePos x="0" y="0"/>
                  <wp:positionH relativeFrom="column">
                    <wp:posOffset>6985</wp:posOffset>
                  </wp:positionH>
                  <wp:positionV relativeFrom="paragraph">
                    <wp:posOffset>117475</wp:posOffset>
                  </wp:positionV>
                  <wp:extent cx="4324350" cy="30429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5326" t="21483" r="25678" b="17186"/>
                          <a:stretch/>
                        </pic:blipFill>
                        <pic:spPr bwMode="auto">
                          <a:xfrm>
                            <a:off x="0" y="0"/>
                            <a:ext cx="4324350" cy="3042920"/>
                          </a:xfrm>
                          <a:prstGeom prst="rect">
                            <a:avLst/>
                          </a:prstGeom>
                          <a:ln>
                            <a:noFill/>
                          </a:ln>
                          <a:extLst>
                            <a:ext uri="{53640926-AAD7-44D8-BBD7-CCE9431645EC}">
                              <a14:shadowObscured xmlns:a14="http://schemas.microsoft.com/office/drawing/2010/main"/>
                            </a:ext>
                          </a:extLst>
                        </pic:spPr>
                      </pic:pic>
                    </a:graphicData>
                  </a:graphic>
                </wp:anchor>
              </w:drawing>
            </w:r>
            <w:r w:rsidR="00C011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21ED7">
              <w:rPr>
                <w:rFonts w:ascii="HG丸ｺﾞｼｯｸM-PRO" w:eastAsia="HG丸ｺﾞｼｯｸM-PRO" w:hAnsi="HG丸ｺﾞｼｯｸM-PRO" w:hint="eastAsia"/>
                <w:sz w:val="24"/>
                <w:szCs w:val="24"/>
              </w:rPr>
              <w:t>●</w:t>
            </w:r>
            <w:r w:rsidR="00C0111A" w:rsidRPr="00121ED7">
              <w:rPr>
                <w:rFonts w:ascii="HG丸ｺﾞｼｯｸM-PRO" w:eastAsia="HG丸ｺﾞｼｯｸM-PRO" w:hAnsi="HG丸ｺﾞｼｯｸM-PRO" w:hint="eastAsia"/>
                <w:sz w:val="24"/>
                <w:szCs w:val="24"/>
              </w:rPr>
              <w:t>教科書にあわせて「参加者」とした。</w:t>
            </w:r>
          </w:p>
          <w:p w:rsidR="00121ED7" w:rsidRPr="00121ED7" w:rsidRDefault="00121ED7" w:rsidP="00121ED7">
            <w:pPr>
              <w:pageBreakBefore/>
              <w:ind w:firstLineChars="3400" w:firstLine="8160"/>
              <w:rPr>
                <w:rFonts w:ascii="HG丸ｺﾞｼｯｸM-PRO" w:eastAsia="HG丸ｺﾞｼｯｸM-PRO" w:hAnsi="HG丸ｺﾞｼｯｸM-PRO"/>
                <w:sz w:val="24"/>
                <w:szCs w:val="24"/>
              </w:rPr>
            </w:pPr>
          </w:p>
          <w:p w:rsidR="00C0111A" w:rsidRPr="00121ED7" w:rsidRDefault="00C0111A" w:rsidP="00AD14B5">
            <w:pPr>
              <w:pageBreakBefore/>
              <w:rPr>
                <w:rFonts w:ascii="HG丸ｺﾞｼｯｸM-PRO" w:eastAsia="HG丸ｺﾞｼｯｸM-PRO" w:hAnsi="HG丸ｺﾞｼｯｸM-PRO"/>
                <w:sz w:val="24"/>
                <w:szCs w:val="24"/>
              </w:rPr>
            </w:pPr>
            <w:r w:rsidRPr="00121ED7">
              <w:rPr>
                <w:rFonts w:ascii="HG丸ｺﾞｼｯｸM-PRO" w:eastAsia="HG丸ｺﾞｼｯｸM-PRO" w:hAnsi="HG丸ｺﾞｼｯｸM-PRO" w:hint="eastAsia"/>
                <w:sz w:val="24"/>
                <w:szCs w:val="24"/>
              </w:rPr>
              <w:t xml:space="preserve">　　　</w:t>
            </w:r>
            <w:r w:rsidR="00121ED7">
              <w:rPr>
                <w:rFonts w:ascii="HG丸ｺﾞｼｯｸM-PRO" w:eastAsia="HG丸ｺﾞｼｯｸM-PRO" w:hAnsi="HG丸ｺﾞｼｯｸM-PRO" w:hint="eastAsia"/>
                <w:sz w:val="24"/>
                <w:szCs w:val="24"/>
              </w:rPr>
              <w:t xml:space="preserve">　　　　　　　　　　　　　　　　　　　　　　　　　　</w:t>
            </w:r>
            <w:r w:rsidR="00121ED7" w:rsidRPr="00121ED7">
              <w:rPr>
                <w:rFonts w:ascii="HG丸ｺﾞｼｯｸM-PRO" w:eastAsia="HG丸ｺﾞｼｯｸM-PRO" w:hAnsi="HG丸ｺﾞｼｯｸM-PRO" w:hint="eastAsia"/>
                <w:sz w:val="24"/>
                <w:szCs w:val="24"/>
              </w:rPr>
              <w:t>●</w:t>
            </w:r>
            <w:r w:rsidRPr="00121ED7">
              <w:rPr>
                <w:rFonts w:ascii="HG丸ｺﾞｼｯｸM-PRO" w:eastAsia="HG丸ｺﾞｼｯｸM-PRO" w:hAnsi="HG丸ｺﾞｼｯｸM-PRO" w:hint="eastAsia"/>
                <w:sz w:val="24"/>
                <w:szCs w:val="24"/>
              </w:rPr>
              <w:t>線結びも教科書の内容にあわせて変更した。</w:t>
            </w:r>
          </w:p>
          <w:p w:rsidR="00121ED7" w:rsidRPr="00121ED7" w:rsidRDefault="00121ED7" w:rsidP="00AD14B5">
            <w:pPr>
              <w:pageBreakBefore/>
              <w:rPr>
                <w:rFonts w:ascii="HG丸ｺﾞｼｯｸM-PRO" w:eastAsia="HG丸ｺﾞｼｯｸM-PRO" w:hAnsi="HG丸ｺﾞｼｯｸM-PRO"/>
                <w:sz w:val="24"/>
                <w:szCs w:val="24"/>
              </w:rPr>
            </w:pPr>
          </w:p>
          <w:p w:rsidR="00121ED7" w:rsidRPr="00121ED7" w:rsidRDefault="00C0111A" w:rsidP="00121ED7">
            <w:pPr>
              <w:pageBreakBefore/>
              <w:ind w:left="7200" w:hangingChars="3000" w:hanging="7200"/>
              <w:rPr>
                <w:rFonts w:ascii="HG丸ｺﾞｼｯｸM-PRO" w:eastAsia="HG丸ｺﾞｼｯｸM-PRO" w:hAnsi="HG丸ｺﾞｼｯｸM-PRO"/>
                <w:sz w:val="24"/>
                <w:szCs w:val="24"/>
              </w:rPr>
            </w:pPr>
            <w:r w:rsidRPr="00121ED7">
              <w:rPr>
                <w:rFonts w:ascii="HG丸ｺﾞｼｯｸM-PRO" w:eastAsia="HG丸ｺﾞｼｯｸM-PRO" w:hAnsi="HG丸ｺﾞｼｯｸM-PRO" w:hint="eastAsia"/>
                <w:sz w:val="24"/>
                <w:szCs w:val="24"/>
              </w:rPr>
              <w:t xml:space="preserve">　　　</w:t>
            </w:r>
            <w:r w:rsidR="00121ED7">
              <w:rPr>
                <w:rFonts w:ascii="HG丸ｺﾞｼｯｸM-PRO" w:eastAsia="HG丸ｺﾞｼｯｸM-PRO" w:hAnsi="HG丸ｺﾞｼｯｸM-PRO" w:hint="eastAsia"/>
                <w:sz w:val="24"/>
                <w:szCs w:val="24"/>
              </w:rPr>
              <w:t xml:space="preserve">　　　　　　　　　　　　　　　　　　　　　　　　　　</w:t>
            </w:r>
            <w:r w:rsidR="00121ED7" w:rsidRPr="00121ED7">
              <w:rPr>
                <w:rFonts w:ascii="HG丸ｺﾞｼｯｸM-PRO" w:eastAsia="HG丸ｺﾞｼｯｸM-PRO" w:hAnsi="HG丸ｺﾞｼｯｸM-PRO" w:hint="eastAsia"/>
                <w:sz w:val="24"/>
                <w:szCs w:val="24"/>
              </w:rPr>
              <w:t>●</w:t>
            </w:r>
            <w:r w:rsidRPr="00121ED7">
              <w:rPr>
                <w:rFonts w:ascii="HG丸ｺﾞｼｯｸM-PRO" w:eastAsia="HG丸ｺﾞｼｯｸM-PRO" w:hAnsi="HG丸ｺﾞｼｯｸM-PRO" w:hint="eastAsia"/>
                <w:sz w:val="24"/>
                <w:szCs w:val="24"/>
              </w:rPr>
              <w:t>話し合う議題については、クラスのニーズに合わせ</w:t>
            </w:r>
            <w:r w:rsidR="00121ED7">
              <w:rPr>
                <w:rFonts w:ascii="HG丸ｺﾞｼｯｸM-PRO" w:eastAsia="HG丸ｺﾞｼｯｸM-PRO" w:hAnsi="HG丸ｺﾞｼｯｸM-PRO" w:hint="eastAsia"/>
                <w:sz w:val="24"/>
                <w:szCs w:val="24"/>
              </w:rPr>
              <w:t>て変更した。</w:t>
            </w:r>
          </w:p>
          <w:p w:rsidR="00AD14B5" w:rsidRDefault="00AD14B5"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AD14B5" w:rsidRDefault="00AD14B5"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AD14B5" w:rsidRDefault="00AD14B5" w:rsidP="004742E7">
            <w:pPr>
              <w:pageBreakBefore/>
              <w:rPr>
                <w:rFonts w:ascii="HG丸ｺﾞｼｯｸM-PRO" w:eastAsia="HG丸ｺﾞｼｯｸM-PRO" w:hAnsi="HG丸ｺﾞｼｯｸM-PRO"/>
              </w:rPr>
            </w:pPr>
          </w:p>
        </w:tc>
      </w:tr>
      <w:tr w:rsidR="00C12084" w:rsidTr="004742E7">
        <w:trPr>
          <w:trHeight w:val="2147"/>
          <w:tblHeader/>
        </w:trPr>
        <w:tc>
          <w:tcPr>
            <w:tcW w:w="2599" w:type="dxa"/>
            <w:tcBorders>
              <w:left w:val="single" w:sz="18" w:space="0" w:color="auto"/>
              <w:bottom w:val="single" w:sz="18" w:space="0" w:color="auto"/>
            </w:tcBorders>
            <w:vAlign w:val="center"/>
          </w:tcPr>
          <w:p w:rsidR="00C12084" w:rsidRPr="00434982" w:rsidRDefault="007F167D"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8C02CA" w:rsidRPr="00121ED7" w:rsidRDefault="00121ED7" w:rsidP="00121ED7">
            <w:pPr>
              <w:spacing w:line="360"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C02CA" w:rsidRPr="00121ED7">
              <w:rPr>
                <w:rFonts w:ascii="HG丸ｺﾞｼｯｸM-PRO" w:eastAsia="HG丸ｺﾞｼｯｸM-PRO" w:hAnsi="HG丸ｺﾞｼｯｸM-PRO" w:hint="eastAsia"/>
                <w:sz w:val="24"/>
                <w:szCs w:val="24"/>
              </w:rPr>
              <w:t>話し合い方を効率よく確認できたので話し合いに時間をかけることができた。</w:t>
            </w:r>
          </w:p>
          <w:p w:rsidR="008C02CA" w:rsidRPr="00C12084" w:rsidRDefault="00121ED7" w:rsidP="00121ED7">
            <w:pPr>
              <w:spacing w:line="360" w:lineRule="auto"/>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sz w:val="24"/>
                <w:szCs w:val="24"/>
              </w:rPr>
              <w:t>●</w:t>
            </w:r>
            <w:r w:rsidR="008C02CA" w:rsidRPr="00121ED7">
              <w:rPr>
                <w:rFonts w:ascii="HG丸ｺﾞｼｯｸM-PRO" w:eastAsia="HG丸ｺﾞｼｯｸM-PRO" w:hAnsi="HG丸ｺﾞｼｯｸM-PRO" w:hint="eastAsia"/>
                <w:sz w:val="24"/>
                <w:szCs w:val="24"/>
              </w:rPr>
              <w:t>決まったことをフリーの枠で作ったが、児童の実態としては、行があった方が書きやすかった。</w:t>
            </w:r>
          </w:p>
        </w:tc>
      </w:tr>
      <w:tr w:rsidR="00C12084" w:rsidTr="004742E7">
        <w:trPr>
          <w:trHeight w:val="8296"/>
          <w:tblHeader/>
        </w:trPr>
        <w:tc>
          <w:tcPr>
            <w:tcW w:w="15597" w:type="dxa"/>
            <w:gridSpan w:val="6"/>
            <w:tcBorders>
              <w:top w:val="single" w:sz="18" w:space="0" w:color="auto"/>
              <w:left w:val="single" w:sz="18" w:space="0" w:color="auto"/>
              <w:bottom w:val="single" w:sz="18" w:space="0" w:color="auto"/>
              <w:right w:val="single" w:sz="18" w:space="0" w:color="auto"/>
            </w:tcBorders>
          </w:tcPr>
          <w:p w:rsidR="00C12084" w:rsidRPr="00434982" w:rsidRDefault="00C12084" w:rsidP="00B11DF1">
            <w:pP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子どもの様子（発言、ノート、板書、解答例、写真　等）</w:t>
            </w:r>
          </w:p>
          <w:p w:rsidR="00FC6BC5" w:rsidRDefault="008C02CA" w:rsidP="00B11DF1">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98176" behindDoc="0" locked="0" layoutInCell="1" allowOverlap="1" wp14:anchorId="3F052B7D" wp14:editId="44623500">
                  <wp:simplePos x="0" y="0"/>
                  <wp:positionH relativeFrom="column">
                    <wp:posOffset>4867275</wp:posOffset>
                  </wp:positionH>
                  <wp:positionV relativeFrom="paragraph">
                    <wp:posOffset>33655</wp:posOffset>
                  </wp:positionV>
                  <wp:extent cx="4581313" cy="34359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話し合い.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1313" cy="3435985"/>
                          </a:xfrm>
                          <a:prstGeom prst="rect">
                            <a:avLst/>
                          </a:prstGeom>
                        </pic:spPr>
                      </pic:pic>
                    </a:graphicData>
                  </a:graphic>
                </wp:anchor>
              </w:drawing>
            </w:r>
            <w:r>
              <w:rPr>
                <w:rFonts w:ascii="HG丸ｺﾞｼｯｸM-PRO" w:eastAsia="HG丸ｺﾞｼｯｸM-PRO" w:hAnsi="HG丸ｺﾞｼｯｸM-PRO"/>
                <w:noProof/>
              </w:rPr>
              <w:drawing>
                <wp:anchor distT="0" distB="0" distL="114300" distR="114300" simplePos="0" relativeHeight="251649024" behindDoc="0" locked="0" layoutInCell="1" allowOverlap="1" wp14:anchorId="06980BA2" wp14:editId="1202F609">
                  <wp:simplePos x="0" y="0"/>
                  <wp:positionH relativeFrom="column">
                    <wp:posOffset>66675</wp:posOffset>
                  </wp:positionH>
                  <wp:positionV relativeFrom="paragraph">
                    <wp:posOffset>71755</wp:posOffset>
                  </wp:positionV>
                  <wp:extent cx="4546600" cy="340995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話し合い.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6600" cy="3409950"/>
                          </a:xfrm>
                          <a:prstGeom prst="rect">
                            <a:avLst/>
                          </a:prstGeom>
                        </pic:spPr>
                      </pic:pic>
                    </a:graphicData>
                  </a:graphic>
                </wp:anchor>
              </w:drawing>
            </w:r>
          </w:p>
          <w:p w:rsidR="000C73C6" w:rsidRDefault="000C73C6"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121ED7" w:rsidP="00B11DF1">
            <w:pPr>
              <w:rPr>
                <w:rFonts w:ascii="HG丸ｺﾞｼｯｸM-PRO" w:eastAsia="HG丸ｺﾞｼｯｸM-PRO" w:hAnsi="HG丸ｺﾞｼｯｸM-PRO"/>
              </w:rPr>
            </w:pPr>
            <w:r>
              <w:rPr>
                <w:rFonts w:ascii="ＭＳ ゴシック" w:eastAsia="ＭＳ ゴシック" w:hAnsi="ＭＳ ゴシック" w:cs="ＭＳ ゴシック"/>
                <w:noProof/>
                <w:sz w:val="18"/>
                <w:szCs w:val="18"/>
              </w:rPr>
              <mc:AlternateContent>
                <mc:Choice Requires="wps">
                  <w:drawing>
                    <wp:inline distT="0" distB="0" distL="0" distR="0" wp14:anchorId="16A562E1" wp14:editId="61CF20A3">
                      <wp:extent cx="304800" cy="304800"/>
                      <wp:effectExtent l="0" t="4445" r="0" b="0"/>
                      <wp:docPr id="2" name="AutoShape 1" descr="image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mage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DXvwIAAMsFAAAOAAAAZHJzL2Uyb0RvYy54bWysVNuO2yAQfa/Uf0C8O76sc7G1zmo3jqtK&#10;23albT+A2NimtYECibOt+u8dcJJNdl+qtjwgYODMmZnDXN/s+w7tqNJM8AyHkwAjyktRMd5k+Mvn&#10;wltgpA3hFekEpxl+ohrfLN++uR5kSiPRiq6iCgEI1+kgM9waI1Pf12VLe6InQlIOxlqonhjYqsav&#10;FBkAve/8KAhm/iBUJZUoqdZwmo9GvHT4dU1L86muNTWoyzBwM25Wbt7Y2V9ek7RRRLasPNAgf8Gi&#10;J4yD0xNUTgxBW8VeQfWsVEKL2kxK0fuirllJXQwQTRi8iOaxJZK6WCA5Wp7SpP8fbPlx96AQqzIc&#10;YcRJDyW63RrhPKMQo4rqEtLFetLQcPJV0sambJA6hZeP8kHZoLW8F+U3jbhYtYQ39FZLSDzIASCP&#10;R0qJoaWkAu6hhfAvMOxGAxraDB9EBSQIkHAJ3deqtz4gVWjv6vZ0qhvdG1TC4VUQLwKobgmmw9p6&#10;IOnxsVTavKOiR3aRYQXsHDjZ3WszXj1esb64KFjXwTlJO35xAJjjCbiGp9ZmSbhK/0yCZL1YL2Iv&#10;jmZrLw7y3LstVrE3K8L5NL/KV6s8/GX9hnHasqqi3Lo5qi6M/6yqB/2PejnpTouOVRbOUtKq2aw6&#10;hXYEVF+44VIOludr/iUNly+I5UVIYRQHd1HiFbPF3IuLeOol82DhBWFyl8yCOInz4jKke8bpv4eE&#10;hgwn02jqqnRG+kVsgRuvYyNpzwz0lY71GQZpwLCXSGoVuOaVWxvCunF9lgpL/zkVUO5joZ1erURH&#10;9W9E9QRyVQLkBMqDDgiLVqgfGA3QTTKsv2+Johh17zlIPgnj2LYft4mn8wg26tyyObcQXgJUhg1G&#10;43Jlxpa1lYo1LXgKXWK4sH+1Zk7C9guNrA6fCzqGi+TQ3WxLOt+7W889ePk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IRsA178C&#10;AADL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B11DF1" w:rsidRDefault="00B11DF1" w:rsidP="00B11DF1">
            <w:pPr>
              <w:rPr>
                <w:rFonts w:ascii="HG丸ｺﾞｼｯｸM-PRO" w:eastAsia="HG丸ｺﾞｼｯｸM-PRO" w:hAnsi="HG丸ｺﾞｼｯｸM-PRO"/>
              </w:rPr>
            </w:pPr>
          </w:p>
          <w:p w:rsidR="000C73C6" w:rsidRDefault="000C73C6" w:rsidP="00B11DF1">
            <w:pPr>
              <w:rPr>
                <w:rFonts w:ascii="HG丸ｺﾞｼｯｸM-PRO" w:eastAsia="HG丸ｺﾞｼｯｸM-PRO" w:hAnsi="HG丸ｺﾞｼｯｸM-PRO"/>
              </w:rPr>
            </w:pPr>
          </w:p>
          <w:p w:rsidR="00C0111A" w:rsidRPr="00C12084" w:rsidRDefault="00121ED7" w:rsidP="00C26EC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26ECE">
              <w:rPr>
                <w:rFonts w:ascii="HG丸ｺﾞｼｯｸM-PRO" w:eastAsia="HG丸ｺﾞｼｯｸM-PRO" w:hAnsi="HG丸ｺﾞｼｯｸM-PRO" w:hint="eastAsia"/>
              </w:rPr>
              <w:t>自分の意見を明らかにしたり、全員が参加者になって話し合ったりすることが難しいことに気づいた。</w:t>
            </w:r>
          </w:p>
        </w:tc>
      </w:tr>
    </w:tbl>
    <w:p w:rsidR="00EF682C" w:rsidRDefault="00EF682C" w:rsidP="00653933"/>
    <w:sectPr w:rsidR="00EF682C" w:rsidSect="00D5793D">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9C" w:rsidRDefault="0037509C" w:rsidP="0037509C">
      <w:r>
        <w:separator/>
      </w:r>
    </w:p>
  </w:endnote>
  <w:endnote w:type="continuationSeparator" w:id="0">
    <w:p w:rsidR="0037509C" w:rsidRDefault="0037509C" w:rsidP="0037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9C" w:rsidRDefault="0037509C" w:rsidP="0037509C">
      <w:r>
        <w:separator/>
      </w:r>
    </w:p>
  </w:footnote>
  <w:footnote w:type="continuationSeparator" w:id="0">
    <w:p w:rsidR="0037509C" w:rsidRDefault="0037509C" w:rsidP="00375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B5D8D"/>
    <w:rsid w:val="000C73C6"/>
    <w:rsid w:val="00121ED7"/>
    <w:rsid w:val="001A0E69"/>
    <w:rsid w:val="001B4802"/>
    <w:rsid w:val="0037509C"/>
    <w:rsid w:val="00434982"/>
    <w:rsid w:val="004742E7"/>
    <w:rsid w:val="004C0D84"/>
    <w:rsid w:val="00533FE2"/>
    <w:rsid w:val="00653933"/>
    <w:rsid w:val="006D5411"/>
    <w:rsid w:val="007D641A"/>
    <w:rsid w:val="007F167D"/>
    <w:rsid w:val="008C02CA"/>
    <w:rsid w:val="009231DD"/>
    <w:rsid w:val="00925D60"/>
    <w:rsid w:val="00971388"/>
    <w:rsid w:val="00AD14B5"/>
    <w:rsid w:val="00B11DF1"/>
    <w:rsid w:val="00B20ED1"/>
    <w:rsid w:val="00C0111A"/>
    <w:rsid w:val="00C12084"/>
    <w:rsid w:val="00C26ECE"/>
    <w:rsid w:val="00C67081"/>
    <w:rsid w:val="00D5793D"/>
    <w:rsid w:val="00E9030F"/>
    <w:rsid w:val="00EF682C"/>
    <w:rsid w:val="00F54472"/>
    <w:rsid w:val="00FC5F42"/>
    <w:rsid w:val="00FC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semiHidden/>
    <w:unhideWhenUsed/>
    <w:rsid w:val="0037509C"/>
    <w:pPr>
      <w:tabs>
        <w:tab w:val="center" w:pos="4252"/>
        <w:tab w:val="right" w:pos="8504"/>
      </w:tabs>
      <w:snapToGrid w:val="0"/>
    </w:pPr>
  </w:style>
  <w:style w:type="character" w:customStyle="1" w:styleId="a7">
    <w:name w:val="ヘッダー (文字)"/>
    <w:basedOn w:val="a0"/>
    <w:link w:val="a6"/>
    <w:uiPriority w:val="99"/>
    <w:semiHidden/>
    <w:rsid w:val="0037509C"/>
  </w:style>
  <w:style w:type="paragraph" w:styleId="a8">
    <w:name w:val="footer"/>
    <w:basedOn w:val="a"/>
    <w:link w:val="a9"/>
    <w:uiPriority w:val="99"/>
    <w:semiHidden/>
    <w:unhideWhenUsed/>
    <w:rsid w:val="0037509C"/>
    <w:pPr>
      <w:tabs>
        <w:tab w:val="center" w:pos="4252"/>
        <w:tab w:val="right" w:pos="8504"/>
      </w:tabs>
      <w:snapToGrid w:val="0"/>
    </w:pPr>
  </w:style>
  <w:style w:type="character" w:customStyle="1" w:styleId="a9">
    <w:name w:val="フッター (文字)"/>
    <w:basedOn w:val="a0"/>
    <w:link w:val="a8"/>
    <w:uiPriority w:val="99"/>
    <w:semiHidden/>
    <w:rsid w:val="00375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semiHidden/>
    <w:unhideWhenUsed/>
    <w:rsid w:val="0037509C"/>
    <w:pPr>
      <w:tabs>
        <w:tab w:val="center" w:pos="4252"/>
        <w:tab w:val="right" w:pos="8504"/>
      </w:tabs>
      <w:snapToGrid w:val="0"/>
    </w:pPr>
  </w:style>
  <w:style w:type="character" w:customStyle="1" w:styleId="a7">
    <w:name w:val="ヘッダー (文字)"/>
    <w:basedOn w:val="a0"/>
    <w:link w:val="a6"/>
    <w:uiPriority w:val="99"/>
    <w:semiHidden/>
    <w:rsid w:val="0037509C"/>
  </w:style>
  <w:style w:type="paragraph" w:styleId="a8">
    <w:name w:val="footer"/>
    <w:basedOn w:val="a"/>
    <w:link w:val="a9"/>
    <w:uiPriority w:val="99"/>
    <w:semiHidden/>
    <w:unhideWhenUsed/>
    <w:rsid w:val="0037509C"/>
    <w:pPr>
      <w:tabs>
        <w:tab w:val="center" w:pos="4252"/>
        <w:tab w:val="right" w:pos="8504"/>
      </w:tabs>
      <w:snapToGrid w:val="0"/>
    </w:pPr>
  </w:style>
  <w:style w:type="character" w:customStyle="1" w:styleId="a9">
    <w:name w:val="フッター (文字)"/>
    <w:basedOn w:val="a0"/>
    <w:link w:val="a8"/>
    <w:uiPriority w:val="99"/>
    <w:semiHidden/>
    <w:rsid w:val="0037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2018-09-19T09:29:00Z</cp:lastPrinted>
  <dcterms:created xsi:type="dcterms:W3CDTF">2018-08-09T05:33:00Z</dcterms:created>
  <dcterms:modified xsi:type="dcterms:W3CDTF">2018-09-19T09:29:00Z</dcterms:modified>
</cp:coreProperties>
</file>