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4C" w:rsidRPr="00E32E4C" w:rsidRDefault="00B908C0" w:rsidP="008E0291">
      <w:pPr>
        <w:pStyle w:val="01"/>
        <w:ind w:left="204" w:hanging="204"/>
      </w:pPr>
      <w:r>
        <w:rPr>
          <w:bdr w:val="single" w:sz="4" w:space="0" w:color="auto"/>
        </w:rPr>
        <w:pict>
          <v:shape id="_x0000_s1110" type="#_x0000_t75" style="position:absolute;left:0;text-align:left;margin-left:-13.05pt;margin-top:60.95pt;width:8.5pt;height:8.5pt;z-index:1">
            <v:imagedata r:id="rId9" o:title="思考アイコン"/>
          </v:shape>
        </w:pict>
      </w:r>
      <w:r w:rsidR="007434AF" w:rsidRPr="008A080E">
        <w:rPr>
          <w:rFonts w:hint="eastAsia"/>
          <w:bdr w:val="single" w:sz="4" w:space="0" w:color="auto"/>
        </w:rPr>
        <w:t>１</w:t>
      </w:r>
      <w:r w:rsidR="00F4659D" w:rsidRPr="008A080E">
        <w:rPr>
          <w:rFonts w:hint="eastAsia"/>
        </w:rPr>
        <w:t xml:space="preserve">　</w:t>
      </w:r>
      <w:r w:rsidR="00F270AA" w:rsidRPr="00F270AA">
        <w:rPr>
          <w:rFonts w:hint="eastAsia"/>
        </w:rPr>
        <w:t>着色した寒天を四角形の箱に流し</w:t>
      </w:r>
      <w:r w:rsidR="00810880">
        <w:rPr>
          <w:rFonts w:hint="eastAsia"/>
        </w:rPr>
        <w:t>こ</w:t>
      </w:r>
      <w:r w:rsidR="00F270AA" w:rsidRPr="00F270AA">
        <w:rPr>
          <w:rFonts w:hint="eastAsia"/>
        </w:rPr>
        <w:t>んで固めることで地層のモデルをつくりました。その後，</w:t>
      </w:r>
      <w:r w:rsidR="00F270AA" w:rsidRPr="00F270AA">
        <w:t>A</w:t>
      </w:r>
      <w:r w:rsidR="00F270AA" w:rsidRPr="00F270AA">
        <w:rPr>
          <w:rFonts w:hint="eastAsia"/>
        </w:rPr>
        <w:t>〜</w:t>
      </w:r>
      <w:r w:rsidR="00F270AA" w:rsidRPr="00F270AA">
        <w:t>D</w:t>
      </w:r>
      <w:r w:rsidR="00F270AA" w:rsidRPr="00F270AA">
        <w:rPr>
          <w:rFonts w:hint="eastAsia"/>
        </w:rPr>
        <w:t>の</w:t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ゴシック" w:hAnsi="ＭＳ ゴシック" w:hint="eastAsia"/>
                <w:sz w:val="10"/>
              </w:rPr>
              <w:t>か</w:t>
            </w:r>
          </w:rt>
          <w:rubyBase>
            <w:r w:rsidR="00810880">
              <w:rPr>
                <w:rFonts w:hint="eastAsia"/>
              </w:rPr>
              <w:t>箇</w:t>
            </w:r>
          </w:rubyBase>
        </w:ruby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ゴシック" w:hAnsi="ＭＳ ゴシック" w:hint="eastAsia"/>
                <w:sz w:val="10"/>
              </w:rPr>
              <w:t>しょ</w:t>
            </w:r>
          </w:rt>
          <w:rubyBase>
            <w:r w:rsidR="00810880">
              <w:rPr>
                <w:rFonts w:hint="eastAsia"/>
              </w:rPr>
              <w:t>所</w:t>
            </w:r>
          </w:rubyBase>
        </w:ruby>
      </w:r>
      <w:r w:rsidR="00F270AA" w:rsidRPr="00F270AA">
        <w:rPr>
          <w:rFonts w:hint="eastAsia"/>
        </w:rPr>
        <w:t>で寒天をストローで</w:t>
      </w:r>
      <w:r w:rsidR="00810880">
        <w:rPr>
          <w:rFonts w:hint="eastAsia"/>
        </w:rPr>
        <w:t>抜き</w:t>
      </w:r>
      <w:r w:rsidR="00F270AA" w:rsidRPr="00F270AA">
        <w:rPr>
          <w:rFonts w:hint="eastAsia"/>
        </w:rPr>
        <w:t>とったところ，図のよう</w:t>
      </w:r>
      <w:r w:rsidR="00810880">
        <w:rPr>
          <w:rFonts w:hint="eastAsia"/>
        </w:rPr>
        <w:t>になりました。この結果から，この地層はどのようになっていると考えられますか。図示しなさい</w:t>
      </w:r>
      <w:r w:rsidR="00F270AA" w:rsidRPr="00F270AA">
        <w:rPr>
          <w:rFonts w:hint="eastAsia"/>
        </w:rPr>
        <w:t>。</w:t>
      </w:r>
    </w:p>
    <w:p w:rsidR="00E32E4C" w:rsidRDefault="008E0291" w:rsidP="008E0291">
      <w:pPr>
        <w:spacing w:line="396" w:lineRule="exact"/>
        <w:ind w:left="193" w:hangingChars="100" w:hanging="193"/>
        <w:rPr>
          <w:rFonts w:ascii="ＭＳ ゴシック" w:eastAsia="ＭＳ ゴシック" w:hAnsi="ＭＳ ゴシック" w:hint="eastAsia"/>
          <w:b/>
          <w:sz w:val="21"/>
          <w:szCs w:val="22"/>
        </w:rPr>
      </w:pPr>
      <w:r>
        <w:rPr>
          <w:noProof/>
        </w:rPr>
        <w:pict>
          <v:shape id="_x0000_s1236" type="#_x0000_t75" style="position:absolute;left:0;text-align:left;margin-left:38.4pt;margin-top:4.6pt;width:251.25pt;height:96.35pt;z-index:7;mso-position-horizontal-relative:text;mso-position-vertical-relative:text;mso-width-relative:page;mso-height-relative:page">
            <v:imagedata r:id="rId10" o:title="fig09_3_3"/>
          </v:shape>
        </w:pict>
      </w:r>
    </w:p>
    <w:p w:rsidR="008E0291" w:rsidRDefault="008E0291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8E0291" w:rsidRDefault="008E0291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8E0291" w:rsidRDefault="008E0291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8E0291" w:rsidRDefault="008E0291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8E0291" w:rsidRDefault="008E0291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810880" w:rsidRPr="00E32E4C" w:rsidRDefault="00810880" w:rsidP="00E32E4C">
      <w:pPr>
        <w:spacing w:line="396" w:lineRule="exact"/>
        <w:ind w:left="204" w:hangingChars="100" w:hanging="204"/>
        <w:rPr>
          <w:rFonts w:ascii="ＭＳ ゴシック" w:eastAsia="ＭＳ ゴシック" w:hAnsi="ＭＳ ゴシック"/>
          <w:b/>
          <w:sz w:val="21"/>
          <w:szCs w:val="22"/>
        </w:rPr>
      </w:pPr>
      <w:bookmarkStart w:id="0" w:name="_GoBack"/>
      <w:bookmarkEnd w:id="0"/>
    </w:p>
    <w:p w:rsidR="00E32E4C" w:rsidRPr="00E32E4C" w:rsidRDefault="00E32E4C" w:rsidP="00E32E4C">
      <w:pPr>
        <w:pStyle w:val="01"/>
        <w:ind w:left="204" w:hanging="204"/>
      </w:pPr>
      <w:r w:rsidRPr="00E32E4C">
        <w:rPr>
          <w:rFonts w:hint="eastAsia"/>
          <w:bdr w:val="single" w:sz="4" w:space="0" w:color="auto"/>
        </w:rPr>
        <w:t>２</w:t>
      </w:r>
      <w:r w:rsidRPr="00E32E4C">
        <w:rPr>
          <w:rFonts w:hint="eastAsia"/>
        </w:rPr>
        <w:t xml:space="preserve">　化石と地層について，次の問いに答えなさい。</w:t>
      </w:r>
    </w:p>
    <w:p w:rsidR="00E32E4C" w:rsidRPr="00E32E4C" w:rsidRDefault="00B908C0" w:rsidP="00E32E4C">
      <w:pPr>
        <w:pStyle w:val="02a"/>
        <w:ind w:left="203" w:hanging="203"/>
      </w:pPr>
      <w:r>
        <w:rPr>
          <w:noProof/>
        </w:rPr>
        <w:pict>
          <v:shape id="_x0000_s1226" type="#_x0000_t75" style="position:absolute;left:0;text-align:left;margin-left:-11.9pt;margin-top:6.6pt;width:8.5pt;height:8.5pt;z-index:2">
            <v:imagedata r:id="rId11" o:title="知識アイコン"/>
          </v:shape>
        </w:pict>
      </w:r>
      <w:r w:rsidR="00E32E4C" w:rsidRPr="00E32E4C">
        <w:rPr>
          <w:rFonts w:hint="eastAsia"/>
        </w:rPr>
        <w:t>⑴　アンモナイトが栄えていた</w:t>
      </w:r>
      <w:r w:rsidR="00500511">
        <w:rPr>
          <w:rFonts w:hint="eastAsia"/>
        </w:rPr>
        <w:t>地質年代</w:t>
      </w:r>
      <w:r w:rsidR="00810880">
        <w:rPr>
          <w:rFonts w:hint="eastAsia"/>
        </w:rPr>
        <w:t>（時代）</w:t>
      </w:r>
      <w:r w:rsidR="00E32E4C" w:rsidRPr="00E32E4C">
        <w:rPr>
          <w:rFonts w:hint="eastAsia"/>
        </w:rPr>
        <w:t>を何といいますか。</w:t>
      </w:r>
    </w:p>
    <w:p w:rsidR="00E32E4C" w:rsidRPr="00E32E4C" w:rsidRDefault="00B908C0" w:rsidP="00E32E4C">
      <w:pPr>
        <w:pStyle w:val="02a"/>
        <w:ind w:left="203" w:hanging="203"/>
      </w:pPr>
      <w:r>
        <w:rPr>
          <w:noProof/>
        </w:rPr>
        <w:pict>
          <v:shape id="_x0000_s1227" type="#_x0000_t75" style="position:absolute;left:0;text-align:left;margin-left:-11.75pt;margin-top:6.7pt;width:8.5pt;height:8.5pt;z-index:3">
            <v:imagedata r:id="rId9" o:title="思考アイコン"/>
          </v:shape>
        </w:pict>
      </w:r>
      <w:r w:rsidR="00E32E4C" w:rsidRPr="00E32E4C">
        <w:rPr>
          <w:rFonts w:hint="eastAsia"/>
        </w:rPr>
        <w:t>⑵　ヒマラヤ山脈には</w:t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せっ</w:t>
            </w:r>
          </w:rt>
          <w:rubyBase>
            <w:r w:rsidR="00810880">
              <w:rPr>
                <w:rFonts w:hint="eastAsia"/>
              </w:rPr>
              <w:t>石</w:t>
            </w:r>
          </w:rubyBase>
        </w:ruby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かい</w:t>
            </w:r>
          </w:rt>
          <w:rubyBase>
            <w:r w:rsidR="00810880">
              <w:rPr>
                <w:rFonts w:hint="eastAsia"/>
              </w:rPr>
              <w:t>灰</w:t>
            </w:r>
          </w:rubyBase>
        </w:ruby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810880">
              <w:rPr>
                <w:rFonts w:hint="eastAsia"/>
              </w:rPr>
              <w:t>岩</w:t>
            </w:r>
          </w:rubyBase>
        </w:ruby>
      </w:r>
      <w:r w:rsidR="00E32E4C" w:rsidRPr="00E32E4C">
        <w:rPr>
          <w:rFonts w:hint="eastAsia"/>
        </w:rPr>
        <w:t>をふくむ層</w:t>
      </w:r>
      <w:r w:rsidR="00500511">
        <w:rPr>
          <w:rFonts w:hint="eastAsia"/>
        </w:rPr>
        <w:t>や</w:t>
      </w:r>
      <w:r w:rsidR="00E32E4C" w:rsidRPr="00E32E4C">
        <w:rPr>
          <w:rFonts w:hint="eastAsia"/>
        </w:rPr>
        <w:t>アンモナイトの化石も発見されています。このことからどのようなことが</w:t>
      </w:r>
      <w:r w:rsidR="00810880">
        <w:rPr>
          <w:rFonts w:hint="eastAsia"/>
        </w:rPr>
        <w:t>わ</w:t>
      </w:r>
      <w:r w:rsidR="00500511">
        <w:rPr>
          <w:rFonts w:hint="eastAsia"/>
        </w:rPr>
        <w:t>かりますか。</w:t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10880">
              <w:rPr>
                <w:rFonts w:hint="eastAsia"/>
              </w:rPr>
              <w:t>簡</w:t>
            </w:r>
          </w:rubyBase>
        </w:ruby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810880">
              <w:rPr>
                <w:rFonts w:hint="eastAsia"/>
              </w:rPr>
              <w:t>潔</w:t>
            </w:r>
          </w:rubyBase>
        </w:ruby>
      </w:r>
      <w:r w:rsidR="00E32E4C" w:rsidRPr="00E32E4C">
        <w:rPr>
          <w:rFonts w:hint="eastAsia"/>
        </w:rPr>
        <w:t>に書きなさい。</w:t>
      </w:r>
    </w:p>
    <w:p w:rsidR="00E32E4C" w:rsidRPr="00E32E4C" w:rsidRDefault="00E32E4C" w:rsidP="00E32E4C">
      <w:pPr>
        <w:pStyle w:val="02a"/>
        <w:ind w:left="203" w:hanging="203"/>
      </w:pPr>
    </w:p>
    <w:p w:rsidR="00E32E4C" w:rsidRPr="00E32E4C" w:rsidRDefault="00E32E4C" w:rsidP="00E32E4C">
      <w:pPr>
        <w:spacing w:line="396" w:lineRule="exact"/>
        <w:ind w:left="203" w:hangingChars="100" w:hanging="203"/>
        <w:rPr>
          <w:rFonts w:ascii="ＭＳ 明朝" w:hAnsi="ＭＳ 明朝"/>
          <w:sz w:val="21"/>
          <w:szCs w:val="22"/>
        </w:rPr>
      </w:pPr>
    </w:p>
    <w:p w:rsidR="00E32E4C" w:rsidRPr="00E32E4C" w:rsidRDefault="00E32E4C" w:rsidP="00E32E4C">
      <w:pPr>
        <w:spacing w:line="396" w:lineRule="exact"/>
        <w:ind w:left="203" w:hangingChars="100" w:hanging="203"/>
        <w:rPr>
          <w:rFonts w:ascii="ＭＳ 明朝" w:hAnsi="ＭＳ 明朝"/>
          <w:sz w:val="21"/>
          <w:szCs w:val="22"/>
        </w:rPr>
      </w:pPr>
    </w:p>
    <w:p w:rsidR="00E32E4C" w:rsidRPr="00E32E4C" w:rsidRDefault="00E32E4C" w:rsidP="00E32E4C">
      <w:pPr>
        <w:pStyle w:val="01"/>
        <w:ind w:left="204" w:hanging="204"/>
      </w:pPr>
      <w:r w:rsidRPr="00E32E4C">
        <w:rPr>
          <w:rFonts w:hint="eastAsia"/>
          <w:bdr w:val="single" w:sz="4" w:space="0" w:color="auto"/>
        </w:rPr>
        <w:t>３</w:t>
      </w:r>
      <w:r w:rsidRPr="00E32E4C">
        <w:rPr>
          <w:rFonts w:hint="eastAsia"/>
        </w:rPr>
        <w:t xml:space="preserve">　</w:t>
      </w:r>
      <w:r w:rsidR="00500511">
        <w:rPr>
          <w:rFonts w:hint="eastAsia"/>
        </w:rPr>
        <w:t>図は，</w:t>
      </w:r>
      <w:r w:rsidRPr="00E32E4C">
        <w:rPr>
          <w:rFonts w:hint="eastAsia"/>
        </w:rPr>
        <w:t>大阪に住む</w:t>
      </w:r>
      <w:r w:rsidRPr="00E32E4C">
        <w:rPr>
          <w:rFonts w:hint="eastAsia"/>
        </w:rPr>
        <w:t>A</w:t>
      </w:r>
      <w:r w:rsidRPr="00E32E4C">
        <w:rPr>
          <w:rFonts w:hint="eastAsia"/>
        </w:rPr>
        <w:t>さん</w:t>
      </w:r>
      <w:r w:rsidR="00500511">
        <w:rPr>
          <w:rFonts w:hint="eastAsia"/>
        </w:rPr>
        <w:t>が</w:t>
      </w:r>
      <w:r w:rsidRPr="00E32E4C">
        <w:rPr>
          <w:rFonts w:hint="eastAsia"/>
        </w:rPr>
        <w:t>，学校の近くで地層のようすをスケッチし</w:t>
      </w:r>
      <w:r w:rsidR="00500511">
        <w:rPr>
          <w:rFonts w:hint="eastAsia"/>
        </w:rPr>
        <w:t>たものです</w:t>
      </w:r>
      <w:r w:rsidRPr="00E32E4C">
        <w:rPr>
          <w:rFonts w:hint="eastAsia"/>
        </w:rPr>
        <w:t>。次の問いに答えなさい。</w:t>
      </w:r>
    </w:p>
    <w:p w:rsidR="00E32E4C" w:rsidRPr="00E32E4C" w:rsidRDefault="00B908C0" w:rsidP="00810880">
      <w:pPr>
        <w:spacing w:line="396" w:lineRule="exact"/>
        <w:ind w:left="193" w:hangingChars="100" w:hanging="193"/>
        <w:rPr>
          <w:sz w:val="21"/>
          <w:szCs w:val="22"/>
        </w:rPr>
      </w:pPr>
      <w:r>
        <w:rPr>
          <w:noProof/>
        </w:rPr>
        <w:pict>
          <v:shape id="_x0000_s1233" type="#_x0000_t75" style="position:absolute;left:0;text-align:left;margin-left:90.3pt;margin-top:7.3pt;width:164.25pt;height:85.5pt;z-index:6;mso-position-horizontal-relative:text;mso-position-vertical-relative:text">
            <v:imagedata r:id="rId12" o:title="fig09_3_2v2"/>
          </v:shape>
        </w:pict>
      </w:r>
    </w:p>
    <w:p w:rsidR="00E32E4C" w:rsidRPr="00E32E4C" w:rsidRDefault="00E32E4C" w:rsidP="00E32E4C">
      <w:pPr>
        <w:spacing w:line="396" w:lineRule="exact"/>
        <w:ind w:left="203" w:hangingChars="100" w:hanging="203"/>
        <w:rPr>
          <w:sz w:val="21"/>
          <w:szCs w:val="22"/>
        </w:rPr>
      </w:pPr>
    </w:p>
    <w:p w:rsidR="00E32E4C" w:rsidRDefault="00E32E4C" w:rsidP="00E32E4C">
      <w:pPr>
        <w:spacing w:line="396" w:lineRule="exact"/>
        <w:ind w:left="203" w:hangingChars="100" w:hanging="203"/>
        <w:rPr>
          <w:sz w:val="21"/>
          <w:szCs w:val="22"/>
        </w:rPr>
      </w:pPr>
    </w:p>
    <w:p w:rsidR="00F270AA" w:rsidRDefault="00F270AA" w:rsidP="00E32E4C">
      <w:pPr>
        <w:spacing w:line="396" w:lineRule="exact"/>
        <w:ind w:left="203" w:hangingChars="100" w:hanging="203"/>
        <w:rPr>
          <w:sz w:val="21"/>
          <w:szCs w:val="22"/>
        </w:rPr>
      </w:pPr>
    </w:p>
    <w:p w:rsidR="00F270AA" w:rsidRPr="00E32E4C" w:rsidRDefault="00F270AA" w:rsidP="00E32E4C">
      <w:pPr>
        <w:spacing w:line="396" w:lineRule="exact"/>
        <w:ind w:left="203" w:hangingChars="100" w:hanging="203"/>
        <w:rPr>
          <w:sz w:val="21"/>
          <w:szCs w:val="22"/>
        </w:rPr>
      </w:pPr>
    </w:p>
    <w:p w:rsidR="00E32E4C" w:rsidRPr="00E32E4C" w:rsidRDefault="00B908C0" w:rsidP="00E32E4C">
      <w:pPr>
        <w:pStyle w:val="02a"/>
        <w:ind w:left="203" w:hanging="203"/>
      </w:pPr>
      <w:r>
        <w:rPr>
          <w:noProof/>
        </w:rPr>
        <w:pict>
          <v:shape id="_x0000_s1228" type="#_x0000_t75" style="position:absolute;left:0;text-align:left;margin-left:-11.75pt;margin-top:6.6pt;width:8.5pt;height:8.5pt;z-index:4">
            <v:imagedata r:id="rId9" o:title="思考アイコン"/>
          </v:shape>
        </w:pict>
      </w:r>
      <w:r w:rsidR="00E32E4C" w:rsidRPr="00E32E4C">
        <w:rPr>
          <w:rFonts w:hint="eastAsia"/>
        </w:rPr>
        <w:t>⑴　火山灰の層は</w:t>
      </w:r>
      <w:r w:rsidR="0081088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880" w:rsidRPr="00810880">
              <w:rPr>
                <w:rFonts w:ascii="ＭＳ Ｐ明朝" w:hAnsi="ＭＳ Ｐ明朝" w:hint="eastAsia"/>
                <w:sz w:val="10"/>
              </w:rPr>
              <w:t>はな</w:t>
            </w:r>
          </w:rt>
          <w:rubyBase>
            <w:r w:rsidR="00810880">
              <w:rPr>
                <w:rFonts w:hint="eastAsia"/>
              </w:rPr>
              <w:t>離</w:t>
            </w:r>
          </w:rubyBase>
        </w:ruby>
      </w:r>
      <w:r w:rsidR="00810880">
        <w:rPr>
          <w:rFonts w:hint="eastAsia"/>
        </w:rPr>
        <w:t>れ</w:t>
      </w:r>
      <w:r w:rsidR="00E32E4C" w:rsidRPr="00E32E4C">
        <w:rPr>
          <w:rFonts w:hint="eastAsia"/>
        </w:rPr>
        <w:t>た地層を比べるためのよい手がかりになりますが，これはなぜでしょうか。理由を簡潔に書きなさい。</w:t>
      </w:r>
    </w:p>
    <w:p w:rsidR="00E32E4C" w:rsidRPr="00E32E4C" w:rsidRDefault="00B908C0" w:rsidP="00E32E4C">
      <w:pPr>
        <w:pStyle w:val="02a"/>
        <w:ind w:left="203" w:hanging="203"/>
      </w:pPr>
      <w:r>
        <w:rPr>
          <w:noProof/>
        </w:rPr>
        <w:pict>
          <v:shape id="_x0000_s1229" type="#_x0000_t75" style="position:absolute;left:0;text-align:left;margin-left:-11.75pt;margin-top:6.8pt;width:8.5pt;height:8.5pt;z-index:5">
            <v:imagedata r:id="rId9" o:title="思考アイコン"/>
          </v:shape>
        </w:pict>
      </w:r>
      <w:r w:rsidR="00E32E4C" w:rsidRPr="00E32E4C">
        <w:rPr>
          <w:rFonts w:hint="eastAsia"/>
        </w:rPr>
        <w:t>⑵　泥の層があることから，この場所は以前どのような環境だったと考えられますか。簡潔に書きなさい。</w:t>
      </w:r>
    </w:p>
    <w:p w:rsidR="008A080E" w:rsidRPr="008A080E" w:rsidRDefault="008A080E" w:rsidP="00E32E4C">
      <w:pPr>
        <w:pStyle w:val="01"/>
        <w:ind w:left="204" w:right="2268" w:hanging="204"/>
      </w:pPr>
    </w:p>
    <w:p w:rsidR="00F4659D" w:rsidRDefault="00E14367" w:rsidP="008A080E">
      <w:pPr>
        <w:pStyle w:val="01"/>
        <w:spacing w:after="60"/>
        <w:ind w:left="203" w:hanging="203"/>
        <w:rPr>
          <w:szCs w:val="22"/>
          <w:bdr w:val="single" w:sz="4" w:space="0" w:color="auto"/>
        </w:rPr>
      </w:pPr>
      <w:r w:rsidRPr="00E14367">
        <w:rPr>
          <w:rFonts w:ascii="Century" w:eastAsia="ＭＳ 明朝" w:hAnsi="Century"/>
          <w:b w:val="0"/>
          <w:szCs w:val="22"/>
        </w:rP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8A080E" w:rsidTr="00F270AA">
        <w:trPr>
          <w:trHeight w:val="1134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0E" w:rsidRPr="007D0D34" w:rsidRDefault="00B908C0" w:rsidP="007D0D34">
            <w:pPr>
              <w:rPr>
                <w:sz w:val="21"/>
              </w:rPr>
            </w:pPr>
            <w:r>
              <w:rPr>
                <w:sz w:val="21"/>
              </w:rPr>
              <w:pict>
                <v:shape id="_x0000_i1025" type="#_x0000_t75" style="width:129pt;height:104.25pt">
                  <v:imagedata r:id="rId13" o:title="fig09_3_4"/>
                </v:shape>
              </w:pict>
            </w:r>
          </w:p>
        </w:tc>
      </w:tr>
    </w:tbl>
    <w:p w:rsidR="00810880" w:rsidRDefault="00810880" w:rsidP="00F86A64">
      <w:pPr>
        <w:pStyle w:val="01"/>
        <w:ind w:left="204" w:hanging="204"/>
      </w:pPr>
    </w:p>
    <w:p w:rsidR="00C939EE" w:rsidRDefault="00C939EE" w:rsidP="007D0A20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62"/>
      </w:tblGrid>
      <w:tr w:rsidR="0031609B" w:rsidRPr="00706063" w:rsidTr="00706063">
        <w:trPr>
          <w:trHeight w:val="6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63" w:rsidRPr="00706063" w:rsidRDefault="00706063" w:rsidP="00706063">
            <w:pPr>
              <w:jc w:val="center"/>
              <w:rPr>
                <w:sz w:val="21"/>
                <w:szCs w:val="22"/>
              </w:rPr>
            </w:pPr>
            <w:r w:rsidRPr="00706063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063" w:rsidRPr="00706063" w:rsidRDefault="00706063" w:rsidP="00706063">
            <w:pPr>
              <w:jc w:val="right"/>
              <w:rPr>
                <w:sz w:val="21"/>
                <w:szCs w:val="22"/>
              </w:rPr>
            </w:pPr>
          </w:p>
        </w:tc>
      </w:tr>
      <w:tr w:rsidR="0031609B" w:rsidRPr="00706063" w:rsidTr="00E32E4C">
        <w:trPr>
          <w:trHeight w:val="11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063" w:rsidRPr="00706063" w:rsidRDefault="00706063" w:rsidP="00706063">
            <w:pPr>
              <w:jc w:val="center"/>
              <w:rPr>
                <w:sz w:val="21"/>
                <w:szCs w:val="22"/>
              </w:rPr>
            </w:pPr>
            <w:r w:rsidRPr="00706063">
              <w:rPr>
                <w:rFonts w:ascii="ＭＳ 明朝" w:hAnsi="ＭＳ 明朝" w:hint="eastAsia"/>
                <w:sz w:val="21"/>
                <w:szCs w:val="22"/>
              </w:rPr>
              <w:t>⑵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063" w:rsidRPr="00706063" w:rsidRDefault="00706063" w:rsidP="00706063">
            <w:pPr>
              <w:jc w:val="right"/>
              <w:rPr>
                <w:sz w:val="21"/>
                <w:szCs w:val="22"/>
              </w:rPr>
            </w:pPr>
          </w:p>
        </w:tc>
      </w:tr>
    </w:tbl>
    <w:p w:rsidR="00E14367" w:rsidRDefault="00E14367" w:rsidP="00F86A64">
      <w:pPr>
        <w:pStyle w:val="01"/>
        <w:ind w:left="204" w:hanging="204"/>
      </w:pPr>
    </w:p>
    <w:p w:rsidR="00706063" w:rsidRPr="00706063" w:rsidRDefault="00706063" w:rsidP="00706063">
      <w:pPr>
        <w:spacing w:after="60" w:line="396" w:lineRule="exact"/>
        <w:ind w:left="204" w:hangingChars="100" w:hanging="204"/>
        <w:rPr>
          <w:sz w:val="21"/>
          <w:szCs w:val="22"/>
        </w:rPr>
      </w:pPr>
      <w:r w:rsidRPr="00706063">
        <w:rPr>
          <w:rFonts w:ascii="ＭＳ ゴシック" w:eastAsia="ＭＳ ゴシック" w:hAnsi="ＭＳ ゴシック" w:hint="eastAsia"/>
          <w:b/>
          <w:sz w:val="21"/>
          <w:szCs w:val="22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62"/>
      </w:tblGrid>
      <w:tr w:rsidR="00E32E4C" w:rsidRPr="00706063" w:rsidTr="00E32E4C">
        <w:trPr>
          <w:trHeight w:val="17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4C" w:rsidRPr="00706063" w:rsidRDefault="00E32E4C" w:rsidP="008E7A0F">
            <w:pPr>
              <w:jc w:val="center"/>
              <w:rPr>
                <w:sz w:val="21"/>
                <w:szCs w:val="22"/>
              </w:rPr>
            </w:pPr>
            <w:r w:rsidRPr="00706063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E4C" w:rsidRPr="00706063" w:rsidRDefault="00E32E4C" w:rsidP="008E7A0F">
            <w:pPr>
              <w:jc w:val="right"/>
              <w:rPr>
                <w:sz w:val="21"/>
                <w:szCs w:val="22"/>
              </w:rPr>
            </w:pPr>
          </w:p>
        </w:tc>
      </w:tr>
      <w:tr w:rsidR="00E32E4C" w:rsidRPr="00706063" w:rsidTr="00E32E4C">
        <w:trPr>
          <w:trHeight w:val="17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4C" w:rsidRPr="00706063" w:rsidRDefault="00E32E4C" w:rsidP="008E7A0F">
            <w:pPr>
              <w:jc w:val="center"/>
              <w:rPr>
                <w:sz w:val="21"/>
                <w:szCs w:val="22"/>
              </w:rPr>
            </w:pPr>
            <w:r w:rsidRPr="00706063">
              <w:rPr>
                <w:rFonts w:ascii="ＭＳ 明朝" w:hAnsi="ＭＳ 明朝" w:hint="eastAsia"/>
                <w:sz w:val="21"/>
                <w:szCs w:val="22"/>
              </w:rPr>
              <w:t>⑵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E4C" w:rsidRPr="00706063" w:rsidRDefault="00E32E4C" w:rsidP="008E7A0F">
            <w:pPr>
              <w:jc w:val="right"/>
              <w:rPr>
                <w:sz w:val="21"/>
                <w:szCs w:val="22"/>
              </w:rPr>
            </w:pPr>
          </w:p>
        </w:tc>
      </w:tr>
    </w:tbl>
    <w:p w:rsidR="00706063" w:rsidRDefault="00706063" w:rsidP="00F86A64">
      <w:pPr>
        <w:pStyle w:val="01"/>
        <w:ind w:left="204" w:hanging="204"/>
      </w:pPr>
    </w:p>
    <w:sectPr w:rsidR="00706063" w:rsidSect="001A6F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C0" w:rsidRDefault="00B908C0" w:rsidP="00287909">
      <w:r>
        <w:separator/>
      </w:r>
    </w:p>
  </w:endnote>
  <w:endnote w:type="continuationSeparator" w:id="0">
    <w:p w:rsidR="00B908C0" w:rsidRDefault="00B908C0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4F" w:rsidRDefault="00216E4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4F" w:rsidRDefault="00216E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4F" w:rsidRDefault="00216E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C0" w:rsidRDefault="00B908C0" w:rsidP="00287909">
      <w:r>
        <w:separator/>
      </w:r>
    </w:p>
  </w:footnote>
  <w:footnote w:type="continuationSeparator" w:id="0">
    <w:p w:rsidR="00B908C0" w:rsidRDefault="00B908C0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4F" w:rsidRDefault="00216E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4F" w:rsidRDefault="00216E4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B908C0" w:rsidP="0050051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E029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E029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8E0291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14367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62281" w:rsidRPr="00A62281" w:rsidTr="00A62281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62281" w:rsidRPr="00A62281" w:rsidRDefault="00A62281" w:rsidP="00A62281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9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Default="00A62281" w:rsidP="00A62281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地層の重なりと</w:t>
          </w:r>
        </w:p>
        <w:p w:rsidR="00A62281" w:rsidRPr="00A62281" w:rsidRDefault="00A62281" w:rsidP="00A62281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過去の様子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Pr="00A62281" w:rsidRDefault="00A62281" w:rsidP="00A62281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62281" w:rsidRPr="00A62281" w:rsidRDefault="00A62281" w:rsidP="00A62281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62281" w:rsidRPr="00A62281" w:rsidRDefault="00A62281" w:rsidP="00A62281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62281" w:rsidRPr="00A62281" w:rsidRDefault="00A62281" w:rsidP="00A62281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62281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B908C0" w:rsidP="00A6228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62281" w:rsidRPr="00A62281" w:rsidTr="00A62281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62281" w:rsidRPr="00A62281" w:rsidRDefault="00A62281" w:rsidP="00A62281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Pr="00A62281" w:rsidRDefault="00A62281" w:rsidP="00A62281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Pr="00A62281" w:rsidRDefault="00A62281" w:rsidP="00A62281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B908C0" w:rsidP="00A6228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62281" w:rsidRPr="00A62281" w:rsidTr="00A62281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62281" w:rsidRPr="00A62281" w:rsidRDefault="00A62281" w:rsidP="00A62281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Pr="00A62281" w:rsidRDefault="00A62281" w:rsidP="00A62281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62281" w:rsidRPr="00A62281" w:rsidRDefault="00A62281" w:rsidP="00A62281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B908C0" w:rsidP="00A62281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1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A62281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62281" w:rsidRPr="00A62281" w:rsidRDefault="00A62281" w:rsidP="00A62281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2180"/>
    <w:rsid w:val="00022CA9"/>
    <w:rsid w:val="000314C9"/>
    <w:rsid w:val="00032894"/>
    <w:rsid w:val="00065DB6"/>
    <w:rsid w:val="000762D6"/>
    <w:rsid w:val="00082EF4"/>
    <w:rsid w:val="000B4AEA"/>
    <w:rsid w:val="00102B28"/>
    <w:rsid w:val="00161792"/>
    <w:rsid w:val="00164942"/>
    <w:rsid w:val="00180229"/>
    <w:rsid w:val="00183448"/>
    <w:rsid w:val="00193B32"/>
    <w:rsid w:val="001A1A79"/>
    <w:rsid w:val="001A5A0F"/>
    <w:rsid w:val="001A631F"/>
    <w:rsid w:val="001A6FB2"/>
    <w:rsid w:val="001B0277"/>
    <w:rsid w:val="001B0875"/>
    <w:rsid w:val="001C03C1"/>
    <w:rsid w:val="001D15F6"/>
    <w:rsid w:val="001E701A"/>
    <w:rsid w:val="001F0DEA"/>
    <w:rsid w:val="001F67D8"/>
    <w:rsid w:val="00216E4F"/>
    <w:rsid w:val="00241C00"/>
    <w:rsid w:val="002461DB"/>
    <w:rsid w:val="002811FB"/>
    <w:rsid w:val="002853B1"/>
    <w:rsid w:val="00287909"/>
    <w:rsid w:val="002A0CE1"/>
    <w:rsid w:val="002A4F4C"/>
    <w:rsid w:val="002B6628"/>
    <w:rsid w:val="002C3B83"/>
    <w:rsid w:val="002E72EE"/>
    <w:rsid w:val="0031609B"/>
    <w:rsid w:val="00330918"/>
    <w:rsid w:val="003456F2"/>
    <w:rsid w:val="003643E2"/>
    <w:rsid w:val="003A25AC"/>
    <w:rsid w:val="003B4844"/>
    <w:rsid w:val="003B4DA3"/>
    <w:rsid w:val="003C41B8"/>
    <w:rsid w:val="003E0953"/>
    <w:rsid w:val="004063AE"/>
    <w:rsid w:val="00406AE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00511"/>
    <w:rsid w:val="005144D3"/>
    <w:rsid w:val="00516677"/>
    <w:rsid w:val="005252CC"/>
    <w:rsid w:val="005527D3"/>
    <w:rsid w:val="005561F0"/>
    <w:rsid w:val="0057167A"/>
    <w:rsid w:val="005879C4"/>
    <w:rsid w:val="0059306A"/>
    <w:rsid w:val="005A73E7"/>
    <w:rsid w:val="005B7EDB"/>
    <w:rsid w:val="005C65CF"/>
    <w:rsid w:val="005D6C27"/>
    <w:rsid w:val="005E067D"/>
    <w:rsid w:val="005E46C0"/>
    <w:rsid w:val="005F3AAF"/>
    <w:rsid w:val="00606CED"/>
    <w:rsid w:val="0061485C"/>
    <w:rsid w:val="0062264C"/>
    <w:rsid w:val="00630817"/>
    <w:rsid w:val="00636731"/>
    <w:rsid w:val="00680D9D"/>
    <w:rsid w:val="00684A93"/>
    <w:rsid w:val="00685307"/>
    <w:rsid w:val="006C6BE6"/>
    <w:rsid w:val="0070031F"/>
    <w:rsid w:val="00706063"/>
    <w:rsid w:val="0071054A"/>
    <w:rsid w:val="00721E95"/>
    <w:rsid w:val="007334D7"/>
    <w:rsid w:val="007348E3"/>
    <w:rsid w:val="00740FF4"/>
    <w:rsid w:val="007434AF"/>
    <w:rsid w:val="00756E80"/>
    <w:rsid w:val="00760E8F"/>
    <w:rsid w:val="007831F5"/>
    <w:rsid w:val="007B63CA"/>
    <w:rsid w:val="007D0A20"/>
    <w:rsid w:val="007D0D34"/>
    <w:rsid w:val="007D2C4D"/>
    <w:rsid w:val="007F39D6"/>
    <w:rsid w:val="00810880"/>
    <w:rsid w:val="008118C8"/>
    <w:rsid w:val="00815060"/>
    <w:rsid w:val="00816C00"/>
    <w:rsid w:val="00827F16"/>
    <w:rsid w:val="00830278"/>
    <w:rsid w:val="00874E8D"/>
    <w:rsid w:val="00880E4C"/>
    <w:rsid w:val="008A080E"/>
    <w:rsid w:val="008D0894"/>
    <w:rsid w:val="008E0291"/>
    <w:rsid w:val="008E7A0F"/>
    <w:rsid w:val="00915518"/>
    <w:rsid w:val="009259F9"/>
    <w:rsid w:val="00957899"/>
    <w:rsid w:val="00974B3F"/>
    <w:rsid w:val="0098769E"/>
    <w:rsid w:val="0099391B"/>
    <w:rsid w:val="009C58B0"/>
    <w:rsid w:val="009D700A"/>
    <w:rsid w:val="009E2820"/>
    <w:rsid w:val="009E601C"/>
    <w:rsid w:val="009E6941"/>
    <w:rsid w:val="009F034A"/>
    <w:rsid w:val="00A22504"/>
    <w:rsid w:val="00A3311F"/>
    <w:rsid w:val="00A34EC3"/>
    <w:rsid w:val="00A5243C"/>
    <w:rsid w:val="00A62281"/>
    <w:rsid w:val="00A75C8F"/>
    <w:rsid w:val="00A87C22"/>
    <w:rsid w:val="00AA11AF"/>
    <w:rsid w:val="00AC2C92"/>
    <w:rsid w:val="00AC48DE"/>
    <w:rsid w:val="00B17F5B"/>
    <w:rsid w:val="00B20610"/>
    <w:rsid w:val="00B26566"/>
    <w:rsid w:val="00B347BF"/>
    <w:rsid w:val="00B61663"/>
    <w:rsid w:val="00B7162A"/>
    <w:rsid w:val="00B7347E"/>
    <w:rsid w:val="00B83A4B"/>
    <w:rsid w:val="00B908C0"/>
    <w:rsid w:val="00BA2997"/>
    <w:rsid w:val="00BE2FDD"/>
    <w:rsid w:val="00C1232B"/>
    <w:rsid w:val="00C14E55"/>
    <w:rsid w:val="00C264F9"/>
    <w:rsid w:val="00C3278A"/>
    <w:rsid w:val="00C40678"/>
    <w:rsid w:val="00C74C9C"/>
    <w:rsid w:val="00C9295D"/>
    <w:rsid w:val="00C939EE"/>
    <w:rsid w:val="00CA0726"/>
    <w:rsid w:val="00CC7A71"/>
    <w:rsid w:val="00CE1385"/>
    <w:rsid w:val="00D10EA2"/>
    <w:rsid w:val="00D27F3E"/>
    <w:rsid w:val="00D45F44"/>
    <w:rsid w:val="00D52D0C"/>
    <w:rsid w:val="00D82BDD"/>
    <w:rsid w:val="00DA5005"/>
    <w:rsid w:val="00DA50AD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4367"/>
    <w:rsid w:val="00E3253C"/>
    <w:rsid w:val="00E32E4C"/>
    <w:rsid w:val="00EA02E3"/>
    <w:rsid w:val="00ED3217"/>
    <w:rsid w:val="00F23670"/>
    <w:rsid w:val="00F270AA"/>
    <w:rsid w:val="00F44AB8"/>
    <w:rsid w:val="00F4659D"/>
    <w:rsid w:val="00F467CD"/>
    <w:rsid w:val="00F54318"/>
    <w:rsid w:val="00F86A64"/>
    <w:rsid w:val="00F87A5C"/>
    <w:rsid w:val="00F97E4F"/>
    <w:rsid w:val="00FD0A53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8A08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706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7060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9B15-D90B-4637-AD3B-D189D329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2014-10-02T06:21:00Z</dcterms:created>
  <dcterms:modified xsi:type="dcterms:W3CDTF">2014-10-14T06:11:00Z</dcterms:modified>
</cp:coreProperties>
</file>