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7C04FB">
        <w:tc>
          <w:tcPr>
            <w:tcW w:w="3970" w:type="dxa"/>
            <w:gridSpan w:val="3"/>
            <w:tcBorders>
              <w:bottom w:val="single" w:sz="4" w:space="0" w:color="auto"/>
            </w:tcBorders>
            <w:shd w:val="clear" w:color="auto" w:fill="auto"/>
          </w:tcPr>
          <w:p w:rsidR="008667F3" w:rsidRPr="001B2FB8" w:rsidRDefault="00752CD6" w:rsidP="001B2FB8">
            <w:pPr>
              <w:jc w:val="center"/>
              <w:rPr>
                <w:rFonts w:ascii="Century" w:hAnsi="Century"/>
              </w:rPr>
            </w:pPr>
            <w:r>
              <w:rPr>
                <w:rFonts w:ascii="Century" w:hAnsi="Century"/>
              </w:rPr>
              <w:t>解答</w:t>
            </w:r>
            <w:r w:rsidR="00BF035A">
              <w:rPr>
                <w:rFonts w:ascii="Century" w:hAnsi="Century"/>
              </w:rPr>
              <w:t>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0A6051" w:rsidP="001B2FB8">
            <w:pPr>
              <w:jc w:val="center"/>
              <w:rPr>
                <w:rFonts w:ascii="Century" w:hAnsi="Century"/>
              </w:rPr>
            </w:pPr>
            <w:r>
              <w:rPr>
                <w:rFonts w:ascii="Century" w:hAnsi="Century"/>
                <w:noProof/>
              </w:rPr>
              <w:drawing>
                <wp:inline distT="0" distB="0" distL="0" distR="0">
                  <wp:extent cx="116840" cy="116840"/>
                  <wp:effectExtent l="0" t="0" r="0" b="0"/>
                  <wp:docPr id="1" name="図 1"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21242" w:rsidRDefault="00021242" w:rsidP="001B2FB8">
            <w:pPr>
              <w:jc w:val="center"/>
              <w:rPr>
                <w:rFonts w:ascii="Century" w:hAnsi="Century"/>
              </w:rPr>
            </w:pPr>
          </w:p>
          <w:p w:rsidR="00021242" w:rsidRDefault="00021242" w:rsidP="001B2FB8">
            <w:pPr>
              <w:jc w:val="center"/>
              <w:rPr>
                <w:rFonts w:ascii="Century" w:hAnsi="Century"/>
              </w:rPr>
            </w:pPr>
          </w:p>
          <w:p w:rsidR="00021242" w:rsidRDefault="00021242" w:rsidP="001B2FB8">
            <w:pPr>
              <w:jc w:val="center"/>
              <w:rPr>
                <w:rFonts w:ascii="Century" w:hAnsi="Century"/>
              </w:rPr>
            </w:pPr>
          </w:p>
          <w:p w:rsidR="00021242" w:rsidRDefault="00021242"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BD6C5D" w:rsidRDefault="00BD6C5D" w:rsidP="001B2FB8">
            <w:pPr>
              <w:jc w:val="center"/>
              <w:rPr>
                <w:rFonts w:ascii="Century" w:hAnsi="Century"/>
              </w:rPr>
            </w:pPr>
          </w:p>
          <w:p w:rsidR="00D3705B" w:rsidRDefault="000A6051" w:rsidP="001B2FB8">
            <w:pPr>
              <w:jc w:val="center"/>
              <w:rPr>
                <w:noProof/>
              </w:rPr>
            </w:pPr>
            <w:r>
              <w:rPr>
                <w:noProof/>
              </w:rPr>
              <w:drawing>
                <wp:inline distT="0" distB="0" distL="0" distR="0">
                  <wp:extent cx="116840" cy="11684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21242" w:rsidRDefault="00021242" w:rsidP="001B2FB8">
            <w:pPr>
              <w:jc w:val="center"/>
              <w:rPr>
                <w:noProof/>
              </w:rPr>
            </w:pPr>
          </w:p>
          <w:p w:rsidR="00BD6C5D" w:rsidRDefault="00BD6C5D" w:rsidP="001B2FB8">
            <w:pPr>
              <w:jc w:val="center"/>
              <w:rPr>
                <w:noProof/>
              </w:rPr>
            </w:pPr>
          </w:p>
          <w:p w:rsidR="00021242" w:rsidRDefault="000A6051" w:rsidP="001B2FB8">
            <w:pPr>
              <w:jc w:val="center"/>
              <w:rPr>
                <w:noProof/>
              </w:rPr>
            </w:pPr>
            <w:r>
              <w:rPr>
                <w:noProof/>
              </w:rPr>
              <w:drawing>
                <wp:inline distT="0" distB="0" distL="0" distR="0">
                  <wp:extent cx="116840" cy="116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E01A48">
            <w:pPr>
              <w:jc w:val="center"/>
              <w:rPr>
                <w:rFonts w:ascii="Century" w:hAnsi="Century"/>
              </w:rPr>
            </w:pPr>
          </w:p>
        </w:tc>
        <w:tc>
          <w:tcPr>
            <w:tcW w:w="3062" w:type="dxa"/>
            <w:tcBorders>
              <w:left w:val="nil"/>
            </w:tcBorders>
            <w:shd w:val="clear" w:color="auto" w:fill="auto"/>
          </w:tcPr>
          <w:p w:rsidR="007E3F92" w:rsidRDefault="008667F3" w:rsidP="007E3F92">
            <w:pPr>
              <w:ind w:left="141" w:hangingChars="67" w:hanging="141"/>
            </w:pPr>
            <w:r w:rsidRPr="007C516A">
              <w:rPr>
                <w:rFonts w:hint="eastAsia"/>
              </w:rPr>
              <w:t xml:space="preserve">⑴　</w:t>
            </w:r>
            <w:r w:rsidR="007E3F92">
              <w:rPr>
                <w:rFonts w:hint="eastAsia"/>
              </w:rPr>
              <w:t>エ</w:t>
            </w: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BD6C5D" w:rsidRDefault="00BD6C5D" w:rsidP="007E3F92">
            <w:pPr>
              <w:ind w:left="141" w:hangingChars="67" w:hanging="141"/>
            </w:pPr>
          </w:p>
          <w:p w:rsidR="007E3F92" w:rsidRDefault="007E3F92" w:rsidP="007E3F92">
            <w:pPr>
              <w:ind w:left="141" w:hangingChars="67" w:hanging="141"/>
            </w:pPr>
            <w:r>
              <w:rPr>
                <w:rFonts w:hint="eastAsia"/>
              </w:rPr>
              <w:t>⑵　ウ</w:t>
            </w:r>
          </w:p>
          <w:p w:rsidR="00BD6C5D" w:rsidRDefault="00BD6C5D" w:rsidP="007E3F92">
            <w:pPr>
              <w:ind w:left="141" w:hangingChars="67" w:hanging="141"/>
            </w:pPr>
          </w:p>
          <w:p w:rsidR="00BD6C5D" w:rsidRDefault="00BD6C5D" w:rsidP="007E3F92">
            <w:pPr>
              <w:ind w:left="141" w:hangingChars="67" w:hanging="141"/>
            </w:pPr>
          </w:p>
          <w:p w:rsidR="007E3F92" w:rsidRPr="007C516A" w:rsidRDefault="007E3F92" w:rsidP="007E3F92">
            <w:pPr>
              <w:ind w:left="141" w:hangingChars="67" w:hanging="141"/>
            </w:pPr>
            <w:r>
              <w:rPr>
                <w:rFonts w:hint="eastAsia"/>
              </w:rPr>
              <w:t>⑶　東北</w:t>
            </w:r>
          </w:p>
          <w:p w:rsidR="00E01A48" w:rsidRPr="007C516A" w:rsidRDefault="00E01A48" w:rsidP="00E01A48">
            <w:pPr>
              <w:ind w:left="141" w:hangingChars="67" w:hanging="141"/>
            </w:pP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8667F3" w:rsidP="00AE2EEB">
            <w:r w:rsidRPr="007C516A">
              <w:rPr>
                <w:rFonts w:hint="eastAsia"/>
              </w:rPr>
              <w:t xml:space="preserve">⑴　</w:t>
            </w:r>
            <w:r w:rsidR="00AE2EEB">
              <w:rPr>
                <w:rFonts w:hint="eastAsia"/>
              </w:rPr>
              <w:t xml:space="preserve">ア　</w:t>
            </w:r>
            <w:r w:rsidR="003E08E1">
              <w:rPr>
                <w:rFonts w:hint="eastAsia"/>
              </w:rPr>
              <w:t>牛馬耕は鎌倉時代に西日本を中心に</w:t>
            </w:r>
            <w:r w:rsidR="003E08E1">
              <w:ruby>
                <w:rubyPr>
                  <w:rubyAlign w:val="distributeSpace"/>
                  <w:hps w:val="10"/>
                  <w:hpsRaise w:val="18"/>
                  <w:hpsBaseText w:val="21"/>
                  <w:lid w:val="ja-JP"/>
                </w:rubyPr>
                <w:rt>
                  <w:r w:rsidR="003E08E1" w:rsidRPr="00FA3818">
                    <w:rPr>
                      <w:rFonts w:ascii="ＭＳ ゴシック" w:hAnsi="ＭＳ ゴシック" w:hint="eastAsia"/>
                      <w:sz w:val="10"/>
                    </w:rPr>
                    <w:t>ふ</w:t>
                  </w:r>
                </w:rt>
                <w:rubyBase>
                  <w:r w:rsidR="003E08E1">
                    <w:rPr>
                      <w:rFonts w:hint="eastAsia"/>
                    </w:rPr>
                    <w:t>普</w:t>
                  </w:r>
                </w:rubyBase>
              </w:ruby>
            </w:r>
            <w:r w:rsidR="003E08E1">
              <w:ruby>
                <w:rubyPr>
                  <w:rubyAlign w:val="distributeSpace"/>
                  <w:hps w:val="10"/>
                  <w:hpsRaise w:val="18"/>
                  <w:hpsBaseText w:val="21"/>
                  <w:lid w:val="ja-JP"/>
                </w:rubyPr>
                <w:rt>
                  <w:r w:rsidR="003E08E1" w:rsidRPr="00FA3818">
                    <w:rPr>
                      <w:rFonts w:ascii="ＭＳ ゴシック" w:hAnsi="ＭＳ ゴシック" w:hint="eastAsia"/>
                      <w:sz w:val="10"/>
                    </w:rPr>
                    <w:t>きゅう</w:t>
                  </w:r>
                </w:rt>
                <w:rubyBase>
                  <w:r w:rsidR="003E08E1">
                    <w:rPr>
                      <w:rFonts w:hint="eastAsia"/>
                    </w:rPr>
                    <w:t>及</w:t>
                  </w:r>
                </w:rubyBase>
              </w:ruby>
            </w:r>
            <w:r w:rsidR="003E08E1">
              <w:rPr>
                <w:rFonts w:hint="eastAsia"/>
              </w:rPr>
              <w:t>した。</w:t>
            </w:r>
            <w:r w:rsidR="00AE2EEB">
              <w:rPr>
                <w:rFonts w:hint="eastAsia"/>
              </w:rPr>
              <w:t>牛や馬を使</w:t>
            </w:r>
            <w:r w:rsidR="003E08E1">
              <w:rPr>
                <w:rFonts w:hint="eastAsia"/>
              </w:rPr>
              <w:t>うことで</w:t>
            </w:r>
            <w:r w:rsidR="00AE2EEB">
              <w:rPr>
                <w:rFonts w:hint="eastAsia"/>
              </w:rPr>
              <w:t>田畑を深く耕せ，生産力が増大した。</w:t>
            </w:r>
          </w:p>
          <w:p w:rsidR="00AE2EEB" w:rsidRDefault="00AE2EEB" w:rsidP="00501D37">
            <w:r>
              <w:rPr>
                <w:rFonts w:hint="eastAsia"/>
              </w:rPr>
              <w:t xml:space="preserve">イ　</w:t>
            </w:r>
            <w:r w:rsidR="00FA3818">
              <w:ruby>
                <w:rubyPr>
                  <w:rubyAlign w:val="distributeSpace"/>
                  <w:hps w:val="10"/>
                  <w:hpsRaise w:val="18"/>
                  <w:hpsBaseText w:val="21"/>
                  <w:lid w:val="ja-JP"/>
                </w:rubyPr>
                <w:rt>
                  <w:r w:rsidR="00FA3818" w:rsidRPr="00FA3818">
                    <w:rPr>
                      <w:rFonts w:ascii="ＭＳ ゴシック" w:hAnsi="ＭＳ ゴシック" w:hint="eastAsia"/>
                      <w:sz w:val="10"/>
                    </w:rPr>
                    <w:t>そう</w:t>
                  </w:r>
                </w:rt>
                <w:rubyBase>
                  <w:r w:rsidR="00FA3818">
                    <w:rPr>
                      <w:rFonts w:hint="eastAsia"/>
                    </w:rPr>
                    <w:t>惣</w:t>
                  </w:r>
                </w:rubyBase>
              </w:ruby>
            </w:r>
            <w:r>
              <w:rPr>
                <w:rFonts w:hint="eastAsia"/>
              </w:rPr>
              <w:t>は南北朝時代に生まれた村落の自治組織で，近畿地方ではいくつかの惣がまとまって共同行動をとることが多くなった。惣の協議機関が寄合で</w:t>
            </w:r>
            <w:r w:rsidR="00501D37">
              <w:rPr>
                <w:rFonts w:hint="eastAsia"/>
              </w:rPr>
              <w:t>惣のきまりとなる</w:t>
            </w:r>
            <w:r w:rsidR="00FA3818">
              <w:ruby>
                <w:rubyPr>
                  <w:rubyAlign w:val="distributeSpace"/>
                  <w:hps w:val="10"/>
                  <w:hpsRaise w:val="18"/>
                  <w:hpsBaseText w:val="21"/>
                  <w:lid w:val="ja-JP"/>
                </w:rubyPr>
                <w:rt>
                  <w:r w:rsidR="00FA3818" w:rsidRPr="00FA3818">
                    <w:rPr>
                      <w:rFonts w:ascii="ＭＳ ゴシック" w:hAnsi="ＭＳ ゴシック" w:hint="eastAsia"/>
                      <w:sz w:val="10"/>
                    </w:rPr>
                    <w:t>おきて</w:t>
                  </w:r>
                </w:rt>
                <w:rubyBase>
                  <w:r w:rsidR="00FA3818">
                    <w:rPr>
                      <w:rFonts w:hint="eastAsia"/>
                    </w:rPr>
                    <w:t>掟</w:t>
                  </w:r>
                </w:rubyBase>
              </w:ruby>
            </w:r>
            <w:r w:rsidR="00501D37">
              <w:rPr>
                <w:rFonts w:hint="eastAsia"/>
              </w:rPr>
              <w:t>を定めた。</w:t>
            </w:r>
            <w:r w:rsidR="006E64D4">
              <w:rPr>
                <w:rFonts w:hint="eastAsia"/>
              </w:rPr>
              <w:t>掟</w:t>
            </w:r>
            <w:r w:rsidR="00501D37">
              <w:rPr>
                <w:rFonts w:hint="eastAsia"/>
              </w:rPr>
              <w:t>では</w:t>
            </w:r>
            <w:r>
              <w:rPr>
                <w:rFonts w:hint="eastAsia"/>
              </w:rPr>
              <w:t>入会地</w:t>
            </w:r>
            <w:r w:rsidR="00501D37">
              <w:rPr>
                <w:rFonts w:hint="eastAsia"/>
              </w:rPr>
              <w:t>・</w:t>
            </w:r>
            <w:r w:rsidR="00FA3818">
              <w:rPr>
                <w:rFonts w:hint="eastAsia"/>
              </w:rPr>
              <w:t>かんがい</w:t>
            </w:r>
            <w:r>
              <w:rPr>
                <w:rFonts w:hint="eastAsia"/>
              </w:rPr>
              <w:t>用水の管理</w:t>
            </w:r>
            <w:r w:rsidR="00501D37">
              <w:rPr>
                <w:rFonts w:hint="eastAsia"/>
              </w:rPr>
              <w:t>，</w:t>
            </w:r>
            <w:r w:rsidR="006E64D4">
              <w:rPr>
                <w:rFonts w:hint="eastAsia"/>
              </w:rPr>
              <w:t>掟</w:t>
            </w:r>
            <w:r w:rsidR="00501D37">
              <w:rPr>
                <w:rFonts w:hint="eastAsia"/>
              </w:rPr>
              <w:t>をやぶった者に対する</w:t>
            </w:r>
            <w:r w:rsidR="00FA3818">
              <w:ruby>
                <w:rubyPr>
                  <w:rubyAlign w:val="distributeSpace"/>
                  <w:hps w:val="10"/>
                  <w:hpsRaise w:val="18"/>
                  <w:hpsBaseText w:val="21"/>
                  <w:lid w:val="ja-JP"/>
                </w:rubyPr>
                <w:rt>
                  <w:r w:rsidR="00FA3818" w:rsidRPr="00FA3818">
                    <w:rPr>
                      <w:rFonts w:ascii="ＭＳ ゴシック" w:hAnsi="ＭＳ ゴシック" w:hint="eastAsia"/>
                      <w:sz w:val="10"/>
                    </w:rPr>
                    <w:t>しょ</w:t>
                  </w:r>
                </w:rt>
                <w:rubyBase>
                  <w:r w:rsidR="00FA3818">
                    <w:rPr>
                      <w:rFonts w:hint="eastAsia"/>
                    </w:rPr>
                    <w:t>処</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ばつ</w:t>
                  </w:r>
                </w:rt>
                <w:rubyBase>
                  <w:r w:rsidR="00FA3818">
                    <w:rPr>
                      <w:rFonts w:hint="eastAsia"/>
                    </w:rPr>
                    <w:t>罰</w:t>
                  </w:r>
                </w:rubyBase>
              </w:ruby>
            </w:r>
            <w:r w:rsidR="00501D37">
              <w:rPr>
                <w:rFonts w:hint="eastAsia"/>
              </w:rPr>
              <w:t>などを規定した。</w:t>
            </w:r>
          </w:p>
          <w:p w:rsidR="00501D37" w:rsidRDefault="00501D37" w:rsidP="00501D37">
            <w:r>
              <w:rPr>
                <w:rFonts w:hint="eastAsia"/>
              </w:rPr>
              <w:t>ウ　律令制での税負担について述べている。口分田は，班田収授法により支給された田で，収穫の約３％を</w:t>
            </w:r>
            <w:r w:rsidR="006E64D4">
              <w:rPr>
                <w:rFonts w:hint="eastAsia"/>
              </w:rPr>
              <w:t>租</w:t>
            </w:r>
            <w:r>
              <w:rPr>
                <w:rFonts w:hint="eastAsia"/>
              </w:rPr>
              <w:t>として納めた。調・庸は成年男子に課された税で，調は織物や地方の特産物，庸は労役のかわりに布を</w:t>
            </w:r>
            <w:r w:rsidR="006E64D4">
              <w:rPr>
                <w:rFonts w:hint="eastAsia"/>
              </w:rPr>
              <w:t>納</w:t>
            </w:r>
            <w:r>
              <w:rPr>
                <w:rFonts w:hint="eastAsia"/>
              </w:rPr>
              <w:t>めた。</w:t>
            </w:r>
          </w:p>
          <w:p w:rsidR="00501D37" w:rsidRDefault="00501D37" w:rsidP="00501D37">
            <w:r>
              <w:rPr>
                <w:rFonts w:hint="eastAsia"/>
              </w:rPr>
              <w:t>エ　幕府や藩の収入の中心となる米を多く収穫するため</w:t>
            </w:r>
            <w:r w:rsidR="00B66107">
              <w:rPr>
                <w:rFonts w:hint="eastAsia"/>
              </w:rPr>
              <w:t>に</w:t>
            </w:r>
            <w:r>
              <w:rPr>
                <w:rFonts w:hint="eastAsia"/>
              </w:rPr>
              <w:t>，江戸時代には新田開発がさかんに行われた。箱根用水，玉川上水</w:t>
            </w:r>
            <w:r w:rsidR="00B66107">
              <w:rPr>
                <w:rFonts w:hint="eastAsia"/>
              </w:rPr>
              <w:t>の</w:t>
            </w:r>
            <w:r w:rsidR="00FA3818">
              <w:ruby>
                <w:rubyPr>
                  <w:rubyAlign w:val="distributeSpace"/>
                  <w:hps w:val="10"/>
                  <w:hpsRaise w:val="18"/>
                  <w:hpsBaseText w:val="21"/>
                  <w:lid w:val="ja-JP"/>
                </w:rubyPr>
                <w:rt>
                  <w:r w:rsidR="00FA3818" w:rsidRPr="00FA3818">
                    <w:rPr>
                      <w:rFonts w:ascii="ＭＳ ゴシック" w:hAnsi="ＭＳ ゴシック" w:hint="eastAsia"/>
                      <w:sz w:val="10"/>
                    </w:rPr>
                    <w:t>くっ</w:t>
                  </w:r>
                </w:rt>
                <w:rubyBase>
                  <w:r w:rsidR="00FA3818">
                    <w:rPr>
                      <w:rFonts w:hint="eastAsia"/>
                    </w:rPr>
                    <w:t>掘</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さく</w:t>
                  </w:r>
                </w:rt>
                <w:rubyBase>
                  <w:r w:rsidR="00FA3818">
                    <w:rPr>
                      <w:rFonts w:hint="eastAsia"/>
                    </w:rPr>
                    <w:t>削</w:t>
                  </w:r>
                </w:rubyBase>
              </w:ruby>
            </w:r>
            <w:r w:rsidR="00B66107">
              <w:rPr>
                <w:rFonts w:hint="eastAsia"/>
              </w:rPr>
              <w:t>による用水の確保</w:t>
            </w:r>
            <w:r>
              <w:rPr>
                <w:rFonts w:hint="eastAsia"/>
              </w:rPr>
              <w:t>，耕地を増やすための有明海・児島湾の</w:t>
            </w:r>
            <w:r w:rsidR="00FA3818">
              <w:ruby>
                <w:rubyPr>
                  <w:rubyAlign w:val="distributeSpace"/>
                  <w:hps w:val="10"/>
                  <w:hpsRaise w:val="18"/>
                  <w:hpsBaseText w:val="21"/>
                  <w:lid w:val="ja-JP"/>
                </w:rubyPr>
                <w:rt>
                  <w:r w:rsidR="00FA3818" w:rsidRPr="00FA3818">
                    <w:rPr>
                      <w:rFonts w:ascii="ＭＳ ゴシック" w:hAnsi="ＭＳ ゴシック" w:hint="eastAsia"/>
                      <w:sz w:val="10"/>
                    </w:rPr>
                    <w:t>かん</w:t>
                  </w:r>
                </w:rt>
                <w:rubyBase>
                  <w:r w:rsidR="00FA3818">
                    <w:rPr>
                      <w:rFonts w:hint="eastAsia"/>
                    </w:rPr>
                    <w:t>干</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たく</w:t>
                  </w:r>
                </w:rt>
                <w:rubyBase>
                  <w:r w:rsidR="00FA3818">
                    <w:rPr>
                      <w:rFonts w:hint="eastAsia"/>
                    </w:rPr>
                    <w:t>拓</w:t>
                  </w:r>
                </w:rubyBase>
              </w:ruby>
            </w:r>
            <w:r>
              <w:rPr>
                <w:rFonts w:hint="eastAsia"/>
              </w:rPr>
              <w:t>など</w:t>
            </w:r>
            <w:r w:rsidR="00B66107">
              <w:rPr>
                <w:rFonts w:hint="eastAsia"/>
              </w:rPr>
              <w:t>はその代表である。</w:t>
            </w:r>
          </w:p>
          <w:p w:rsidR="00501D37" w:rsidRDefault="00B66107" w:rsidP="00501D37">
            <w:r>
              <w:rPr>
                <w:rFonts w:hint="eastAsia"/>
              </w:rPr>
              <w:t>⑵　箱根は東海道の小田原と三島の間に位置し，江戸を守るための</w:t>
            </w:r>
            <w:r w:rsidR="00FA3818">
              <w:ruby>
                <w:rubyPr>
                  <w:rubyAlign w:val="distributeSpace"/>
                  <w:hps w:val="10"/>
                  <w:hpsRaise w:val="18"/>
                  <w:hpsBaseText w:val="21"/>
                  <w:lid w:val="ja-JP"/>
                </w:rubyPr>
                <w:rt>
                  <w:r w:rsidR="00FA3818" w:rsidRPr="00FA3818">
                    <w:rPr>
                      <w:rFonts w:ascii="ＭＳ ゴシック" w:hAnsi="ＭＳ ゴシック" w:hint="eastAsia"/>
                      <w:sz w:val="10"/>
                    </w:rPr>
                    <w:t>よう</w:t>
                  </w:r>
                </w:rt>
                <w:rubyBase>
                  <w:r w:rsidR="00FA3818">
                    <w:rPr>
                      <w:rFonts w:hint="eastAsia"/>
                    </w:rPr>
                    <w:t>要</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しょう</w:t>
                  </w:r>
                </w:rt>
                <w:rubyBase>
                  <w:r w:rsidR="00FA3818">
                    <w:rPr>
                      <w:rFonts w:hint="eastAsia"/>
                    </w:rPr>
                    <w:t>衝</w:t>
                  </w:r>
                </w:rubyBase>
              </w:ruby>
            </w:r>
            <w:r>
              <w:rPr>
                <w:rFonts w:hint="eastAsia"/>
              </w:rPr>
              <w:t>であった。日光・</w:t>
            </w:r>
            <w:r w:rsidR="00FA3818">
              <w:ruby>
                <w:rubyPr>
                  <w:rubyAlign w:val="distributeSpace"/>
                  <w:hps w:val="10"/>
                  <w:hpsRaise w:val="18"/>
                  <w:hpsBaseText w:val="21"/>
                  <w:lid w:val="ja-JP"/>
                </w:rubyPr>
                <w:rt>
                  <w:r w:rsidR="00FA3818" w:rsidRPr="00FA3818">
                    <w:rPr>
                      <w:rFonts w:ascii="ＭＳ ゴシック" w:hAnsi="ＭＳ ゴシック" w:hint="eastAsia"/>
                      <w:sz w:val="10"/>
                    </w:rPr>
                    <w:t>おう</w:t>
                  </w:r>
                </w:rt>
                <w:rubyBase>
                  <w:r w:rsidR="00FA3818">
                    <w:rPr>
                      <w:rFonts w:hint="eastAsia"/>
                    </w:rPr>
                    <w:t>奥</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しゅう</w:t>
                  </w:r>
                </w:rt>
                <w:rubyBase>
                  <w:r w:rsidR="00FA3818">
                    <w:rPr>
                      <w:rFonts w:hint="eastAsia"/>
                    </w:rPr>
                    <w:t>州</w:t>
                  </w:r>
                </w:rubyBase>
              </w:ruby>
            </w:r>
            <w:r>
              <w:rPr>
                <w:rFonts w:hint="eastAsia"/>
              </w:rPr>
              <w:t>道中には栗橋，中山道には</w:t>
            </w:r>
            <w:r w:rsidR="00572D11">
              <w:ruby>
                <w:rubyPr>
                  <w:rubyAlign w:val="distributeSpace"/>
                  <w:hps w:val="10"/>
                  <w:hpsRaise w:val="18"/>
                  <w:hpsBaseText w:val="21"/>
                  <w:lid w:val="ja-JP"/>
                </w:rubyPr>
                <w:rt>
                  <w:r w:rsidR="00572D11" w:rsidRPr="00572D11">
                    <w:rPr>
                      <w:rFonts w:ascii="ＭＳ ゴシック" w:hAnsi="ＭＳ ゴシック" w:hint="eastAsia"/>
                      <w:sz w:val="10"/>
                    </w:rPr>
                    <w:t>うす</w:t>
                  </w:r>
                </w:rt>
                <w:rubyBase>
                  <w:r w:rsidR="00572D11">
                    <w:rPr>
                      <w:rFonts w:hint="eastAsia"/>
                    </w:rPr>
                    <w:t>碓</w:t>
                  </w:r>
                </w:rubyBase>
              </w:ruby>
            </w:r>
            <w:r w:rsidR="00572D11">
              <w:ruby>
                <w:rubyPr>
                  <w:rubyAlign w:val="distributeSpace"/>
                  <w:hps w:val="10"/>
                  <w:hpsRaise w:val="18"/>
                  <w:hpsBaseText w:val="21"/>
                  <w:lid w:val="ja-JP"/>
                </w:rubyPr>
                <w:rt>
                  <w:r w:rsidR="00572D11" w:rsidRPr="00572D11">
                    <w:rPr>
                      <w:rFonts w:ascii="ＭＳ ゴシック" w:hAnsi="ＭＳ ゴシック" w:hint="eastAsia"/>
                      <w:sz w:val="10"/>
                    </w:rPr>
                    <w:t>い</w:t>
                  </w:r>
                </w:rt>
                <w:rubyBase>
                  <w:r w:rsidR="00572D11">
                    <w:rPr>
                      <w:rFonts w:hint="eastAsia"/>
                    </w:rPr>
                    <w:t>氷</w:t>
                  </w:r>
                </w:rubyBase>
              </w:ruby>
            </w:r>
            <w:r w:rsidR="00572D11">
              <w:ruby>
                <w:rubyPr>
                  <w:rubyAlign w:val="distributeSpace"/>
                  <w:hps w:val="10"/>
                  <w:hpsRaise w:val="18"/>
                  <w:hpsBaseText w:val="21"/>
                  <w:lid w:val="ja-JP"/>
                </w:rubyPr>
                <w:rt>
                  <w:r w:rsidR="00572D11" w:rsidRPr="00572D11">
                    <w:rPr>
                      <w:rFonts w:ascii="ＭＳ ゴシック" w:hAnsi="ＭＳ ゴシック" w:hint="eastAsia"/>
                      <w:sz w:val="10"/>
                    </w:rPr>
                    <w:t>とうげ</w:t>
                  </w:r>
                </w:rt>
                <w:rubyBase>
                  <w:r w:rsidR="00572D11">
                    <w:rPr>
                      <w:rFonts w:hint="eastAsia"/>
                    </w:rPr>
                    <w:t>峠</w:t>
                  </w:r>
                </w:rubyBase>
              </w:ruby>
            </w:r>
            <w:r>
              <w:rPr>
                <w:rFonts w:hint="eastAsia"/>
              </w:rPr>
              <w:t>などに関所が設けられた。</w:t>
            </w:r>
          </w:p>
          <w:p w:rsidR="00B66107" w:rsidRPr="00B66107" w:rsidRDefault="00B66107" w:rsidP="00572D11">
            <w:r>
              <w:rPr>
                <w:rFonts w:hint="eastAsia"/>
              </w:rPr>
              <w:t xml:space="preserve">⑶　</w:t>
            </w:r>
            <w:r w:rsidR="00572D11">
              <w:ruby>
                <w:rubyPr>
                  <w:rubyAlign w:val="distributeSpace"/>
                  <w:hps w:val="10"/>
                  <w:hpsRaise w:val="18"/>
                  <w:hpsBaseText w:val="21"/>
                  <w:lid w:val="ja-JP"/>
                </w:rubyPr>
                <w:rt>
                  <w:r w:rsidR="00572D11" w:rsidRPr="00572D11">
                    <w:rPr>
                      <w:rFonts w:ascii="ＭＳ ゴシック" w:hAnsi="ＭＳ ゴシック" w:hint="eastAsia"/>
                      <w:sz w:val="10"/>
                    </w:rPr>
                    <w:t>かわ</w:t>
                  </w:r>
                </w:rt>
                <w:rubyBase>
                  <w:r w:rsidR="00572D11">
                    <w:rPr>
                      <w:rFonts w:hint="eastAsia"/>
                    </w:rPr>
                    <w:t>河</w:t>
                  </w:r>
                </w:rubyBase>
              </w:ruby>
            </w:r>
            <w:r w:rsidR="00572D11">
              <w:ruby>
                <w:rubyPr>
                  <w:rubyAlign w:val="distributeSpace"/>
                  <w:hps w:val="10"/>
                  <w:hpsRaise w:val="18"/>
                  <w:hpsBaseText w:val="21"/>
                  <w:lid w:val="ja-JP"/>
                </w:rubyPr>
                <w:rt>
                  <w:r w:rsidR="00572D11" w:rsidRPr="00572D11">
                    <w:rPr>
                      <w:rFonts w:ascii="ＭＳ ゴシック" w:hAnsi="ＭＳ ゴシック" w:hint="eastAsia"/>
                      <w:sz w:val="10"/>
                    </w:rPr>
                    <w:t>むら</w:t>
                  </w:r>
                </w:rt>
                <w:rubyBase>
                  <w:r w:rsidR="00572D11">
                    <w:rPr>
                      <w:rFonts w:hint="eastAsia"/>
                    </w:rPr>
                    <w:t>村</w:t>
                  </w:r>
                </w:rubyBase>
              </w:ruby>
            </w:r>
            <w:r w:rsidR="00572D11">
              <w:ruby>
                <w:rubyPr>
                  <w:rubyAlign w:val="distributeSpace"/>
                  <w:hps w:val="10"/>
                  <w:hpsRaise w:val="18"/>
                  <w:hpsBaseText w:val="21"/>
                  <w:lid w:val="ja-JP"/>
                </w:rubyPr>
                <w:rt>
                  <w:r w:rsidR="00572D11" w:rsidRPr="00572D11">
                    <w:rPr>
                      <w:rFonts w:ascii="ＭＳ ゴシック" w:hAnsi="ＭＳ ゴシック" w:hint="eastAsia"/>
                      <w:sz w:val="10"/>
                    </w:rPr>
                    <w:t>ずい</w:t>
                  </w:r>
                </w:rt>
                <w:rubyBase>
                  <w:r w:rsidR="00572D11">
                    <w:rPr>
                      <w:rFonts w:hint="eastAsia"/>
                    </w:rPr>
                    <w:t>瑞</w:t>
                  </w:r>
                </w:rubyBase>
              </w:ruby>
            </w:r>
            <w:r w:rsidR="00572D11">
              <w:ruby>
                <w:rubyPr>
                  <w:rubyAlign w:val="distributeSpace"/>
                  <w:hps w:val="10"/>
                  <w:hpsRaise w:val="18"/>
                  <w:hpsBaseText w:val="21"/>
                  <w:lid w:val="ja-JP"/>
                </w:rubyPr>
                <w:rt>
                  <w:r w:rsidR="00572D11" w:rsidRPr="00572D11">
                    <w:rPr>
                      <w:rFonts w:ascii="ＭＳ ゴシック" w:hAnsi="ＭＳ ゴシック" w:hint="eastAsia"/>
                      <w:sz w:val="10"/>
                    </w:rPr>
                    <w:t>けん</w:t>
                  </w:r>
                </w:rt>
                <w:rubyBase>
                  <w:r w:rsidR="00572D11">
                    <w:rPr>
                      <w:rFonts w:hint="eastAsia"/>
                    </w:rPr>
                    <w:t>賢</w:t>
                  </w:r>
                </w:rubyBase>
              </w:ruby>
            </w:r>
            <w:r>
              <w:rPr>
                <w:rFonts w:hint="eastAsia"/>
              </w:rPr>
              <w:t>によって開かれた東</w:t>
            </w:r>
            <w:r w:rsidR="00FA3818">
              <w:ruby>
                <w:rubyPr>
                  <w:rubyAlign w:val="distributeSpace"/>
                  <w:hps w:val="10"/>
                  <w:hpsRaise w:val="18"/>
                  <w:hpsBaseText w:val="21"/>
                  <w:lid w:val="ja-JP"/>
                </w:rubyPr>
                <w:rt>
                  <w:r w:rsidR="00FA3818" w:rsidRPr="00FA3818">
                    <w:rPr>
                      <w:rFonts w:ascii="ＭＳ ゴシック" w:hAnsi="ＭＳ ゴシック" w:hint="eastAsia"/>
                      <w:sz w:val="10"/>
                    </w:rPr>
                    <w:t>まわ</w:t>
                  </w:r>
                </w:rt>
                <w:rubyBase>
                  <w:r w:rsidR="00FA3818">
                    <w:rPr>
                      <w:rFonts w:hint="eastAsia"/>
                    </w:rPr>
                    <w:t>廻</w:t>
                  </w:r>
                </w:rubyBase>
              </w:ruby>
            </w:r>
            <w:r>
              <w:rPr>
                <w:rFonts w:hint="eastAsia"/>
              </w:rPr>
              <w:t>り航路は，東北地方の日本海側の港を出発し，津軽</w:t>
            </w:r>
            <w:r w:rsidR="00FA3818">
              <w:ruby>
                <w:rubyPr>
                  <w:rubyAlign w:val="distributeSpace"/>
                  <w:hps w:val="10"/>
                  <w:hpsRaise w:val="18"/>
                  <w:hpsBaseText w:val="21"/>
                  <w:lid w:val="ja-JP"/>
                </w:rubyPr>
                <w:rt>
                  <w:r w:rsidR="00FA3818" w:rsidRPr="00FA3818">
                    <w:rPr>
                      <w:rFonts w:ascii="ＭＳ ゴシック" w:hAnsi="ＭＳ ゴシック" w:hint="eastAsia"/>
                      <w:sz w:val="10"/>
                    </w:rPr>
                    <w:t>かい</w:t>
                  </w:r>
                </w:rt>
                <w:rubyBase>
                  <w:r w:rsidR="00FA3818">
                    <w:rPr>
                      <w:rFonts w:hint="eastAsia"/>
                    </w:rPr>
                    <w:t>海</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きょう</w:t>
                  </w:r>
                </w:rt>
                <w:rubyBase>
                  <w:r w:rsidR="00FA3818">
                    <w:rPr>
                      <w:rFonts w:hint="eastAsia"/>
                    </w:rPr>
                    <w:t>峡</w:t>
                  </w:r>
                </w:rubyBase>
              </w:ruby>
            </w:r>
            <w:r>
              <w:rPr>
                <w:rFonts w:hint="eastAsia"/>
              </w:rPr>
              <w:t>を通り太平洋側を南下して，房総半島を回って江戸に達する航路である。</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E01A48" w:rsidRDefault="000A6051" w:rsidP="008667F3">
            <w:pPr>
              <w:rPr>
                <w:noProof/>
              </w:rPr>
            </w:pPr>
            <w:r>
              <w:rPr>
                <w:noProof/>
              </w:rPr>
              <w:drawing>
                <wp:inline distT="0" distB="0" distL="0" distR="0">
                  <wp:extent cx="116840" cy="1168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BD6C5D" w:rsidRDefault="00BD6C5D" w:rsidP="008667F3">
            <w:pPr>
              <w:rPr>
                <w:noProof/>
              </w:rPr>
            </w:pPr>
          </w:p>
          <w:p w:rsidR="00BD6C5D" w:rsidRDefault="00BD6C5D" w:rsidP="008667F3">
            <w:pPr>
              <w:rPr>
                <w:noProof/>
              </w:rPr>
            </w:pPr>
          </w:p>
          <w:p w:rsidR="00BD6C5D" w:rsidRDefault="00BD6C5D" w:rsidP="008667F3">
            <w:pPr>
              <w:rPr>
                <w:noProof/>
              </w:rPr>
            </w:pPr>
          </w:p>
          <w:p w:rsidR="00BD6C5D" w:rsidRDefault="00BD6C5D" w:rsidP="008667F3">
            <w:pPr>
              <w:rPr>
                <w:noProof/>
              </w:rPr>
            </w:pPr>
          </w:p>
          <w:p w:rsidR="00BD6C5D" w:rsidRDefault="00BD6C5D" w:rsidP="008667F3">
            <w:pPr>
              <w:rPr>
                <w:noProof/>
              </w:rPr>
            </w:pPr>
          </w:p>
          <w:p w:rsidR="00E01A48" w:rsidRDefault="000A6051" w:rsidP="008667F3">
            <w:pPr>
              <w:rPr>
                <w:rFonts w:ascii="Century" w:hAnsi="Century"/>
              </w:rPr>
            </w:pPr>
            <w:r>
              <w:rPr>
                <w:rFonts w:ascii="Century" w:hAnsi="Century"/>
                <w:noProof/>
              </w:rPr>
              <w:drawing>
                <wp:inline distT="0" distB="0" distL="0" distR="0">
                  <wp:extent cx="116840" cy="116840"/>
                  <wp:effectExtent l="0" t="0" r="0" b="0"/>
                  <wp:docPr id="5" name="図 5"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BD6C5D" w:rsidRDefault="00BD6C5D" w:rsidP="008667F3">
            <w:pPr>
              <w:rPr>
                <w:rFonts w:ascii="Century" w:hAnsi="Century"/>
              </w:rPr>
            </w:pPr>
          </w:p>
          <w:p w:rsidR="00BD6C5D" w:rsidRDefault="00BD6C5D" w:rsidP="008667F3">
            <w:pPr>
              <w:rPr>
                <w:rFonts w:ascii="Century" w:hAnsi="Century"/>
              </w:rPr>
            </w:pPr>
          </w:p>
          <w:p w:rsidR="00BD6C5D" w:rsidRPr="005F1141" w:rsidRDefault="00BD6C5D" w:rsidP="008667F3">
            <w:pPr>
              <w:rPr>
                <w:noProof/>
              </w:rPr>
            </w:pPr>
          </w:p>
          <w:p w:rsidR="007C04FB" w:rsidRDefault="000A6051" w:rsidP="008667F3">
            <w:pPr>
              <w:rPr>
                <w:noProof/>
              </w:rPr>
            </w:pPr>
            <w:r>
              <w:rPr>
                <w:rFonts w:ascii="Century" w:hAnsi="Century"/>
                <w:noProof/>
              </w:rPr>
              <w:drawing>
                <wp:inline distT="0" distB="0" distL="0" distR="0">
                  <wp:extent cx="116840" cy="116840"/>
                  <wp:effectExtent l="0" t="0" r="0" b="0"/>
                  <wp:docPr id="6" name="図 6"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8667F3">
            <w:pPr>
              <w:rPr>
                <w:rFonts w:ascii="Century" w:hAnsi="Century"/>
              </w:rPr>
            </w:pPr>
          </w:p>
        </w:tc>
        <w:tc>
          <w:tcPr>
            <w:tcW w:w="3062" w:type="dxa"/>
            <w:tcBorders>
              <w:left w:val="nil"/>
            </w:tcBorders>
            <w:shd w:val="clear" w:color="auto" w:fill="auto"/>
          </w:tcPr>
          <w:p w:rsidR="007E3F92" w:rsidRDefault="008667F3" w:rsidP="007E3F92">
            <w:r w:rsidRPr="007C516A">
              <w:rPr>
                <w:rFonts w:hint="eastAsia"/>
              </w:rPr>
              <w:t xml:space="preserve">⑴　</w:t>
            </w:r>
            <w:r w:rsidR="007E3F92">
              <w:rPr>
                <w:rFonts w:hint="eastAsia"/>
              </w:rPr>
              <w:t>石見銀山</w:t>
            </w:r>
          </w:p>
          <w:p w:rsidR="00BD6C5D" w:rsidRDefault="00BD6C5D" w:rsidP="007E3F92"/>
          <w:p w:rsidR="00BD6C5D" w:rsidRDefault="00BD6C5D" w:rsidP="007E3F92"/>
          <w:p w:rsidR="00BD6C5D" w:rsidRDefault="00BD6C5D" w:rsidP="007E3F92"/>
          <w:p w:rsidR="00BD6C5D" w:rsidRDefault="00BD6C5D" w:rsidP="007E3F92"/>
          <w:p w:rsidR="00BD6C5D" w:rsidRDefault="00BD6C5D" w:rsidP="007E3F92"/>
          <w:p w:rsidR="007E3F92" w:rsidRDefault="007E3F92" w:rsidP="007E3F92">
            <w:r>
              <w:rPr>
                <w:rFonts w:hint="eastAsia"/>
              </w:rPr>
              <w:t>⑵　エ</w:t>
            </w:r>
          </w:p>
          <w:p w:rsidR="00BD6C5D" w:rsidRDefault="00BD6C5D" w:rsidP="007E3F92"/>
          <w:p w:rsidR="00BD6C5D" w:rsidRDefault="00BD6C5D" w:rsidP="007E3F92"/>
          <w:p w:rsidR="00BD6C5D" w:rsidRDefault="00BD6C5D" w:rsidP="007E3F92"/>
          <w:p w:rsidR="00E91BBF" w:rsidRPr="007C516A" w:rsidRDefault="007E3F92" w:rsidP="00FA3818">
            <w:pPr>
              <w:ind w:left="141" w:hangingChars="67" w:hanging="141"/>
            </w:pPr>
            <w:r>
              <w:rPr>
                <w:rFonts w:hint="eastAsia"/>
              </w:rPr>
              <w:t>⑶　各</w:t>
            </w:r>
            <w:r w:rsidR="00FA3818">
              <w:ruby>
                <w:rubyPr>
                  <w:rubyAlign w:val="distributeSpace"/>
                  <w:hps w:val="10"/>
                  <w:hpsRaise w:val="18"/>
                  <w:hpsBaseText w:val="21"/>
                  <w:lid w:val="ja-JP"/>
                </w:rubyPr>
                <w:rt>
                  <w:r w:rsidR="00FA3818" w:rsidRPr="00FA3818">
                    <w:rPr>
                      <w:rFonts w:ascii="ＭＳ ゴシック" w:hAnsi="ＭＳ ゴシック" w:hint="eastAsia"/>
                      <w:sz w:val="10"/>
                    </w:rPr>
                    <w:t>はん</w:t>
                  </w:r>
                </w:rt>
                <w:rubyBase>
                  <w:r w:rsidR="00FA3818">
                    <w:rPr>
                      <w:rFonts w:hint="eastAsia"/>
                    </w:rPr>
                    <w:t>藩</w:t>
                  </w:r>
                </w:rubyBase>
              </w:ruby>
            </w:r>
            <w:r>
              <w:rPr>
                <w:rFonts w:hint="eastAsia"/>
              </w:rPr>
              <w:t>の</w:t>
            </w:r>
            <w:r w:rsidR="00FA3818" w:rsidRPr="00FA3818">
              <w:rPr>
                <w:u w:val="single"/>
              </w:rPr>
              <w:ruby>
                <w:rubyPr>
                  <w:rubyAlign w:val="distributeSpace"/>
                  <w:hps w:val="10"/>
                  <w:hpsRaise w:val="18"/>
                  <w:hpsBaseText w:val="21"/>
                  <w:lid w:val="ja-JP"/>
                </w:rubyPr>
                <w:rt>
                  <w:r w:rsidR="00FA3818" w:rsidRPr="00FA3818">
                    <w:rPr>
                      <w:rFonts w:ascii="ＭＳ ゴシック" w:hAnsi="ＭＳ ゴシック" w:hint="eastAsia"/>
                      <w:sz w:val="10"/>
                      <w:u w:val="single"/>
                    </w:rPr>
                    <w:t>くら</w:t>
                  </w:r>
                </w:rt>
                <w:rubyBase>
                  <w:r w:rsidR="00FA3818" w:rsidRPr="00FA3818">
                    <w:rPr>
                      <w:rFonts w:hint="eastAsia"/>
                      <w:u w:val="single"/>
                    </w:rPr>
                    <w:t>蔵</w:t>
                  </w:r>
                </w:rubyBase>
              </w:ruby>
            </w:r>
            <w:r w:rsidR="00FA3818" w:rsidRPr="00FA3818">
              <w:rPr>
                <w:u w:val="single"/>
              </w:rPr>
              <w:ruby>
                <w:rubyPr>
                  <w:rubyAlign w:val="distributeSpace"/>
                  <w:hps w:val="10"/>
                  <w:hpsRaise w:val="18"/>
                  <w:hpsBaseText w:val="21"/>
                  <w:lid w:val="ja-JP"/>
                </w:rubyPr>
                <w:rt>
                  <w:r w:rsidR="00FA3818" w:rsidRPr="00FA3818">
                    <w:rPr>
                      <w:rFonts w:ascii="ＭＳ ゴシック" w:hAnsi="ＭＳ ゴシック" w:hint="eastAsia"/>
                      <w:sz w:val="10"/>
                      <w:u w:val="single"/>
                    </w:rPr>
                    <w:t>や</w:t>
                  </w:r>
                </w:rt>
                <w:rubyBase>
                  <w:r w:rsidR="00FA3818" w:rsidRPr="00FA3818">
                    <w:rPr>
                      <w:rFonts w:hint="eastAsia"/>
                      <w:u w:val="single"/>
                    </w:rPr>
                    <w:t>屋</w:t>
                  </w:r>
                </w:rubyBase>
              </w:ruby>
            </w:r>
            <w:r w:rsidR="00FA3818" w:rsidRPr="00FA3818">
              <w:rPr>
                <w:u w:val="single"/>
              </w:rPr>
              <w:ruby>
                <w:rubyPr>
                  <w:rubyAlign w:val="distributeSpace"/>
                  <w:hps w:val="10"/>
                  <w:hpsRaise w:val="18"/>
                  <w:hpsBaseText w:val="21"/>
                  <w:lid w:val="ja-JP"/>
                </w:rubyPr>
                <w:rt>
                  <w:r w:rsidR="00FA3818" w:rsidRPr="00FA3818">
                    <w:rPr>
                      <w:rFonts w:ascii="ＭＳ ゴシック" w:hAnsi="ＭＳ ゴシック" w:hint="eastAsia"/>
                      <w:sz w:val="10"/>
                      <w:u w:val="single"/>
                    </w:rPr>
                    <w:t>しき</w:t>
                  </w:r>
                </w:rt>
                <w:rubyBase>
                  <w:r w:rsidR="00FA3818" w:rsidRPr="00FA3818">
                    <w:rPr>
                      <w:rFonts w:hint="eastAsia"/>
                      <w:u w:val="single"/>
                    </w:rPr>
                    <w:t>敷</w:t>
                  </w:r>
                </w:rubyBase>
              </w:ruby>
            </w:r>
            <w:r>
              <w:rPr>
                <w:rFonts w:hint="eastAsia"/>
              </w:rPr>
              <w:t>が置かれ，</w:t>
            </w:r>
            <w:r w:rsidRPr="00FA3818">
              <w:rPr>
                <w:rFonts w:hint="eastAsia"/>
                <w:u w:val="single"/>
              </w:rPr>
              <w:t>金</w:t>
            </w:r>
            <w:r w:rsidR="00FA3818" w:rsidRPr="00FA3818">
              <w:rPr>
                <w:u w:val="single"/>
              </w:rPr>
              <w:ruby>
                <w:rubyPr>
                  <w:rubyAlign w:val="distributeSpace"/>
                  <w:hps w:val="10"/>
                  <w:hpsRaise w:val="18"/>
                  <w:hpsBaseText w:val="21"/>
                  <w:lid w:val="ja-JP"/>
                </w:rubyPr>
                <w:rt>
                  <w:r w:rsidR="00FA3818" w:rsidRPr="00FA3818">
                    <w:rPr>
                      <w:rFonts w:ascii="ＭＳ ゴシック" w:hAnsi="ＭＳ ゴシック" w:hint="eastAsia"/>
                      <w:sz w:val="10"/>
                      <w:u w:val="single"/>
                    </w:rPr>
                    <w:t>ゆう</w:t>
                  </w:r>
                </w:rt>
                <w:rubyBase>
                  <w:r w:rsidR="00FA3818" w:rsidRPr="00FA3818">
                    <w:rPr>
                      <w:rFonts w:hint="eastAsia"/>
                      <w:u w:val="single"/>
                    </w:rPr>
                    <w:t>融</w:t>
                  </w:r>
                </w:rubyBase>
              </w:ruby>
            </w:r>
            <w:r>
              <w:rPr>
                <w:rFonts w:hint="eastAsia"/>
              </w:rPr>
              <w:t>や</w:t>
            </w:r>
            <w:r w:rsidRPr="00FA3818">
              <w:rPr>
                <w:rFonts w:hint="eastAsia"/>
                <w:u w:val="single"/>
              </w:rPr>
              <w:t>商業</w:t>
            </w:r>
            <w:r>
              <w:rPr>
                <w:rFonts w:hint="eastAsia"/>
              </w:rPr>
              <w:t>の中心であったから。</w:t>
            </w:r>
            <w:r w:rsidR="006E64D4">
              <w:rPr>
                <w:rFonts w:hint="eastAsia"/>
              </w:rPr>
              <w:t>（</w:t>
            </w:r>
            <w:r>
              <w:rPr>
                <w:rFonts w:hint="eastAsia"/>
              </w:rPr>
              <w:t>26</w:t>
            </w:r>
            <w:r>
              <w:rPr>
                <w:rFonts w:hint="eastAsia"/>
              </w:rPr>
              <w:t>字</w:t>
            </w:r>
            <w:r w:rsidR="00FA3818">
              <w:rPr>
                <w:rFonts w:hint="eastAsia"/>
              </w:rPr>
              <w:t>，下線部の語句をすべて使う</w:t>
            </w:r>
            <w:r w:rsidR="006E64D4">
              <w:rPr>
                <w:rFonts w:hint="eastAsia"/>
              </w:rPr>
              <w:t>）</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E91BBF" w:rsidRDefault="008667F3" w:rsidP="00E91BBF">
            <w:r w:rsidRPr="007C516A">
              <w:rPr>
                <w:rFonts w:hint="eastAsia"/>
              </w:rPr>
              <w:t>⑴</w:t>
            </w:r>
            <w:r w:rsidR="00B66107">
              <w:rPr>
                <w:rFonts w:hint="eastAsia"/>
              </w:rPr>
              <w:t xml:space="preserve">　</w:t>
            </w:r>
            <w:bookmarkStart w:id="0" w:name="_GoBack"/>
            <w:bookmarkEnd w:id="0"/>
            <w:r w:rsidR="00B66107">
              <w:rPr>
                <w:rFonts w:hint="eastAsia"/>
              </w:rPr>
              <w:t>石見銀山は，戦国時代後期から江戸時代</w:t>
            </w:r>
            <w:r w:rsidR="00CA5F9E">
              <w:rPr>
                <w:rFonts w:hint="eastAsia"/>
              </w:rPr>
              <w:t>初期にかけて，日本で最大の</w:t>
            </w:r>
            <w:r w:rsidR="00FA3818">
              <w:ruby>
                <w:rubyPr>
                  <w:rubyAlign w:val="distributeSpace"/>
                  <w:hps w:val="10"/>
                  <w:hpsRaise w:val="18"/>
                  <w:hpsBaseText w:val="21"/>
                  <w:lid w:val="ja-JP"/>
                </w:rubyPr>
                <w:rt>
                  <w:r w:rsidR="00FA3818" w:rsidRPr="00FA3818">
                    <w:rPr>
                      <w:rFonts w:ascii="ＭＳ ゴシック" w:hAnsi="ＭＳ ゴシック" w:hint="eastAsia"/>
                      <w:sz w:val="10"/>
                    </w:rPr>
                    <w:t>さい</w:t>
                  </w:r>
                </w:rt>
                <w:rubyBase>
                  <w:r w:rsidR="00FA3818">
                    <w:rPr>
                      <w:rFonts w:hint="eastAsia"/>
                    </w:rPr>
                    <w:t>採</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くつ</w:t>
                  </w:r>
                </w:rt>
                <w:rubyBase>
                  <w:r w:rsidR="00FA3818">
                    <w:rPr>
                      <w:rFonts w:hint="eastAsia"/>
                    </w:rPr>
                    <w:t>掘</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りょう</w:t>
                  </w:r>
                </w:rt>
                <w:rubyBase>
                  <w:r w:rsidR="00FA3818">
                    <w:rPr>
                      <w:rFonts w:hint="eastAsia"/>
                    </w:rPr>
                    <w:t>量</w:t>
                  </w:r>
                </w:rubyBase>
              </w:ruby>
            </w:r>
            <w:r w:rsidR="00CA5F9E">
              <w:rPr>
                <w:rFonts w:hint="eastAsia"/>
              </w:rPr>
              <w:t>をほこった銀山である。</w:t>
            </w:r>
            <w:r w:rsidR="00FA3818">
              <w:ruby>
                <w:rubyPr>
                  <w:rubyAlign w:val="distributeSpace"/>
                  <w:hps w:val="10"/>
                  <w:hpsRaise w:val="18"/>
                  <w:hpsBaseText w:val="21"/>
                  <w:lid w:val="ja-JP"/>
                </w:rubyPr>
                <w:rt>
                  <w:r w:rsidR="00FA3818" w:rsidRPr="00FA3818">
                    <w:rPr>
                      <w:rFonts w:ascii="ＭＳ ゴシック" w:hAnsi="ＭＳ ゴシック" w:hint="eastAsia"/>
                      <w:sz w:val="10"/>
                    </w:rPr>
                    <w:t>なん</w:t>
                  </w:r>
                </w:rt>
                <w:rubyBase>
                  <w:r w:rsidR="00FA3818">
                    <w:rPr>
                      <w:rFonts w:hint="eastAsia"/>
                    </w:rPr>
                    <w:t>南</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ばん</w:t>
                  </w:r>
                </w:rt>
                <w:rubyBase>
                  <w:r w:rsidR="00FA3818">
                    <w:rPr>
                      <w:rFonts w:hint="eastAsia"/>
                    </w:rPr>
                    <w:t>蛮</w:t>
                  </w:r>
                </w:rubyBase>
              </w:ruby>
            </w:r>
            <w:r w:rsidR="00CA5F9E">
              <w:rPr>
                <w:rFonts w:hint="eastAsia"/>
              </w:rPr>
              <w:t>貿易やオランダとの貿易で，日本の輸出品の中心となった銀の多くはこの銀山から掘り出されたものと考えられている。江戸時代は幕府の</w:t>
            </w:r>
            <w:r w:rsidR="00FA3818">
              <w:ruby>
                <w:rubyPr>
                  <w:rubyAlign w:val="distributeSpace"/>
                  <w:hps w:val="10"/>
                  <w:hpsRaise w:val="18"/>
                  <w:hpsBaseText w:val="21"/>
                  <w:lid w:val="ja-JP"/>
                </w:rubyPr>
                <w:rt>
                  <w:r w:rsidR="00FA3818" w:rsidRPr="00FA3818">
                    <w:rPr>
                      <w:rFonts w:ascii="ＭＳ ゴシック" w:hAnsi="ＭＳ ゴシック" w:hint="eastAsia"/>
                      <w:sz w:val="10"/>
                    </w:rPr>
                    <w:t>ちょっ</w:t>
                  </w:r>
                </w:rt>
                <w:rubyBase>
                  <w:r w:rsidR="00FA3818">
                    <w:rPr>
                      <w:rFonts w:hint="eastAsia"/>
                    </w:rPr>
                    <w:t>直</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かつ</w:t>
                  </w:r>
                </w:rt>
                <w:rubyBase>
                  <w:r w:rsidR="00FA3818">
                    <w:rPr>
                      <w:rFonts w:hint="eastAsia"/>
                    </w:rPr>
                    <w:t>轄</w:t>
                  </w:r>
                </w:rubyBase>
              </w:ruby>
            </w:r>
            <w:r w:rsidR="00CA5F9E">
              <w:rPr>
                <w:rFonts w:hint="eastAsia"/>
              </w:rPr>
              <w:t>地となり採掘が続けられたが，末期になると銀はほとんど</w:t>
            </w:r>
            <w:r w:rsidR="00BD6C5D">
              <w:rPr>
                <w:rFonts w:hint="eastAsia"/>
              </w:rPr>
              <w:t>産出し</w:t>
            </w:r>
            <w:r w:rsidR="00CA5F9E">
              <w:rPr>
                <w:rFonts w:hint="eastAsia"/>
              </w:rPr>
              <w:t>なくなった。</w:t>
            </w:r>
          </w:p>
          <w:p w:rsidR="00CA5F9E" w:rsidRDefault="00CA5F9E" w:rsidP="00E91BBF">
            <w:r>
              <w:rPr>
                <w:rFonts w:hint="eastAsia"/>
              </w:rPr>
              <w:t>⑵　元禄文化は</w:t>
            </w:r>
            <w:r>
              <w:rPr>
                <w:rFonts w:hint="eastAsia"/>
              </w:rPr>
              <w:t>17</w:t>
            </w:r>
            <w:r>
              <w:rPr>
                <w:rFonts w:hint="eastAsia"/>
              </w:rPr>
              <w:t>世紀末から</w:t>
            </w:r>
            <w:r>
              <w:rPr>
                <w:rFonts w:hint="eastAsia"/>
              </w:rPr>
              <w:t>18</w:t>
            </w:r>
            <w:r>
              <w:rPr>
                <w:rFonts w:hint="eastAsia"/>
              </w:rPr>
              <w:t>世紀の</w:t>
            </w:r>
            <w:r w:rsidR="00047653">
              <w:rPr>
                <w:rFonts w:hint="eastAsia"/>
              </w:rPr>
              <w:t>初め</w:t>
            </w:r>
            <w:r>
              <w:rPr>
                <w:rFonts w:hint="eastAsia"/>
              </w:rPr>
              <w:t>にかけて</w:t>
            </w:r>
            <w:r w:rsidR="00FA3818">
              <w:rPr>
                <w:rFonts w:hint="eastAsia"/>
              </w:rPr>
              <w:t>さか</w:t>
            </w:r>
            <w:r>
              <w:rPr>
                <w:rFonts w:hint="eastAsia"/>
              </w:rPr>
              <w:t>えた。エの尾形光琳は</w:t>
            </w:r>
            <w:r w:rsidR="00047653">
              <w:rPr>
                <w:rFonts w:hint="eastAsia"/>
              </w:rPr>
              <w:t>元禄</w:t>
            </w:r>
            <w:r>
              <w:rPr>
                <w:rFonts w:hint="eastAsia"/>
              </w:rPr>
              <w:t>文化を代表する画家であ</w:t>
            </w:r>
            <w:r w:rsidR="003E08E1">
              <w:rPr>
                <w:rFonts w:hint="eastAsia"/>
              </w:rPr>
              <w:t>り</w:t>
            </w:r>
            <w:r>
              <w:rPr>
                <w:rFonts w:hint="eastAsia"/>
              </w:rPr>
              <w:t>，光琳派とよばれる</w:t>
            </w:r>
            <w:r w:rsidR="00FA3818">
              <w:ruby>
                <w:rubyPr>
                  <w:rubyAlign w:val="distributeSpace"/>
                  <w:hps w:val="10"/>
                  <w:hpsRaise w:val="18"/>
                  <w:hpsBaseText w:val="21"/>
                  <w:lid w:val="ja-JP"/>
                </w:rubyPr>
                <w:rt>
                  <w:r w:rsidR="00FA3818" w:rsidRPr="00FA3818">
                    <w:rPr>
                      <w:rFonts w:ascii="ＭＳ ゴシック" w:hAnsi="ＭＳ ゴシック" w:hint="eastAsia"/>
                      <w:sz w:val="10"/>
                    </w:rPr>
                    <w:t>か</w:t>
                  </w:r>
                </w:rt>
                <w:rubyBase>
                  <w:r w:rsidR="00FA3818">
                    <w:rPr>
                      <w:rFonts w:hint="eastAsia"/>
                    </w:rPr>
                    <w:t>華</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れい</w:t>
                  </w:r>
                </w:rt>
                <w:rubyBase>
                  <w:r w:rsidR="00FA3818">
                    <w:rPr>
                      <w:rFonts w:hint="eastAsia"/>
                    </w:rPr>
                    <w:t>麗</w:t>
                  </w:r>
                </w:rubyBase>
              </w:ruby>
            </w:r>
            <w:r>
              <w:rPr>
                <w:rFonts w:hint="eastAsia"/>
              </w:rPr>
              <w:t>な装飾画を大成した。代表</w:t>
            </w:r>
            <w:r w:rsidR="00047653">
              <w:rPr>
                <w:rFonts w:hint="eastAsia"/>
              </w:rPr>
              <w:t>作</w:t>
            </w:r>
            <w:r>
              <w:rPr>
                <w:rFonts w:hint="eastAsia"/>
              </w:rPr>
              <w:t>に｢</w:t>
            </w:r>
            <w:r w:rsidR="00FA3818">
              <w:ruby>
                <w:rubyPr>
                  <w:rubyAlign w:val="distributeSpace"/>
                  <w:hps w:val="10"/>
                  <w:hpsRaise w:val="18"/>
                  <w:hpsBaseText w:val="21"/>
                  <w:lid w:val="ja-JP"/>
                </w:rubyPr>
                <w:rt>
                  <w:r w:rsidR="00FA3818" w:rsidRPr="00FA3818">
                    <w:rPr>
                      <w:rFonts w:ascii="ＭＳ ゴシック" w:hAnsi="ＭＳ ゴシック" w:hint="eastAsia"/>
                      <w:sz w:val="10"/>
                    </w:rPr>
                    <w:t>こう</w:t>
                  </w:r>
                </w:rt>
                <w:rubyBase>
                  <w:r w:rsidR="00FA3818">
                    <w:rPr>
                      <w:rFonts w:hint="eastAsia"/>
                    </w:rPr>
                    <w:t>紅</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はく</w:t>
                  </w:r>
                </w:rt>
                <w:rubyBase>
                  <w:r w:rsidR="00FA3818">
                    <w:rPr>
                      <w:rFonts w:hint="eastAsia"/>
                    </w:rPr>
                    <w:t>白</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ばい</w:t>
                  </w:r>
                </w:rt>
                <w:rubyBase>
                  <w:r w:rsidR="00FA3818">
                    <w:rPr>
                      <w:rFonts w:hint="eastAsia"/>
                    </w:rPr>
                    <w:t>梅</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ず</w:t>
                  </w:r>
                </w:rt>
                <w:rubyBase>
                  <w:r w:rsidR="00FA3818">
                    <w:rPr>
                      <w:rFonts w:hint="eastAsia"/>
                    </w:rPr>
                    <w:t>図</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びょう</w:t>
                  </w:r>
                </w:rt>
                <w:rubyBase>
                  <w:r w:rsidR="00FA3818">
                    <w:rPr>
                      <w:rFonts w:hint="eastAsia"/>
                    </w:rPr>
                    <w:t>屏</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ぶ</w:t>
                  </w:r>
                </w:rt>
                <w:rubyBase>
                  <w:r w:rsidR="00FA3818">
                    <w:rPr>
                      <w:rFonts w:hint="eastAsia"/>
                    </w:rPr>
                    <w:t>風</w:t>
                  </w:r>
                </w:rubyBase>
              </w:ruby>
            </w:r>
            <w:r>
              <w:rPr>
                <w:rFonts w:hint="eastAsia"/>
              </w:rPr>
              <w:t>｣｢</w:t>
            </w:r>
            <w:r w:rsidR="00FA3818">
              <w:ruby>
                <w:rubyPr>
                  <w:rubyAlign w:val="distributeSpace"/>
                  <w:hps w:val="10"/>
                  <w:hpsRaise w:val="18"/>
                  <w:hpsBaseText w:val="21"/>
                  <w:lid w:val="ja-JP"/>
                </w:rubyPr>
                <w:rt>
                  <w:r w:rsidR="00FA3818" w:rsidRPr="00FA3818">
                    <w:rPr>
                      <w:rFonts w:ascii="ＭＳ ゴシック" w:hAnsi="ＭＳ ゴシック" w:hint="eastAsia"/>
                      <w:sz w:val="10"/>
                    </w:rPr>
                    <w:t>かきつばた</w:t>
                  </w:r>
                </w:rt>
                <w:rubyBase>
                  <w:r w:rsidR="00FA3818">
                    <w:rPr>
                      <w:rFonts w:hint="eastAsia"/>
                    </w:rPr>
                    <w:t>燕子花</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ず</w:t>
                  </w:r>
                </w:rt>
                <w:rubyBase>
                  <w:r w:rsidR="00FA3818">
                    <w:rPr>
                      <w:rFonts w:hint="eastAsia"/>
                    </w:rPr>
                    <w:t>図</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びょう</w:t>
                  </w:r>
                </w:rt>
                <w:rubyBase>
                  <w:r w:rsidR="00FA3818">
                    <w:rPr>
                      <w:rFonts w:hint="eastAsia"/>
                    </w:rPr>
                    <w:t>屏</w:t>
                  </w:r>
                </w:rubyBase>
              </w:ruby>
            </w:r>
            <w:r w:rsidR="00FA3818">
              <w:ruby>
                <w:rubyPr>
                  <w:rubyAlign w:val="distributeSpace"/>
                  <w:hps w:val="10"/>
                  <w:hpsRaise w:val="18"/>
                  <w:hpsBaseText w:val="21"/>
                  <w:lid w:val="ja-JP"/>
                </w:rubyPr>
                <w:rt>
                  <w:r w:rsidR="00FA3818" w:rsidRPr="00FA3818">
                    <w:rPr>
                      <w:rFonts w:ascii="ＭＳ ゴシック" w:hAnsi="ＭＳ ゴシック" w:hint="eastAsia"/>
                      <w:sz w:val="10"/>
                    </w:rPr>
                    <w:t>ぶ</w:t>
                  </w:r>
                </w:rt>
                <w:rubyBase>
                  <w:r w:rsidR="00FA3818">
                    <w:rPr>
                      <w:rFonts w:hint="eastAsia"/>
                    </w:rPr>
                    <w:t>風</w:t>
                  </w:r>
                </w:rubyBase>
              </w:ruby>
            </w:r>
            <w:r>
              <w:rPr>
                <w:rFonts w:hint="eastAsia"/>
              </w:rPr>
              <w:t>｣</w:t>
            </w:r>
            <w:r w:rsidR="00BD6C5D">
              <w:rPr>
                <w:rFonts w:hint="eastAsia"/>
              </w:rPr>
              <w:t>などがある。</w:t>
            </w:r>
          </w:p>
          <w:p w:rsidR="008667F3" w:rsidRPr="007C516A" w:rsidRDefault="00BD6C5D" w:rsidP="00BD6C5D">
            <w:r>
              <w:rPr>
                <w:rFonts w:hint="eastAsia"/>
              </w:rPr>
              <w:t>⑶　資料は大阪中之島の蔵屋敷の様子である。全国から米が集まった大阪には，堂島に米市場が設けられ，全国の米相場を左右した。</w:t>
            </w:r>
          </w:p>
        </w:tc>
      </w:tr>
    </w:tbl>
    <w:p w:rsidR="00E96574" w:rsidRDefault="00E96574" w:rsidP="008667F3"/>
    <w:sectPr w:rsidR="00E96574" w:rsidSect="007133BC">
      <w:headerReference w:type="even" r:id="rId10"/>
      <w:headerReference w:type="default" r:id="rId11"/>
      <w:footerReference w:type="even" r:id="rId12"/>
      <w:footerReference w:type="default" r:id="rId13"/>
      <w:headerReference w:type="first" r:id="rId14"/>
      <w:footerReference w:type="first" r:id="rId15"/>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2C" w:rsidRDefault="0004172C" w:rsidP="00E96574">
      <w:r>
        <w:separator/>
      </w:r>
    </w:p>
  </w:endnote>
  <w:endnote w:type="continuationSeparator" w:id="0">
    <w:p w:rsidR="0004172C" w:rsidRDefault="0004172C"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C0" w:rsidRDefault="00D549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C0" w:rsidRDefault="00D549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C0" w:rsidRDefault="00D549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2C" w:rsidRDefault="0004172C" w:rsidP="00E96574">
      <w:r>
        <w:separator/>
      </w:r>
    </w:p>
  </w:footnote>
  <w:footnote w:type="continuationSeparator" w:id="0">
    <w:p w:rsidR="0004172C" w:rsidRDefault="0004172C"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C0" w:rsidRDefault="00D549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C0" w:rsidRDefault="00D549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w:t>
    </w:r>
    <w:r w:rsidR="00455774">
      <w:rPr>
        <w:rFonts w:ascii="ＭＳ Ｐゴシック" w:eastAsia="ＭＳ Ｐゴシック" w:hAnsi="ＭＳ Ｐゴシック" w:hint="eastAsia"/>
        <w:b/>
        <w:sz w:val="26"/>
        <w:szCs w:val="26"/>
      </w:rPr>
      <w:t>歴史的</w:t>
    </w:r>
    <w:r w:rsidRPr="00604FC9">
      <w:rPr>
        <w:rFonts w:ascii="ＭＳ Ｐゴシック" w:eastAsia="ＭＳ Ｐゴシック" w:hAnsi="ＭＳ Ｐゴシック" w:hint="eastAsia"/>
        <w:b/>
        <w:sz w:val="26"/>
        <w:szCs w:val="26"/>
      </w:rPr>
      <w:t>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66532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DF49E5">
      <w:rPr>
        <w:rFonts w:ascii="ＭＳ Ｐゴシック" w:eastAsia="ＭＳ Ｐゴシック" w:hAnsi="ＭＳ Ｐゴシック" w:hint="eastAsia"/>
        <w:b/>
        <w:sz w:val="26"/>
        <w:szCs w:val="26"/>
      </w:rPr>
      <w:t>発展</w:t>
    </w:r>
    <w:r w:rsidR="00E96574">
      <w:rPr>
        <w:rFonts w:ascii="ＭＳ Ｐゴシック" w:eastAsia="ＭＳ Ｐゴシック" w:hAnsi="ＭＳ Ｐゴシック" w:hint="eastAsia"/>
        <w:b/>
        <w:sz w:val="26"/>
        <w:szCs w:val="26"/>
      </w:rPr>
      <w:t>プリント</w:t>
    </w:r>
  </w:p>
  <w:p w:rsidR="00E96574" w:rsidRDefault="006E64D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７</w:t>
    </w:r>
    <w:r w:rsidR="00E96574">
      <w:rPr>
        <w:rFonts w:ascii="ＭＳ Ｐゴシック" w:eastAsia="ＭＳ Ｐゴシック" w:hAnsi="ＭＳ Ｐゴシック" w:hint="eastAsia"/>
        <w:b/>
        <w:sz w:val="26"/>
        <w:szCs w:val="26"/>
      </w:rPr>
      <w:t xml:space="preserve">　</w:t>
    </w:r>
    <w:r w:rsidR="00D019BD">
      <w:rPr>
        <w:rFonts w:ascii="ＭＳ Ｐゴシック" w:eastAsia="ＭＳ Ｐゴシック" w:hAnsi="ＭＳ Ｐゴシック" w:hint="eastAsia"/>
        <w:b/>
        <w:sz w:val="26"/>
        <w:szCs w:val="26"/>
      </w:rPr>
      <w:t>江戸</w:t>
    </w:r>
    <w:r w:rsidR="00091DBC">
      <w:rPr>
        <w:rFonts w:ascii="ＭＳ Ｐゴシック" w:eastAsia="ＭＳ Ｐゴシック" w:hAnsi="ＭＳ Ｐゴシック" w:hint="eastAsia"/>
        <w:b/>
        <w:sz w:val="26"/>
        <w:szCs w:val="26"/>
      </w:rPr>
      <w:t>時代の社会と文化</w:t>
    </w:r>
  </w:p>
  <w:p w:rsidR="00E96574" w:rsidRPr="00E96574" w:rsidRDefault="00E96574" w:rsidP="00E96574">
    <w:pPr>
      <w:tabs>
        <w:tab w:val="right" w:pos="10036"/>
      </w:tabs>
      <w:snapToGrid w:val="0"/>
      <w:jc w:val="right"/>
      <w:textAlignment w:val="bottom"/>
    </w:pPr>
    <w:r>
      <w:t>【評価の観点】</w:t>
    </w:r>
    <w:r w:rsidR="000A6051">
      <w:rPr>
        <w:noProof/>
      </w:rPr>
      <w:drawing>
        <wp:inline distT="0" distB="0" distL="0" distR="0">
          <wp:extent cx="116840" cy="11684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0A6051">
      <w:rPr>
        <w:noProof/>
      </w:rPr>
      <w:drawing>
        <wp:inline distT="0" distB="0" distL="0" distR="0">
          <wp:extent cx="116840" cy="116840"/>
          <wp:effectExtent l="0" t="0" r="0" b="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0A6051">
      <w:rPr>
        <w:noProof/>
      </w:rPr>
      <w:drawing>
        <wp:inline distT="0" distB="0" distL="0" distR="0">
          <wp:extent cx="116840" cy="116840"/>
          <wp:effectExtent l="0" t="0" r="0" b="0"/>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21242"/>
    <w:rsid w:val="0004172C"/>
    <w:rsid w:val="00046942"/>
    <w:rsid w:val="00047653"/>
    <w:rsid w:val="00062BE1"/>
    <w:rsid w:val="00091DBC"/>
    <w:rsid w:val="000A43BE"/>
    <w:rsid w:val="000A6051"/>
    <w:rsid w:val="00115920"/>
    <w:rsid w:val="00115CA3"/>
    <w:rsid w:val="001B2FB8"/>
    <w:rsid w:val="001C1873"/>
    <w:rsid w:val="00224C13"/>
    <w:rsid w:val="00264BF0"/>
    <w:rsid w:val="002747CE"/>
    <w:rsid w:val="002759FB"/>
    <w:rsid w:val="002B075A"/>
    <w:rsid w:val="002D7478"/>
    <w:rsid w:val="002F0D6B"/>
    <w:rsid w:val="003E08E1"/>
    <w:rsid w:val="00455774"/>
    <w:rsid w:val="004629C4"/>
    <w:rsid w:val="004822ED"/>
    <w:rsid w:val="004C7AAB"/>
    <w:rsid w:val="004F1ED1"/>
    <w:rsid w:val="00501D37"/>
    <w:rsid w:val="00572D11"/>
    <w:rsid w:val="005C5135"/>
    <w:rsid w:val="005E0B14"/>
    <w:rsid w:val="00644053"/>
    <w:rsid w:val="0066532A"/>
    <w:rsid w:val="006A7173"/>
    <w:rsid w:val="006D5E9D"/>
    <w:rsid w:val="006D650D"/>
    <w:rsid w:val="006E59AD"/>
    <w:rsid w:val="006E64D4"/>
    <w:rsid w:val="007133BC"/>
    <w:rsid w:val="00752CD6"/>
    <w:rsid w:val="007A13FD"/>
    <w:rsid w:val="007C04FB"/>
    <w:rsid w:val="007C516A"/>
    <w:rsid w:val="007E3F92"/>
    <w:rsid w:val="00811F8B"/>
    <w:rsid w:val="008667F3"/>
    <w:rsid w:val="008B341F"/>
    <w:rsid w:val="008D5ADD"/>
    <w:rsid w:val="00930D53"/>
    <w:rsid w:val="00994812"/>
    <w:rsid w:val="009A22EC"/>
    <w:rsid w:val="009D6920"/>
    <w:rsid w:val="00A1793C"/>
    <w:rsid w:val="00AE2EEB"/>
    <w:rsid w:val="00B01352"/>
    <w:rsid w:val="00B66107"/>
    <w:rsid w:val="00BB1111"/>
    <w:rsid w:val="00BD6C5D"/>
    <w:rsid w:val="00BF035A"/>
    <w:rsid w:val="00C43CDF"/>
    <w:rsid w:val="00CA5F9E"/>
    <w:rsid w:val="00CB71D5"/>
    <w:rsid w:val="00D019BD"/>
    <w:rsid w:val="00D35733"/>
    <w:rsid w:val="00D3705B"/>
    <w:rsid w:val="00D549C0"/>
    <w:rsid w:val="00D70AC1"/>
    <w:rsid w:val="00D9430D"/>
    <w:rsid w:val="00DA6D6F"/>
    <w:rsid w:val="00DB7DC5"/>
    <w:rsid w:val="00DF49E5"/>
    <w:rsid w:val="00E01A48"/>
    <w:rsid w:val="00E3028F"/>
    <w:rsid w:val="00E712EF"/>
    <w:rsid w:val="00E91BBF"/>
    <w:rsid w:val="00E96574"/>
    <w:rsid w:val="00EF6ECC"/>
    <w:rsid w:val="00F1020B"/>
    <w:rsid w:val="00F243F0"/>
    <w:rsid w:val="00F5612F"/>
    <w:rsid w:val="00FA25FF"/>
    <w:rsid w:val="00FA3818"/>
    <w:rsid w:val="00FC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A198</dc:creator>
  <cp:lastModifiedBy>A178</cp:lastModifiedBy>
  <cp:revision>7</cp:revision>
  <cp:lastPrinted>2014-07-30T01:14:00Z</cp:lastPrinted>
  <dcterms:created xsi:type="dcterms:W3CDTF">2014-10-10T09:42:00Z</dcterms:created>
  <dcterms:modified xsi:type="dcterms:W3CDTF">2014-10-21T02:35:00Z</dcterms:modified>
</cp:coreProperties>
</file>