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3062"/>
        <w:gridCol w:w="454"/>
        <w:gridCol w:w="5613"/>
      </w:tblGrid>
      <w:tr w:rsidR="008667F3" w:rsidTr="00950657">
        <w:tc>
          <w:tcPr>
            <w:tcW w:w="3970" w:type="dxa"/>
            <w:gridSpan w:val="3"/>
            <w:tcBorders>
              <w:bottom w:val="single" w:sz="4" w:space="0" w:color="auto"/>
            </w:tcBorders>
            <w:shd w:val="clear" w:color="auto" w:fill="auto"/>
          </w:tcPr>
          <w:p w:rsidR="008667F3" w:rsidRPr="001B2FB8" w:rsidRDefault="00405B37" w:rsidP="001B2FB8">
            <w:pPr>
              <w:jc w:val="center"/>
              <w:rPr>
                <w:rFonts w:ascii="Century" w:hAnsi="Century"/>
              </w:rPr>
            </w:pPr>
            <w:r>
              <w:rPr>
                <w:rFonts w:ascii="Century" w:hAnsi="Century"/>
              </w:rPr>
              <w:t>解答</w:t>
            </w:r>
            <w:r w:rsidR="00A16C2C">
              <w:rPr>
                <w:rFonts w:ascii="Century" w:hAnsi="Century"/>
              </w:rPr>
              <w:t>例</w:t>
            </w:r>
          </w:p>
        </w:tc>
        <w:tc>
          <w:tcPr>
            <w:tcW w:w="6067" w:type="dxa"/>
            <w:gridSpan w:val="2"/>
            <w:tcBorders>
              <w:bottom w:val="single" w:sz="4" w:space="0" w:color="auto"/>
            </w:tcBorders>
            <w:shd w:val="clear" w:color="auto" w:fill="auto"/>
          </w:tcPr>
          <w:p w:rsidR="008667F3" w:rsidRPr="001B2FB8" w:rsidRDefault="008667F3" w:rsidP="001B2FB8">
            <w:pPr>
              <w:jc w:val="center"/>
              <w:rPr>
                <w:rFonts w:ascii="Century" w:hAnsi="Century"/>
              </w:rPr>
            </w:pPr>
            <w:r w:rsidRPr="001B2FB8">
              <w:rPr>
                <w:rFonts w:ascii="Century" w:hAnsi="Century"/>
              </w:rPr>
              <w:t>解説</w:t>
            </w:r>
          </w:p>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454" w:type="dxa"/>
            <w:tcBorders>
              <w:left w:val="nil"/>
              <w:right w:val="nil"/>
            </w:tcBorders>
            <w:shd w:val="clear" w:color="auto" w:fill="auto"/>
          </w:tcPr>
          <w:p w:rsidR="008667F3" w:rsidRDefault="00ED22B0" w:rsidP="001B2FB8">
            <w:pPr>
              <w:jc w:val="center"/>
              <w:rPr>
                <w:rFonts w:ascii="Century" w:hAnsi="Century"/>
              </w:rPr>
            </w:pPr>
            <w:r>
              <w:rPr>
                <w:rFonts w:ascii="Century" w:hAnsi="Century"/>
                <w:noProof/>
              </w:rPr>
              <w:drawing>
                <wp:inline distT="0" distB="0" distL="0" distR="0">
                  <wp:extent cx="116840" cy="116840"/>
                  <wp:effectExtent l="0" t="0" r="0" b="0"/>
                  <wp:docPr id="1" name="図 1" descr="思考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思考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950657" w:rsidRDefault="0036093E" w:rsidP="001B2FB8">
            <w:pPr>
              <w:jc w:val="center"/>
              <w:rPr>
                <w:noProof/>
              </w:rPr>
            </w:pPr>
            <w:r>
              <w:rPr>
                <w:rFonts w:ascii="Century" w:hAnsi="Century"/>
                <w:noProof/>
              </w:rPr>
              <w:drawing>
                <wp:inline distT="0" distB="0" distL="0" distR="0" wp14:anchorId="6AF86832" wp14:editId="56C24158">
                  <wp:extent cx="116840" cy="116840"/>
                  <wp:effectExtent l="0" t="0" r="0" b="0"/>
                  <wp:docPr id="10" name="図 10" descr="思考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思考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4A362C" w:rsidRDefault="004A362C" w:rsidP="001B2FB8">
            <w:pPr>
              <w:jc w:val="center"/>
              <w:rPr>
                <w:noProof/>
              </w:rPr>
            </w:pPr>
          </w:p>
          <w:p w:rsidR="004A362C" w:rsidRDefault="004A362C" w:rsidP="001B2FB8">
            <w:pPr>
              <w:jc w:val="center"/>
              <w:rPr>
                <w:noProof/>
              </w:rPr>
            </w:pPr>
          </w:p>
          <w:p w:rsidR="004A362C" w:rsidRDefault="004A362C" w:rsidP="001B2FB8">
            <w:pPr>
              <w:jc w:val="center"/>
              <w:rPr>
                <w:noProof/>
              </w:rPr>
            </w:pPr>
          </w:p>
          <w:p w:rsidR="004A362C" w:rsidRDefault="004A362C" w:rsidP="001B2FB8">
            <w:pPr>
              <w:jc w:val="center"/>
              <w:rPr>
                <w:noProof/>
              </w:rPr>
            </w:pPr>
          </w:p>
          <w:p w:rsidR="004A362C" w:rsidRDefault="004A362C" w:rsidP="001B2FB8">
            <w:pPr>
              <w:jc w:val="center"/>
              <w:rPr>
                <w:noProof/>
              </w:rPr>
            </w:pPr>
          </w:p>
          <w:p w:rsidR="004A362C" w:rsidRDefault="004A362C" w:rsidP="001B2FB8">
            <w:pPr>
              <w:jc w:val="center"/>
              <w:rPr>
                <w:noProof/>
              </w:rPr>
            </w:pPr>
          </w:p>
          <w:p w:rsidR="004A362C" w:rsidRDefault="004A362C" w:rsidP="001B2FB8">
            <w:pPr>
              <w:jc w:val="center"/>
              <w:rPr>
                <w:noProof/>
              </w:rPr>
            </w:pPr>
          </w:p>
          <w:p w:rsidR="008667F3" w:rsidRPr="001B2FB8" w:rsidRDefault="00ED22B0" w:rsidP="00950657">
            <w:pPr>
              <w:jc w:val="center"/>
              <w:rPr>
                <w:rFonts w:ascii="Century" w:hAnsi="Century"/>
              </w:rPr>
            </w:pPr>
            <w:r>
              <w:rPr>
                <w:noProof/>
              </w:rPr>
              <w:drawing>
                <wp:inline distT="0" distB="0" distL="0" distR="0">
                  <wp:extent cx="116840" cy="116840"/>
                  <wp:effectExtent l="0" t="0" r="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3062" w:type="dxa"/>
            <w:tcBorders>
              <w:left w:val="nil"/>
            </w:tcBorders>
            <w:shd w:val="clear" w:color="auto" w:fill="auto"/>
          </w:tcPr>
          <w:p w:rsidR="008A4785" w:rsidRDefault="008667F3" w:rsidP="008A4785">
            <w:r w:rsidRPr="007C516A">
              <w:rPr>
                <w:rFonts w:hint="eastAsia"/>
              </w:rPr>
              <w:t xml:space="preserve">⑴　</w:t>
            </w:r>
            <w:r w:rsidR="00950657">
              <w:rPr>
                <w:rFonts w:hint="eastAsia"/>
              </w:rPr>
              <w:t>ａ</w:t>
            </w:r>
            <w:r w:rsidR="006D04D2">
              <w:rPr>
                <w:rFonts w:hint="eastAsia"/>
              </w:rPr>
              <w:t xml:space="preserve">　</w:t>
            </w:r>
            <w:r w:rsidR="00E819FA">
              <w:rPr>
                <w:rFonts w:hint="eastAsia"/>
              </w:rPr>
              <w:t>国内</w:t>
            </w:r>
            <w:r w:rsidR="00A03ED0">
              <w:rPr>
                <w:rFonts w:hint="eastAsia"/>
              </w:rPr>
              <w:t>〔</w:t>
            </w:r>
            <w:r w:rsidR="00E819FA">
              <w:rPr>
                <w:rFonts w:hint="eastAsia"/>
              </w:rPr>
              <w:t>日本</w:t>
            </w:r>
            <w:r w:rsidR="00A03ED0">
              <w:rPr>
                <w:rFonts w:hint="eastAsia"/>
              </w:rPr>
              <w:t>〕</w:t>
            </w:r>
          </w:p>
          <w:p w:rsidR="00950657" w:rsidRDefault="006D04D2" w:rsidP="008A4785">
            <w:r>
              <w:rPr>
                <w:rFonts w:hint="eastAsia"/>
              </w:rPr>
              <w:t xml:space="preserve">　　ｂ　</w:t>
            </w:r>
            <w:r w:rsidR="00950657">
              <w:rPr>
                <w:rFonts w:hint="eastAsia"/>
              </w:rPr>
              <w:t>海外</w:t>
            </w:r>
          </w:p>
          <w:p w:rsidR="004A362C" w:rsidRDefault="004A362C" w:rsidP="008A4785"/>
          <w:p w:rsidR="004A362C" w:rsidRDefault="004A362C" w:rsidP="008A4785"/>
          <w:p w:rsidR="004A362C" w:rsidRDefault="004A362C" w:rsidP="008A4785"/>
          <w:p w:rsidR="004A362C" w:rsidRDefault="004A362C" w:rsidP="008A4785"/>
          <w:p w:rsidR="004A362C" w:rsidRDefault="004A362C" w:rsidP="008A4785"/>
          <w:p w:rsidR="004A362C" w:rsidRDefault="004A362C" w:rsidP="008A4785"/>
          <w:p w:rsidR="004A362C" w:rsidRDefault="004A362C" w:rsidP="008A4785"/>
          <w:p w:rsidR="00950657" w:rsidRPr="007C516A" w:rsidRDefault="00950657" w:rsidP="008A4785">
            <w:r>
              <w:rPr>
                <w:rFonts w:hint="eastAsia"/>
              </w:rPr>
              <w:t>⑵　ＷＴＯ</w:t>
            </w:r>
          </w:p>
          <w:p w:rsidR="00A1793C" w:rsidRPr="007C516A" w:rsidRDefault="00A1793C" w:rsidP="001B2FB8"/>
          <w:p w:rsidR="008667F3" w:rsidRPr="007C516A" w:rsidRDefault="008667F3" w:rsidP="008667F3"/>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5613" w:type="dxa"/>
            <w:tcBorders>
              <w:left w:val="nil"/>
            </w:tcBorders>
            <w:shd w:val="clear" w:color="auto" w:fill="auto"/>
          </w:tcPr>
          <w:p w:rsidR="008667F3" w:rsidRDefault="008667F3" w:rsidP="00BB4050">
            <w:r w:rsidRPr="007C516A">
              <w:rPr>
                <w:rFonts w:hint="eastAsia"/>
              </w:rPr>
              <w:t xml:space="preserve">⑴　</w:t>
            </w:r>
            <w:r w:rsidR="00BB4050">
              <w:rPr>
                <w:rFonts w:hint="eastAsia"/>
              </w:rPr>
              <w:t>アメリカを例にすると，</w:t>
            </w:r>
            <w:r w:rsidR="00631123">
              <w:rPr>
                <w:rFonts w:hint="eastAsia"/>
              </w:rPr>
              <w:t>1970</w:t>
            </w:r>
            <w:r w:rsidR="00631123">
              <w:rPr>
                <w:rFonts w:hint="eastAsia"/>
              </w:rPr>
              <w:t>年代，日本車がアメリカに大量に輸出されたことで，アメリカの自動車産業は大きな</w:t>
            </w:r>
            <w:r w:rsidR="00E819FA">
              <w:ruby>
                <w:rubyPr>
                  <w:rubyAlign w:val="distributeSpace"/>
                  <w:hps w:val="10"/>
                  <w:hpsRaise w:val="18"/>
                  <w:hpsBaseText w:val="21"/>
                  <w:lid w:val="ja-JP"/>
                </w:rubyPr>
                <w:rt>
                  <w:r w:rsidR="00E819FA" w:rsidRPr="00E819FA">
                    <w:rPr>
                      <w:rFonts w:ascii="ＭＳ ゴシック" w:hAnsi="ＭＳ ゴシック" w:hint="eastAsia"/>
                      <w:sz w:val="10"/>
                    </w:rPr>
                    <w:t>だ</w:t>
                  </w:r>
                </w:rt>
                <w:rubyBase>
                  <w:r w:rsidR="00E819FA">
                    <w:rPr>
                      <w:rFonts w:hint="eastAsia"/>
                    </w:rPr>
                    <w:t>打</w:t>
                  </w:r>
                </w:rubyBase>
              </w:ruby>
            </w:r>
            <w:r w:rsidR="00E819FA">
              <w:ruby>
                <w:rubyPr>
                  <w:rubyAlign w:val="distributeSpace"/>
                  <w:hps w:val="10"/>
                  <w:hpsRaise w:val="18"/>
                  <w:hpsBaseText w:val="21"/>
                  <w:lid w:val="ja-JP"/>
                </w:rubyPr>
                <w:rt>
                  <w:r w:rsidR="00E819FA" w:rsidRPr="00E819FA">
                    <w:rPr>
                      <w:rFonts w:ascii="ＭＳ ゴシック" w:hAnsi="ＭＳ ゴシック" w:hint="eastAsia"/>
                      <w:sz w:val="10"/>
                    </w:rPr>
                    <w:t>げき</w:t>
                  </w:r>
                </w:rt>
                <w:rubyBase>
                  <w:r w:rsidR="00E819FA">
                    <w:rPr>
                      <w:rFonts w:hint="eastAsia"/>
                    </w:rPr>
                    <w:t>撃</w:t>
                  </w:r>
                </w:rubyBase>
              </w:ruby>
            </w:r>
            <w:r w:rsidR="00631123">
              <w:rPr>
                <w:rFonts w:hint="eastAsia"/>
              </w:rPr>
              <w:t>を受け，自動車産業に従事する労働者による日本車の</w:t>
            </w:r>
            <w:r w:rsidR="00E819FA">
              <w:ruby>
                <w:rubyPr>
                  <w:rubyAlign w:val="distributeSpace"/>
                  <w:hps w:val="10"/>
                  <w:hpsRaise w:val="18"/>
                  <w:hpsBaseText w:val="21"/>
                  <w:lid w:val="ja-JP"/>
                </w:rubyPr>
                <w:rt>
                  <w:r w:rsidR="00E819FA" w:rsidRPr="00E819FA">
                    <w:rPr>
                      <w:rFonts w:ascii="ＭＳ ゴシック" w:hAnsi="ＭＳ ゴシック" w:hint="eastAsia"/>
                      <w:sz w:val="10"/>
                    </w:rPr>
                    <w:t>は</w:t>
                  </w:r>
                </w:rt>
                <w:rubyBase>
                  <w:r w:rsidR="00E819FA">
                    <w:rPr>
                      <w:rFonts w:hint="eastAsia"/>
                    </w:rPr>
                    <w:t>破</w:t>
                  </w:r>
                </w:rubyBase>
              </w:ruby>
            </w:r>
            <w:r w:rsidR="00E819FA">
              <w:ruby>
                <w:rubyPr>
                  <w:rubyAlign w:val="distributeSpace"/>
                  <w:hps w:val="10"/>
                  <w:hpsRaise w:val="18"/>
                  <w:hpsBaseText w:val="21"/>
                  <w:lid w:val="ja-JP"/>
                </w:rubyPr>
                <w:rt>
                  <w:r w:rsidR="00E819FA" w:rsidRPr="00E819FA">
                    <w:rPr>
                      <w:rFonts w:ascii="ＭＳ ゴシック" w:hAnsi="ＭＳ ゴシック" w:hint="eastAsia"/>
                      <w:sz w:val="10"/>
                    </w:rPr>
                    <w:t>かい</w:t>
                  </w:r>
                </w:rt>
                <w:rubyBase>
                  <w:r w:rsidR="00E819FA">
                    <w:rPr>
                      <w:rFonts w:hint="eastAsia"/>
                    </w:rPr>
                    <w:t>壊</w:t>
                  </w:r>
                </w:rubyBase>
              </w:ruby>
            </w:r>
            <w:r w:rsidR="00631123">
              <w:rPr>
                <w:rFonts w:hint="eastAsia"/>
              </w:rPr>
              <w:t>などが報じられた。</w:t>
            </w:r>
            <w:r w:rsidR="00631123">
              <w:rPr>
                <w:rFonts w:hint="eastAsia"/>
              </w:rPr>
              <w:t>1985</w:t>
            </w:r>
            <w:r w:rsidR="00631123">
              <w:rPr>
                <w:rFonts w:hint="eastAsia"/>
              </w:rPr>
              <w:t>年には日本製品の輸出増加などが原因となり，アメリカは</w:t>
            </w:r>
            <w:r w:rsidR="00E819FA">
              <w:ruby>
                <w:rubyPr>
                  <w:rubyAlign w:val="distributeSpace"/>
                  <w:hps w:val="10"/>
                  <w:hpsRaise w:val="18"/>
                  <w:hpsBaseText w:val="21"/>
                  <w:lid w:val="ja-JP"/>
                </w:rubyPr>
                <w:rt>
                  <w:r w:rsidR="00E819FA" w:rsidRPr="00E819FA">
                    <w:rPr>
                      <w:rFonts w:ascii="ＭＳ ゴシック" w:hAnsi="ＭＳ ゴシック" w:hint="eastAsia"/>
                      <w:sz w:val="10"/>
                    </w:rPr>
                    <w:t>おお</w:t>
                  </w:r>
                </w:rt>
                <w:rubyBase>
                  <w:r w:rsidR="00E819FA">
                    <w:rPr>
                      <w:rFonts w:hint="eastAsia"/>
                    </w:rPr>
                    <w:t>大</w:t>
                  </w:r>
                </w:rubyBase>
              </w:ruby>
            </w:r>
            <w:r w:rsidR="00E819FA">
              <w:ruby>
                <w:rubyPr>
                  <w:rubyAlign w:val="distributeSpace"/>
                  <w:hps w:val="10"/>
                  <w:hpsRaise w:val="18"/>
                  <w:hpsBaseText w:val="21"/>
                  <w:lid w:val="ja-JP"/>
                </w:rubyPr>
                <w:rt>
                  <w:r w:rsidR="00E819FA" w:rsidRPr="00E819FA">
                    <w:rPr>
                      <w:rFonts w:ascii="ＭＳ ゴシック" w:hAnsi="ＭＳ ゴシック" w:hint="eastAsia"/>
                      <w:sz w:val="10"/>
                    </w:rPr>
                    <w:t>はば</w:t>
                  </w:r>
                </w:rt>
                <w:rubyBase>
                  <w:r w:rsidR="00E819FA">
                    <w:rPr>
                      <w:rFonts w:hint="eastAsia"/>
                    </w:rPr>
                    <w:t>幅</w:t>
                  </w:r>
                </w:rubyBase>
              </w:ruby>
            </w:r>
            <w:r w:rsidR="00631123">
              <w:rPr>
                <w:rFonts w:hint="eastAsia"/>
              </w:rPr>
              <w:t>な貿易赤字となり，日本とアメリカとの間で貿易</w:t>
            </w:r>
            <w:r w:rsidR="00E819FA">
              <w:ruby>
                <w:rubyPr>
                  <w:rubyAlign w:val="distributeSpace"/>
                  <w:hps w:val="10"/>
                  <w:hpsRaise w:val="18"/>
                  <w:hpsBaseText w:val="21"/>
                  <w:lid w:val="ja-JP"/>
                </w:rubyPr>
                <w:rt>
                  <w:r w:rsidR="00E819FA" w:rsidRPr="00E819FA">
                    <w:rPr>
                      <w:rFonts w:ascii="ＭＳ ゴシック" w:hAnsi="ＭＳ ゴシック" w:hint="eastAsia"/>
                      <w:sz w:val="10"/>
                    </w:rPr>
                    <w:t>ま</w:t>
                  </w:r>
                </w:rt>
                <w:rubyBase>
                  <w:r w:rsidR="00E819FA">
                    <w:rPr>
                      <w:rFonts w:hint="eastAsia"/>
                    </w:rPr>
                    <w:t>摩</w:t>
                  </w:r>
                </w:rubyBase>
              </w:ruby>
            </w:r>
            <w:r w:rsidR="00E819FA">
              <w:ruby>
                <w:rubyPr>
                  <w:rubyAlign w:val="distributeSpace"/>
                  <w:hps w:val="10"/>
                  <w:hpsRaise w:val="18"/>
                  <w:hpsBaseText w:val="21"/>
                  <w:lid w:val="ja-JP"/>
                </w:rubyPr>
                <w:rt>
                  <w:r w:rsidR="00E819FA" w:rsidRPr="00E819FA">
                    <w:rPr>
                      <w:rFonts w:ascii="ＭＳ ゴシック" w:hAnsi="ＭＳ ゴシック" w:hint="eastAsia"/>
                      <w:sz w:val="10"/>
                    </w:rPr>
                    <w:t>さつ</w:t>
                  </w:r>
                </w:rt>
                <w:rubyBase>
                  <w:r w:rsidR="00E819FA">
                    <w:rPr>
                      <w:rFonts w:hint="eastAsia"/>
                    </w:rPr>
                    <w:t>擦</w:t>
                  </w:r>
                </w:rubyBase>
              </w:ruby>
            </w:r>
            <w:r w:rsidR="00631123">
              <w:rPr>
                <w:rFonts w:hint="eastAsia"/>
              </w:rPr>
              <w:t>が激しくなった。</w:t>
            </w:r>
            <w:r w:rsidR="00BB4050">
              <w:rPr>
                <w:rFonts w:hint="eastAsia"/>
              </w:rPr>
              <w:t>これに対して</w:t>
            </w:r>
            <w:r w:rsidR="00631123">
              <w:rPr>
                <w:rFonts w:hint="eastAsia"/>
              </w:rPr>
              <w:t>，日本の自動車メーカーは</w:t>
            </w:r>
            <w:r w:rsidR="00BB4050">
              <w:rPr>
                <w:rFonts w:hint="eastAsia"/>
              </w:rPr>
              <w:t>アメリカへの輸出を自主規制するとともに，アメリカ</w:t>
            </w:r>
            <w:r w:rsidR="00631123">
              <w:rPr>
                <w:rFonts w:hint="eastAsia"/>
              </w:rPr>
              <w:t>に工場をつくり，そこ</w:t>
            </w:r>
            <w:r w:rsidR="00BB4050">
              <w:rPr>
                <w:rFonts w:hint="eastAsia"/>
              </w:rPr>
              <w:t>で生産することにより，貿易摩擦を</w:t>
            </w:r>
            <w:r w:rsidR="00D109B5">
              <w:ruby>
                <w:rubyPr>
                  <w:rubyAlign w:val="distributeSpace"/>
                  <w:hps w:val="10"/>
                  <w:hpsRaise w:val="18"/>
                  <w:hpsBaseText w:val="21"/>
                  <w:lid w:val="ja-JP"/>
                </w:rubyPr>
                <w:rt>
                  <w:r w:rsidR="00D109B5" w:rsidRPr="00D109B5">
                    <w:rPr>
                      <w:rFonts w:ascii="ＭＳ ゴシック" w:hAnsi="ＭＳ ゴシック" w:hint="eastAsia"/>
                      <w:sz w:val="10"/>
                    </w:rPr>
                    <w:t>かい</w:t>
                  </w:r>
                </w:rt>
                <w:rubyBase>
                  <w:r w:rsidR="00D109B5">
                    <w:rPr>
                      <w:rFonts w:hint="eastAsia"/>
                    </w:rPr>
                    <w:t>回</w:t>
                  </w:r>
                </w:rubyBase>
              </w:ruby>
            </w:r>
            <w:r w:rsidR="00D109B5">
              <w:ruby>
                <w:rubyPr>
                  <w:rubyAlign w:val="distributeSpace"/>
                  <w:hps w:val="10"/>
                  <w:hpsRaise w:val="18"/>
                  <w:hpsBaseText w:val="21"/>
                  <w:lid w:val="ja-JP"/>
                </w:rubyPr>
                <w:rt>
                  <w:r w:rsidR="00D109B5" w:rsidRPr="00D109B5">
                    <w:rPr>
                      <w:rFonts w:ascii="ＭＳ ゴシック" w:hAnsi="ＭＳ ゴシック" w:hint="eastAsia"/>
                      <w:sz w:val="10"/>
                    </w:rPr>
                    <w:t>ひ</w:t>
                  </w:r>
                </w:rt>
                <w:rubyBase>
                  <w:r w:rsidR="00D109B5">
                    <w:rPr>
                      <w:rFonts w:hint="eastAsia"/>
                    </w:rPr>
                    <w:t>避</w:t>
                  </w:r>
                </w:rubyBase>
              </w:ruby>
            </w:r>
            <w:r w:rsidR="00BB4050">
              <w:rPr>
                <w:rFonts w:hint="eastAsia"/>
              </w:rPr>
              <w:t>しようとした。</w:t>
            </w:r>
          </w:p>
          <w:p w:rsidR="00D579CB" w:rsidRPr="00BB4050" w:rsidRDefault="00BB4050" w:rsidP="00D579CB">
            <w:r>
              <w:rPr>
                <w:rFonts w:hint="eastAsia"/>
              </w:rPr>
              <w:t xml:space="preserve">⑵　</w:t>
            </w:r>
            <w:r w:rsidRPr="00BB4050">
              <w:t>World Trade Organization</w:t>
            </w:r>
            <w:r>
              <w:rPr>
                <w:rFonts w:hint="eastAsia"/>
              </w:rPr>
              <w:t>の</w:t>
            </w:r>
            <w:r w:rsidR="00D109B5">
              <w:ruby>
                <w:rubyPr>
                  <w:rubyAlign w:val="distributeSpace"/>
                  <w:hps w:val="10"/>
                  <w:hpsRaise w:val="18"/>
                  <w:hpsBaseText w:val="21"/>
                  <w:lid w:val="ja-JP"/>
                </w:rubyPr>
                <w:rt>
                  <w:r w:rsidR="00D109B5" w:rsidRPr="00D109B5">
                    <w:rPr>
                      <w:rFonts w:ascii="ＭＳ ゴシック" w:hAnsi="ＭＳ ゴシック" w:hint="eastAsia"/>
                      <w:sz w:val="10"/>
                    </w:rPr>
                    <w:t>りゃく</w:t>
                  </w:r>
                </w:rt>
                <w:rubyBase>
                  <w:r w:rsidR="00D109B5">
                    <w:rPr>
                      <w:rFonts w:hint="eastAsia"/>
                    </w:rPr>
                    <w:t>略</w:t>
                  </w:r>
                </w:rubyBase>
              </w:ruby>
            </w:r>
            <w:r w:rsidR="00D109B5">
              <w:ruby>
                <w:rubyPr>
                  <w:rubyAlign w:val="distributeSpace"/>
                  <w:hps w:val="10"/>
                  <w:hpsRaise w:val="18"/>
                  <w:hpsBaseText w:val="21"/>
                  <w:lid w:val="ja-JP"/>
                </w:rubyPr>
                <w:rt>
                  <w:r w:rsidR="00D109B5" w:rsidRPr="00D109B5">
                    <w:rPr>
                      <w:rFonts w:ascii="ＭＳ ゴシック" w:hAnsi="ＭＳ ゴシック" w:hint="eastAsia"/>
                      <w:sz w:val="10"/>
                    </w:rPr>
                    <w:t>しょう</w:t>
                  </w:r>
                </w:rt>
                <w:rubyBase>
                  <w:r w:rsidR="00D109B5">
                    <w:rPr>
                      <w:rFonts w:hint="eastAsia"/>
                    </w:rPr>
                    <w:t>称</w:t>
                  </w:r>
                </w:rubyBase>
              </w:ruby>
            </w:r>
            <w:r>
              <w:rPr>
                <w:rFonts w:hint="eastAsia"/>
              </w:rPr>
              <w:t>である。</w:t>
            </w:r>
            <w:r>
              <w:rPr>
                <w:rFonts w:hint="eastAsia"/>
              </w:rPr>
              <w:t>1995</w:t>
            </w:r>
            <w:r>
              <w:rPr>
                <w:rFonts w:hint="eastAsia"/>
              </w:rPr>
              <w:t>年にＧＡＴＴ</w:t>
            </w:r>
            <w:r w:rsidR="00E819FA">
              <w:rPr>
                <w:rFonts w:hint="eastAsia"/>
              </w:rPr>
              <w:t>〔</w:t>
            </w:r>
            <w:r w:rsidRPr="00BB4050">
              <w:rPr>
                <w:rFonts w:hint="eastAsia"/>
              </w:rPr>
              <w:t>関税</w:t>
            </w:r>
            <w:r w:rsidR="00E819FA">
              <w:ruby>
                <w:rubyPr>
                  <w:rubyAlign w:val="distributeSpace"/>
                  <w:hps w:val="10"/>
                  <w:hpsRaise w:val="18"/>
                  <w:hpsBaseText w:val="21"/>
                  <w:lid w:val="ja-JP"/>
                </w:rubyPr>
                <w:rt>
                  <w:r w:rsidR="00E819FA" w:rsidRPr="00E819FA">
                    <w:rPr>
                      <w:rFonts w:ascii="ＭＳ ゴシック" w:hAnsi="ＭＳ ゴシック" w:hint="eastAsia"/>
                      <w:sz w:val="10"/>
                    </w:rPr>
                    <w:t>およ</w:t>
                  </w:r>
                </w:rt>
                <w:rubyBase>
                  <w:r w:rsidR="00E819FA">
                    <w:rPr>
                      <w:rFonts w:hint="eastAsia"/>
                    </w:rPr>
                    <w:t>及</w:t>
                  </w:r>
                </w:rubyBase>
              </w:ruby>
            </w:r>
            <w:r w:rsidRPr="00BB4050">
              <w:rPr>
                <w:rFonts w:hint="eastAsia"/>
              </w:rPr>
              <w:t>び貿易に関する</w:t>
            </w:r>
            <w:r w:rsidR="00D579CB">
              <w:ruby>
                <w:rubyPr>
                  <w:rubyAlign w:val="distributeSpace"/>
                  <w:hps w:val="10"/>
                  <w:hpsRaise w:val="18"/>
                  <w:hpsBaseText w:val="21"/>
                  <w:lid w:val="ja-JP"/>
                </w:rubyPr>
                <w:rt>
                  <w:r w:rsidR="00D579CB" w:rsidRPr="00D579CB">
                    <w:rPr>
                      <w:rFonts w:ascii="ＭＳ ゴシック" w:hAnsi="ＭＳ ゴシック" w:hint="eastAsia"/>
                      <w:sz w:val="10"/>
                    </w:rPr>
                    <w:t>いっ</w:t>
                  </w:r>
                </w:rt>
                <w:rubyBase>
                  <w:r w:rsidR="00D579CB">
                    <w:rPr>
                      <w:rFonts w:hint="eastAsia"/>
                    </w:rPr>
                    <w:t>一</w:t>
                  </w:r>
                </w:rubyBase>
              </w:ruby>
            </w:r>
            <w:r w:rsidR="00D579CB">
              <w:ruby>
                <w:rubyPr>
                  <w:rubyAlign w:val="distributeSpace"/>
                  <w:hps w:val="10"/>
                  <w:hpsRaise w:val="18"/>
                  <w:hpsBaseText w:val="21"/>
                  <w:lid w:val="ja-JP"/>
                </w:rubyPr>
                <w:rt>
                  <w:r w:rsidR="00D579CB" w:rsidRPr="00D579CB">
                    <w:rPr>
                      <w:rFonts w:ascii="ＭＳ ゴシック" w:hAnsi="ＭＳ ゴシック" w:hint="eastAsia"/>
                      <w:sz w:val="10"/>
                    </w:rPr>
                    <w:t>ぱん</w:t>
                  </w:r>
                </w:rt>
                <w:rubyBase>
                  <w:r w:rsidR="00D579CB">
                    <w:rPr>
                      <w:rFonts w:hint="eastAsia"/>
                    </w:rPr>
                    <w:t>般</w:t>
                  </w:r>
                </w:rubyBase>
              </w:ruby>
            </w:r>
            <w:r w:rsidRPr="00BB4050">
              <w:rPr>
                <w:rFonts w:hint="eastAsia"/>
              </w:rPr>
              <w:t>協定</w:t>
            </w:r>
            <w:r w:rsidR="00E819FA">
              <w:rPr>
                <w:rFonts w:hint="eastAsia"/>
              </w:rPr>
              <w:t>〕</w:t>
            </w:r>
            <w:r>
              <w:rPr>
                <w:rFonts w:hint="eastAsia"/>
              </w:rPr>
              <w:t>を発展解消させて成立した。本部はスイスのジュネーブに置</w:t>
            </w:r>
            <w:r w:rsidR="00D579CB">
              <w:rPr>
                <w:rFonts w:hint="eastAsia"/>
              </w:rPr>
              <w:t>か</w:t>
            </w:r>
            <w:r>
              <w:rPr>
                <w:rFonts w:hint="eastAsia"/>
              </w:rPr>
              <w:t>れている。</w:t>
            </w:r>
          </w:p>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hint="eastAsia"/>
                <w:bdr w:val="single" w:sz="4" w:space="0" w:color="auto"/>
              </w:rPr>
              <w:t>２</w:t>
            </w:r>
          </w:p>
        </w:tc>
        <w:tc>
          <w:tcPr>
            <w:tcW w:w="454" w:type="dxa"/>
            <w:tcBorders>
              <w:left w:val="nil"/>
              <w:right w:val="nil"/>
            </w:tcBorders>
            <w:shd w:val="clear" w:color="auto" w:fill="auto"/>
          </w:tcPr>
          <w:p w:rsidR="00950657" w:rsidRDefault="00ED22B0" w:rsidP="008667F3">
            <w:pPr>
              <w:rPr>
                <w:noProof/>
              </w:rPr>
            </w:pPr>
            <w:r>
              <w:rPr>
                <w:noProof/>
              </w:rPr>
              <w:drawing>
                <wp:inline distT="0" distB="0" distL="0" distR="0">
                  <wp:extent cx="116840" cy="1168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4A362C" w:rsidRDefault="004A362C" w:rsidP="008667F3">
            <w:pPr>
              <w:rPr>
                <w:noProof/>
              </w:rPr>
            </w:pPr>
          </w:p>
          <w:p w:rsidR="004A362C" w:rsidRDefault="004A362C" w:rsidP="008667F3">
            <w:pPr>
              <w:rPr>
                <w:noProof/>
              </w:rPr>
            </w:pPr>
          </w:p>
          <w:p w:rsidR="004A362C" w:rsidRDefault="004A362C" w:rsidP="008667F3">
            <w:pPr>
              <w:rPr>
                <w:noProof/>
              </w:rPr>
            </w:pPr>
          </w:p>
          <w:p w:rsidR="004A362C" w:rsidRDefault="004A362C" w:rsidP="008667F3">
            <w:pPr>
              <w:rPr>
                <w:noProof/>
              </w:rPr>
            </w:pPr>
          </w:p>
          <w:p w:rsidR="00950657" w:rsidRDefault="00ED22B0" w:rsidP="00950657">
            <w:pPr>
              <w:rPr>
                <w:noProof/>
              </w:rPr>
            </w:pPr>
            <w:r>
              <w:rPr>
                <w:noProof/>
              </w:rPr>
              <w:drawing>
                <wp:inline distT="0" distB="0" distL="0" distR="0">
                  <wp:extent cx="116840" cy="11684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4A362C" w:rsidRDefault="004A362C" w:rsidP="00950657">
            <w:pPr>
              <w:rPr>
                <w:noProof/>
              </w:rPr>
            </w:pPr>
          </w:p>
          <w:p w:rsidR="004A362C" w:rsidRDefault="004A362C" w:rsidP="00950657">
            <w:pPr>
              <w:rPr>
                <w:noProof/>
              </w:rPr>
            </w:pPr>
          </w:p>
          <w:p w:rsidR="004A362C" w:rsidRDefault="004A362C" w:rsidP="00950657">
            <w:pPr>
              <w:rPr>
                <w:noProof/>
              </w:rPr>
            </w:pPr>
          </w:p>
          <w:p w:rsidR="004A362C" w:rsidRDefault="004A362C" w:rsidP="00950657">
            <w:pPr>
              <w:rPr>
                <w:noProof/>
              </w:rPr>
            </w:pPr>
          </w:p>
          <w:p w:rsidR="004A362C" w:rsidRDefault="004A362C" w:rsidP="00950657">
            <w:pPr>
              <w:rPr>
                <w:noProof/>
              </w:rPr>
            </w:pPr>
          </w:p>
          <w:p w:rsidR="008667F3" w:rsidRDefault="00ED22B0" w:rsidP="00950657">
            <w:pPr>
              <w:rPr>
                <w:rFonts w:ascii="Century" w:hAnsi="Century"/>
              </w:rPr>
            </w:pPr>
            <w:r>
              <w:rPr>
                <w:rFonts w:ascii="Century" w:hAnsi="Century"/>
                <w:noProof/>
              </w:rPr>
              <w:drawing>
                <wp:inline distT="0" distB="0" distL="0" distR="0">
                  <wp:extent cx="116840" cy="116840"/>
                  <wp:effectExtent l="0" t="0" r="0" b="0"/>
                  <wp:docPr id="5" name="図 5" descr="思考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思考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4A362C" w:rsidRDefault="004A362C" w:rsidP="00950657">
            <w:pPr>
              <w:rPr>
                <w:rFonts w:ascii="Century" w:hAnsi="Century"/>
              </w:rPr>
            </w:pPr>
          </w:p>
          <w:p w:rsidR="004A362C" w:rsidRDefault="004A362C" w:rsidP="00950657">
            <w:pPr>
              <w:rPr>
                <w:rFonts w:ascii="Century" w:hAnsi="Century"/>
              </w:rPr>
            </w:pPr>
          </w:p>
          <w:p w:rsidR="004A362C" w:rsidRDefault="004A362C" w:rsidP="00950657">
            <w:pPr>
              <w:rPr>
                <w:rFonts w:ascii="Century" w:hAnsi="Century"/>
              </w:rPr>
            </w:pPr>
          </w:p>
          <w:p w:rsidR="0036093E" w:rsidRDefault="0036093E" w:rsidP="00950657">
            <w:pPr>
              <w:rPr>
                <w:rFonts w:ascii="Century" w:hAnsi="Century"/>
              </w:rPr>
            </w:pPr>
          </w:p>
          <w:p w:rsidR="004A362C" w:rsidRDefault="0036093E" w:rsidP="00950657">
            <w:pPr>
              <w:rPr>
                <w:rFonts w:ascii="Century" w:hAnsi="Century"/>
              </w:rPr>
            </w:pPr>
            <w:r>
              <w:rPr>
                <w:rFonts w:ascii="Century" w:hAnsi="Century"/>
                <w:noProof/>
              </w:rPr>
              <w:drawing>
                <wp:inline distT="0" distB="0" distL="0" distR="0" wp14:anchorId="6AF86832" wp14:editId="56C24158">
                  <wp:extent cx="116840" cy="116840"/>
                  <wp:effectExtent l="0" t="0" r="0" b="0"/>
                  <wp:docPr id="11" name="図 11" descr="思考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思考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950657" w:rsidRPr="001B2FB8" w:rsidRDefault="00ED22B0" w:rsidP="00950657">
            <w:pPr>
              <w:rPr>
                <w:rFonts w:ascii="Century" w:hAnsi="Century"/>
              </w:rPr>
            </w:pPr>
            <w:r>
              <w:rPr>
                <w:rFonts w:ascii="Century" w:hAnsi="Century"/>
                <w:noProof/>
              </w:rPr>
              <w:drawing>
                <wp:inline distT="0" distB="0" distL="0" distR="0">
                  <wp:extent cx="116840" cy="116840"/>
                  <wp:effectExtent l="0" t="0" r="0" b="0"/>
                  <wp:docPr id="6" name="図 6" descr="思考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思考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3062" w:type="dxa"/>
            <w:tcBorders>
              <w:left w:val="nil"/>
            </w:tcBorders>
            <w:shd w:val="clear" w:color="auto" w:fill="auto"/>
          </w:tcPr>
          <w:p w:rsidR="008A4785" w:rsidRDefault="008667F3" w:rsidP="008A4785">
            <w:r w:rsidRPr="007C516A">
              <w:rPr>
                <w:rFonts w:hint="eastAsia"/>
              </w:rPr>
              <w:t xml:space="preserve">⑴　</w:t>
            </w:r>
            <w:r w:rsidR="00950657">
              <w:rPr>
                <w:rFonts w:hint="eastAsia"/>
              </w:rPr>
              <w:t>福岡</w:t>
            </w:r>
            <w:r w:rsidR="00BB4050">
              <w:rPr>
                <w:rFonts w:hint="eastAsia"/>
              </w:rPr>
              <w:t>県</w:t>
            </w:r>
          </w:p>
          <w:p w:rsidR="004A362C" w:rsidRDefault="004A362C" w:rsidP="008A4785"/>
          <w:p w:rsidR="004A362C" w:rsidRDefault="004A362C" w:rsidP="008A4785"/>
          <w:p w:rsidR="004A362C" w:rsidRDefault="004A362C" w:rsidP="008A4785"/>
          <w:p w:rsidR="004A362C" w:rsidRDefault="004A362C" w:rsidP="008A4785"/>
          <w:p w:rsidR="00950657" w:rsidRDefault="00950657" w:rsidP="008A4785">
            <w:r>
              <w:rPr>
                <w:rFonts w:hint="eastAsia"/>
              </w:rPr>
              <w:t>⑵　北九州工業地域</w:t>
            </w:r>
          </w:p>
          <w:p w:rsidR="004A362C" w:rsidRDefault="004A362C" w:rsidP="008A4785"/>
          <w:p w:rsidR="004A362C" w:rsidRDefault="004A362C" w:rsidP="008A4785"/>
          <w:p w:rsidR="004A362C" w:rsidRDefault="004A362C" w:rsidP="008A4785"/>
          <w:p w:rsidR="004A362C" w:rsidRDefault="004A362C" w:rsidP="008A4785"/>
          <w:p w:rsidR="004A362C" w:rsidRDefault="004A362C" w:rsidP="008A4785"/>
          <w:p w:rsidR="00950657" w:rsidRDefault="00950657" w:rsidP="008A4785">
            <w:r>
              <w:rPr>
                <w:rFonts w:hint="eastAsia"/>
              </w:rPr>
              <w:t>⑶　豊かな</w:t>
            </w:r>
            <w:r w:rsidRPr="00136689">
              <w:rPr>
                <w:rFonts w:hint="eastAsia"/>
                <w:u w:val="single"/>
              </w:rPr>
              <w:t>自然</w:t>
            </w:r>
            <w:r>
              <w:rPr>
                <w:rFonts w:hint="eastAsia"/>
              </w:rPr>
              <w:t>や</w:t>
            </w:r>
            <w:r w:rsidR="0063355F">
              <w:rPr>
                <w:rFonts w:hint="eastAsia"/>
              </w:rPr>
              <w:t>独自</w:t>
            </w:r>
            <w:r>
              <w:rPr>
                <w:rFonts w:hint="eastAsia"/>
              </w:rPr>
              <w:t>の</w:t>
            </w:r>
            <w:r w:rsidRPr="00136689">
              <w:rPr>
                <w:rFonts w:hint="eastAsia"/>
                <w:u w:val="single"/>
              </w:rPr>
              <w:t>文化</w:t>
            </w:r>
            <w:r>
              <w:rPr>
                <w:rFonts w:hint="eastAsia"/>
              </w:rPr>
              <w:t>を</w:t>
            </w:r>
            <w:r w:rsidR="0063355F">
              <w:rPr>
                <w:rFonts w:hint="eastAsia"/>
              </w:rPr>
              <w:t>生かした</w:t>
            </w:r>
            <w:r w:rsidR="0063355F" w:rsidRPr="00136689">
              <w:rPr>
                <w:rFonts w:hint="eastAsia"/>
                <w:u w:val="single"/>
              </w:rPr>
              <w:t>観光業</w:t>
            </w:r>
            <w:r w:rsidR="00A03ED0">
              <w:rPr>
                <w:rFonts w:hint="eastAsia"/>
              </w:rPr>
              <w:t>がさか</w:t>
            </w:r>
            <w:r w:rsidR="0063355F">
              <w:rPr>
                <w:rFonts w:hint="eastAsia"/>
              </w:rPr>
              <w:t>んだから。</w:t>
            </w:r>
            <w:r w:rsidR="00A03ED0">
              <w:rPr>
                <w:rFonts w:hint="eastAsia"/>
              </w:rPr>
              <w:t>（</w:t>
            </w:r>
            <w:r w:rsidR="009F7C64">
              <w:rPr>
                <w:rFonts w:hint="eastAsia"/>
              </w:rPr>
              <w:t>2</w:t>
            </w:r>
            <w:r w:rsidR="00A03ED0">
              <w:rPr>
                <w:rFonts w:hint="eastAsia"/>
              </w:rPr>
              <w:t>7</w:t>
            </w:r>
            <w:r w:rsidR="009F7C64">
              <w:rPr>
                <w:rFonts w:hint="eastAsia"/>
              </w:rPr>
              <w:t>字</w:t>
            </w:r>
            <w:r w:rsidR="00136689">
              <w:rPr>
                <w:rFonts w:hint="eastAsia"/>
              </w:rPr>
              <w:t>，下線部の語句をすべて使う</w:t>
            </w:r>
            <w:r w:rsidR="00A03ED0">
              <w:rPr>
                <w:rFonts w:hint="eastAsia"/>
              </w:rPr>
              <w:t>）</w:t>
            </w:r>
          </w:p>
          <w:p w:rsidR="004A362C" w:rsidRDefault="004A362C" w:rsidP="008A4785"/>
          <w:p w:rsidR="0063355F" w:rsidRDefault="0063355F" w:rsidP="008A4785">
            <w:r>
              <w:rPr>
                <w:rFonts w:hint="eastAsia"/>
              </w:rPr>
              <w:t>⑷　Ａ</w:t>
            </w:r>
            <w:r w:rsidR="006D04D2">
              <w:rPr>
                <w:rFonts w:hint="eastAsia"/>
              </w:rPr>
              <w:t xml:space="preserve">　</w:t>
            </w:r>
            <w:r>
              <w:rPr>
                <w:rFonts w:hint="eastAsia"/>
              </w:rPr>
              <w:t>鹿児島</w:t>
            </w:r>
          </w:p>
          <w:p w:rsidR="0063355F" w:rsidRPr="007C516A" w:rsidRDefault="0063355F" w:rsidP="008A4785">
            <w:r>
              <w:rPr>
                <w:rFonts w:hint="eastAsia"/>
              </w:rPr>
              <w:t xml:space="preserve">　　Ｂ</w:t>
            </w:r>
            <w:r w:rsidR="006D04D2">
              <w:rPr>
                <w:rFonts w:hint="eastAsia"/>
              </w:rPr>
              <w:t xml:space="preserve">　</w:t>
            </w:r>
            <w:r>
              <w:rPr>
                <w:rFonts w:hint="eastAsia"/>
              </w:rPr>
              <w:t>宮崎</w:t>
            </w:r>
          </w:p>
          <w:p w:rsidR="00A1793C" w:rsidRPr="007C516A" w:rsidRDefault="00A1793C" w:rsidP="008667F3"/>
          <w:p w:rsidR="008667F3" w:rsidRPr="007C516A" w:rsidRDefault="008667F3" w:rsidP="00A1793C"/>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２</w:t>
            </w:r>
          </w:p>
        </w:tc>
        <w:tc>
          <w:tcPr>
            <w:tcW w:w="5613" w:type="dxa"/>
            <w:tcBorders>
              <w:left w:val="nil"/>
            </w:tcBorders>
            <w:shd w:val="clear" w:color="auto" w:fill="auto"/>
          </w:tcPr>
          <w:p w:rsidR="008A4785" w:rsidRDefault="008667F3" w:rsidP="008A4785">
            <w:r w:rsidRPr="007C516A">
              <w:rPr>
                <w:rFonts w:hint="eastAsia"/>
              </w:rPr>
              <w:t xml:space="preserve">⑴　</w:t>
            </w:r>
            <w:r w:rsidR="00BB4050">
              <w:rPr>
                <w:rFonts w:hint="eastAsia"/>
              </w:rPr>
              <w:t>人口密度は人口を面積で割ることにより求められる。１㎢</w:t>
            </w:r>
            <w:r w:rsidR="00A03ED0">
              <w:rPr>
                <w:rFonts w:hint="eastAsia"/>
              </w:rPr>
              <w:t>あ</w:t>
            </w:r>
            <w:r w:rsidR="00BB4050">
              <w:rPr>
                <w:rFonts w:hint="eastAsia"/>
              </w:rPr>
              <w:t>たりの人口密度は，福岡県は</w:t>
            </w:r>
            <w:r w:rsidR="00BB4050">
              <w:rPr>
                <w:rFonts w:hint="eastAsia"/>
              </w:rPr>
              <w:t>102</w:t>
            </w:r>
            <w:r w:rsidR="00A03ED0">
              <w:rPr>
                <w:rFonts w:hint="eastAsia"/>
              </w:rPr>
              <w:t>0</w:t>
            </w:r>
            <w:r w:rsidR="00BB4050">
              <w:rPr>
                <w:rFonts w:hint="eastAsia"/>
              </w:rPr>
              <w:t>.1</w:t>
            </w:r>
            <w:r w:rsidR="00BB4050">
              <w:rPr>
                <w:rFonts w:hint="eastAsia"/>
              </w:rPr>
              <w:t>人，佐賀県は</w:t>
            </w:r>
            <w:r w:rsidR="00BB4050">
              <w:rPr>
                <w:rFonts w:hint="eastAsia"/>
              </w:rPr>
              <w:t>34</w:t>
            </w:r>
            <w:r w:rsidR="00A03ED0">
              <w:rPr>
                <w:rFonts w:hint="eastAsia"/>
              </w:rPr>
              <w:t>7.1</w:t>
            </w:r>
            <w:r w:rsidR="00BB4050">
              <w:rPr>
                <w:rFonts w:hint="eastAsia"/>
              </w:rPr>
              <w:t>人，長崎県は</w:t>
            </w:r>
            <w:r w:rsidR="00BB4050">
              <w:rPr>
                <w:rFonts w:hint="eastAsia"/>
              </w:rPr>
              <w:t>34</w:t>
            </w:r>
            <w:r w:rsidR="00A03ED0">
              <w:rPr>
                <w:rFonts w:hint="eastAsia"/>
              </w:rPr>
              <w:t>5</w:t>
            </w:r>
            <w:r w:rsidR="00BB4050">
              <w:rPr>
                <w:rFonts w:hint="eastAsia"/>
              </w:rPr>
              <w:t>.</w:t>
            </w:r>
            <w:r w:rsidR="00A03ED0">
              <w:rPr>
                <w:rFonts w:hint="eastAsia"/>
              </w:rPr>
              <w:t>2</w:t>
            </w:r>
            <w:r w:rsidR="00BB4050">
              <w:rPr>
                <w:rFonts w:hint="eastAsia"/>
              </w:rPr>
              <w:t>人，熊本県は</w:t>
            </w:r>
            <w:r w:rsidR="00BB4050">
              <w:rPr>
                <w:rFonts w:hint="eastAsia"/>
              </w:rPr>
              <w:t>24</w:t>
            </w:r>
            <w:r w:rsidR="00A03ED0">
              <w:rPr>
                <w:rFonts w:hint="eastAsia"/>
              </w:rPr>
              <w:t>4</w:t>
            </w:r>
            <w:r w:rsidR="00BB4050">
              <w:rPr>
                <w:rFonts w:hint="eastAsia"/>
              </w:rPr>
              <w:t>.</w:t>
            </w:r>
            <w:r w:rsidR="00A03ED0">
              <w:rPr>
                <w:rFonts w:hint="eastAsia"/>
              </w:rPr>
              <w:t>8</w:t>
            </w:r>
            <w:r w:rsidR="00BB4050">
              <w:rPr>
                <w:rFonts w:hint="eastAsia"/>
              </w:rPr>
              <w:t>人，大分県は</w:t>
            </w:r>
            <w:r w:rsidR="00BB4050">
              <w:rPr>
                <w:rFonts w:hint="eastAsia"/>
              </w:rPr>
              <w:t>18</w:t>
            </w:r>
            <w:r w:rsidR="00A03ED0">
              <w:rPr>
                <w:rFonts w:hint="eastAsia"/>
              </w:rPr>
              <w:t>7</w:t>
            </w:r>
            <w:r w:rsidR="00BB4050">
              <w:rPr>
                <w:rFonts w:hint="eastAsia"/>
              </w:rPr>
              <w:t>.9</w:t>
            </w:r>
            <w:r w:rsidR="00BB4050">
              <w:rPr>
                <w:rFonts w:hint="eastAsia"/>
              </w:rPr>
              <w:t>人，宮崎県は</w:t>
            </w:r>
            <w:r w:rsidR="00BB4050">
              <w:rPr>
                <w:rFonts w:hint="eastAsia"/>
              </w:rPr>
              <w:t>14</w:t>
            </w:r>
            <w:r w:rsidR="00A03ED0">
              <w:rPr>
                <w:rFonts w:hint="eastAsia"/>
              </w:rPr>
              <w:t>6</w:t>
            </w:r>
            <w:r w:rsidR="00BB4050">
              <w:rPr>
                <w:rFonts w:hint="eastAsia"/>
              </w:rPr>
              <w:t>.</w:t>
            </w:r>
            <w:r w:rsidR="00A03ED0">
              <w:rPr>
                <w:rFonts w:hint="eastAsia"/>
              </w:rPr>
              <w:t>2</w:t>
            </w:r>
            <w:r w:rsidR="00BB4050">
              <w:rPr>
                <w:rFonts w:hint="eastAsia"/>
              </w:rPr>
              <w:t>人，鹿児島県は</w:t>
            </w:r>
            <w:r w:rsidR="00BB4050">
              <w:rPr>
                <w:rFonts w:hint="eastAsia"/>
              </w:rPr>
              <w:t>18</w:t>
            </w:r>
            <w:r w:rsidR="00A03ED0">
              <w:rPr>
                <w:rFonts w:hint="eastAsia"/>
              </w:rPr>
              <w:t>4</w:t>
            </w:r>
            <w:r w:rsidR="00BB4050">
              <w:rPr>
                <w:rFonts w:hint="eastAsia"/>
              </w:rPr>
              <w:t>.</w:t>
            </w:r>
            <w:r w:rsidR="00A03ED0">
              <w:rPr>
                <w:rFonts w:hint="eastAsia"/>
              </w:rPr>
              <w:t>9</w:t>
            </w:r>
            <w:r w:rsidR="00BB4050">
              <w:rPr>
                <w:rFonts w:hint="eastAsia"/>
              </w:rPr>
              <w:t>人，沖縄県は</w:t>
            </w:r>
            <w:r w:rsidR="00BB4050">
              <w:rPr>
                <w:rFonts w:hint="eastAsia"/>
              </w:rPr>
              <w:t>6</w:t>
            </w:r>
            <w:r w:rsidR="00A03ED0">
              <w:rPr>
                <w:rFonts w:hint="eastAsia"/>
              </w:rPr>
              <w:t>15</w:t>
            </w:r>
            <w:r w:rsidR="00BB4050">
              <w:rPr>
                <w:rFonts w:hint="eastAsia"/>
              </w:rPr>
              <w:t>.6</w:t>
            </w:r>
            <w:r w:rsidR="00BB4050">
              <w:rPr>
                <w:rFonts w:hint="eastAsia"/>
              </w:rPr>
              <w:t>人となる。</w:t>
            </w:r>
          </w:p>
          <w:p w:rsidR="00577B4C" w:rsidRDefault="00BB4050" w:rsidP="008A4785">
            <w:r>
              <w:rPr>
                <w:rFonts w:hint="eastAsia"/>
              </w:rPr>
              <w:t>⑵　製造品出荷額が最も多いのは福岡県である。福岡県には，</w:t>
            </w:r>
            <w:r>
              <w:rPr>
                <w:rFonts w:hint="eastAsia"/>
              </w:rPr>
              <w:t>1901</w:t>
            </w:r>
            <w:r>
              <w:rPr>
                <w:rFonts w:hint="eastAsia"/>
              </w:rPr>
              <w:t>年に開業した官営八幡製鉄所を中心として発展した北九州工業地域がある。</w:t>
            </w:r>
            <w:r w:rsidR="00D579CB">
              <w:rPr>
                <w:rFonts w:hint="eastAsia"/>
              </w:rPr>
              <w:t>北九州工業地域は，かつては京浜，中京，阪神とともに四</w:t>
            </w:r>
            <w:r w:rsidR="009F7C64">
              <w:rPr>
                <w:rFonts w:hint="eastAsia"/>
              </w:rPr>
              <w:t>大工業地帯の１つに数えられ，</w:t>
            </w:r>
          </w:p>
          <w:p w:rsidR="00BB4050" w:rsidRDefault="00577B4C" w:rsidP="008A4785">
            <w:r>
              <w:rPr>
                <w:rFonts w:hint="eastAsia"/>
              </w:rPr>
              <w:t>鉄鋼生産により，日本の産業発展を支えたが</w:t>
            </w:r>
            <w:r w:rsidR="008143AA">
              <w:rPr>
                <w:rFonts w:hint="eastAsia"/>
              </w:rPr>
              <w:t>，</w:t>
            </w:r>
            <w:bookmarkStart w:id="0" w:name="_GoBack"/>
            <w:bookmarkEnd w:id="0"/>
            <w:r>
              <w:rPr>
                <w:rFonts w:hint="eastAsia"/>
              </w:rPr>
              <w:t>1960</w:t>
            </w:r>
            <w:r>
              <w:rPr>
                <w:rFonts w:hint="eastAsia"/>
              </w:rPr>
              <w:t>年以降のエネルギー改革から，生産量が大きく落ちこんだ</w:t>
            </w:r>
            <w:r w:rsidR="009F7C64">
              <w:rPr>
                <w:rFonts w:hint="eastAsia"/>
              </w:rPr>
              <w:t>。</w:t>
            </w:r>
          </w:p>
          <w:p w:rsidR="009F7C64" w:rsidRDefault="009F7C64" w:rsidP="008A4785">
            <w:r>
              <w:rPr>
                <w:rFonts w:hint="eastAsia"/>
              </w:rPr>
              <w:t>⑶　表には示されていないが，沖縄県の第三次産業就業者の割合は東京都につ</w:t>
            </w:r>
            <w:r w:rsidR="00922353">
              <w:rPr>
                <w:rFonts w:hint="eastAsia"/>
              </w:rPr>
              <w:t>いで全国第２位の高さとなっている。これは，沖縄県の面積の多くをアメリカ</w:t>
            </w:r>
            <w:r>
              <w:rPr>
                <w:rFonts w:hint="eastAsia"/>
              </w:rPr>
              <w:t>軍</w:t>
            </w:r>
            <w:r w:rsidR="00922353">
              <w:rPr>
                <w:rFonts w:hint="eastAsia"/>
              </w:rPr>
              <w:t>用</w:t>
            </w:r>
            <w:r>
              <w:rPr>
                <w:rFonts w:hint="eastAsia"/>
              </w:rPr>
              <w:t>地が</w:t>
            </w:r>
            <w:r w:rsidR="00922353">
              <w:rPr>
                <w:rFonts w:hint="eastAsia"/>
              </w:rPr>
              <w:t>し</w:t>
            </w:r>
            <w:r>
              <w:rPr>
                <w:rFonts w:hint="eastAsia"/>
              </w:rPr>
              <w:t>めていることも大きく関係している。また，第二次産業の割合は全国で最も低くなっている。</w:t>
            </w:r>
          </w:p>
          <w:p w:rsidR="00B01352" w:rsidRPr="007C516A" w:rsidRDefault="00D109B5" w:rsidP="00A1793C">
            <w:r>
              <w:rPr>
                <w:rFonts w:hint="eastAsia"/>
              </w:rPr>
              <w:t>⑷　鹿児島県・宮崎県には火山灰がたい</w:t>
            </w:r>
            <w:r w:rsidR="009F7C64">
              <w:rPr>
                <w:rFonts w:hint="eastAsia"/>
              </w:rPr>
              <w:t>積してできたシラス台地が広く分布している。シラス台地は水もちが悪く，土地がやせている</w:t>
            </w:r>
            <w:r w:rsidR="004A362C">
              <w:rPr>
                <w:rFonts w:hint="eastAsia"/>
              </w:rPr>
              <w:t>ことから</w:t>
            </w:r>
            <w:r w:rsidR="009F7C64">
              <w:rPr>
                <w:rFonts w:hint="eastAsia"/>
              </w:rPr>
              <w:t>，作物の</w:t>
            </w:r>
            <w:r>
              <w:ruby>
                <w:rubyPr>
                  <w:rubyAlign w:val="distributeSpace"/>
                  <w:hps w:val="10"/>
                  <w:hpsRaise w:val="18"/>
                  <w:hpsBaseText w:val="21"/>
                  <w:lid w:val="ja-JP"/>
                </w:rubyPr>
                <w:rt>
                  <w:r w:rsidR="00D109B5" w:rsidRPr="00D109B5">
                    <w:rPr>
                      <w:rFonts w:ascii="ＭＳ ゴシック" w:hAnsi="ＭＳ ゴシック" w:hint="eastAsia"/>
                      <w:sz w:val="10"/>
                    </w:rPr>
                    <w:t>さい</w:t>
                  </w:r>
                </w:rt>
                <w:rubyBase>
                  <w:r w:rsidR="00D109B5">
                    <w:rPr>
                      <w:rFonts w:hint="eastAsia"/>
                    </w:rPr>
                    <w:t>栽</w:t>
                  </w:r>
                </w:rubyBase>
              </w:ruby>
            </w:r>
            <w:r>
              <w:ruby>
                <w:rubyPr>
                  <w:rubyAlign w:val="distributeSpace"/>
                  <w:hps w:val="10"/>
                  <w:hpsRaise w:val="18"/>
                  <w:hpsBaseText w:val="21"/>
                  <w:lid w:val="ja-JP"/>
                </w:rubyPr>
                <w:rt>
                  <w:r w:rsidR="00D109B5" w:rsidRPr="00D109B5">
                    <w:rPr>
                      <w:rFonts w:ascii="ＭＳ ゴシック" w:hAnsi="ＭＳ ゴシック" w:hint="eastAsia"/>
                      <w:sz w:val="10"/>
                    </w:rPr>
                    <w:t>ばい</w:t>
                  </w:r>
                </w:rt>
                <w:rubyBase>
                  <w:r w:rsidR="00D109B5">
                    <w:rPr>
                      <w:rFonts w:hint="eastAsia"/>
                    </w:rPr>
                    <w:t>培</w:t>
                  </w:r>
                </w:rubyBase>
              </w:ruby>
            </w:r>
            <w:r w:rsidR="009F7C64">
              <w:rPr>
                <w:rFonts w:hint="eastAsia"/>
              </w:rPr>
              <w:t>には適していない。</w:t>
            </w:r>
            <w:r w:rsidR="004A362C">
              <w:rPr>
                <w:rFonts w:hint="eastAsia"/>
              </w:rPr>
              <w:t>そのため，両県では</w:t>
            </w:r>
            <w:r>
              <w:ruby>
                <w:rubyPr>
                  <w:rubyAlign w:val="distributeSpace"/>
                  <w:hps w:val="10"/>
                  <w:hpsRaise w:val="18"/>
                  <w:hpsBaseText w:val="21"/>
                  <w:lid w:val="ja-JP"/>
                </w:rubyPr>
                <w:rt>
                  <w:r w:rsidR="00D109B5" w:rsidRPr="00D109B5">
                    <w:rPr>
                      <w:rFonts w:ascii="ＭＳ ゴシック" w:hAnsi="ＭＳ ゴシック" w:hint="eastAsia"/>
                      <w:sz w:val="10"/>
                    </w:rPr>
                    <w:t>ちく</w:t>
                  </w:r>
                </w:rt>
                <w:rubyBase>
                  <w:r w:rsidR="00D109B5">
                    <w:rPr>
                      <w:rFonts w:hint="eastAsia"/>
                    </w:rPr>
                    <w:t>畜</w:t>
                  </w:r>
                </w:rubyBase>
              </w:ruby>
            </w:r>
            <w:r>
              <w:ruby>
                <w:rubyPr>
                  <w:rubyAlign w:val="distributeSpace"/>
                  <w:hps w:val="10"/>
                  <w:hpsRaise w:val="18"/>
                  <w:hpsBaseText w:val="21"/>
                  <w:lid w:val="ja-JP"/>
                </w:rubyPr>
                <w:rt>
                  <w:r w:rsidR="00D109B5" w:rsidRPr="00D109B5">
                    <w:rPr>
                      <w:rFonts w:ascii="ＭＳ ゴシック" w:hAnsi="ＭＳ ゴシック" w:hint="eastAsia"/>
                      <w:sz w:val="10"/>
                    </w:rPr>
                    <w:t>さん</w:t>
                  </w:r>
                </w:rt>
                <w:rubyBase>
                  <w:r w:rsidR="00D109B5">
                    <w:rPr>
                      <w:rFonts w:hint="eastAsia"/>
                    </w:rPr>
                    <w:t>産</w:t>
                  </w:r>
                </w:rubyBase>
              </w:ruby>
            </w:r>
            <w:r w:rsidR="004A362C">
              <w:rPr>
                <w:rFonts w:hint="eastAsia"/>
              </w:rPr>
              <w:t>業が発達した。ここでの畜産業は</w:t>
            </w:r>
            <w:r>
              <w:ruby>
                <w:rubyPr>
                  <w:rubyAlign w:val="distributeSpace"/>
                  <w:hps w:val="10"/>
                  <w:hpsRaise w:val="18"/>
                  <w:hpsBaseText w:val="21"/>
                  <w:lid w:val="ja-JP"/>
                </w:rubyPr>
                <w:rt>
                  <w:r w:rsidR="00D109B5" w:rsidRPr="00D109B5">
                    <w:rPr>
                      <w:rFonts w:ascii="ＭＳ ゴシック" w:hAnsi="ＭＳ ゴシック" w:hint="eastAsia"/>
                      <w:sz w:val="10"/>
                    </w:rPr>
                    <w:t>き</w:t>
                  </w:r>
                </w:rt>
                <w:rubyBase>
                  <w:r w:rsidR="00D109B5">
                    <w:rPr>
                      <w:rFonts w:hint="eastAsia"/>
                    </w:rPr>
                    <w:t>企</w:t>
                  </w:r>
                </w:rubyBase>
              </w:ruby>
            </w:r>
            <w:r>
              <w:ruby>
                <w:rubyPr>
                  <w:rubyAlign w:val="distributeSpace"/>
                  <w:hps w:val="10"/>
                  <w:hpsRaise w:val="18"/>
                  <w:hpsBaseText w:val="21"/>
                  <w:lid w:val="ja-JP"/>
                </w:rubyPr>
                <w:rt>
                  <w:r w:rsidR="00D109B5" w:rsidRPr="00D109B5">
                    <w:rPr>
                      <w:rFonts w:ascii="ＭＳ ゴシック" w:hAnsi="ＭＳ ゴシック" w:hint="eastAsia"/>
                      <w:sz w:val="10"/>
                    </w:rPr>
                    <w:t>ぎょう</w:t>
                  </w:r>
                </w:rt>
                <w:rubyBase>
                  <w:r w:rsidR="00D109B5">
                    <w:rPr>
                      <w:rFonts w:hint="eastAsia"/>
                    </w:rPr>
                    <w:t>業</w:t>
                  </w:r>
                </w:rubyBase>
              </w:ruby>
            </w:r>
            <w:r w:rsidR="004A362C">
              <w:rPr>
                <w:rFonts w:hint="eastAsia"/>
              </w:rPr>
              <w:t>による大規模なものが多く，輸入飼料を使い，大量の肉を生産している。</w:t>
            </w:r>
          </w:p>
          <w:p w:rsidR="008667F3" w:rsidRPr="007C516A" w:rsidRDefault="008667F3" w:rsidP="008667F3"/>
        </w:tc>
      </w:tr>
    </w:tbl>
    <w:p w:rsidR="00E96574" w:rsidRDefault="00E96574" w:rsidP="008667F3"/>
    <w:sectPr w:rsidR="00E96574" w:rsidSect="001D4293">
      <w:headerReference w:type="first" r:id="rId10"/>
      <w:pgSz w:w="11906" w:h="16838" w:code="9"/>
      <w:pgMar w:top="1985" w:right="737" w:bottom="737" w:left="1134"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319" w:rsidRDefault="00791319" w:rsidP="00E96574">
      <w:r>
        <w:separator/>
      </w:r>
    </w:p>
  </w:endnote>
  <w:endnote w:type="continuationSeparator" w:id="0">
    <w:p w:rsidR="00791319" w:rsidRDefault="00791319" w:rsidP="00E9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319" w:rsidRDefault="00791319" w:rsidP="00E96574">
      <w:r>
        <w:separator/>
      </w:r>
    </w:p>
  </w:footnote>
  <w:footnote w:type="continuationSeparator" w:id="0">
    <w:p w:rsidR="00791319" w:rsidRDefault="00791319" w:rsidP="00E96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r w:rsidRPr="00604FC9">
      <w:rPr>
        <w:rFonts w:ascii="ＭＳ Ｐゴシック" w:eastAsia="ＭＳ Ｐゴシック" w:hAnsi="ＭＳ Ｐゴシック" w:hint="eastAsia"/>
        <w:b/>
        <w:color w:val="000000"/>
        <w:sz w:val="26"/>
        <w:szCs w:val="26"/>
      </w:rPr>
      <w:t>解答プリント「</w:t>
    </w:r>
    <w:r w:rsidRPr="00604FC9">
      <w:rPr>
        <w:rFonts w:ascii="ＭＳ Ｐゴシック" w:eastAsia="ＭＳ Ｐゴシック" w:hAnsi="ＭＳ Ｐゴシック" w:hint="eastAsia"/>
        <w:b/>
        <w:sz w:val="26"/>
        <w:szCs w:val="26"/>
      </w:rPr>
      <w:t>中学社会・地理的分野」</w:t>
    </w:r>
  </w:p>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p>
  <w:p w:rsidR="00E96574" w:rsidRDefault="0066532A"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w:t>
    </w:r>
    <w:r w:rsidR="00DF49E5">
      <w:rPr>
        <w:rFonts w:ascii="ＭＳ Ｐゴシック" w:eastAsia="ＭＳ Ｐゴシック" w:hAnsi="ＭＳ Ｐゴシック" w:hint="eastAsia"/>
        <w:b/>
        <w:sz w:val="26"/>
        <w:szCs w:val="26"/>
      </w:rPr>
      <w:t>発展</w:t>
    </w:r>
    <w:r w:rsidR="00E96574">
      <w:rPr>
        <w:rFonts w:ascii="ＭＳ Ｐゴシック" w:eastAsia="ＭＳ Ｐゴシック" w:hAnsi="ＭＳ Ｐゴシック" w:hint="eastAsia"/>
        <w:b/>
        <w:sz w:val="26"/>
        <w:szCs w:val="26"/>
      </w:rPr>
      <w:t>プリント</w:t>
    </w:r>
  </w:p>
  <w:p w:rsidR="00E96574" w:rsidRDefault="00122F78"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８</w:t>
    </w:r>
    <w:r w:rsidR="00E96574">
      <w:rPr>
        <w:rFonts w:ascii="ＭＳ Ｐゴシック" w:eastAsia="ＭＳ Ｐゴシック" w:hAnsi="ＭＳ Ｐゴシック" w:hint="eastAsia"/>
        <w:b/>
        <w:sz w:val="26"/>
        <w:szCs w:val="26"/>
      </w:rPr>
      <w:t xml:space="preserve">　</w:t>
    </w:r>
    <w:r w:rsidR="00DB04EC">
      <w:rPr>
        <w:rFonts w:ascii="ＭＳ Ｐゴシック" w:eastAsia="ＭＳ Ｐゴシック" w:hAnsi="ＭＳ Ｐゴシック" w:hint="eastAsia"/>
        <w:b/>
        <w:sz w:val="26"/>
        <w:szCs w:val="26"/>
      </w:rPr>
      <w:t>世界から見た日本</w:t>
    </w:r>
    <w:r>
      <w:rPr>
        <w:rFonts w:ascii="ＭＳ Ｐゴシック" w:eastAsia="ＭＳ Ｐゴシック" w:hAnsi="ＭＳ Ｐゴシック" w:hint="eastAsia"/>
        <w:b/>
        <w:sz w:val="26"/>
        <w:szCs w:val="26"/>
      </w:rPr>
      <w:t>②／九州地方</w:t>
    </w:r>
  </w:p>
  <w:p w:rsidR="00E96574" w:rsidRPr="00E96574" w:rsidRDefault="00E96574" w:rsidP="00E96574">
    <w:pPr>
      <w:tabs>
        <w:tab w:val="right" w:pos="10036"/>
      </w:tabs>
      <w:snapToGrid w:val="0"/>
      <w:jc w:val="right"/>
      <w:textAlignment w:val="bottom"/>
    </w:pPr>
    <w:r>
      <w:t>【評価の観点】</w:t>
    </w:r>
    <w:r w:rsidR="00ED22B0">
      <w:rPr>
        <w:noProof/>
      </w:rPr>
      <w:drawing>
        <wp:inline distT="0" distB="0" distL="0" distR="0" wp14:anchorId="2E6AD3A4" wp14:editId="5345F8D8">
          <wp:extent cx="116840" cy="116840"/>
          <wp:effectExtent l="0" t="0" r="0" b="0"/>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t>：思考・判断・表現</w:t>
    </w:r>
    <w:r w:rsidR="006D650D">
      <w:t xml:space="preserve">　　</w:t>
    </w:r>
    <w:r w:rsidR="00ED22B0">
      <w:rPr>
        <w:noProof/>
      </w:rPr>
      <w:drawing>
        <wp:inline distT="0" distB="0" distL="0" distR="0" wp14:anchorId="3E684E23" wp14:editId="428A5C1F">
          <wp:extent cx="116840" cy="116840"/>
          <wp:effectExtent l="0" t="0" r="0" b="0"/>
          <wp:docPr id="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t>：技能</w:t>
    </w:r>
    <w:r w:rsidR="006D650D">
      <w:t xml:space="preserve">　　</w:t>
    </w:r>
    <w:r w:rsidR="00ED22B0">
      <w:rPr>
        <w:noProof/>
      </w:rPr>
      <w:drawing>
        <wp:inline distT="0" distB="0" distL="0" distR="0" wp14:anchorId="50FCEF12" wp14:editId="126C6F44">
          <wp:extent cx="116840" cy="116840"/>
          <wp:effectExtent l="0" t="0" r="0" b="0"/>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t>：知識・理解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74"/>
    <w:rsid w:val="00001878"/>
    <w:rsid w:val="00062BE1"/>
    <w:rsid w:val="000D1D8A"/>
    <w:rsid w:val="00115920"/>
    <w:rsid w:val="00122F78"/>
    <w:rsid w:val="00136689"/>
    <w:rsid w:val="001A2CBA"/>
    <w:rsid w:val="001B2FB8"/>
    <w:rsid w:val="001D4293"/>
    <w:rsid w:val="00207649"/>
    <w:rsid w:val="00224C13"/>
    <w:rsid w:val="002747CE"/>
    <w:rsid w:val="002759FB"/>
    <w:rsid w:val="002A4260"/>
    <w:rsid w:val="002D19FB"/>
    <w:rsid w:val="002D7478"/>
    <w:rsid w:val="002F0D6B"/>
    <w:rsid w:val="003274DE"/>
    <w:rsid w:val="0036093E"/>
    <w:rsid w:val="00387CF1"/>
    <w:rsid w:val="00405B37"/>
    <w:rsid w:val="004A362C"/>
    <w:rsid w:val="004C7AAB"/>
    <w:rsid w:val="00577B4C"/>
    <w:rsid w:val="005E0B14"/>
    <w:rsid w:val="00631123"/>
    <w:rsid w:val="0063355F"/>
    <w:rsid w:val="006649E9"/>
    <w:rsid w:val="0066532A"/>
    <w:rsid w:val="00673F71"/>
    <w:rsid w:val="006D04D2"/>
    <w:rsid w:val="006D650D"/>
    <w:rsid w:val="007133BC"/>
    <w:rsid w:val="00791319"/>
    <w:rsid w:val="007B2927"/>
    <w:rsid w:val="007C516A"/>
    <w:rsid w:val="008143AA"/>
    <w:rsid w:val="008667F3"/>
    <w:rsid w:val="008A4785"/>
    <w:rsid w:val="008B341F"/>
    <w:rsid w:val="00922353"/>
    <w:rsid w:val="00930D53"/>
    <w:rsid w:val="00950657"/>
    <w:rsid w:val="009A22EC"/>
    <w:rsid w:val="009F7C64"/>
    <w:rsid w:val="00A03ED0"/>
    <w:rsid w:val="00A16C2C"/>
    <w:rsid w:val="00A1793C"/>
    <w:rsid w:val="00A808F6"/>
    <w:rsid w:val="00B01352"/>
    <w:rsid w:val="00B27BC9"/>
    <w:rsid w:val="00B60B3F"/>
    <w:rsid w:val="00B97BC1"/>
    <w:rsid w:val="00BB4050"/>
    <w:rsid w:val="00C37BB4"/>
    <w:rsid w:val="00C43CDF"/>
    <w:rsid w:val="00D109B5"/>
    <w:rsid w:val="00D35733"/>
    <w:rsid w:val="00D3705B"/>
    <w:rsid w:val="00D579CB"/>
    <w:rsid w:val="00D9430D"/>
    <w:rsid w:val="00DB04EC"/>
    <w:rsid w:val="00DB6C18"/>
    <w:rsid w:val="00DB7DC5"/>
    <w:rsid w:val="00DF49E5"/>
    <w:rsid w:val="00E712EF"/>
    <w:rsid w:val="00E819FA"/>
    <w:rsid w:val="00E96574"/>
    <w:rsid w:val="00ED22B0"/>
    <w:rsid w:val="00EE0FDA"/>
    <w:rsid w:val="00F43004"/>
    <w:rsid w:val="00F56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jpeg"/><Relationship Id="rId1"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339</Words>
  <Characters>1935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FJ-USER</cp:lastModifiedBy>
  <cp:revision>3</cp:revision>
  <cp:lastPrinted>2014-07-30T01:14:00Z</cp:lastPrinted>
  <dcterms:created xsi:type="dcterms:W3CDTF">2014-10-01T07:02:00Z</dcterms:created>
  <dcterms:modified xsi:type="dcterms:W3CDTF">2014-10-30T13:49:00Z</dcterms:modified>
</cp:coreProperties>
</file>