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C24D76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6933D1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FC2F9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FC2F9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FC2F9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C71ECE" w:rsidRDefault="00C71ECE" w:rsidP="001B2FB8">
            <w:pPr>
              <w:jc w:val="center"/>
              <w:rPr>
                <w:rFonts w:ascii="Century" w:hAnsi="Century"/>
              </w:rPr>
            </w:pPr>
          </w:p>
          <w:p w:rsidR="00C71ECE" w:rsidRDefault="00FC2F9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CE" w:rsidRDefault="00FC2F9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CE" w:rsidRPr="001B2FB8" w:rsidRDefault="00FC2F93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487FB2" w:rsidP="0006466E">
            <w:r>
              <w:rPr>
                <w:rFonts w:hint="eastAsia"/>
              </w:rPr>
              <w:t xml:space="preserve">①　</w:t>
            </w:r>
            <w:r w:rsidR="00524E35">
              <w:rPr>
                <w:rFonts w:hint="eastAsia"/>
              </w:rPr>
              <w:t>金属</w:t>
            </w:r>
          </w:p>
          <w:p w:rsidR="00524E35" w:rsidRDefault="00524E35" w:rsidP="0006466E">
            <w:r>
              <w:rPr>
                <w:rFonts w:hint="eastAsia"/>
              </w:rPr>
              <w:t>②　機械</w:t>
            </w:r>
          </w:p>
          <w:p w:rsidR="00524E35" w:rsidRDefault="00524E35" w:rsidP="0006466E">
            <w:r>
              <w:rPr>
                <w:rFonts w:hint="eastAsia"/>
              </w:rPr>
              <w:t>③　化学</w:t>
            </w:r>
          </w:p>
          <w:p w:rsidR="0063552C" w:rsidRDefault="0063552C" w:rsidP="0006466E">
            <w:bookmarkStart w:id="0" w:name="_GoBack"/>
            <w:bookmarkEnd w:id="0"/>
          </w:p>
          <w:p w:rsidR="0063552C" w:rsidRDefault="0063552C" w:rsidP="0006466E"/>
          <w:p w:rsidR="0063552C" w:rsidRDefault="0063552C" w:rsidP="0006466E"/>
          <w:p w:rsidR="00524E35" w:rsidRDefault="00524E35" w:rsidP="0006466E">
            <w:r>
              <w:rPr>
                <w:rFonts w:hint="eastAsia"/>
              </w:rPr>
              <w:t>④　愛知県</w:t>
            </w:r>
          </w:p>
          <w:p w:rsidR="00524E35" w:rsidRDefault="00524E35" w:rsidP="0006466E">
            <w:r>
              <w:rPr>
                <w:rFonts w:hint="eastAsia"/>
              </w:rPr>
              <w:t>⑤　東京都</w:t>
            </w:r>
          </w:p>
          <w:p w:rsidR="00524E35" w:rsidRPr="007C516A" w:rsidRDefault="00524E35" w:rsidP="0006466E">
            <w:r>
              <w:rPr>
                <w:rFonts w:hint="eastAsia"/>
              </w:rPr>
              <w:t>⑥　大阪府</w:t>
            </w:r>
          </w:p>
          <w:p w:rsidR="008667F3" w:rsidRPr="007C516A" w:rsidRDefault="008667F3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395FA5" w:rsidRPr="007C516A" w:rsidRDefault="003B4989" w:rsidP="0006466E">
            <w:r>
              <w:rPr>
                <w:rFonts w:hint="eastAsia"/>
              </w:rPr>
              <w:t>①～③</w:t>
            </w:r>
            <w:r w:rsidR="008667F3" w:rsidRPr="007C516A">
              <w:rPr>
                <w:rFonts w:hint="eastAsia"/>
              </w:rPr>
              <w:t xml:space="preserve">　</w:t>
            </w:r>
            <w:r w:rsidR="00167B3A">
              <w:rPr>
                <w:rFonts w:hint="eastAsia"/>
              </w:rPr>
              <w:t>瀬戸内工業地域には，</w:t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くらしき</w:t>
                  </w:r>
                </w:rt>
                <w:rubyBase>
                  <w:r w:rsidR="001D35F3">
                    <w:rPr>
                      <w:rFonts w:hint="eastAsia"/>
                    </w:rPr>
                    <w:t>倉敷</w:t>
                  </w:r>
                </w:rubyBase>
              </w:ruby>
            </w:r>
            <w:r w:rsidR="00167B3A">
              <w:rPr>
                <w:rFonts w:hint="eastAsia"/>
              </w:rPr>
              <w:t>・福山・</w:t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くれ</w:t>
                  </w:r>
                </w:rt>
                <w:rubyBase>
                  <w:r w:rsidR="001D35F3">
                    <w:rPr>
                      <w:rFonts w:hint="eastAsia"/>
                    </w:rPr>
                    <w:t>呉</w:t>
                  </w:r>
                </w:rubyBase>
              </w:ruby>
            </w:r>
            <w:r w:rsidR="00167B3A">
              <w:rPr>
                <w:rFonts w:hint="eastAsia"/>
              </w:rPr>
              <w:t>に大規模な鉄鋼工場，</w:t>
            </w:r>
            <w:r>
              <w:rPr>
                <w:rFonts w:hint="eastAsia"/>
              </w:rPr>
              <w:t>倉敷・</w:t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しゅう</w:t>
                  </w:r>
                </w:rt>
                <w:rubyBase>
                  <w:r w:rsidR="001D35F3">
                    <w:rPr>
                      <w:rFonts w:hint="eastAsia"/>
                    </w:rPr>
                    <w:t>周</w:t>
                  </w:r>
                </w:rubyBase>
              </w:ruby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なん</w:t>
                  </w:r>
                </w:rt>
                <w:rubyBase>
                  <w:r w:rsidR="001D35F3">
                    <w:rPr>
                      <w:rFonts w:hint="eastAsia"/>
                    </w:rPr>
                    <w:t>南</w:t>
                  </w:r>
                </w:rubyBase>
              </w:ruby>
            </w:r>
            <w:r>
              <w:rPr>
                <w:rFonts w:hint="eastAsia"/>
              </w:rPr>
              <w:t>に石油化学コンビナートがあることから，鉄鋼・化学製品といった素材製品が工業出荷額</w:t>
            </w:r>
            <w:r w:rsidR="00986CFE">
              <w:rPr>
                <w:rFonts w:hint="eastAsia"/>
              </w:rPr>
              <w:t>で</w:t>
            </w:r>
            <w:r>
              <w:rPr>
                <w:rFonts w:hint="eastAsia"/>
              </w:rPr>
              <w:t>大きな割合を</w:t>
            </w:r>
            <w:r w:rsidR="001B2E1C">
              <w:rPr>
                <w:rFonts w:hint="eastAsia"/>
              </w:rPr>
              <w:t>し</w:t>
            </w:r>
            <w:r>
              <w:rPr>
                <w:rFonts w:hint="eastAsia"/>
              </w:rPr>
              <w:t>めている。</w:t>
            </w:r>
            <w:r w:rsidR="00395FA5">
              <w:rPr>
                <w:rFonts w:hint="eastAsia"/>
              </w:rPr>
              <w:t>阪神工業地帯は大阪湾岸につくられた製鉄所や石油化学コンビナートで生産される</w:t>
            </w:r>
            <w:r w:rsidR="00D70620">
              <w:rPr>
                <w:rFonts w:hint="eastAsia"/>
              </w:rPr>
              <w:t>金属・化学製品の出荷割合が高い。</w:t>
            </w:r>
          </w:p>
          <w:p w:rsidR="008667F3" w:rsidRPr="007C516A" w:rsidRDefault="003B4989" w:rsidP="008667F3">
            <w:r>
              <w:rPr>
                <w:rFonts w:hint="eastAsia"/>
              </w:rPr>
              <w:t xml:space="preserve">④～⑥　</w:t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え</w:t>
                  </w:r>
                </w:rt>
                <w:rubyBase>
                  <w:r w:rsidR="00986CFE">
                    <w:rPr>
                      <w:rFonts w:hint="eastAsia"/>
                    </w:rPr>
                    <w:t>江</w:t>
                  </w:r>
                </w:rubyBase>
              </w:ruby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ど</w:t>
                  </w:r>
                </w:rt>
                <w:rubyBase>
                  <w:r w:rsidR="00986CFE">
                    <w:rPr>
                      <w:rFonts w:hint="eastAsia"/>
                    </w:rPr>
                    <w:t>戸</w:t>
                  </w:r>
                </w:rubyBase>
              </w:ruby>
            </w:r>
            <w:r>
              <w:rPr>
                <w:rFonts w:hint="eastAsia"/>
              </w:rPr>
              <w:t>時代から商業がさかんであった大阪は，日本の</w:t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おろし</w:t>
                  </w:r>
                </w:rt>
                <w:rubyBase>
                  <w:r w:rsidR="00986CFE">
                    <w:rPr>
                      <w:rFonts w:hint="eastAsia"/>
                    </w:rPr>
                    <w:t>卸</w:t>
                  </w:r>
                </w:rubyBase>
              </w:ruby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うり</w:t>
                  </w:r>
                </w:rt>
                <w:rubyBase>
                  <w:r w:rsidR="00986CFE">
                    <w:rPr>
                      <w:rFonts w:hint="eastAsia"/>
                    </w:rPr>
                    <w:t>売</w:t>
                  </w:r>
                </w:rubyBase>
              </w:ruby>
            </w:r>
            <w:r>
              <w:rPr>
                <w:rFonts w:hint="eastAsia"/>
              </w:rPr>
              <w:t>業の中心であったが，政治・経済の中心が東京に移るとともにその地位は低下している。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FC2F9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C71ECE" w:rsidRDefault="00C71ECE" w:rsidP="008667F3">
            <w:pPr>
              <w:rPr>
                <w:rFonts w:ascii="Century" w:hAnsi="Century"/>
              </w:rPr>
            </w:pPr>
          </w:p>
          <w:p w:rsidR="00C71ECE" w:rsidRDefault="00FC2F9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C71ECE" w:rsidRDefault="00FC2F9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CE" w:rsidRDefault="00C71ECE" w:rsidP="008667F3">
            <w:pPr>
              <w:rPr>
                <w:rFonts w:ascii="Century" w:hAnsi="Century"/>
              </w:rPr>
            </w:pPr>
          </w:p>
          <w:p w:rsidR="00C71ECE" w:rsidRDefault="00FC2F9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CE" w:rsidRPr="001B2FB8" w:rsidRDefault="00C71ECE" w:rsidP="008667F3">
            <w:pPr>
              <w:rPr>
                <w:rFonts w:ascii="Century" w:hAnsi="Century"/>
              </w:rPr>
            </w:pPr>
          </w:p>
          <w:p w:rsidR="008667F3" w:rsidRPr="001B2FB8" w:rsidRDefault="00FC2F93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8667F3" w:rsidP="0006466E">
            <w:r w:rsidRPr="007C516A">
              <w:rPr>
                <w:rFonts w:hint="eastAsia"/>
              </w:rPr>
              <w:t xml:space="preserve">⑴　</w:t>
            </w:r>
            <w:r w:rsidR="00524E35">
              <w:rPr>
                <w:rFonts w:hint="eastAsia"/>
              </w:rPr>
              <w:t>石油化学コンビナート</w:t>
            </w:r>
          </w:p>
          <w:p w:rsidR="0063552C" w:rsidRDefault="0063552C" w:rsidP="0006466E"/>
          <w:p w:rsidR="0063552C" w:rsidRDefault="0063552C" w:rsidP="0006466E"/>
          <w:p w:rsidR="0063552C" w:rsidRDefault="0063552C" w:rsidP="0006466E"/>
          <w:p w:rsidR="00524E35" w:rsidRDefault="00524E35" w:rsidP="0006466E">
            <w:r>
              <w:rPr>
                <w:rFonts w:hint="eastAsia"/>
              </w:rPr>
              <w:t xml:space="preserve">⑵　</w:t>
            </w:r>
            <w:r w:rsidR="0022663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3E" w:rsidRPr="0022663E">
                    <w:rPr>
                      <w:rFonts w:ascii="ＭＳ ゴシック" w:hAnsi="ＭＳ ゴシック" w:hint="eastAsia"/>
                      <w:sz w:val="10"/>
                    </w:rPr>
                    <w:t>さぬ</w:t>
                  </w:r>
                </w:rt>
                <w:rubyBase>
                  <w:r w:rsidR="0022663E">
                    <w:rPr>
                      <w:rFonts w:hint="eastAsia"/>
                    </w:rPr>
                    <w:t>讃</w:t>
                  </w:r>
                </w:rubyBase>
              </w:ruby>
            </w:r>
            <w:r w:rsidR="0022663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663E" w:rsidRPr="0022663E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22663E">
                    <w:rPr>
                      <w:rFonts w:hint="eastAsia"/>
                    </w:rPr>
                    <w:t>岐</w:t>
                  </w:r>
                </w:rubyBase>
              </w:ruby>
            </w:r>
            <w:r>
              <w:rPr>
                <w:rFonts w:hint="eastAsia"/>
              </w:rPr>
              <w:t>平野</w:t>
            </w:r>
          </w:p>
          <w:p w:rsidR="0063552C" w:rsidRDefault="0063552C" w:rsidP="0006466E"/>
          <w:p w:rsidR="00524E35" w:rsidRDefault="00524E35" w:rsidP="0006466E">
            <w:r>
              <w:rPr>
                <w:rFonts w:hint="eastAsia"/>
              </w:rPr>
              <w:t>⑶　淀川</w:t>
            </w:r>
          </w:p>
          <w:p w:rsidR="0063552C" w:rsidRDefault="0063552C" w:rsidP="0006466E"/>
          <w:p w:rsidR="00524E35" w:rsidRDefault="00524E35" w:rsidP="0006466E">
            <w:r>
              <w:rPr>
                <w:rFonts w:hint="eastAsia"/>
              </w:rPr>
              <w:t xml:space="preserve">⑷　</w:t>
            </w:r>
            <w:r w:rsidR="003B4989">
              <w:rPr>
                <w:rFonts w:hint="eastAsia"/>
              </w:rPr>
              <w:t>リアス海岸</w:t>
            </w:r>
          </w:p>
          <w:p w:rsidR="0063552C" w:rsidRDefault="0063552C" w:rsidP="0006466E"/>
          <w:p w:rsidR="00524E35" w:rsidRPr="007C516A" w:rsidRDefault="00524E35" w:rsidP="0006466E">
            <w:r>
              <w:rPr>
                <w:rFonts w:hint="eastAsia"/>
              </w:rPr>
              <w:t>⑸　紀伊山地</w:t>
            </w:r>
          </w:p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8667F3" w:rsidP="0006466E">
            <w:r w:rsidRPr="007C516A">
              <w:rPr>
                <w:rFonts w:hint="eastAsia"/>
              </w:rPr>
              <w:t xml:space="preserve">⑴　</w:t>
            </w:r>
            <w:r w:rsidR="003B4989">
              <w:rPr>
                <w:rFonts w:hint="eastAsia"/>
              </w:rPr>
              <w:t>岡山県倉敷市の水島地区，山口県の岩国・大竹，山口県の周南を示している。コンビナートでは石油を精製する過程で生じるナフサをもとにした，さまざまな石油製品を製造している。</w:t>
            </w:r>
          </w:p>
          <w:p w:rsidR="003B4989" w:rsidRDefault="003B4989" w:rsidP="0006466E">
            <w:r>
              <w:rPr>
                <w:rFonts w:hint="eastAsia"/>
              </w:rPr>
              <w:t>⑵　讃岐平野は香川県の高松市周辺に広がる平野で，</w:t>
            </w:r>
            <w:r w:rsidR="001B2E1C">
              <w:rPr>
                <w:rFonts w:hint="eastAsia"/>
              </w:rPr>
              <w:t>1</w:t>
            </w:r>
            <w:r>
              <w:rPr>
                <w:rFonts w:hint="eastAsia"/>
              </w:rPr>
              <w:t>4000</w:t>
            </w:r>
            <w:r>
              <w:rPr>
                <w:rFonts w:hint="eastAsia"/>
              </w:rPr>
              <w:t>ともいわれるため池がある。</w:t>
            </w:r>
          </w:p>
          <w:p w:rsidR="003B4989" w:rsidRDefault="003B4989" w:rsidP="0006466E">
            <w:r>
              <w:rPr>
                <w:rFonts w:hint="eastAsia"/>
              </w:rPr>
              <w:t xml:space="preserve">⑶　</w:t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せ</w:t>
                  </w:r>
                </w:rt>
                <w:rubyBase>
                  <w:r w:rsidR="001D35F3">
                    <w:rPr>
                      <w:rFonts w:hint="eastAsia"/>
                    </w:rPr>
                    <w:t>瀬</w:t>
                  </w:r>
                </w:rubyBase>
              </w:ruby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た</w:t>
                  </w:r>
                </w:rt>
                <w:rubyBase>
                  <w:r w:rsidR="001D35F3">
                    <w:rPr>
                      <w:rFonts w:hint="eastAsia"/>
                    </w:rPr>
                    <w:t>田</w:t>
                  </w:r>
                </w:rubyBase>
              </w:ruby>
            </w:r>
            <w:r>
              <w:rPr>
                <w:rFonts w:hint="eastAsia"/>
              </w:rPr>
              <w:t>川，</w:t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うじ</w:t>
                  </w:r>
                </w:rt>
                <w:rubyBase>
                  <w:r w:rsidR="001D35F3">
                    <w:rPr>
                      <w:rFonts w:hint="eastAsia"/>
                    </w:rPr>
                    <w:t>宇治</w:t>
                  </w:r>
                </w:rubyBase>
              </w:ruby>
            </w:r>
            <w:r>
              <w:rPr>
                <w:rFonts w:hint="eastAsia"/>
              </w:rPr>
              <w:t>川と名をかえ，</w:t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かつら</w:t>
                  </w:r>
                </w:rt>
                <w:rubyBase>
                  <w:r w:rsidR="001D35F3">
                    <w:rPr>
                      <w:rFonts w:hint="eastAsia"/>
                    </w:rPr>
                    <w:t>桂</w:t>
                  </w:r>
                </w:rubyBase>
              </w:ruby>
            </w:r>
            <w:r w:rsidR="00A05D24">
              <w:rPr>
                <w:rFonts w:hint="eastAsia"/>
              </w:rPr>
              <w:t>川，</w:t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1D35F3">
                    <w:rPr>
                      <w:rFonts w:hint="eastAsia"/>
                    </w:rPr>
                    <w:t>木</w:t>
                  </w:r>
                </w:rubyBase>
              </w:ruby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づ</w:t>
                  </w:r>
                </w:rt>
                <w:rubyBase>
                  <w:r w:rsidR="001D35F3">
                    <w:rPr>
                      <w:rFonts w:hint="eastAsia"/>
                    </w:rPr>
                    <w:t>津</w:t>
                  </w:r>
                </w:rubyBase>
              </w:ruby>
            </w:r>
            <w:r w:rsidR="00A05D24">
              <w:rPr>
                <w:rFonts w:hint="eastAsia"/>
              </w:rPr>
              <w:t>川と合流して</w:t>
            </w:r>
            <w:r>
              <w:rPr>
                <w:rFonts w:hint="eastAsia"/>
              </w:rPr>
              <w:t>淀川と</w:t>
            </w:r>
            <w:r w:rsidR="00A05D24">
              <w:rPr>
                <w:rFonts w:hint="eastAsia"/>
              </w:rPr>
              <w:t>な</w:t>
            </w:r>
            <w:r>
              <w:rPr>
                <w:rFonts w:hint="eastAsia"/>
              </w:rPr>
              <w:t>る。</w:t>
            </w:r>
          </w:p>
          <w:p w:rsidR="003B4989" w:rsidRDefault="003B4989" w:rsidP="0006466E">
            <w:r>
              <w:rPr>
                <w:rFonts w:hint="eastAsia"/>
              </w:rPr>
              <w:t xml:space="preserve">⑷　</w:t>
            </w:r>
            <w:r w:rsidR="001D35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35F3" w:rsidRPr="001D35F3">
                    <w:rPr>
                      <w:rFonts w:ascii="ＭＳ ゴシック" w:hAnsi="ＭＳ ゴシック" w:hint="eastAsia"/>
                      <w:sz w:val="10"/>
                    </w:rPr>
                    <w:t>しま</w:t>
                  </w:r>
                </w:rt>
                <w:rubyBase>
                  <w:r w:rsidR="001D35F3">
                    <w:rPr>
                      <w:rFonts w:hint="eastAsia"/>
                    </w:rPr>
                    <w:t>志摩</w:t>
                  </w:r>
                </w:rubyBase>
              </w:ruby>
            </w:r>
            <w:r>
              <w:rPr>
                <w:rFonts w:hint="eastAsia"/>
              </w:rPr>
              <w:t>半島である。</w:t>
            </w:r>
            <w:r w:rsidR="00395FA5">
              <w:rPr>
                <w:rFonts w:hint="eastAsia"/>
              </w:rPr>
              <w:t>深く</w:t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おだ</w:t>
                  </w:r>
                </w:rt>
                <w:rubyBase>
                  <w:r w:rsidR="00986CFE">
                    <w:rPr>
                      <w:rFonts w:hint="eastAsia"/>
                    </w:rPr>
                    <w:t>穏</w:t>
                  </w:r>
                </w:rubyBase>
              </w:ruby>
            </w:r>
            <w:r w:rsidR="00395FA5">
              <w:rPr>
                <w:rFonts w:hint="eastAsia"/>
              </w:rPr>
              <w:t>やかな湾では，</w:t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986CFE">
                    <w:rPr>
                      <w:rFonts w:hint="eastAsia"/>
                    </w:rPr>
                    <w:t>真</w:t>
                  </w:r>
                </w:rubyBase>
              </w:ruby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じゅ</w:t>
                  </w:r>
                </w:rt>
                <w:rubyBase>
                  <w:r w:rsidR="00986CFE">
                    <w:rPr>
                      <w:rFonts w:hint="eastAsia"/>
                    </w:rPr>
                    <w:t>珠</w:t>
                  </w:r>
                </w:rubyBase>
              </w:ruby>
            </w:r>
            <w:r>
              <w:rPr>
                <w:rFonts w:hint="eastAsia"/>
              </w:rPr>
              <w:t>・かきの</w:t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よう</w:t>
                  </w:r>
                </w:rt>
                <w:rubyBase>
                  <w:r w:rsidR="00986CFE">
                    <w:rPr>
                      <w:rFonts w:hint="eastAsia"/>
                    </w:rPr>
                    <w:t>養</w:t>
                  </w:r>
                </w:rubyBase>
              </w:ruby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しょく</w:t>
                  </w:r>
                </w:rt>
                <w:rubyBase>
                  <w:r w:rsidR="00986CFE">
                    <w:rPr>
                      <w:rFonts w:hint="eastAsia"/>
                    </w:rPr>
                    <w:t>殖</w:t>
                  </w:r>
                </w:rubyBase>
              </w:ruby>
            </w:r>
            <w:r w:rsidR="00395FA5">
              <w:rPr>
                <w:rFonts w:hint="eastAsia"/>
              </w:rPr>
              <w:t>が行われている。</w:t>
            </w:r>
          </w:p>
          <w:p w:rsidR="004B32A7" w:rsidRPr="004B32A7" w:rsidRDefault="00395FA5" w:rsidP="00487FB2">
            <w:r>
              <w:rPr>
                <w:rFonts w:hint="eastAsia"/>
              </w:rPr>
              <w:t>⑸　紀伊山地の山林の多くが私有林である。</w:t>
            </w:r>
          </w:p>
          <w:p w:rsidR="008667F3" w:rsidRPr="007C516A" w:rsidRDefault="008667F3" w:rsidP="008667F3"/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FC2F93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FB2" w:rsidRDefault="00487FB2" w:rsidP="008667F3">
            <w:pPr>
              <w:rPr>
                <w:rFonts w:ascii="Century" w:hAnsi="Century"/>
              </w:rPr>
            </w:pPr>
          </w:p>
          <w:p w:rsidR="00C71ECE" w:rsidRDefault="00FC2F93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CE" w:rsidRDefault="00C71ECE" w:rsidP="008667F3">
            <w:pPr>
              <w:rPr>
                <w:rFonts w:ascii="Century" w:hAnsi="Century"/>
              </w:rPr>
            </w:pPr>
          </w:p>
          <w:p w:rsidR="00C71ECE" w:rsidRDefault="00C71ECE" w:rsidP="008667F3">
            <w:pPr>
              <w:rPr>
                <w:rFonts w:ascii="Century" w:hAnsi="Century"/>
              </w:rPr>
            </w:pPr>
          </w:p>
          <w:p w:rsidR="00C71ECE" w:rsidRDefault="00FC2F93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CE" w:rsidRDefault="00C71ECE" w:rsidP="008667F3">
            <w:pPr>
              <w:rPr>
                <w:rFonts w:ascii="Century" w:hAnsi="Century"/>
              </w:rPr>
            </w:pPr>
          </w:p>
          <w:p w:rsidR="00C71ECE" w:rsidRDefault="00C71ECE" w:rsidP="008667F3">
            <w:pPr>
              <w:rPr>
                <w:rFonts w:ascii="Century" w:hAnsi="Century"/>
              </w:rPr>
            </w:pPr>
          </w:p>
          <w:p w:rsidR="00C71ECE" w:rsidRDefault="00FC2F93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ECE" w:rsidRDefault="00C71ECE" w:rsidP="008667F3">
            <w:pPr>
              <w:rPr>
                <w:rFonts w:ascii="Century" w:hAnsi="Century"/>
              </w:rPr>
            </w:pPr>
          </w:p>
          <w:p w:rsidR="00C71ECE" w:rsidRDefault="00C71ECE" w:rsidP="008667F3">
            <w:pPr>
              <w:rPr>
                <w:rFonts w:ascii="Century" w:hAnsi="Century"/>
              </w:rPr>
            </w:pPr>
          </w:p>
          <w:p w:rsidR="00C71ECE" w:rsidRPr="001B2FB8" w:rsidRDefault="00FC2F93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6466E" w:rsidRDefault="00487FB2" w:rsidP="0006466E">
            <w:r>
              <w:rPr>
                <w:rFonts w:hint="eastAsia"/>
              </w:rPr>
              <w:t xml:space="preserve">⑴　</w:t>
            </w:r>
            <w:r w:rsidR="00524E35">
              <w:rPr>
                <w:rFonts w:hint="eastAsia"/>
              </w:rPr>
              <w:t>政令指定都市</w:t>
            </w:r>
          </w:p>
          <w:p w:rsidR="0063552C" w:rsidRDefault="0063552C" w:rsidP="0006466E"/>
          <w:p w:rsidR="00524E35" w:rsidRDefault="00524E35" w:rsidP="0006466E">
            <w:r>
              <w:rPr>
                <w:rFonts w:hint="eastAsia"/>
              </w:rPr>
              <w:t>⑵　本州四国</w:t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れん</w:t>
                  </w:r>
                </w:rt>
                <w:rubyBase>
                  <w:r w:rsidR="00986CFE">
                    <w:rPr>
                      <w:rFonts w:hint="eastAsia"/>
                    </w:rPr>
                    <w:t>連</w:t>
                  </w:r>
                </w:rubyBase>
              </w:ruby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らく</w:t>
                  </w:r>
                </w:rt>
                <w:rubyBase>
                  <w:r w:rsidR="00986CFE">
                    <w:rPr>
                      <w:rFonts w:hint="eastAsia"/>
                    </w:rPr>
                    <w:t>絡</w:t>
                  </w:r>
                </w:rubyBase>
              </w:ruby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きょう</w:t>
                  </w:r>
                </w:rt>
                <w:rubyBase>
                  <w:r w:rsidR="00986CFE">
                    <w:rPr>
                      <w:rFonts w:hint="eastAsia"/>
                    </w:rPr>
                    <w:t>橋</w:t>
                  </w:r>
                </w:rubyBase>
              </w:ruby>
            </w:r>
          </w:p>
          <w:p w:rsidR="0063552C" w:rsidRDefault="0063552C" w:rsidP="0006466E"/>
          <w:p w:rsidR="0063552C" w:rsidRDefault="0063552C" w:rsidP="0006466E"/>
          <w:p w:rsidR="00524E35" w:rsidRDefault="00524E35" w:rsidP="0006466E">
            <w:r>
              <w:rPr>
                <w:rFonts w:hint="eastAsia"/>
              </w:rPr>
              <w:t xml:space="preserve">⑶　</w:t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きん</w:t>
                  </w:r>
                </w:rt>
                <w:rubyBase>
                  <w:r w:rsidR="00986CFE">
                    <w:rPr>
                      <w:rFonts w:hint="eastAsia"/>
                    </w:rPr>
                    <w:t>近</w:t>
                  </w:r>
                </w:rubyBase>
              </w:ruby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986CFE">
                    <w:rPr>
                      <w:rFonts w:hint="eastAsia"/>
                    </w:rPr>
                    <w:t>郊</w:t>
                  </w:r>
                </w:rubyBase>
              </w:ruby>
            </w:r>
            <w:r>
              <w:rPr>
                <w:rFonts w:hint="eastAsia"/>
              </w:rPr>
              <w:t>農業</w:t>
            </w:r>
          </w:p>
          <w:p w:rsidR="0063552C" w:rsidRDefault="0063552C" w:rsidP="0006466E"/>
          <w:p w:rsidR="0063552C" w:rsidRDefault="0063552C" w:rsidP="0006466E"/>
          <w:p w:rsidR="00524E35" w:rsidRDefault="00524E35" w:rsidP="0006466E">
            <w:r>
              <w:rPr>
                <w:rFonts w:hint="eastAsia"/>
              </w:rPr>
              <w:t>⑷　世界文化遺産</w:t>
            </w:r>
          </w:p>
          <w:p w:rsidR="0063552C" w:rsidRDefault="0063552C" w:rsidP="0006466E"/>
          <w:p w:rsidR="0063552C" w:rsidRDefault="0063552C" w:rsidP="0006466E"/>
          <w:p w:rsidR="00524E35" w:rsidRPr="007C516A" w:rsidRDefault="00524E35" w:rsidP="0006466E">
            <w:r>
              <w:rPr>
                <w:rFonts w:hint="eastAsia"/>
              </w:rPr>
              <w:t>⑸　ポートアイランド</w:t>
            </w:r>
          </w:p>
          <w:p w:rsidR="00487FB2" w:rsidRPr="007C516A" w:rsidRDefault="00487FB2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6466E" w:rsidRDefault="0083238D" w:rsidP="0006466E">
            <w:r>
              <w:rPr>
                <w:rFonts w:hint="eastAsia"/>
              </w:rPr>
              <w:t xml:space="preserve">⑴　</w:t>
            </w:r>
            <w:r w:rsidR="00395FA5">
              <w:rPr>
                <w:rFonts w:hint="eastAsia"/>
              </w:rPr>
              <w:t>2014</w:t>
            </w:r>
            <w:r w:rsidR="00395FA5">
              <w:rPr>
                <w:rFonts w:hint="eastAsia"/>
              </w:rPr>
              <w:t>年９月現在，全国に</w:t>
            </w:r>
            <w:r w:rsidR="00395FA5">
              <w:rPr>
                <w:rFonts w:hint="eastAsia"/>
              </w:rPr>
              <w:t>20</w:t>
            </w:r>
            <w:r w:rsidR="00395FA5">
              <w:rPr>
                <w:rFonts w:hint="eastAsia"/>
              </w:rPr>
              <w:t>の政令指定都市があり，いずれも人口は</w:t>
            </w:r>
            <w:r w:rsidR="00986CFE">
              <w:rPr>
                <w:rFonts w:hint="eastAsia"/>
              </w:rPr>
              <w:t>7</w:t>
            </w:r>
            <w:r w:rsidR="00395FA5">
              <w:rPr>
                <w:rFonts w:hint="eastAsia"/>
              </w:rPr>
              <w:t>0</w:t>
            </w:r>
            <w:r w:rsidR="00395FA5">
              <w:rPr>
                <w:rFonts w:hint="eastAsia"/>
              </w:rPr>
              <w:t>万人以上である。</w:t>
            </w:r>
          </w:p>
          <w:p w:rsidR="00395FA5" w:rsidRPr="00395FA5" w:rsidRDefault="00395FA5" w:rsidP="0006466E">
            <w:r>
              <w:rPr>
                <w:rFonts w:hint="eastAsia"/>
              </w:rPr>
              <w:t xml:space="preserve">⑵　</w:t>
            </w:r>
            <w:r>
              <w:rPr>
                <w:rFonts w:hint="eastAsia"/>
              </w:rPr>
              <w:t>1988</w:t>
            </w:r>
            <w:r>
              <w:rPr>
                <w:rFonts w:hint="eastAsia"/>
              </w:rPr>
              <w:t>年に</w:t>
            </w:r>
            <w:r w:rsidR="002314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4E5" w:rsidRPr="002314E5">
                    <w:rPr>
                      <w:rFonts w:ascii="ＭＳ ゴシック" w:hAnsi="ＭＳ ゴシック" w:hint="eastAsia"/>
                      <w:sz w:val="10"/>
                    </w:rPr>
                    <w:t>こ</w:t>
                  </w:r>
                </w:rt>
                <w:rubyBase>
                  <w:r w:rsidR="002314E5">
                    <w:rPr>
                      <w:rFonts w:hint="eastAsia"/>
                    </w:rPr>
                    <w:t>児</w:t>
                  </w:r>
                </w:rubyBase>
              </w:ruby>
            </w:r>
            <w:r w:rsidR="002314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4E5" w:rsidRPr="002314E5">
                    <w:rPr>
                      <w:rFonts w:ascii="ＭＳ ゴシック" w:hAnsi="ＭＳ ゴシック" w:hint="eastAsia"/>
                      <w:sz w:val="10"/>
                    </w:rPr>
                    <w:t>じま</w:t>
                  </w:r>
                </w:rt>
                <w:rubyBase>
                  <w:r w:rsidR="002314E5">
                    <w:rPr>
                      <w:rFonts w:hint="eastAsia"/>
                    </w:rPr>
                    <w:t>島</w:t>
                  </w:r>
                </w:rubyBase>
              </w:ruby>
            </w:r>
            <w:r>
              <w:rPr>
                <w:rFonts w:hint="eastAsia"/>
              </w:rPr>
              <w:t>－</w:t>
            </w:r>
            <w:r w:rsidR="002314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4E5" w:rsidRPr="002314E5">
                    <w:rPr>
                      <w:rFonts w:ascii="ＭＳ ゴシック" w:hAnsi="ＭＳ ゴシック" w:hint="eastAsia"/>
                      <w:sz w:val="10"/>
                    </w:rPr>
                    <w:t>さか</w:t>
                  </w:r>
                </w:rt>
                <w:rubyBase>
                  <w:r w:rsidR="002314E5">
                    <w:rPr>
                      <w:rFonts w:hint="eastAsia"/>
                    </w:rPr>
                    <w:t>坂</w:t>
                  </w:r>
                </w:rubyBase>
              </w:ruby>
            </w:r>
            <w:r w:rsidR="002314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4E5" w:rsidRPr="002314E5">
                    <w:rPr>
                      <w:rFonts w:ascii="ＭＳ ゴシック" w:hAnsi="ＭＳ ゴシック" w:hint="eastAsia"/>
                      <w:sz w:val="10"/>
                    </w:rPr>
                    <w:t>いで</w:t>
                  </w:r>
                </w:rt>
                <w:rubyBase>
                  <w:r w:rsidR="002314E5">
                    <w:rPr>
                      <w:rFonts w:hint="eastAsia"/>
                    </w:rPr>
                    <w:t>出</w:t>
                  </w:r>
                </w:rubyBase>
              </w:ruby>
            </w:r>
            <w:r>
              <w:rPr>
                <w:rFonts w:hint="eastAsia"/>
              </w:rPr>
              <w:t>ルート</w:t>
            </w:r>
            <w:r w:rsidR="001B2E1C">
              <w:rPr>
                <w:rFonts w:hint="eastAsia"/>
              </w:rPr>
              <w:t>（</w:t>
            </w:r>
            <w:r>
              <w:rPr>
                <w:rFonts w:hint="eastAsia"/>
              </w:rPr>
              <w:t>瀬戸大橋</w:t>
            </w:r>
            <w:r w:rsidR="001B2E1C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年に神戸－</w:t>
            </w:r>
            <w:r w:rsidR="002314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4E5" w:rsidRPr="002314E5">
                    <w:rPr>
                      <w:rFonts w:ascii="ＭＳ ゴシック" w:hAnsi="ＭＳ ゴシック" w:hint="eastAsia"/>
                      <w:sz w:val="10"/>
                    </w:rPr>
                    <w:t>なる</w:t>
                  </w:r>
                </w:rt>
                <w:rubyBase>
                  <w:r w:rsidR="002314E5">
                    <w:rPr>
                      <w:rFonts w:hint="eastAsia"/>
                    </w:rPr>
                    <w:t>鳴</w:t>
                  </w:r>
                </w:rubyBase>
              </w:ruby>
            </w:r>
            <w:r w:rsidR="002314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4E5" w:rsidRPr="002314E5">
                    <w:rPr>
                      <w:rFonts w:ascii="ＭＳ ゴシック" w:hAnsi="ＭＳ ゴシック" w:hint="eastAsia"/>
                      <w:sz w:val="10"/>
                    </w:rPr>
                    <w:t>と</w:t>
                  </w:r>
                </w:rt>
                <w:rubyBase>
                  <w:r w:rsidR="002314E5">
                    <w:rPr>
                      <w:rFonts w:hint="eastAsia"/>
                    </w:rPr>
                    <w:t>門</w:t>
                  </w:r>
                </w:rubyBase>
              </w:ruby>
            </w:r>
            <w:r>
              <w:rPr>
                <w:rFonts w:hint="eastAsia"/>
              </w:rPr>
              <w:t>ルート，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年に</w:t>
            </w:r>
            <w:r w:rsidR="002314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4E5" w:rsidRPr="002314E5">
                    <w:rPr>
                      <w:rFonts w:ascii="ＭＳ ゴシック" w:hAnsi="ＭＳ ゴシック" w:hint="eastAsia"/>
                      <w:sz w:val="10"/>
                    </w:rPr>
                    <w:t>おのみち</w:t>
                  </w:r>
                </w:rt>
                <w:rubyBase>
                  <w:r w:rsidR="002314E5">
                    <w:rPr>
                      <w:rFonts w:hint="eastAsia"/>
                    </w:rPr>
                    <w:t>尾道</w:t>
                  </w:r>
                </w:rubyBase>
              </w:ruby>
            </w:r>
            <w:r>
              <w:rPr>
                <w:rFonts w:hint="eastAsia"/>
              </w:rPr>
              <w:t>－</w:t>
            </w:r>
            <w:r w:rsidR="002314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4E5" w:rsidRPr="002314E5">
                    <w:rPr>
                      <w:rFonts w:ascii="ＭＳ ゴシック" w:hAnsi="ＭＳ ゴシック" w:hint="eastAsia"/>
                      <w:sz w:val="10"/>
                    </w:rPr>
                    <w:t>いまばり</w:t>
                  </w:r>
                </w:rt>
                <w:rubyBase>
                  <w:r w:rsidR="002314E5">
                    <w:rPr>
                      <w:rFonts w:hint="eastAsia"/>
                    </w:rPr>
                    <w:t>今治</w:t>
                  </w:r>
                </w:rubyBase>
              </w:ruby>
            </w:r>
            <w:r>
              <w:rPr>
                <w:rFonts w:hint="eastAsia"/>
              </w:rPr>
              <w:t>ルート</w:t>
            </w:r>
            <w:r w:rsidR="001B2E1C">
              <w:rPr>
                <w:rFonts w:hint="eastAsia"/>
              </w:rPr>
              <w:t>（</w:t>
            </w:r>
            <w:r>
              <w:rPr>
                <w:rFonts w:hint="eastAsia"/>
              </w:rPr>
              <w:t>しまなみ海道</w:t>
            </w:r>
            <w:r w:rsidR="001B2E1C">
              <w:rPr>
                <w:rFonts w:hint="eastAsia"/>
              </w:rPr>
              <w:t>）</w:t>
            </w:r>
            <w:r>
              <w:rPr>
                <w:rFonts w:hint="eastAsia"/>
              </w:rPr>
              <w:t>が全線開通している。</w:t>
            </w:r>
          </w:p>
          <w:p w:rsidR="000D6826" w:rsidRDefault="00395FA5" w:rsidP="0083238D">
            <w:r>
              <w:rPr>
                <w:rFonts w:hint="eastAsia"/>
              </w:rPr>
              <w:t xml:space="preserve">⑶　</w:t>
            </w:r>
            <w:r w:rsidR="00D70620">
              <w:rPr>
                <w:rFonts w:hint="eastAsia"/>
              </w:rPr>
              <w:t>大都市に</w:t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986CFE">
                    <w:rPr>
                      <w:rFonts w:hint="eastAsia"/>
                    </w:rPr>
                    <w:t>新</w:t>
                  </w:r>
                </w:rubyBase>
              </w:ruby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せん</w:t>
                  </w:r>
                </w:rt>
                <w:rubyBase>
                  <w:r w:rsidR="00986CFE">
                    <w:rPr>
                      <w:rFonts w:hint="eastAsia"/>
                    </w:rPr>
                    <w:t>鮮</w:t>
                  </w:r>
                </w:rubyBase>
              </w:ruby>
            </w:r>
            <w:r w:rsidR="00D70620">
              <w:rPr>
                <w:rFonts w:hint="eastAsia"/>
              </w:rPr>
              <w:t>な野菜を早く，輸送費を多くかけずに出荷できるという利点がある。住宅地の拡大などにより，近郊農業地域は周辺部に広がっている。</w:t>
            </w:r>
          </w:p>
          <w:p w:rsidR="00D70620" w:rsidRDefault="00D70620" w:rsidP="0083238D">
            <w:r>
              <w:rPr>
                <w:rFonts w:hint="eastAsia"/>
              </w:rPr>
              <w:t>⑷　京都市には平安京，奈良市には平城京が置かれていたことから，両市には多くの神社仏閣があり，貴重な文化財も多数残されている。</w:t>
            </w:r>
          </w:p>
          <w:p w:rsidR="00D70620" w:rsidRDefault="00D70620" w:rsidP="0083238D">
            <w:r>
              <w:rPr>
                <w:rFonts w:hint="eastAsia"/>
              </w:rPr>
              <w:t>⑸　ポートアイランドの</w:t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おき</w:t>
                  </w:r>
                </w:rt>
                <w:rubyBase>
                  <w:r w:rsidR="00986CFE">
                    <w:rPr>
                      <w:rFonts w:hint="eastAsia"/>
                    </w:rPr>
                    <w:t>沖</w:t>
                  </w:r>
                </w:rubyBase>
              </w:ruby>
            </w:r>
            <w:r w:rsidR="00986CF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6CFE" w:rsidRPr="00986CFE">
                    <w:rPr>
                      <w:rFonts w:ascii="ＭＳ ゴシック" w:hAnsi="ＭＳ ゴシック" w:hint="eastAsia"/>
                      <w:sz w:val="10"/>
                    </w:rPr>
                    <w:t>あい</w:t>
                  </w:r>
                </w:rt>
                <w:rubyBase>
                  <w:r w:rsidR="00986CFE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には神戸空港も建設されている。</w:t>
            </w:r>
          </w:p>
          <w:p w:rsidR="00395FA5" w:rsidRPr="0083238D" w:rsidRDefault="00395FA5" w:rsidP="0083238D"/>
        </w:tc>
      </w:tr>
    </w:tbl>
    <w:p w:rsidR="00E96574" w:rsidRDefault="00E96574" w:rsidP="008667F3"/>
    <w:sectPr w:rsidR="00E96574" w:rsidSect="00CA42F5">
      <w:headerReference w:type="first" r:id="rId9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3" w:rsidRDefault="00BC3793" w:rsidP="00E96574">
      <w:r>
        <w:separator/>
      </w:r>
    </w:p>
  </w:endnote>
  <w:endnote w:type="continuationSeparator" w:id="0">
    <w:p w:rsidR="00BC3793" w:rsidRDefault="00BC3793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3" w:rsidRDefault="00BC3793" w:rsidP="00E96574">
      <w:r>
        <w:separator/>
      </w:r>
    </w:p>
  </w:footnote>
  <w:footnote w:type="continuationSeparator" w:id="0">
    <w:p w:rsidR="00BC3793" w:rsidRDefault="00BC3793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中学社会・地理的分野」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44339A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９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中国・四国地方／近畿地方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FC2F93">
      <w:rPr>
        <w:noProof/>
      </w:rPr>
      <w:drawing>
        <wp:inline distT="0" distB="0" distL="0" distR="0" wp14:anchorId="2E069810" wp14:editId="4E045A47">
          <wp:extent cx="116840" cy="116840"/>
          <wp:effectExtent l="0" t="0" r="0" b="0"/>
          <wp:docPr id="1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FC2F93">
      <w:rPr>
        <w:noProof/>
      </w:rPr>
      <w:drawing>
        <wp:inline distT="0" distB="0" distL="0" distR="0" wp14:anchorId="1808460A" wp14:editId="1073A4DC">
          <wp:extent cx="116840" cy="116840"/>
          <wp:effectExtent l="0" t="0" r="0" b="0"/>
          <wp:docPr id="1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FC2F93">
      <w:rPr>
        <w:noProof/>
      </w:rPr>
      <w:drawing>
        <wp:inline distT="0" distB="0" distL="0" distR="0" wp14:anchorId="3F883A61" wp14:editId="68346664">
          <wp:extent cx="116840" cy="116840"/>
          <wp:effectExtent l="0" t="0" r="0" b="0"/>
          <wp:docPr id="1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0FCB"/>
    <w:rsid w:val="00054610"/>
    <w:rsid w:val="00062BE1"/>
    <w:rsid w:val="0006466E"/>
    <w:rsid w:val="000D6826"/>
    <w:rsid w:val="00113A20"/>
    <w:rsid w:val="00115920"/>
    <w:rsid w:val="001660D3"/>
    <w:rsid w:val="00167B3A"/>
    <w:rsid w:val="001B2E1C"/>
    <w:rsid w:val="001B2FB8"/>
    <w:rsid w:val="001D35F3"/>
    <w:rsid w:val="0022663E"/>
    <w:rsid w:val="002314E5"/>
    <w:rsid w:val="002D070B"/>
    <w:rsid w:val="002D319C"/>
    <w:rsid w:val="002F0D6B"/>
    <w:rsid w:val="00395FA5"/>
    <w:rsid w:val="003B4989"/>
    <w:rsid w:val="003E1E00"/>
    <w:rsid w:val="00427F16"/>
    <w:rsid w:val="0044339A"/>
    <w:rsid w:val="00483176"/>
    <w:rsid w:val="00487FB2"/>
    <w:rsid w:val="004B32A7"/>
    <w:rsid w:val="004B7A18"/>
    <w:rsid w:val="004F0072"/>
    <w:rsid w:val="00524E35"/>
    <w:rsid w:val="00541B44"/>
    <w:rsid w:val="0057267F"/>
    <w:rsid w:val="005B397B"/>
    <w:rsid w:val="0063552C"/>
    <w:rsid w:val="00687180"/>
    <w:rsid w:val="006933D1"/>
    <w:rsid w:val="006B3A92"/>
    <w:rsid w:val="006D650D"/>
    <w:rsid w:val="007133BC"/>
    <w:rsid w:val="00761696"/>
    <w:rsid w:val="007C2AD2"/>
    <w:rsid w:val="007C516A"/>
    <w:rsid w:val="007F60BC"/>
    <w:rsid w:val="0083238D"/>
    <w:rsid w:val="008667F3"/>
    <w:rsid w:val="00904064"/>
    <w:rsid w:val="00907663"/>
    <w:rsid w:val="00930D53"/>
    <w:rsid w:val="00971FFA"/>
    <w:rsid w:val="00986CFE"/>
    <w:rsid w:val="00A05D24"/>
    <w:rsid w:val="00A237A1"/>
    <w:rsid w:val="00AE7816"/>
    <w:rsid w:val="00BC3793"/>
    <w:rsid w:val="00C24D76"/>
    <w:rsid w:val="00C43CDF"/>
    <w:rsid w:val="00C71ECE"/>
    <w:rsid w:val="00CA42F5"/>
    <w:rsid w:val="00D10B7C"/>
    <w:rsid w:val="00D37440"/>
    <w:rsid w:val="00D46A74"/>
    <w:rsid w:val="00D70620"/>
    <w:rsid w:val="00D9430D"/>
    <w:rsid w:val="00DD347F"/>
    <w:rsid w:val="00E87302"/>
    <w:rsid w:val="00E96574"/>
    <w:rsid w:val="00F5612F"/>
    <w:rsid w:val="00F9159E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大阪府庁</cp:lastModifiedBy>
  <cp:revision>2</cp:revision>
  <cp:lastPrinted>2014-07-30T01:14:00Z</cp:lastPrinted>
  <dcterms:created xsi:type="dcterms:W3CDTF">2014-10-01T07:32:00Z</dcterms:created>
  <dcterms:modified xsi:type="dcterms:W3CDTF">2014-10-29T00:29:00Z</dcterms:modified>
</cp:coreProperties>
</file>