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Layout w:type="fixed"/>
        <w:tblCellMar>
          <w:left w:w="99" w:type="dxa"/>
          <w:right w:w="99" w:type="dxa"/>
        </w:tblCellMar>
        <w:tblLook w:val="04A0" w:firstRow="1" w:lastRow="0" w:firstColumn="1" w:lastColumn="0" w:noHBand="0" w:noVBand="1"/>
      </w:tblPr>
      <w:tblGrid>
        <w:gridCol w:w="1701"/>
        <w:gridCol w:w="7133"/>
        <w:gridCol w:w="548"/>
        <w:gridCol w:w="411"/>
        <w:gridCol w:w="411"/>
      </w:tblGrid>
      <w:tr w:rsidR="00C93737" w:rsidRPr="00C93737" w14:paraId="2645BDC7" w14:textId="77777777" w:rsidTr="00AE77C8">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19BDED4F" w14:textId="3D9D51E8" w:rsidR="00C93737" w:rsidRPr="00C93737" w:rsidRDefault="00C93737" w:rsidP="00C93737">
            <w:pPr>
              <w:widowControl/>
              <w:jc w:val="center"/>
              <w:rPr>
                <w:rFonts w:ascii="ＭＳ ゴシック" w:eastAsia="ＭＳ ゴシック" w:hAnsi="ＭＳ ゴシック" w:cs="ＭＳ Ｐゴシック"/>
                <w:b/>
                <w:bCs/>
                <w:kern w:val="0"/>
                <w:sz w:val="24"/>
                <w:szCs w:val="24"/>
                <w:u w:val="single"/>
              </w:rPr>
            </w:pPr>
            <w:r w:rsidRPr="00C93737">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C93737">
              <w:rPr>
                <w:rFonts w:ascii="ＭＳ ゴシック" w:eastAsia="ＭＳ ゴシック" w:hAnsi="ＭＳ ゴシック" w:cs="ＭＳ Ｐゴシック" w:hint="eastAsia"/>
                <w:b/>
                <w:bCs/>
                <w:kern w:val="0"/>
                <w:sz w:val="24"/>
                <w:szCs w:val="24"/>
                <w:u w:val="single"/>
              </w:rPr>
              <w:t>最終</w:t>
            </w:r>
            <w:r>
              <w:rPr>
                <w:rFonts w:ascii="ＭＳ ゴシック" w:eastAsia="ＭＳ ゴシック" w:hAnsi="ＭＳ ゴシック" w:cs="ＭＳ Ｐゴシック" w:hint="eastAsia"/>
                <w:b/>
                <w:bCs/>
                <w:kern w:val="0"/>
                <w:sz w:val="24"/>
                <w:szCs w:val="24"/>
                <w:u w:val="single"/>
              </w:rPr>
              <w:t>）</w:t>
            </w:r>
          </w:p>
        </w:tc>
      </w:tr>
      <w:tr w:rsidR="00C93737" w:rsidRPr="00C93737" w14:paraId="37FC05F4" w14:textId="77777777" w:rsidTr="00AE77C8">
        <w:tc>
          <w:tcPr>
            <w:tcW w:w="883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900496E" w14:textId="5EC0485A" w:rsidR="00C93737" w:rsidRPr="00C93737" w:rsidRDefault="00C93737" w:rsidP="00C93737">
            <w:pPr>
              <w:widowControl/>
              <w:jc w:val="left"/>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4144" behindDoc="0" locked="0" layoutInCell="1" allowOverlap="1" wp14:anchorId="4980A50C" wp14:editId="5916E79D">
                      <wp:simplePos x="0" y="0"/>
                      <wp:positionH relativeFrom="column">
                        <wp:posOffset>-52705</wp:posOffset>
                      </wp:positionH>
                      <wp:positionV relativeFrom="paragraph">
                        <wp:posOffset>90805</wp:posOffset>
                      </wp:positionV>
                      <wp:extent cx="328930" cy="328930"/>
                      <wp:effectExtent l="0" t="0" r="0" b="0"/>
                      <wp:wrapNone/>
                      <wp:docPr id="4" name="直線矢印コネクタ 4"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77CE6D" id="_x0000_t32" coordsize="21600,21600" o:spt="32" o:oned="t" path="m,l21600,21600e" filled="f">
                      <v:path arrowok="t" fillok="f" o:connecttype="none"/>
                      <o:lock v:ext="edit" shapetype="t"/>
                    </v:shapetype>
                    <v:shape id="直線矢印コネクタ 4" o:spid="_x0000_s1026" type="#_x0000_t32" style="position:absolute;left:0;text-align:left;margin-left:-4.15pt;margin-top:7.15pt;width:25.9pt;height:25.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" strokecolor="#70ad47 [3209]" strokeweight="3pt">
                      <v:stroke endarrow="open" joinstyle="miter"/>
                    </v:shape>
                  </w:pict>
                </mc:Fallback>
              </mc:AlternateContent>
            </w:r>
            <w:r w:rsidRPr="00C93737">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5168" behindDoc="0" locked="0" layoutInCell="1" allowOverlap="1" wp14:anchorId="6748AA01" wp14:editId="7B6D1B23">
                      <wp:simplePos x="0" y="0"/>
                      <wp:positionH relativeFrom="column">
                        <wp:posOffset>-52705</wp:posOffset>
                      </wp:positionH>
                      <wp:positionV relativeFrom="paragraph">
                        <wp:posOffset>90805</wp:posOffset>
                      </wp:positionV>
                      <wp:extent cx="328930" cy="328930"/>
                      <wp:effectExtent l="0" t="0" r="0" b="0"/>
                      <wp:wrapNone/>
                      <wp:docPr id="12" name="直線矢印コネクタ 12"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F88ED3" id="直線矢印コネクタ 12" o:spid="_x0000_s1026" type="#_x0000_t32" style="position:absolute;left:0;text-align:left;margin-left:-4.15pt;margin-top:7.15pt;width:25.9pt;height:25.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" strokecolor="#70ad47 [3209]" strokeweight="3pt">
                      <v:stroke endarrow="open" joinstyle="miter"/>
                    </v:shape>
                  </w:pict>
                </mc:Fallback>
              </mc:AlternateContent>
            </w:r>
            <w:r w:rsidRPr="00C93737">
              <w:rPr>
                <w:rFonts w:ascii="ＭＳ ゴシック" w:eastAsia="ＭＳ ゴシック" w:hAnsi="ＭＳ ゴシック" w:cs="ＭＳ Ｐゴシック" w:hint="eastAsia"/>
                <w:b/>
                <w:bCs/>
                <w:kern w:val="0"/>
                <w:sz w:val="20"/>
                <w:szCs w:val="20"/>
              </w:rPr>
              <w:t>１．事業計画の概要</w:t>
            </w:r>
          </w:p>
        </w:tc>
        <w:tc>
          <w:tcPr>
            <w:tcW w:w="548"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2B0DD974" w14:textId="77777777" w:rsidR="00C93737" w:rsidRPr="00C93737" w:rsidRDefault="00C93737" w:rsidP="00C93737">
            <w:pPr>
              <w:widowControl/>
              <w:jc w:val="left"/>
              <w:rPr>
                <w:rFonts w:ascii="ＭＳ ゴシック" w:eastAsia="ＭＳ ゴシック" w:hAnsi="ＭＳ ゴシック" w:cs="ＭＳ Ｐゴシック"/>
                <w:b/>
                <w:bCs/>
                <w:kern w:val="0"/>
                <w:sz w:val="20"/>
                <w:szCs w:val="20"/>
              </w:rPr>
            </w:pPr>
          </w:p>
        </w:tc>
        <w:tc>
          <w:tcPr>
            <w:tcW w:w="41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D5BFE79" w14:textId="77777777" w:rsidR="00C93737" w:rsidRPr="00C93737" w:rsidRDefault="00C93737" w:rsidP="00C93737">
            <w:pPr>
              <w:widowControl/>
              <w:jc w:val="left"/>
              <w:rPr>
                <w:rFonts w:ascii="Times New Roman" w:eastAsia="Times New Roman" w:hAnsi="Times New Roman" w:cs="Times New Roman"/>
                <w:kern w:val="0"/>
                <w:sz w:val="20"/>
                <w:szCs w:val="20"/>
              </w:rPr>
            </w:pPr>
          </w:p>
        </w:tc>
        <w:tc>
          <w:tcPr>
            <w:tcW w:w="41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5D3E3ECC" w14:textId="77777777" w:rsidR="00C93737" w:rsidRPr="00C93737" w:rsidRDefault="00C93737" w:rsidP="00C93737">
            <w:pPr>
              <w:widowControl/>
              <w:jc w:val="left"/>
              <w:rPr>
                <w:rFonts w:ascii="Times New Roman" w:eastAsia="Times New Roman" w:hAnsi="Times New Roman" w:cs="Times New Roman"/>
                <w:kern w:val="0"/>
                <w:sz w:val="20"/>
                <w:szCs w:val="20"/>
              </w:rPr>
            </w:pPr>
          </w:p>
        </w:tc>
      </w:tr>
      <w:tr w:rsidR="00C93737" w:rsidRPr="00C93737" w14:paraId="17A0BE1F"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516AC73" w14:textId="48C0435B" w:rsidR="00C93737" w:rsidRPr="00C93737" w:rsidRDefault="00C93737" w:rsidP="00F66032">
            <w:pPr>
              <w:widowControl/>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1E2749E" w14:textId="3653FB90" w:rsidR="00C93737" w:rsidRPr="00C93737" w:rsidRDefault="00C93737" w:rsidP="00F66032">
            <w:pPr>
              <w:widowControl/>
              <w:jc w:val="left"/>
              <w:rPr>
                <w:rFonts w:ascii="ＭＳ ゴシック" w:eastAsia="ＭＳ ゴシック" w:hAnsi="ＭＳ ゴシック" w:cs="ＭＳ Ｐゴシック"/>
                <w:kern w:val="0"/>
                <w:sz w:val="20"/>
                <w:szCs w:val="20"/>
              </w:rPr>
            </w:pPr>
            <w:r w:rsidRPr="00F0515A">
              <w:rPr>
                <w:rFonts w:ascii="ＭＳ ゴシック" w:eastAsia="ＭＳ ゴシック" w:hAnsi="ＭＳ ゴシック" w:cs="ＭＳ Ｐゴシック" w:hint="eastAsia"/>
                <w:kern w:val="0"/>
                <w:sz w:val="20"/>
                <w:szCs w:val="20"/>
              </w:rPr>
              <w:t>大阪府立東住吉総合高等学校　全日制の課程</w:t>
            </w:r>
          </w:p>
        </w:tc>
      </w:tr>
      <w:tr w:rsidR="00C93737" w:rsidRPr="00C93737" w14:paraId="02FF737D"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A7D466B" w14:textId="3686B9B9"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取り組む課題</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3035C7A" w14:textId="4D3C378C" w:rsidR="00C93737" w:rsidRPr="00C93737" w:rsidRDefault="00C93737" w:rsidP="00C93737">
            <w:pPr>
              <w:widowControl/>
              <w:jc w:val="left"/>
              <w:rPr>
                <w:rFonts w:ascii="ＭＳ ゴシック" w:eastAsia="ＭＳ ゴシック" w:hAnsi="ＭＳ ゴシック" w:cs="ＭＳ Ｐゴシック"/>
                <w:kern w:val="0"/>
                <w:sz w:val="20"/>
                <w:szCs w:val="20"/>
              </w:rPr>
            </w:pPr>
            <w:r w:rsidRPr="00C93737">
              <w:rPr>
                <w:rFonts w:ascii="ＭＳ ゴシック" w:eastAsia="ＭＳ ゴシック" w:hAnsi="ＭＳ ゴシック" w:cs="ＭＳ Ｐゴシック" w:hint="eastAsia"/>
                <w:kern w:val="0"/>
                <w:sz w:val="20"/>
                <w:szCs w:val="20"/>
              </w:rPr>
              <w:t>生徒の希望する進路の実現</w:t>
            </w:r>
          </w:p>
        </w:tc>
      </w:tr>
      <w:tr w:rsidR="00C93737" w:rsidRPr="00C93737" w14:paraId="0DE69939"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CFE3A9C" w14:textId="77777777"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911E725" w14:textId="77777777" w:rsidR="000651AA" w:rsidRDefault="00C93737" w:rsidP="000651AA">
            <w:pPr>
              <w:widowControl/>
              <w:jc w:val="left"/>
              <w:rPr>
                <w:rFonts w:ascii="ＭＳ ゴシック" w:eastAsia="ＭＳ ゴシック" w:hAnsi="ＭＳ ゴシック" w:cs="ＭＳ Ｐゴシック"/>
                <w:kern w:val="0"/>
                <w:sz w:val="20"/>
                <w:szCs w:val="20"/>
              </w:rPr>
            </w:pPr>
            <w:r w:rsidRPr="00C93737">
              <w:rPr>
                <w:rFonts w:ascii="ＭＳ ゴシック" w:eastAsia="ＭＳ ゴシック" w:hAnsi="ＭＳ ゴシック" w:cs="ＭＳ Ｐゴシック" w:hint="eastAsia"/>
                <w:kern w:val="0"/>
                <w:sz w:val="20"/>
                <w:szCs w:val="20"/>
              </w:rPr>
              <w:t>○希望進路実現率の向上</w:t>
            </w:r>
          </w:p>
          <w:p w14:paraId="0C26D6C2" w14:textId="77777777" w:rsidR="000651AA" w:rsidRDefault="00C93737" w:rsidP="000651AA">
            <w:pPr>
              <w:widowControl/>
              <w:jc w:val="left"/>
              <w:rPr>
                <w:rFonts w:ascii="ＭＳ ゴシック" w:eastAsia="ＭＳ ゴシック" w:hAnsi="ＭＳ ゴシック" w:cs="ＭＳ Ｐゴシック"/>
                <w:kern w:val="0"/>
                <w:sz w:val="20"/>
                <w:szCs w:val="20"/>
              </w:rPr>
            </w:pPr>
            <w:r w:rsidRPr="00C93737">
              <w:rPr>
                <w:rFonts w:ascii="ＭＳ ゴシック" w:eastAsia="ＭＳ ゴシック" w:hAnsi="ＭＳ ゴシック" w:cs="ＭＳ Ｐゴシック" w:hint="eastAsia"/>
                <w:kern w:val="0"/>
                <w:sz w:val="20"/>
                <w:szCs w:val="20"/>
              </w:rPr>
              <w:t>○四年制大学進学者数の増加</w:t>
            </w:r>
          </w:p>
          <w:p w14:paraId="601B2EFD" w14:textId="1B29A31E" w:rsidR="00C93737" w:rsidRPr="00C93737" w:rsidRDefault="00C93737" w:rsidP="000651AA">
            <w:pPr>
              <w:widowControl/>
              <w:jc w:val="left"/>
              <w:rPr>
                <w:rFonts w:ascii="ＭＳ ゴシック" w:eastAsia="ＭＳ ゴシック" w:hAnsi="ＭＳ ゴシック" w:cs="ＭＳ Ｐゴシック"/>
                <w:kern w:val="0"/>
                <w:sz w:val="20"/>
                <w:szCs w:val="20"/>
              </w:rPr>
            </w:pPr>
            <w:r w:rsidRPr="00C93737">
              <w:rPr>
                <w:rFonts w:ascii="ＭＳ ゴシック" w:eastAsia="ＭＳ ゴシック" w:hAnsi="ＭＳ ゴシック" w:cs="ＭＳ Ｐゴシック" w:hint="eastAsia"/>
                <w:kern w:val="0"/>
                <w:sz w:val="20"/>
                <w:szCs w:val="20"/>
              </w:rPr>
              <w:t>○資格取得者数の増加</w:t>
            </w:r>
          </w:p>
        </w:tc>
      </w:tr>
      <w:tr w:rsidR="00C93737" w:rsidRPr="00C93737" w14:paraId="6D3F3182"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290D61A" w14:textId="77777777"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 xml:space="preserve">　計画名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bottom"/>
            <w:hideMark/>
          </w:tcPr>
          <w:p w14:paraId="69729EB3" w14:textId="427B7B07" w:rsidR="00C93737" w:rsidRPr="00C93737" w:rsidRDefault="00C93737" w:rsidP="005F1F31">
            <w:pPr>
              <w:widowControl/>
              <w:jc w:val="left"/>
              <w:rPr>
                <w:rFonts w:ascii="ＭＳ ゴシック" w:eastAsia="ＭＳ ゴシック" w:hAnsi="ＭＳ ゴシック" w:cs="ＭＳ Ｐゴシック"/>
                <w:kern w:val="0"/>
                <w:sz w:val="20"/>
                <w:szCs w:val="20"/>
              </w:rPr>
            </w:pPr>
            <w:r w:rsidRPr="00C9373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TRY</w:t>
            </w:r>
            <w:r w:rsidRPr="00C93737">
              <w:rPr>
                <w:rFonts w:ascii="ＭＳ ゴシック" w:eastAsia="ＭＳ ゴシック" w:hAnsi="ＭＳ ゴシック" w:cs="ＭＳ Ｐゴシック" w:hint="eastAsia"/>
                <w:kern w:val="0"/>
                <w:sz w:val="20"/>
                <w:szCs w:val="20"/>
              </w:rPr>
              <w:t>！</w:t>
            </w:r>
            <w:r w:rsidR="005F1F31">
              <w:rPr>
                <w:rFonts w:ascii="ＭＳ ゴシック" w:eastAsia="ＭＳ ゴシック" w:hAnsi="ＭＳ ゴシック" w:cs="ＭＳ Ｐゴシック"/>
                <w:kern w:val="0"/>
                <w:sz w:val="20"/>
                <w:szCs w:val="20"/>
              </w:rPr>
              <w:ruby>
                <w:rubyPr>
                  <w:rubyAlign w:val="distributeSpace"/>
                  <w:hps w:val="10"/>
                  <w:hpsRaise w:val="18"/>
                  <w:hpsBaseText w:val="20"/>
                  <w:lid w:val="ja-JP"/>
                </w:rubyPr>
                <w:rt>
                  <w:r w:rsidR="005F1F31" w:rsidRPr="005F1F31">
                    <w:rPr>
                      <w:rFonts w:ascii="ＭＳ ゴシック" w:eastAsia="ＭＳ ゴシック" w:hAnsi="ＭＳ ゴシック" w:cs="ＭＳ Ｐゴシック"/>
                      <w:kern w:val="0"/>
                      <w:sz w:val="10"/>
                      <w:szCs w:val="20"/>
                    </w:rPr>
                    <w:t>ひがそう</w:t>
                  </w:r>
                </w:rt>
                <w:rubyBase>
                  <w:r w:rsidR="005F1F31">
                    <w:rPr>
                      <w:rFonts w:ascii="ＭＳ ゴシック" w:eastAsia="ＭＳ ゴシック" w:hAnsi="ＭＳ ゴシック" w:cs="ＭＳ Ｐゴシック"/>
                      <w:kern w:val="0"/>
                      <w:sz w:val="20"/>
                      <w:szCs w:val="20"/>
                    </w:rPr>
                    <w:t>東総</w:t>
                  </w:r>
                </w:rubyBase>
              </w:ruby>
            </w:r>
            <w:r w:rsidRPr="00C93737">
              <w:rPr>
                <w:rFonts w:ascii="ＭＳ ゴシック" w:eastAsia="ＭＳ ゴシック" w:hAnsi="ＭＳ ゴシック" w:cs="ＭＳ Ｐゴシック" w:hint="eastAsia"/>
                <w:kern w:val="0"/>
                <w:sz w:val="20"/>
                <w:szCs w:val="20"/>
              </w:rPr>
              <w:t>プロジェクト」　～　To Realize Your dream　～</w:t>
            </w:r>
          </w:p>
        </w:tc>
      </w:tr>
      <w:tr w:rsidR="00C93737" w:rsidRPr="00C93737" w14:paraId="322CA98B" w14:textId="77777777" w:rsidTr="00AE77C8">
        <w:tc>
          <w:tcPr>
            <w:tcW w:w="8834"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2C5B4B6D" w14:textId="71169056" w:rsidR="00C93737" w:rsidRPr="00C93737" w:rsidRDefault="00C93737" w:rsidP="00C93737">
            <w:pPr>
              <w:widowControl/>
              <w:jc w:val="left"/>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6192" behindDoc="0" locked="0" layoutInCell="1" allowOverlap="1" wp14:anchorId="69AED0BC" wp14:editId="6AEBBF4B">
                      <wp:simplePos x="0" y="0"/>
                      <wp:positionH relativeFrom="column">
                        <wp:posOffset>-52705</wp:posOffset>
                      </wp:positionH>
                      <wp:positionV relativeFrom="paragraph">
                        <wp:posOffset>52705</wp:posOffset>
                      </wp:positionV>
                      <wp:extent cx="338455" cy="333375"/>
                      <wp:effectExtent l="0" t="0" r="0" b="0"/>
                      <wp:wrapNone/>
                      <wp:docPr id="6" name="直線矢印コネクタ 6"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CnPr/>
                            <wps:spPr>
                              <a:xfrm flipV="1">
                                <a:off x="0" y="0"/>
                                <a:ext cx="2540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AC4A53" id="直線矢印コネクタ 6" o:spid="_x0000_s1026" type="#_x0000_t32" style="position:absolute;left:0;text-align:left;margin-left:-4.15pt;margin-top:4.15pt;width:26.65pt;height:26.2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" strokecolor="#70ad47 [3209]" strokeweight="3pt">
                      <v:stroke endarrow="open" joinstyle="miter"/>
                    </v:shape>
                  </w:pict>
                </mc:Fallback>
              </mc:AlternateContent>
            </w:r>
            <w:r w:rsidRPr="00C9373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7216" behindDoc="0" locked="0" layoutInCell="1" allowOverlap="1" wp14:anchorId="728ABD78" wp14:editId="09C1A80E">
                      <wp:simplePos x="0" y="0"/>
                      <wp:positionH relativeFrom="column">
                        <wp:posOffset>-52705</wp:posOffset>
                      </wp:positionH>
                      <wp:positionV relativeFrom="paragraph">
                        <wp:posOffset>52705</wp:posOffset>
                      </wp:positionV>
                      <wp:extent cx="338455" cy="333375"/>
                      <wp:effectExtent l="0" t="0" r="0" b="0"/>
                      <wp:wrapNone/>
                      <wp:docPr id="13" name="直線矢印コネクタ 13"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microsoft.com/office/word/2010/wordprocessingShape">
                          <wps:wsp>
                            <wps:cNvCnPr/>
                            <wps:spPr>
                              <a:xfrm flipV="1">
                                <a:off x="0" y="0"/>
                                <a:ext cx="2540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D0ADDC" id="直線矢印コネクタ 13" o:spid="_x0000_s1026" type="#_x0000_t32" style="position:absolute;left:0;text-align:left;margin-left:-4.15pt;margin-top:4.15pt;width:26.65pt;height:26.2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" strokecolor="#70ad47 [3209]" strokeweight="3pt">
                      <v:stroke endarrow="open" joinstyle="miter"/>
                    </v:shape>
                  </w:pict>
                </mc:Fallback>
              </mc:AlternateContent>
            </w:r>
            <w:r w:rsidRPr="00C93737">
              <w:rPr>
                <w:rFonts w:ascii="ＭＳ ゴシック" w:eastAsia="ＭＳ ゴシック" w:hAnsi="ＭＳ ゴシック" w:cs="ＭＳ Ｐゴシック" w:hint="eastAsia"/>
                <w:b/>
                <w:bCs/>
                <w:kern w:val="0"/>
                <w:sz w:val="20"/>
                <w:szCs w:val="20"/>
              </w:rPr>
              <w:t>２．事業目標及び本年度の取組み</w:t>
            </w:r>
          </w:p>
        </w:tc>
        <w:tc>
          <w:tcPr>
            <w:tcW w:w="548"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5697089" w14:textId="77777777" w:rsidR="00C93737" w:rsidRPr="00C93737" w:rsidRDefault="00C93737" w:rsidP="00C93737">
            <w:pPr>
              <w:widowControl/>
              <w:jc w:val="left"/>
              <w:rPr>
                <w:rFonts w:ascii="ＭＳ ゴシック" w:eastAsia="ＭＳ ゴシック" w:hAnsi="ＭＳ ゴシック" w:cs="ＭＳ Ｐゴシック"/>
                <w:b/>
                <w:bCs/>
                <w:kern w:val="0"/>
                <w:sz w:val="20"/>
                <w:szCs w:val="20"/>
              </w:rPr>
            </w:pPr>
          </w:p>
        </w:tc>
        <w:tc>
          <w:tcPr>
            <w:tcW w:w="41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90F0CBC" w14:textId="77777777" w:rsidR="00C93737" w:rsidRPr="00C93737" w:rsidRDefault="00C93737" w:rsidP="00C93737">
            <w:pPr>
              <w:widowControl/>
              <w:jc w:val="left"/>
              <w:rPr>
                <w:rFonts w:ascii="Times New Roman" w:eastAsia="Times New Roman" w:hAnsi="Times New Roman" w:cs="Times New Roman"/>
                <w:kern w:val="0"/>
                <w:sz w:val="20"/>
                <w:szCs w:val="20"/>
              </w:rPr>
            </w:pPr>
          </w:p>
        </w:tc>
        <w:tc>
          <w:tcPr>
            <w:tcW w:w="41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516887C0" w14:textId="77777777" w:rsidR="00C93737" w:rsidRPr="00C93737" w:rsidRDefault="00C93737" w:rsidP="00C93737">
            <w:pPr>
              <w:widowControl/>
              <w:jc w:val="left"/>
              <w:rPr>
                <w:rFonts w:ascii="Times New Roman" w:eastAsia="Times New Roman" w:hAnsi="Times New Roman" w:cs="Times New Roman"/>
                <w:kern w:val="0"/>
                <w:sz w:val="20"/>
                <w:szCs w:val="20"/>
              </w:rPr>
            </w:pPr>
          </w:p>
        </w:tc>
      </w:tr>
      <w:tr w:rsidR="00C93737" w:rsidRPr="00C93737" w14:paraId="369B25C9"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CF75791" w14:textId="77777777" w:rsid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学校経営計画の</w:t>
            </w:r>
          </w:p>
          <w:p w14:paraId="7670F656" w14:textId="4EE687DF"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1C092A5" w14:textId="77777777" w:rsidR="00DC6562" w:rsidRDefault="00C93737" w:rsidP="00AE77C8">
            <w:pPr>
              <w:widowControl/>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１　確かな学力の育成</w:t>
            </w:r>
          </w:p>
          <w:p w14:paraId="3B0701F7" w14:textId="14FDFF97" w:rsidR="00C93737" w:rsidRPr="00DC6562" w:rsidRDefault="00C93737" w:rsidP="00AE77C8">
            <w:pPr>
              <w:widowControl/>
              <w:ind w:left="710" w:hangingChars="355" w:hanging="710"/>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（１）</w:t>
            </w:r>
            <w:r w:rsidR="00DC6562">
              <w:rPr>
                <w:rFonts w:ascii="ＭＳ ゴシック" w:eastAsia="ＭＳ ゴシック" w:hAnsi="ＭＳ ゴシック" w:cs="ＭＳ Ｐゴシック"/>
                <w:kern w:val="0"/>
                <w:sz w:val="20"/>
                <w:szCs w:val="20"/>
              </w:rPr>
              <w:tab/>
            </w:r>
            <w:r w:rsidRPr="00DC6562">
              <w:rPr>
                <w:rFonts w:ascii="ＭＳ ゴシック" w:eastAsia="ＭＳ ゴシック" w:hAnsi="ＭＳ ゴシック" w:cs="ＭＳ Ｐゴシック" w:hint="eastAsia"/>
                <w:kern w:val="0"/>
                <w:sz w:val="20"/>
                <w:szCs w:val="20"/>
              </w:rPr>
              <w:t>総合学科の特長を生かした実業教育・キャリア教育を推進し、３年間の学びで総合的な学力を育てる。</w:t>
            </w:r>
          </w:p>
          <w:p w14:paraId="2B1EA7D1" w14:textId="05DBF41A" w:rsidR="00C93737" w:rsidRPr="00DC6562" w:rsidRDefault="00C93737" w:rsidP="00AE77C8">
            <w:pPr>
              <w:widowControl/>
              <w:ind w:firstLineChars="300" w:firstLine="600"/>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＊平成31年度に進路未決定率を５％以下に、大学進学者数50人以上をめざす。</w:t>
            </w:r>
          </w:p>
          <w:p w14:paraId="66A72DF6" w14:textId="5D3EF7BB" w:rsidR="00C93737" w:rsidRPr="00DC6562" w:rsidRDefault="00C93737" w:rsidP="00AE77C8">
            <w:pPr>
              <w:widowControl/>
              <w:ind w:left="710" w:hangingChars="355" w:hanging="710"/>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（３）</w:t>
            </w:r>
            <w:r w:rsidR="00DC6562">
              <w:rPr>
                <w:rFonts w:ascii="ＭＳ ゴシック" w:eastAsia="ＭＳ ゴシック" w:hAnsi="ＭＳ ゴシック" w:cs="ＭＳ Ｐゴシック"/>
                <w:kern w:val="0"/>
                <w:sz w:val="20"/>
                <w:szCs w:val="20"/>
              </w:rPr>
              <w:tab/>
            </w:r>
            <w:r w:rsidRPr="00DC6562">
              <w:rPr>
                <w:rFonts w:ascii="ＭＳ ゴシック" w:eastAsia="ＭＳ ゴシック" w:hAnsi="ＭＳ ゴシック" w:cs="ＭＳ Ｐゴシック" w:hint="eastAsia"/>
                <w:kern w:val="0"/>
                <w:sz w:val="20"/>
                <w:szCs w:val="20"/>
              </w:rPr>
              <w:t>「魅力ある授業づくり」をめざして、授業改善に組織的に取り組む。　　　　　　　　　　　　　　　　　　　　　　　　　　　　＊学校教育自己診断の「学習に関する」項目の生徒評価</w:t>
            </w:r>
            <w:r w:rsidR="00FB0846" w:rsidRPr="00DC6562">
              <w:rPr>
                <w:rFonts w:ascii="ＭＳ ゴシック" w:eastAsia="ＭＳ ゴシック" w:hAnsi="ＭＳ ゴシック" w:cs="ＭＳ Ｐゴシック" w:hint="eastAsia"/>
                <w:kern w:val="0"/>
                <w:sz w:val="20"/>
                <w:szCs w:val="20"/>
              </w:rPr>
              <w:t>の肯定率</w:t>
            </w:r>
            <w:r w:rsidRPr="00DC6562">
              <w:rPr>
                <w:rFonts w:ascii="ＭＳ ゴシック" w:eastAsia="ＭＳ ゴシック" w:hAnsi="ＭＳ ゴシック" w:cs="ＭＳ Ｐゴシック" w:hint="eastAsia"/>
                <w:kern w:val="0"/>
                <w:sz w:val="20"/>
                <w:szCs w:val="20"/>
              </w:rPr>
              <w:t>（H28年度 64.7％）を毎年３％ずつ引き</w:t>
            </w:r>
            <w:r w:rsidR="00F0515A" w:rsidRPr="00DC6562">
              <w:rPr>
                <w:rFonts w:ascii="ＭＳ ゴシック" w:eastAsia="ＭＳ ゴシック" w:hAnsi="ＭＳ ゴシック" w:cs="ＭＳ Ｐゴシック" w:hint="eastAsia"/>
                <w:kern w:val="0"/>
                <w:sz w:val="20"/>
                <w:szCs w:val="20"/>
              </w:rPr>
              <w:t>上げ</w:t>
            </w:r>
            <w:r w:rsidRPr="00DC6562">
              <w:rPr>
                <w:rFonts w:ascii="ＭＳ ゴシック" w:eastAsia="ＭＳ ゴシック" w:hAnsi="ＭＳ ゴシック" w:cs="ＭＳ Ｐゴシック" w:hint="eastAsia"/>
                <w:kern w:val="0"/>
                <w:sz w:val="20"/>
                <w:szCs w:val="20"/>
              </w:rPr>
              <w:t>、平成31年には70％以上にする。</w:t>
            </w:r>
          </w:p>
        </w:tc>
      </w:tr>
      <w:tr w:rsidR="00C93737" w:rsidRPr="00C93737" w14:paraId="19672F1C"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9056DAD" w14:textId="77777777"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BFB4077" w14:textId="46D44F1E" w:rsidR="00C93737" w:rsidRPr="00DC6562" w:rsidRDefault="00C93737" w:rsidP="00AE77C8">
            <w:pPr>
              <w:widowControl/>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 xml:space="preserve">「TRYルーム」の創設（　</w:t>
            </w:r>
            <w:r w:rsidRPr="00DC6562">
              <w:rPr>
                <w:rFonts w:ascii="ＭＳ ゴシック" w:eastAsia="ＭＳ ゴシック" w:hAnsi="ＭＳ ゴシック" w:cs="ＭＳ Ｐゴシック"/>
                <w:kern w:val="0"/>
                <w:sz w:val="20"/>
                <w:szCs w:val="20"/>
              </w:rPr>
              <w:t>To Realize Your dream　ルーム　）</w:t>
            </w:r>
          </w:p>
          <w:p w14:paraId="669BEA33" w14:textId="0858338B" w:rsidR="00C93737" w:rsidRPr="00DC6562"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本校の平成28年度の進路未決定率は9.7％と総合学科に改編されて、初めて10％を下回った。現在、授業でほとんど使われていない「社会科教室」を「ＴＲＹルーム」として整備し、グループワーク学習を充実させ、生徒の「言葉と感情のコミュニケーション能力」を育成することで、本校のキャリア教育をより進化させる。「産業社会と人間」や学校設定科目等の授業において参加型授業を充実させる。もって、平成28年度の進路決定率90.3％を平成31年度には100％にする。</w:t>
            </w:r>
          </w:p>
          <w:p w14:paraId="4BCD6127" w14:textId="7ED62FF0" w:rsidR="00C93737" w:rsidRPr="00DC6562"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平成28年度の本校の「学習に関する」項目の生徒の肯定的評価は、64.7％。「</w:t>
            </w:r>
            <w:r w:rsidR="00DC6562">
              <w:rPr>
                <w:rFonts w:ascii="ＭＳ ゴシック" w:eastAsia="ＭＳ ゴシック" w:hAnsi="ＭＳ ゴシック" w:cs="ＭＳ Ｐゴシック" w:hint="eastAsia"/>
                <w:kern w:val="0"/>
                <w:sz w:val="20"/>
                <w:szCs w:val="20"/>
              </w:rPr>
              <w:t>TRY</w:t>
            </w:r>
            <w:r w:rsidRPr="00DC6562">
              <w:rPr>
                <w:rFonts w:ascii="ＭＳ ゴシック" w:eastAsia="ＭＳ ゴシック" w:hAnsi="ＭＳ ゴシック" w:cs="ＭＳ Ｐゴシック" w:hint="eastAsia"/>
                <w:kern w:val="0"/>
                <w:sz w:val="20"/>
                <w:szCs w:val="20"/>
              </w:rPr>
              <w:t>ルーム」を「アクティブラーニング」の拠点とし、「ICTを活用した授業」を推し進め、「アクティブラーニングの全体化」を図り、教員の授業力を向上させる。もって、生徒の肯定的評価を毎年</w:t>
            </w:r>
            <w:r w:rsidR="00FB0846" w:rsidRPr="00DC6562">
              <w:rPr>
                <w:rFonts w:ascii="ＭＳ ゴシック" w:eastAsia="ＭＳ ゴシック" w:hAnsi="ＭＳ ゴシック" w:cs="ＭＳ Ｐゴシック" w:hint="eastAsia"/>
                <w:kern w:val="0"/>
                <w:sz w:val="20"/>
                <w:szCs w:val="20"/>
              </w:rPr>
              <w:t>５</w:t>
            </w:r>
            <w:r w:rsidRPr="00DC6562">
              <w:rPr>
                <w:rFonts w:ascii="ＭＳ ゴシック" w:eastAsia="ＭＳ ゴシック" w:hAnsi="ＭＳ ゴシック" w:cs="ＭＳ Ｐゴシック" w:hint="eastAsia"/>
                <w:kern w:val="0"/>
                <w:sz w:val="20"/>
                <w:szCs w:val="20"/>
              </w:rPr>
              <w:t>％ずつ引き上げ、平成31年度には80％以上にする。</w:t>
            </w:r>
          </w:p>
          <w:p w14:paraId="604D87FF" w14:textId="3FE51068" w:rsidR="00C93737" w:rsidRPr="00DC6562"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多様な進路実現の成功例として、平成30年５月に実施される全国総合学科校長会総会で、全国の総合学科に発信する。</w:t>
            </w:r>
          </w:p>
        </w:tc>
      </w:tr>
      <w:tr w:rsidR="00C93737" w:rsidRPr="00C93737" w14:paraId="20502A1C"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3DF0CBDA" w14:textId="77777777" w:rsid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14:anchorId="4F93AA7D" wp14:editId="70901642">
                      <wp:simplePos x="0" y="0"/>
                      <wp:positionH relativeFrom="column">
                        <wp:posOffset>-52705</wp:posOffset>
                      </wp:positionH>
                      <wp:positionV relativeFrom="paragraph">
                        <wp:posOffset>95250</wp:posOffset>
                      </wp:positionV>
                      <wp:extent cx="328930" cy="390525"/>
                      <wp:effectExtent l="0" t="0" r="0" b="0"/>
                      <wp:wrapNone/>
                      <wp:docPr id="8" name="直線矢印コネクタ 8"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microsoft.com/office/word/2010/wordprocessingShape">
                          <wps:wsp>
                            <wps:cNvCnPr/>
                            <wps:spPr>
                              <a:xfrm>
                                <a:off x="0" y="0"/>
                                <a:ext cx="342900" cy="18161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5AD57E" id="直線矢印コネクタ 8" o:spid="_x0000_s1026" type="#_x0000_t32" style="position:absolute;left:0;text-align:left;margin-left:-4.15pt;margin-top:7.5pt;width:25.9pt;height:30.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" strokecolor="#70ad47 [3209]" strokeweight="3pt">
                      <v:stroke endarrow="open" joinstyle="miter"/>
                    </v:shape>
                  </w:pict>
                </mc:Fallback>
              </mc:AlternateContent>
            </w:r>
            <w:r w:rsidRPr="00C9373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14:anchorId="6F006E06" wp14:editId="5BD875EB">
                      <wp:simplePos x="0" y="0"/>
                      <wp:positionH relativeFrom="column">
                        <wp:posOffset>-52705</wp:posOffset>
                      </wp:positionH>
                      <wp:positionV relativeFrom="paragraph">
                        <wp:posOffset>367030</wp:posOffset>
                      </wp:positionV>
                      <wp:extent cx="328930" cy="328930"/>
                      <wp:effectExtent l="0" t="0" r="0" b="0"/>
                      <wp:wrapNone/>
                      <wp:docPr id="10" name="直線矢印コネクタ 10"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6E142C" id="直線矢印コネクタ 10" o:spid="_x0000_s1026" type="#_x0000_t32" style="position:absolute;left:0;text-align:left;margin-left:-4.15pt;margin-top:28.9pt;width:25.9pt;height:25.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" strokecolor="#70ad47 [3209]" strokeweight="3pt">
                      <v:stroke endarrow="open" joinstyle="miter"/>
                    </v:shape>
                  </w:pict>
                </mc:Fallback>
              </mc:AlternateContent>
            </w:r>
            <w:r w:rsidRPr="00C9373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0288" behindDoc="0" locked="0" layoutInCell="1" allowOverlap="1" wp14:anchorId="7E89DC9A" wp14:editId="16597AD4">
                      <wp:simplePos x="0" y="0"/>
                      <wp:positionH relativeFrom="column">
                        <wp:posOffset>-52705</wp:posOffset>
                      </wp:positionH>
                      <wp:positionV relativeFrom="paragraph">
                        <wp:posOffset>95250</wp:posOffset>
                      </wp:positionV>
                      <wp:extent cx="328930" cy="390525"/>
                      <wp:effectExtent l="0" t="0" r="0" b="0"/>
                      <wp:wrapNone/>
                      <wp:docPr id="14" name="直線矢印コネクタ 14"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microsoft.com/office/word/2010/wordprocessingShape">
                          <wps:wsp>
                            <wps:cNvCnPr/>
                            <wps:spPr>
                              <a:xfrm>
                                <a:off x="0" y="0"/>
                                <a:ext cx="342900" cy="13017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F67165" id="直線矢印コネクタ 14" o:spid="_x0000_s1026" type="#_x0000_t32" style="position:absolute;left:0;text-align:left;margin-left:-4.15pt;margin-top:7.5pt;width:25.9pt;height:30.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" strokecolor="#70ad47 [3209]" strokeweight="3pt">
                      <v:stroke endarrow="open" joinstyle="miter"/>
                    </v:shape>
                  </w:pict>
                </mc:Fallback>
              </mc:AlternateContent>
            </w:r>
            <w:r w:rsidRPr="00C9373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14:anchorId="09E10D0A" wp14:editId="041EE247">
                      <wp:simplePos x="0" y="0"/>
                      <wp:positionH relativeFrom="column">
                        <wp:posOffset>-52705</wp:posOffset>
                      </wp:positionH>
                      <wp:positionV relativeFrom="paragraph">
                        <wp:posOffset>367030</wp:posOffset>
                      </wp:positionV>
                      <wp:extent cx="328930" cy="328930"/>
                      <wp:effectExtent l="0" t="0" r="0" b="0"/>
                      <wp:wrapNone/>
                      <wp:docPr id="15" name="直線矢印コネクタ 15"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F83E03" id="直線矢印コネクタ 15" o:spid="_x0000_s1026" type="#_x0000_t32" style="position:absolute;left:0;text-align:left;margin-left:-4.15pt;margin-top:28.9pt;width:25.9pt;height:25.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" strokecolor="#70ad47 [3209]" strokeweight="3pt">
                      <v:stroke endarrow="open" joinstyle="miter"/>
                    </v:shape>
                  </w:pict>
                </mc:Fallback>
              </mc:AlternateContent>
            </w:r>
            <w:r w:rsidRPr="00C93737">
              <w:rPr>
                <w:rFonts w:ascii="ＭＳ ゴシック" w:eastAsia="ＭＳ ゴシック" w:hAnsi="ＭＳ ゴシック" w:cs="ＭＳ Ｐゴシック" w:hint="eastAsia"/>
                <w:b/>
                <w:bCs/>
                <w:kern w:val="0"/>
                <w:sz w:val="20"/>
                <w:szCs w:val="20"/>
              </w:rPr>
              <w:t>整備した</w:t>
            </w:r>
          </w:p>
          <w:p w14:paraId="2687071C" w14:textId="37E7428C"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5289105" w14:textId="2ECF0118" w:rsidR="00C93737" w:rsidRPr="00C93737" w:rsidRDefault="00C93737" w:rsidP="00AE77C8">
            <w:pPr>
              <w:widowControl/>
              <w:rPr>
                <w:rFonts w:ascii="ＭＳ ゴシック" w:eastAsia="ＭＳ ゴシック" w:hAnsi="ＭＳ ゴシック" w:cs="ＭＳ Ｐゴシック"/>
                <w:spacing w:val="-16"/>
                <w:kern w:val="0"/>
                <w:sz w:val="20"/>
                <w:szCs w:val="20"/>
              </w:rPr>
            </w:pPr>
            <w:r w:rsidRPr="00C93737">
              <w:rPr>
                <w:rFonts w:ascii="ＭＳ ゴシック" w:eastAsia="ＭＳ ゴシック" w:hAnsi="ＭＳ ゴシック" w:cs="ＭＳ Ｐゴシック" w:hint="eastAsia"/>
                <w:spacing w:val="-16"/>
                <w:kern w:val="0"/>
                <w:sz w:val="20"/>
                <w:szCs w:val="20"/>
              </w:rPr>
              <w:t>ワークテーブル</w:t>
            </w:r>
            <w:r w:rsidRPr="00F0515A">
              <w:rPr>
                <w:rFonts w:ascii="ＭＳ ゴシック" w:eastAsia="ＭＳ ゴシック" w:hAnsi="ＭＳ ゴシック" w:cs="ＭＳ Ｐゴシック" w:hint="eastAsia"/>
                <w:spacing w:val="-16"/>
                <w:kern w:val="0"/>
                <w:sz w:val="20"/>
                <w:szCs w:val="20"/>
              </w:rPr>
              <w:t>21</w:t>
            </w:r>
            <w:r w:rsidRPr="00C93737">
              <w:rPr>
                <w:rFonts w:ascii="ＭＳ ゴシック" w:eastAsia="ＭＳ ゴシック" w:hAnsi="ＭＳ ゴシック" w:cs="ＭＳ Ｐゴシック" w:hint="eastAsia"/>
                <w:spacing w:val="-16"/>
                <w:kern w:val="0"/>
                <w:sz w:val="20"/>
                <w:szCs w:val="20"/>
              </w:rPr>
              <w:t>、チェア</w:t>
            </w:r>
            <w:r w:rsidRPr="00F0515A">
              <w:rPr>
                <w:rFonts w:ascii="ＭＳ ゴシック" w:eastAsia="ＭＳ ゴシック" w:hAnsi="ＭＳ ゴシック" w:cs="ＭＳ Ｐゴシック" w:hint="eastAsia"/>
                <w:spacing w:val="-16"/>
                <w:kern w:val="0"/>
                <w:sz w:val="20"/>
                <w:szCs w:val="20"/>
              </w:rPr>
              <w:t>42</w:t>
            </w:r>
            <w:r w:rsidRPr="00C93737">
              <w:rPr>
                <w:rFonts w:ascii="ＭＳ ゴシック" w:eastAsia="ＭＳ ゴシック" w:hAnsi="ＭＳ ゴシック" w:cs="ＭＳ Ｐゴシック" w:hint="eastAsia"/>
                <w:spacing w:val="-16"/>
                <w:kern w:val="0"/>
                <w:sz w:val="20"/>
                <w:szCs w:val="20"/>
              </w:rPr>
              <w:t>、講演台１、ACボード２、インターフェイスボックス２、超短焦点液晶プロジェクター２、ノートPC１、タブレット端末１、タブレット充電保管庫１、壁面ホワイトボード２、床タイルカーペット貼り１、HDMI受信機、送信機各１、AV機器収納ラック１</w:t>
            </w:r>
          </w:p>
        </w:tc>
      </w:tr>
      <w:tr w:rsidR="00C93737" w:rsidRPr="00C93737" w14:paraId="62D67FA0"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89A4693" w14:textId="77777777" w:rsid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lastRenderedPageBreak/>
              <w:t>取組みの</w:t>
            </w:r>
          </w:p>
          <w:p w14:paraId="3E6C3DFA" w14:textId="59C93F9D"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E93E8AA" w14:textId="77777777" w:rsidR="00AE77C8" w:rsidRDefault="00C93737" w:rsidP="00AE77C8">
            <w:pPr>
              <w:widowControl/>
              <w:rPr>
                <w:rFonts w:ascii="ＭＳ ゴシック" w:eastAsia="ＭＳ ゴシック" w:hAnsi="ＭＳ ゴシック" w:cs="ＭＳ Ｐゴシック"/>
                <w:spacing w:val="-16"/>
                <w:kern w:val="0"/>
                <w:sz w:val="24"/>
                <w:szCs w:val="24"/>
              </w:rPr>
            </w:pPr>
            <w:r w:rsidRPr="00C93737">
              <w:rPr>
                <w:rFonts w:ascii="ＭＳ ゴシック" w:eastAsia="ＭＳ ゴシック" w:hAnsi="ＭＳ ゴシック" w:cs="ＭＳ Ｐゴシック" w:hint="eastAsia"/>
                <w:spacing w:val="-16"/>
                <w:kern w:val="0"/>
                <w:sz w:val="20"/>
                <w:szCs w:val="20"/>
              </w:rPr>
              <w:t xml:space="preserve">主担：「TRY　</w:t>
            </w:r>
            <w:r w:rsidR="005F1F31">
              <w:rPr>
                <w:rFonts w:ascii="ＭＳ ゴシック" w:eastAsia="ＭＳ ゴシック" w:hAnsi="ＭＳ ゴシック" w:cs="ＭＳ Ｐゴシック"/>
                <w:spacing w:val="-16"/>
                <w:kern w:val="0"/>
                <w:sz w:val="20"/>
                <w:szCs w:val="20"/>
              </w:rPr>
              <w:ruby>
                <w:rubyPr>
                  <w:rubyAlign w:val="distributeSpace"/>
                  <w:hps w:val="10"/>
                  <w:hpsRaise w:val="18"/>
                  <w:hpsBaseText w:val="20"/>
                  <w:lid w:val="ja-JP"/>
                </w:rubyPr>
                <w:rt>
                  <w:r w:rsidR="005F1F31" w:rsidRPr="005F1F31">
                    <w:rPr>
                      <w:rFonts w:ascii="ＭＳ ゴシック" w:eastAsia="ＭＳ ゴシック" w:hAnsi="ＭＳ ゴシック" w:cs="ＭＳ Ｐゴシック"/>
                      <w:spacing w:val="-16"/>
                      <w:kern w:val="0"/>
                      <w:sz w:val="10"/>
                      <w:szCs w:val="20"/>
                    </w:rPr>
                    <w:t>ひがそう</w:t>
                  </w:r>
                </w:rt>
                <w:rubyBase>
                  <w:r w:rsidR="005F1F31">
                    <w:rPr>
                      <w:rFonts w:ascii="ＭＳ ゴシック" w:eastAsia="ＭＳ ゴシック" w:hAnsi="ＭＳ ゴシック" w:cs="ＭＳ Ｐゴシック"/>
                      <w:spacing w:val="-16"/>
                      <w:kern w:val="0"/>
                      <w:sz w:val="20"/>
                      <w:szCs w:val="20"/>
                    </w:rPr>
                    <w:t>東総</w:t>
                  </w:r>
                </w:rubyBase>
              </w:ruby>
            </w:r>
            <w:r w:rsidRPr="00C93737">
              <w:rPr>
                <w:rFonts w:ascii="ＭＳ ゴシック" w:eastAsia="ＭＳ ゴシック" w:hAnsi="ＭＳ ゴシック" w:cs="ＭＳ Ｐゴシック" w:hint="eastAsia"/>
                <w:spacing w:val="-16"/>
                <w:kern w:val="0"/>
                <w:sz w:val="20"/>
                <w:szCs w:val="20"/>
              </w:rPr>
              <w:t xml:space="preserve">！」プロジェクトチーム　　</w:t>
            </w:r>
            <w:r w:rsidRPr="00C93737">
              <w:rPr>
                <w:rFonts w:ascii="ＭＳ ゴシック" w:eastAsia="ＭＳ ゴシック" w:hAnsi="ＭＳ ゴシック" w:cs="ＭＳ Ｐゴシック" w:hint="eastAsia"/>
                <w:spacing w:val="-16"/>
                <w:kern w:val="0"/>
                <w:sz w:val="24"/>
                <w:szCs w:val="24"/>
              </w:rPr>
              <w:t xml:space="preserve">　　　　　　　　　　　　　　　                                               </w:t>
            </w:r>
          </w:p>
          <w:p w14:paraId="59927670" w14:textId="566C94C3" w:rsidR="00C93737" w:rsidRPr="00C93737" w:rsidRDefault="00C93737" w:rsidP="00AE77C8">
            <w:pPr>
              <w:widowControl/>
              <w:rPr>
                <w:rFonts w:ascii="ＭＳ ゴシック" w:eastAsia="ＭＳ ゴシック" w:hAnsi="ＭＳ ゴシック" w:cs="ＭＳ Ｐゴシック"/>
                <w:spacing w:val="-16"/>
                <w:kern w:val="0"/>
                <w:sz w:val="20"/>
                <w:szCs w:val="20"/>
              </w:rPr>
            </w:pPr>
            <w:bookmarkStart w:id="0" w:name="_GoBack"/>
            <w:bookmarkEnd w:id="0"/>
            <w:r w:rsidRPr="00C93737">
              <w:rPr>
                <w:rFonts w:ascii="ＭＳ ゴシック" w:eastAsia="ＭＳ ゴシック" w:hAnsi="ＭＳ ゴシック" w:cs="ＭＳ Ｐゴシック" w:hint="eastAsia"/>
                <w:spacing w:val="-16"/>
                <w:kern w:val="0"/>
                <w:sz w:val="20"/>
                <w:szCs w:val="20"/>
              </w:rPr>
              <w:t>取組の実施者：各系列長、各教科主任を中心に全教員で取り組む</w:t>
            </w:r>
          </w:p>
        </w:tc>
      </w:tr>
      <w:tr w:rsidR="00C93737" w:rsidRPr="00C93737" w14:paraId="747873CD"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1171BD1" w14:textId="77777777" w:rsid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本年度の</w:t>
            </w:r>
          </w:p>
          <w:p w14:paraId="59EB0E44" w14:textId="71923563" w:rsidR="00C93737" w:rsidRPr="00C93737" w:rsidRDefault="00C93737" w:rsidP="00C93737">
            <w:pPr>
              <w:widowControl/>
              <w:jc w:val="center"/>
              <w:rPr>
                <w:rFonts w:ascii="ＭＳ ゴシック" w:eastAsia="ＭＳ ゴシック" w:hAnsi="ＭＳ ゴシック" w:cs="ＭＳ Ｐゴシック"/>
                <w:b/>
                <w:bCs/>
                <w:kern w:val="0"/>
                <w:sz w:val="20"/>
                <w:szCs w:val="20"/>
              </w:rPr>
            </w:pPr>
            <w:r w:rsidRPr="00C93737">
              <w:rPr>
                <w:rFonts w:ascii="ＭＳ ゴシック" w:eastAsia="ＭＳ ゴシック" w:hAnsi="ＭＳ ゴシック"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1B94CCA" w14:textId="2E3E075D" w:rsidR="00C93737" w:rsidRPr="00DC6562"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C93737">
              <w:rPr>
                <w:rFonts w:ascii="ＭＳ ゴシック" w:eastAsia="ＭＳ ゴシック" w:hAnsi="ＭＳ ゴシック" w:cs="ＭＳ Ｐゴシック" w:hint="eastAsia"/>
                <w:spacing w:val="-16"/>
                <w:kern w:val="0"/>
                <w:sz w:val="20"/>
                <w:szCs w:val="20"/>
              </w:rPr>
              <w:t>授業における主体</w:t>
            </w:r>
            <w:r w:rsidRPr="00DC6562">
              <w:rPr>
                <w:rFonts w:ascii="ＭＳ ゴシック" w:eastAsia="ＭＳ ゴシック" w:hAnsi="ＭＳ ゴシック" w:cs="ＭＳ Ｐゴシック" w:hint="eastAsia"/>
                <w:kern w:val="0"/>
                <w:sz w:val="20"/>
                <w:szCs w:val="20"/>
              </w:rPr>
              <w:t>的・対話的な学習やキャリア教育の学習会では、ワークテーブル、チェアを自在に組み合わせ、与えられた課題や議論する人数に応じてチェアやテーブルの配置を変化させ、グループワークを行った。</w:t>
            </w:r>
          </w:p>
          <w:p w14:paraId="223601BB" w14:textId="3FF916C8" w:rsidR="00C93737" w:rsidRPr="00DC6562"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 xml:space="preserve">超短焦点液晶プロジェクターから壁面ホワイトボードに映し出された映像やプレゼンテーションソフトの活用により、主体的な学習を行い、生徒への知識の定着をはかるとともに、放課後には、各科目の課題研究発表の予行演習や自習等に活用した。　</w:t>
            </w:r>
          </w:p>
          <w:p w14:paraId="7FA0FEE1" w14:textId="5D73F7C6" w:rsidR="00C93737" w:rsidRPr="00DC6562"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DC6562">
              <w:rPr>
                <w:rFonts w:ascii="ＭＳ ゴシック" w:eastAsia="ＭＳ ゴシック" w:hAnsi="ＭＳ ゴシック" w:cs="ＭＳ Ｐゴシック" w:hint="eastAsia"/>
                <w:kern w:val="0"/>
                <w:sz w:val="20"/>
                <w:szCs w:val="20"/>
              </w:rPr>
              <w:t xml:space="preserve">年３回実施の学校運営協議会も上記設備・物品を活用し有意義な協議を行った。　　　　　　　　　　　　　　　　　　　　　　　　　　　　　　　　　</w:t>
            </w:r>
          </w:p>
          <w:p w14:paraId="298F2B2F" w14:textId="1326B02F" w:rsidR="00C93737" w:rsidRPr="00C93737" w:rsidRDefault="00C93737" w:rsidP="00AE77C8">
            <w:pPr>
              <w:pStyle w:val="a8"/>
              <w:widowControl/>
              <w:numPr>
                <w:ilvl w:val="0"/>
                <w:numId w:val="2"/>
              </w:numPr>
              <w:ind w:leftChars="0" w:left="286" w:hanging="216"/>
              <w:rPr>
                <w:rFonts w:ascii="ＭＳ ゴシック" w:eastAsia="ＭＳ ゴシック" w:hAnsi="ＭＳ ゴシック" w:cs="ＭＳ Ｐゴシック"/>
                <w:spacing w:val="-16"/>
                <w:kern w:val="0"/>
                <w:sz w:val="20"/>
                <w:szCs w:val="20"/>
              </w:rPr>
            </w:pPr>
            <w:r w:rsidRPr="00DC6562">
              <w:rPr>
                <w:rFonts w:ascii="ＭＳ ゴシック" w:eastAsia="ＭＳ ゴシック" w:hAnsi="ＭＳ ゴシック" w:cs="ＭＳ Ｐゴシック" w:hint="eastAsia"/>
                <w:kern w:val="0"/>
                <w:sz w:val="20"/>
                <w:szCs w:val="20"/>
              </w:rPr>
              <w:t>床タイルカーペット貼りで、抵抗なく床に座れるという利点を活かし、ダミー人形を</w:t>
            </w:r>
            <w:r w:rsidR="00F0515A" w:rsidRPr="00DC6562">
              <w:rPr>
                <w:rFonts w:ascii="ＭＳ ゴシック" w:eastAsia="ＭＳ ゴシック" w:hAnsi="ＭＳ ゴシック" w:cs="ＭＳ Ｐゴシック" w:hint="eastAsia"/>
                <w:kern w:val="0"/>
                <w:sz w:val="20"/>
                <w:szCs w:val="20"/>
              </w:rPr>
              <w:t>使用</w:t>
            </w:r>
            <w:r w:rsidRPr="00DC6562">
              <w:rPr>
                <w:rFonts w:ascii="ＭＳ ゴシック" w:eastAsia="ＭＳ ゴシック" w:hAnsi="ＭＳ ゴシック" w:cs="ＭＳ Ｐゴシック" w:hint="eastAsia"/>
                <w:kern w:val="0"/>
                <w:sz w:val="20"/>
                <w:szCs w:val="20"/>
              </w:rPr>
              <w:t>した救急法の講習に活用した。</w:t>
            </w:r>
          </w:p>
        </w:tc>
      </w:tr>
      <w:tr w:rsidR="00C93737" w:rsidRPr="00C93737" w14:paraId="30602373"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EAB0800" w14:textId="77777777" w:rsidR="00C93737" w:rsidRPr="00F0515A" w:rsidRDefault="00C93737" w:rsidP="00C93737">
            <w:pPr>
              <w:widowControl/>
              <w:jc w:val="center"/>
              <w:rPr>
                <w:rFonts w:ascii="ＭＳ ゴシック" w:eastAsia="ＭＳ ゴシック" w:hAnsi="ＭＳ ゴシック" w:cs="ＭＳ Ｐゴシック"/>
                <w:b/>
                <w:bCs/>
                <w:spacing w:val="-16"/>
                <w:kern w:val="0"/>
                <w:sz w:val="20"/>
                <w:szCs w:val="20"/>
              </w:rPr>
            </w:pPr>
            <w:r w:rsidRPr="00C93737">
              <w:rPr>
                <w:rFonts w:ascii="ＭＳ ゴシック" w:eastAsia="ＭＳ ゴシック" w:hAnsi="ＭＳ ゴシック" w:cs="ＭＳ Ｐゴシック" w:hint="eastAsia"/>
                <w:b/>
                <w:bCs/>
                <w:spacing w:val="-16"/>
                <w:kern w:val="0"/>
                <w:sz w:val="20"/>
                <w:szCs w:val="20"/>
              </w:rPr>
              <w:t>成果の検証方法</w:t>
            </w:r>
          </w:p>
          <w:p w14:paraId="4BFF757C" w14:textId="5E5F0761" w:rsidR="00C93737" w:rsidRPr="00C93737" w:rsidRDefault="00C93737" w:rsidP="00C93737">
            <w:pPr>
              <w:widowControl/>
              <w:jc w:val="center"/>
              <w:rPr>
                <w:rFonts w:ascii="ＭＳ ゴシック" w:eastAsia="ＭＳ ゴシック" w:hAnsi="ＭＳ ゴシック" w:cs="ＭＳ Ｐゴシック"/>
                <w:b/>
                <w:bCs/>
                <w:spacing w:val="-16"/>
                <w:kern w:val="0"/>
                <w:sz w:val="20"/>
                <w:szCs w:val="20"/>
              </w:rPr>
            </w:pPr>
            <w:r w:rsidRPr="00C93737">
              <w:rPr>
                <w:rFonts w:ascii="ＭＳ ゴシック" w:eastAsia="ＭＳ ゴシック" w:hAnsi="ＭＳ ゴシック" w:cs="ＭＳ Ｐゴシック" w:hint="eastAsia"/>
                <w:b/>
                <w:bCs/>
                <w:spacing w:val="-16"/>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5CF13BF" w14:textId="128AA8C9" w:rsidR="00F0515A" w:rsidRPr="00F0515A" w:rsidRDefault="00512759" w:rsidP="00AE77C8">
            <w:pPr>
              <w:widowControl/>
              <w:ind w:left="286" w:hangingChars="170" w:hanging="286"/>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①</w:t>
            </w:r>
            <w:r w:rsidR="001C5ABB">
              <w:rPr>
                <w:rFonts w:ascii="ＭＳ ゴシック" w:eastAsia="ＭＳ ゴシック" w:hAnsi="ＭＳ ゴシック" w:cs="ＭＳ Ｐゴシック"/>
                <w:spacing w:val="-16"/>
                <w:kern w:val="0"/>
                <w:sz w:val="20"/>
                <w:szCs w:val="20"/>
              </w:rPr>
              <w:tab/>
            </w:r>
            <w:r w:rsidR="00C93737" w:rsidRPr="00C93737">
              <w:rPr>
                <w:rFonts w:ascii="ＭＳ ゴシック" w:eastAsia="ＭＳ ゴシック" w:hAnsi="ＭＳ ゴシック" w:cs="ＭＳ Ｐゴシック" w:hint="eastAsia"/>
                <w:spacing w:val="-16"/>
                <w:kern w:val="0"/>
                <w:sz w:val="20"/>
                <w:szCs w:val="20"/>
              </w:rPr>
              <w:t>進路未決定率</w:t>
            </w:r>
            <w:r w:rsidR="00C93737" w:rsidRPr="00F0515A">
              <w:rPr>
                <w:rFonts w:ascii="ＭＳ ゴシック" w:eastAsia="ＭＳ ゴシック" w:hAnsi="ＭＳ ゴシック" w:cs="ＭＳ Ｐゴシック" w:hint="eastAsia"/>
                <w:spacing w:val="-16"/>
                <w:kern w:val="0"/>
                <w:sz w:val="20"/>
                <w:szCs w:val="20"/>
              </w:rPr>
              <w:t>（</w:t>
            </w:r>
            <w:r w:rsidR="00C93737" w:rsidRPr="00C93737">
              <w:rPr>
                <w:rFonts w:ascii="ＭＳ ゴシック" w:eastAsia="ＭＳ ゴシック" w:hAnsi="ＭＳ ゴシック" w:cs="ＭＳ Ｐゴシック" w:hint="eastAsia"/>
                <w:spacing w:val="-16"/>
                <w:kern w:val="0"/>
                <w:sz w:val="20"/>
                <w:szCs w:val="20"/>
              </w:rPr>
              <w:t>H28年度9.7％</w:t>
            </w:r>
            <w:r w:rsidR="00C93737" w:rsidRPr="00F0515A">
              <w:rPr>
                <w:rFonts w:ascii="ＭＳ ゴシック" w:eastAsia="ＭＳ ゴシック" w:hAnsi="ＭＳ ゴシック" w:cs="ＭＳ Ｐゴシック" w:hint="eastAsia"/>
                <w:spacing w:val="-16"/>
                <w:kern w:val="0"/>
                <w:sz w:val="20"/>
                <w:szCs w:val="20"/>
              </w:rPr>
              <w:t>）</w:t>
            </w:r>
            <w:r w:rsidR="00C93737" w:rsidRPr="00C93737">
              <w:rPr>
                <w:rFonts w:ascii="ＭＳ ゴシック" w:eastAsia="ＭＳ ゴシック" w:hAnsi="ＭＳ ゴシック" w:cs="ＭＳ Ｐゴシック" w:hint="eastAsia"/>
                <w:spacing w:val="-16"/>
                <w:kern w:val="0"/>
                <w:sz w:val="20"/>
                <w:szCs w:val="20"/>
              </w:rPr>
              <w:t>を</w:t>
            </w:r>
            <w:r w:rsidR="00F0515A" w:rsidRPr="00F0515A">
              <w:rPr>
                <w:rFonts w:ascii="ＭＳ ゴシック" w:eastAsia="ＭＳ ゴシック" w:hAnsi="ＭＳ ゴシック" w:cs="ＭＳ Ｐゴシック" w:hint="eastAsia"/>
                <w:spacing w:val="-16"/>
                <w:kern w:val="0"/>
                <w:sz w:val="20"/>
                <w:szCs w:val="20"/>
              </w:rPr>
              <w:t>７</w:t>
            </w:r>
            <w:r w:rsidR="00C93737" w:rsidRPr="00C93737">
              <w:rPr>
                <w:rFonts w:ascii="ＭＳ ゴシック" w:eastAsia="ＭＳ ゴシック" w:hAnsi="ＭＳ ゴシック" w:cs="ＭＳ Ｐゴシック" w:hint="eastAsia"/>
                <w:spacing w:val="-16"/>
                <w:kern w:val="0"/>
                <w:sz w:val="20"/>
                <w:szCs w:val="20"/>
              </w:rPr>
              <w:t>％以下にする</w:t>
            </w:r>
            <w:r w:rsidR="00F0515A" w:rsidRPr="00F0515A">
              <w:rPr>
                <w:rFonts w:ascii="ＭＳ ゴシック" w:eastAsia="ＭＳ ゴシック" w:hAnsi="ＭＳ ゴシック" w:cs="ＭＳ Ｐゴシック" w:hint="eastAsia"/>
                <w:spacing w:val="-16"/>
                <w:kern w:val="0"/>
                <w:sz w:val="20"/>
                <w:szCs w:val="20"/>
              </w:rPr>
              <w:t>。</w:t>
            </w:r>
          </w:p>
          <w:p w14:paraId="4ADA0C3E" w14:textId="3824A216" w:rsidR="00F0515A" w:rsidRPr="00F0515A" w:rsidRDefault="00512759" w:rsidP="00AE77C8">
            <w:pPr>
              <w:widowControl/>
              <w:ind w:left="286" w:hangingChars="170" w:hanging="286"/>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②</w:t>
            </w:r>
            <w:r w:rsidR="001C5ABB">
              <w:rPr>
                <w:rFonts w:ascii="ＭＳ ゴシック" w:eastAsia="ＭＳ ゴシック" w:hAnsi="ＭＳ ゴシック" w:cs="ＭＳ Ｐゴシック"/>
                <w:spacing w:val="-16"/>
                <w:kern w:val="0"/>
                <w:sz w:val="20"/>
                <w:szCs w:val="20"/>
              </w:rPr>
              <w:tab/>
            </w:r>
            <w:r w:rsidR="00C93737" w:rsidRPr="00C93737">
              <w:rPr>
                <w:rFonts w:ascii="ＭＳ ゴシック" w:eastAsia="ＭＳ ゴシック" w:hAnsi="ＭＳ ゴシック" w:cs="ＭＳ Ｐゴシック" w:hint="eastAsia"/>
                <w:spacing w:val="-16"/>
                <w:kern w:val="0"/>
                <w:sz w:val="20"/>
                <w:szCs w:val="20"/>
              </w:rPr>
              <w:t>学校教育自己診断：「学習に関する」項目の生徒評価</w:t>
            </w:r>
            <w:r w:rsidR="00FB0846" w:rsidRPr="00F4283E">
              <w:rPr>
                <w:rFonts w:ascii="ＭＳ ゴシック" w:eastAsia="ＭＳ ゴシック" w:hAnsi="ＭＳ ゴシック" w:cs="ＭＳ Ｐゴシック" w:hint="eastAsia"/>
                <w:spacing w:val="-16"/>
                <w:kern w:val="0"/>
                <w:sz w:val="20"/>
                <w:szCs w:val="20"/>
              </w:rPr>
              <w:t>の肯定率</w:t>
            </w:r>
            <w:r w:rsidR="00C93737" w:rsidRPr="00F0515A">
              <w:rPr>
                <w:rFonts w:ascii="ＭＳ ゴシック" w:eastAsia="ＭＳ ゴシック" w:hAnsi="ＭＳ ゴシック" w:cs="ＭＳ Ｐゴシック" w:hint="eastAsia"/>
                <w:spacing w:val="-16"/>
                <w:kern w:val="0"/>
                <w:sz w:val="20"/>
                <w:szCs w:val="20"/>
              </w:rPr>
              <w:t>（</w:t>
            </w:r>
            <w:r w:rsidR="00C93737" w:rsidRPr="00C93737">
              <w:rPr>
                <w:rFonts w:ascii="ＭＳ ゴシック" w:eastAsia="ＭＳ ゴシック" w:hAnsi="ＭＳ ゴシック" w:cs="ＭＳ Ｐゴシック" w:hint="eastAsia"/>
                <w:spacing w:val="-16"/>
                <w:kern w:val="0"/>
                <w:sz w:val="20"/>
                <w:szCs w:val="20"/>
              </w:rPr>
              <w:t>H28年度64.7％</w:t>
            </w:r>
            <w:r w:rsidR="00C93737" w:rsidRPr="00F0515A">
              <w:rPr>
                <w:rFonts w:ascii="ＭＳ ゴシック" w:eastAsia="ＭＳ ゴシック" w:hAnsi="ＭＳ ゴシック" w:cs="ＭＳ Ｐゴシック" w:hint="eastAsia"/>
                <w:spacing w:val="-16"/>
                <w:kern w:val="0"/>
                <w:sz w:val="20"/>
                <w:szCs w:val="20"/>
              </w:rPr>
              <w:t>）</w:t>
            </w:r>
            <w:r w:rsidR="00C93737" w:rsidRPr="00C93737">
              <w:rPr>
                <w:rFonts w:ascii="ＭＳ ゴシック" w:eastAsia="ＭＳ ゴシック" w:hAnsi="ＭＳ ゴシック" w:cs="ＭＳ Ｐゴシック" w:hint="eastAsia"/>
                <w:spacing w:val="-16"/>
                <w:kern w:val="0"/>
                <w:sz w:val="20"/>
                <w:szCs w:val="20"/>
              </w:rPr>
              <w:t>を70％以上にする。</w:t>
            </w:r>
          </w:p>
          <w:p w14:paraId="5FB3B950" w14:textId="2A5B4780" w:rsidR="00F0515A" w:rsidRPr="00F0515A" w:rsidRDefault="00512759" w:rsidP="00AE77C8">
            <w:pPr>
              <w:widowControl/>
              <w:ind w:left="286" w:hangingChars="170" w:hanging="286"/>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③</w:t>
            </w:r>
            <w:r w:rsidR="001C5ABB">
              <w:rPr>
                <w:rFonts w:ascii="ＭＳ ゴシック" w:eastAsia="ＭＳ ゴシック" w:hAnsi="ＭＳ ゴシック" w:cs="ＭＳ Ｐゴシック"/>
                <w:spacing w:val="-16"/>
                <w:kern w:val="0"/>
                <w:sz w:val="20"/>
                <w:szCs w:val="20"/>
              </w:rPr>
              <w:tab/>
            </w:r>
            <w:r w:rsidR="00C93737" w:rsidRPr="00C93737">
              <w:rPr>
                <w:rFonts w:ascii="ＭＳ ゴシック" w:eastAsia="ＭＳ ゴシック" w:hAnsi="ＭＳ ゴシック" w:cs="ＭＳ Ｐゴシック" w:hint="eastAsia"/>
                <w:spacing w:val="-16"/>
                <w:kern w:val="0"/>
                <w:sz w:val="20"/>
                <w:szCs w:val="20"/>
              </w:rPr>
              <w:t>ICT機器を有効に活用して授業ができる教員を70％以上にする。</w:t>
            </w:r>
          </w:p>
          <w:p w14:paraId="224AF32F" w14:textId="0B86931C" w:rsidR="00C93737" w:rsidRPr="00C93737" w:rsidRDefault="00512759" w:rsidP="00AE77C8">
            <w:pPr>
              <w:widowControl/>
              <w:ind w:left="286" w:hangingChars="170" w:hanging="286"/>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④</w:t>
            </w:r>
            <w:r w:rsidR="001C5ABB">
              <w:rPr>
                <w:rFonts w:ascii="ＭＳ ゴシック" w:eastAsia="ＭＳ ゴシック" w:hAnsi="ＭＳ ゴシック" w:cs="ＭＳ Ｐゴシック"/>
                <w:spacing w:val="-16"/>
                <w:kern w:val="0"/>
                <w:sz w:val="20"/>
                <w:szCs w:val="20"/>
              </w:rPr>
              <w:tab/>
            </w:r>
            <w:r w:rsidR="00C93737" w:rsidRPr="00C93737">
              <w:rPr>
                <w:rFonts w:ascii="ＭＳ ゴシック" w:eastAsia="ＭＳ ゴシック" w:hAnsi="ＭＳ ゴシック" w:cs="ＭＳ Ｐゴシック" w:hint="eastAsia"/>
                <w:spacing w:val="-16"/>
                <w:kern w:val="0"/>
                <w:sz w:val="20"/>
                <w:szCs w:val="20"/>
              </w:rPr>
              <w:t>資格取得者数</w:t>
            </w:r>
            <w:r w:rsidR="00C93737" w:rsidRPr="00F0515A">
              <w:rPr>
                <w:rFonts w:ascii="ＭＳ ゴシック" w:eastAsia="ＭＳ ゴシック" w:hAnsi="ＭＳ ゴシック" w:cs="ＭＳ Ｐゴシック" w:hint="eastAsia"/>
                <w:spacing w:val="-16"/>
                <w:kern w:val="0"/>
                <w:sz w:val="20"/>
                <w:szCs w:val="20"/>
              </w:rPr>
              <w:t>（</w:t>
            </w:r>
            <w:r w:rsidR="00C93737" w:rsidRPr="00C93737">
              <w:rPr>
                <w:rFonts w:ascii="ＭＳ ゴシック" w:eastAsia="ＭＳ ゴシック" w:hAnsi="ＭＳ ゴシック" w:cs="ＭＳ Ｐゴシック" w:hint="eastAsia"/>
                <w:spacing w:val="-16"/>
                <w:kern w:val="0"/>
                <w:sz w:val="20"/>
                <w:szCs w:val="20"/>
              </w:rPr>
              <w:t>H28年度247件</w:t>
            </w:r>
            <w:r w:rsidR="00C93737" w:rsidRPr="00F0515A">
              <w:rPr>
                <w:rFonts w:ascii="ＭＳ ゴシック" w:eastAsia="ＭＳ ゴシック" w:hAnsi="ＭＳ ゴシック" w:cs="ＭＳ Ｐゴシック" w:hint="eastAsia"/>
                <w:spacing w:val="-16"/>
                <w:kern w:val="0"/>
                <w:sz w:val="20"/>
                <w:szCs w:val="20"/>
              </w:rPr>
              <w:t>）</w:t>
            </w:r>
            <w:r w:rsidR="00C93737" w:rsidRPr="00C93737">
              <w:rPr>
                <w:rFonts w:ascii="ＭＳ ゴシック" w:eastAsia="ＭＳ ゴシック" w:hAnsi="ＭＳ ゴシック" w:cs="ＭＳ Ｐゴシック" w:hint="eastAsia"/>
                <w:spacing w:val="-16"/>
                <w:kern w:val="0"/>
                <w:sz w:val="20"/>
                <w:szCs w:val="20"/>
              </w:rPr>
              <w:t>を280件以上にする。</w:t>
            </w:r>
          </w:p>
        </w:tc>
      </w:tr>
      <w:tr w:rsidR="00C93737" w:rsidRPr="00C93737" w14:paraId="1F8B8043"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33CB04A" w14:textId="77777777" w:rsidR="00C93737" w:rsidRPr="00C93737" w:rsidRDefault="00C93737" w:rsidP="00C93737">
            <w:pPr>
              <w:widowControl/>
              <w:jc w:val="center"/>
              <w:rPr>
                <w:rFonts w:ascii="ＭＳ ゴシック" w:eastAsia="ＭＳ ゴシック" w:hAnsi="ＭＳ ゴシック" w:cs="ＭＳ Ｐゴシック"/>
                <w:b/>
                <w:bCs/>
                <w:spacing w:val="-16"/>
                <w:kern w:val="0"/>
                <w:sz w:val="20"/>
                <w:szCs w:val="20"/>
              </w:rPr>
            </w:pPr>
            <w:r w:rsidRPr="00C93737">
              <w:rPr>
                <w:rFonts w:ascii="ＭＳ ゴシック" w:eastAsia="ＭＳ ゴシック" w:hAnsi="ＭＳ ゴシック" w:cs="ＭＳ Ｐゴシック" w:hint="eastAsia"/>
                <w:b/>
                <w:bCs/>
                <w:spacing w:val="-16"/>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7FD4753" w14:textId="0785670B" w:rsidR="00F0515A" w:rsidRPr="00F4283E" w:rsidRDefault="00512759" w:rsidP="00AE77C8">
            <w:pPr>
              <w:widowControl/>
              <w:tabs>
                <w:tab w:val="right" w:leader="middleDot" w:pos="8227"/>
              </w:tabs>
              <w:ind w:left="340" w:hangingChars="170" w:hanging="340"/>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①</w:t>
            </w:r>
            <w:r w:rsidR="001C5ABB"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進路未決定率（H29年度4.02％）を3.5％以下にする</w:t>
            </w:r>
            <w:r w:rsidR="00F0515A" w:rsidRPr="00F4283E">
              <w:rPr>
                <w:rFonts w:ascii="ＭＳ ゴシック" w:eastAsia="ＭＳ ゴシック" w:hAnsi="ＭＳ ゴシック" w:cs="ＭＳ Ｐゴシック" w:hint="eastAsia"/>
                <w:kern w:val="0"/>
                <w:sz w:val="20"/>
                <w:szCs w:val="20"/>
              </w:rPr>
              <w:t>。</w:t>
            </w:r>
            <w:r w:rsidR="00C93737" w:rsidRPr="00F4283E">
              <w:rPr>
                <w:rFonts w:ascii="ＭＳ ゴシック" w:eastAsia="ＭＳ ゴシック" w:hAnsi="ＭＳ ゴシック" w:cs="ＭＳ Ｐゴシック" w:hint="eastAsia"/>
                <w:kern w:val="0"/>
                <w:sz w:val="20"/>
                <w:szCs w:val="20"/>
              </w:rPr>
              <w:t>⇒進路未決定率：0.9％（２名/219名</w:t>
            </w:r>
            <w:r w:rsidR="00F0515A" w:rsidRPr="00F4283E">
              <w:rPr>
                <w:rFonts w:ascii="ＭＳ ゴシック" w:eastAsia="ＭＳ ゴシック" w:hAnsi="ＭＳ ゴシック" w:cs="ＭＳ Ｐゴシック" w:hint="eastAsia"/>
                <w:kern w:val="0"/>
                <w:sz w:val="20"/>
                <w:szCs w:val="20"/>
              </w:rPr>
              <w:t>）</w:t>
            </w:r>
            <w:r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w:t>
            </w:r>
          </w:p>
          <w:p w14:paraId="3EAF0323" w14:textId="0B9A40D1" w:rsidR="00F0515A" w:rsidRPr="00F4283E" w:rsidRDefault="00512759" w:rsidP="00AE77C8">
            <w:pPr>
              <w:widowControl/>
              <w:tabs>
                <w:tab w:val="right" w:leader="middleDot" w:pos="8227"/>
              </w:tabs>
              <w:ind w:left="340" w:hangingChars="170" w:hanging="340"/>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②</w:t>
            </w:r>
            <w:r w:rsidR="001C5ABB"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学校教育自己診断：「学習に関する」項目の生徒評価（H29年度71.3％）を75％以上にする。⇒学校教育自己診断の「学習に関する」項目の生徒評価：72.7％</w:t>
            </w:r>
            <w:r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w:t>
            </w:r>
          </w:p>
          <w:p w14:paraId="04560D82" w14:textId="70ED4C64" w:rsidR="00F0515A" w:rsidRPr="00F4283E" w:rsidRDefault="00512759" w:rsidP="00AE77C8">
            <w:pPr>
              <w:widowControl/>
              <w:tabs>
                <w:tab w:val="right" w:leader="middleDot" w:pos="8227"/>
              </w:tabs>
              <w:ind w:left="340" w:hangingChars="170" w:hanging="340"/>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③</w:t>
            </w:r>
            <w:r w:rsidR="001C5ABB"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ICT機器を有効に活用して授業ができる教員を80％以上にする。⇒ICT機器を有効に活用して授業ができる教員：80.7％（46名/57名）</w:t>
            </w:r>
            <w:r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w:t>
            </w:r>
          </w:p>
          <w:p w14:paraId="21FD2C8F" w14:textId="52839B35" w:rsidR="00534C17" w:rsidRPr="00F4283E" w:rsidRDefault="00512759" w:rsidP="00AE77C8">
            <w:pPr>
              <w:widowControl/>
              <w:tabs>
                <w:tab w:val="right" w:leader="middleDot" w:pos="8227"/>
              </w:tabs>
              <w:ind w:left="340" w:hangingChars="170" w:hanging="340"/>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④</w:t>
            </w:r>
            <w:r w:rsidR="001C5ABB"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資格取得者数（H29年度　283件）を300件以上にする。⇒資格取得者数は、H30年度305件と目標を上回ったため、</w:t>
            </w:r>
            <w:r w:rsidR="001C5ABB" w:rsidRPr="00F4283E">
              <w:rPr>
                <w:rFonts w:ascii="ＭＳ ゴシック" w:eastAsia="ＭＳ ゴシック" w:hAnsi="ＭＳ ゴシック" w:cs="ＭＳ Ｐゴシック" w:hint="eastAsia"/>
                <w:kern w:val="0"/>
                <w:sz w:val="20"/>
                <w:szCs w:val="20"/>
              </w:rPr>
              <w:t>R１</w:t>
            </w:r>
            <w:r w:rsidR="00C93737" w:rsidRPr="00F4283E">
              <w:rPr>
                <w:rFonts w:ascii="ＭＳ ゴシック" w:eastAsia="ＭＳ ゴシック" w:hAnsi="ＭＳ ゴシック" w:cs="ＭＳ Ｐゴシック" w:hint="eastAsia"/>
                <w:kern w:val="0"/>
                <w:sz w:val="20"/>
                <w:szCs w:val="20"/>
              </w:rPr>
              <w:t>年度目標を「３年の資格取得者の割合（H30年度121名、53.1％）を５％増やし134名、58％以上にする。」と設定した。結果は今年度の資格取得数が96名</w:t>
            </w:r>
            <w:r w:rsidR="00F0515A" w:rsidRPr="00F4283E">
              <w:rPr>
                <w:rFonts w:ascii="ＭＳ ゴシック" w:eastAsia="ＭＳ ゴシック" w:hAnsi="ＭＳ ゴシック" w:cs="ＭＳ Ｐゴシック" w:hint="eastAsia"/>
                <w:kern w:val="0"/>
                <w:sz w:val="20"/>
                <w:szCs w:val="20"/>
              </w:rPr>
              <w:t>、</w:t>
            </w:r>
            <w:r w:rsidR="00C93737" w:rsidRPr="00F4283E">
              <w:rPr>
                <w:rFonts w:ascii="ＭＳ ゴシック" w:eastAsia="ＭＳ ゴシック" w:hAnsi="ＭＳ ゴシック" w:cs="ＭＳ Ｐゴシック" w:hint="eastAsia"/>
                <w:kern w:val="0"/>
                <w:sz w:val="20"/>
                <w:szCs w:val="20"/>
              </w:rPr>
              <w:t>43.8％で目標に達成しなかった</w:t>
            </w:r>
            <w:r w:rsidR="00F0515A" w:rsidRPr="00F4283E">
              <w:rPr>
                <w:rFonts w:ascii="ＭＳ ゴシック" w:eastAsia="ＭＳ ゴシック" w:hAnsi="ＭＳ ゴシック" w:cs="ＭＳ Ｐゴシック" w:hint="eastAsia"/>
                <w:kern w:val="0"/>
                <w:sz w:val="20"/>
                <w:szCs w:val="20"/>
              </w:rPr>
              <w:t>。</w:t>
            </w:r>
            <w:r w:rsidRPr="00F4283E">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w:t>
            </w:r>
          </w:p>
          <w:p w14:paraId="7A440BF4" w14:textId="67557378" w:rsidR="00FB0846" w:rsidRPr="00F4283E" w:rsidRDefault="005E3DA6" w:rsidP="00AE77C8">
            <w:pPr>
              <w:widowControl/>
              <w:tabs>
                <w:tab w:val="right" w:leader="middleDot" w:pos="8227"/>
              </w:tabs>
              <w:ind w:left="340" w:hangingChars="170" w:hanging="34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C93737" w:rsidRPr="00F4283E">
              <w:rPr>
                <w:rFonts w:ascii="ＭＳ ゴシック" w:eastAsia="ＭＳ ゴシック" w:hAnsi="ＭＳ ゴシック" w:cs="ＭＳ Ｐゴシック" w:hint="eastAsia"/>
                <w:kern w:val="0"/>
                <w:sz w:val="20"/>
                <w:szCs w:val="20"/>
              </w:rPr>
              <w:t>但し、当該学年は、一方でボランティア、インターンシップ等の学外活動にも重きを置いており、資格取得と合わせると142名・68.0％になった。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tc>
      </w:tr>
      <w:tr w:rsidR="00C93737" w:rsidRPr="00C93737" w14:paraId="6B950A88" w14:textId="77777777" w:rsidTr="00AE77C8">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5C43E1E" w14:textId="77777777" w:rsidR="00C93737" w:rsidRPr="00C93737" w:rsidRDefault="00C93737" w:rsidP="00C93737">
            <w:pPr>
              <w:widowControl/>
              <w:jc w:val="center"/>
              <w:rPr>
                <w:rFonts w:ascii="ＭＳ ゴシック" w:eastAsia="ＭＳ ゴシック" w:hAnsi="ＭＳ ゴシック" w:cs="ＭＳ Ｐゴシック"/>
                <w:b/>
                <w:bCs/>
                <w:spacing w:val="-16"/>
                <w:kern w:val="0"/>
                <w:sz w:val="20"/>
                <w:szCs w:val="20"/>
              </w:rPr>
            </w:pPr>
            <w:r w:rsidRPr="00C93737">
              <w:rPr>
                <w:rFonts w:ascii="ＭＳ ゴシック" w:eastAsia="ＭＳ ゴシック" w:hAnsi="ＭＳ ゴシック" w:cs="ＭＳ Ｐゴシック" w:hint="eastAsia"/>
                <w:b/>
                <w:bCs/>
                <w:spacing w:val="-16"/>
                <w:kern w:val="0"/>
                <w:sz w:val="20"/>
                <w:szCs w:val="20"/>
              </w:rPr>
              <w:t>事業のまとめ</w:t>
            </w:r>
          </w:p>
        </w:tc>
        <w:tc>
          <w:tcPr>
            <w:tcW w:w="8503" w:type="dxa"/>
            <w:gridSpan w:val="4"/>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14:paraId="54183017" w14:textId="43828521" w:rsidR="00F4283E" w:rsidRPr="00F4283E" w:rsidRDefault="00F4283E"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本事業の評価指標として掲げた「希望進路実現率」および「四年制大学進学者数の増加」については、この事業に取り組んだ３年間を経て、就職一次合格率が、H29:85.0％、H30：89.2％、R1：84.3％、４年制大学合格者数が、H29:43人、H30：33人、R１：37人であった。就職一次合格率はH30に89.2％まで上昇し好成績であったため、R１は例年より難易度の高い人気企業に挑戦した。結果は84.2％に留まったが、最終的には100％の内定率となった。４年制大学合格者数はH29に43人と過去最高を記録した。ただH30は、文科省の大学定員厳格化の方針により大学入試が難化し、H30は33人に留まった。しかしR</w:t>
            </w:r>
            <w:r w:rsidR="00DC6562">
              <w:rPr>
                <w:rFonts w:ascii="ＭＳ ゴシック" w:eastAsia="ＭＳ ゴシック" w:hAnsi="ＭＳ ゴシック" w:cs="ＭＳ Ｐゴシック" w:hint="eastAsia"/>
                <w:kern w:val="0"/>
                <w:sz w:val="20"/>
                <w:szCs w:val="20"/>
              </w:rPr>
              <w:t>１</w:t>
            </w:r>
            <w:r w:rsidRPr="00F4283E">
              <w:rPr>
                <w:rFonts w:ascii="ＭＳ ゴシック" w:eastAsia="ＭＳ ゴシック" w:hAnsi="ＭＳ ゴシック" w:cs="ＭＳ Ｐゴシック" w:hint="eastAsia"/>
                <w:kern w:val="0"/>
                <w:sz w:val="20"/>
                <w:szCs w:val="20"/>
              </w:rPr>
              <w:t>は37人になり、H29を除き過去最高を記録した。</w:t>
            </w:r>
          </w:p>
          <w:p w14:paraId="718DE5B0" w14:textId="32B7E6A6" w:rsidR="00C93737" w:rsidRPr="00F4283E"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継続的</w:t>
            </w:r>
            <w:r w:rsidR="00534C17" w:rsidRPr="00F4283E">
              <w:rPr>
                <w:rFonts w:ascii="ＭＳ ゴシック" w:eastAsia="ＭＳ ゴシック" w:hAnsi="ＭＳ ゴシック" w:cs="ＭＳ Ｐゴシック" w:hint="eastAsia"/>
                <w:kern w:val="0"/>
                <w:sz w:val="20"/>
                <w:szCs w:val="20"/>
              </w:rPr>
              <w:t>・</w:t>
            </w:r>
            <w:r w:rsidRPr="00F4283E">
              <w:rPr>
                <w:rFonts w:ascii="ＭＳ ゴシック" w:eastAsia="ＭＳ ゴシック" w:hAnsi="ＭＳ ゴシック" w:cs="ＭＳ Ｐゴシック" w:hint="eastAsia"/>
                <w:kern w:val="0"/>
                <w:sz w:val="20"/>
                <w:szCs w:val="20"/>
              </w:rPr>
              <w:t>組織的なキャリア教育により、進路未決定率は減少した。</w:t>
            </w:r>
          </w:p>
          <w:p w14:paraId="171118B5" w14:textId="7ABA554E" w:rsidR="00C93737" w:rsidRPr="00F4283E"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lastRenderedPageBreak/>
              <w:t>学習に関する生徒評価については、今年度活用したパッケージ研修支援Ⅰの中心的存在の教員や過去のパッケージ研修でノウハウを蓄積した教員等が組織的に校内研修を実施したことで、目標値の75％に迫ることができた。</w:t>
            </w:r>
          </w:p>
          <w:p w14:paraId="04A16C82" w14:textId="6B344EC5" w:rsidR="00C93737" w:rsidRPr="00F4283E"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ICT機器を有効に活用して授業ができる教員については、学力向上プロジェクトチームの教員の研究授業やICT機器の活用法のレクチャーなどで、目標値の80％を上回った。</w:t>
            </w:r>
          </w:p>
          <w:p w14:paraId="1E1564DC" w14:textId="72E35C04" w:rsidR="00C93737" w:rsidRPr="00F4283E"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資格取得については、</w:t>
            </w:r>
            <w:r w:rsidR="001C5ABB" w:rsidRPr="00F4283E">
              <w:rPr>
                <w:rFonts w:ascii="ＭＳ ゴシック" w:eastAsia="ＭＳ ゴシック" w:hAnsi="ＭＳ ゴシック" w:cs="ＭＳ Ｐゴシック" w:hint="eastAsia"/>
                <w:kern w:val="0"/>
                <w:sz w:val="20"/>
                <w:szCs w:val="20"/>
              </w:rPr>
              <w:t>R１</w:t>
            </w:r>
            <w:r w:rsidRPr="00F4283E">
              <w:rPr>
                <w:rFonts w:ascii="ＭＳ ゴシック" w:eastAsia="ＭＳ ゴシック" w:hAnsi="ＭＳ ゴシック" w:cs="ＭＳ Ｐゴシック" w:hint="eastAsia"/>
                <w:kern w:val="0"/>
                <w:sz w:val="20"/>
                <w:szCs w:val="20"/>
              </w:rPr>
              <w:t>年度に設定した新たな目標で３年間の在学中に何らかの資格を持っている生徒を増やしていく。</w:t>
            </w:r>
          </w:p>
          <w:p w14:paraId="148FCC15" w14:textId="195D1A49" w:rsidR="00C93737" w:rsidRPr="00F4283E" w:rsidRDefault="00C93737" w:rsidP="00AE77C8">
            <w:pPr>
              <w:pStyle w:val="a8"/>
              <w:widowControl/>
              <w:numPr>
                <w:ilvl w:val="0"/>
                <w:numId w:val="2"/>
              </w:numPr>
              <w:ind w:leftChars="0" w:left="286" w:hanging="216"/>
              <w:rPr>
                <w:rFonts w:ascii="ＭＳ ゴシック" w:eastAsia="ＭＳ ゴシック" w:hAnsi="ＭＳ ゴシック" w:cs="ＭＳ Ｐゴシック"/>
                <w:kern w:val="0"/>
                <w:sz w:val="20"/>
                <w:szCs w:val="20"/>
              </w:rPr>
            </w:pPr>
            <w:r w:rsidRPr="00F4283E">
              <w:rPr>
                <w:rFonts w:ascii="ＭＳ ゴシック" w:eastAsia="ＭＳ ゴシック" w:hAnsi="ＭＳ ゴシック" w:cs="ＭＳ Ｐゴシック" w:hint="eastAsia"/>
                <w:kern w:val="0"/>
                <w:sz w:val="20"/>
                <w:szCs w:val="20"/>
              </w:rPr>
              <w:t>TRYルームは今後も、Wi</w:t>
            </w:r>
            <w:r w:rsidR="001C5ABB" w:rsidRPr="00F4283E">
              <w:rPr>
                <w:rFonts w:ascii="ＭＳ ゴシック" w:eastAsia="ＭＳ ゴシック" w:hAnsi="ＭＳ ゴシック" w:cs="ＭＳ Ｐゴシック" w:hint="eastAsia"/>
                <w:kern w:val="0"/>
                <w:sz w:val="20"/>
                <w:szCs w:val="20"/>
              </w:rPr>
              <w:t>-</w:t>
            </w:r>
            <w:r w:rsidRPr="00F4283E">
              <w:rPr>
                <w:rFonts w:ascii="ＭＳ ゴシック" w:eastAsia="ＭＳ ゴシック" w:hAnsi="ＭＳ ゴシック" w:cs="ＭＳ Ｐゴシック" w:hint="eastAsia"/>
                <w:kern w:val="0"/>
                <w:sz w:val="20"/>
                <w:szCs w:val="20"/>
              </w:rPr>
              <w:t xml:space="preserve">Fi環境の整備（国の事業）をするとともにタブレット型端末を増やしていくことで、ICT機器を有効に活用した授業や探究及び課題研究型の授業に活用していく。　　　　　　　　　　　　　　　　　　　　　　　　　　　　　　</w:t>
            </w:r>
          </w:p>
        </w:tc>
      </w:tr>
    </w:tbl>
    <w:p w14:paraId="162E8541" w14:textId="77777777" w:rsidR="00503549" w:rsidRDefault="00503549"/>
    <w:sectPr w:rsidR="00503549" w:rsidSect="00AE77C8">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4576" w14:textId="77777777" w:rsidR="00FB0846" w:rsidRDefault="00FB0846" w:rsidP="00FB0846">
      <w:r>
        <w:separator/>
      </w:r>
    </w:p>
  </w:endnote>
  <w:endnote w:type="continuationSeparator" w:id="0">
    <w:p w14:paraId="712C9728" w14:textId="77777777" w:rsidR="00FB0846" w:rsidRDefault="00FB0846" w:rsidP="00FB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095D" w14:textId="77777777" w:rsidR="00FB0846" w:rsidRDefault="00FB0846" w:rsidP="00FB0846">
      <w:r>
        <w:separator/>
      </w:r>
    </w:p>
  </w:footnote>
  <w:footnote w:type="continuationSeparator" w:id="0">
    <w:p w14:paraId="61A73702" w14:textId="77777777" w:rsidR="00FB0846" w:rsidRDefault="00FB0846" w:rsidP="00FB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2676"/>
    <w:multiLevelType w:val="hybridMultilevel"/>
    <w:tmpl w:val="67129D1C"/>
    <w:lvl w:ilvl="0" w:tplc="F6F01D4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123F7"/>
    <w:multiLevelType w:val="hybridMultilevel"/>
    <w:tmpl w:val="321E1964"/>
    <w:lvl w:ilvl="0" w:tplc="33BC2E3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37"/>
    <w:rsid w:val="000651AA"/>
    <w:rsid w:val="001C5ABB"/>
    <w:rsid w:val="00503549"/>
    <w:rsid w:val="00512759"/>
    <w:rsid w:val="00534C17"/>
    <w:rsid w:val="005E3DA6"/>
    <w:rsid w:val="005F1F31"/>
    <w:rsid w:val="00AE6A02"/>
    <w:rsid w:val="00AE77C8"/>
    <w:rsid w:val="00C93737"/>
    <w:rsid w:val="00DC6562"/>
    <w:rsid w:val="00F0515A"/>
    <w:rsid w:val="00F4283E"/>
    <w:rsid w:val="00FB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9B0AB4"/>
  <w15:chartTrackingRefBased/>
  <w15:docId w15:val="{E1929C78-CC18-4A32-91CD-DD3ECF6F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846"/>
    <w:pPr>
      <w:tabs>
        <w:tab w:val="center" w:pos="4252"/>
        <w:tab w:val="right" w:pos="8504"/>
      </w:tabs>
      <w:snapToGrid w:val="0"/>
    </w:pPr>
  </w:style>
  <w:style w:type="character" w:customStyle="1" w:styleId="a4">
    <w:name w:val="ヘッダー (文字)"/>
    <w:basedOn w:val="a0"/>
    <w:link w:val="a3"/>
    <w:uiPriority w:val="99"/>
    <w:rsid w:val="00FB0846"/>
  </w:style>
  <w:style w:type="paragraph" w:styleId="a5">
    <w:name w:val="footer"/>
    <w:basedOn w:val="a"/>
    <w:link w:val="a6"/>
    <w:uiPriority w:val="99"/>
    <w:unhideWhenUsed/>
    <w:rsid w:val="00FB0846"/>
    <w:pPr>
      <w:tabs>
        <w:tab w:val="center" w:pos="4252"/>
        <w:tab w:val="right" w:pos="8504"/>
      </w:tabs>
      <w:snapToGrid w:val="0"/>
    </w:pPr>
  </w:style>
  <w:style w:type="character" w:customStyle="1" w:styleId="a6">
    <w:name w:val="フッター (文字)"/>
    <w:basedOn w:val="a0"/>
    <w:link w:val="a5"/>
    <w:uiPriority w:val="99"/>
    <w:rsid w:val="00FB0846"/>
  </w:style>
  <w:style w:type="table" w:styleId="a7">
    <w:name w:val="Table Grid"/>
    <w:basedOn w:val="a1"/>
    <w:uiPriority w:val="39"/>
    <w:rsid w:val="00F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5A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78C8-FFC6-4620-9D43-A8202CD2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諭史 松本</dc:creator>
  <cp:keywords/>
  <dc:description/>
  <cp:lastModifiedBy>冨本　佳照</cp:lastModifiedBy>
  <cp:revision>9</cp:revision>
  <dcterms:created xsi:type="dcterms:W3CDTF">2020-07-04T08:41:00Z</dcterms:created>
  <dcterms:modified xsi:type="dcterms:W3CDTF">2020-10-14T00:44:00Z</dcterms:modified>
</cp:coreProperties>
</file>