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701"/>
        <w:gridCol w:w="5748"/>
        <w:gridCol w:w="339"/>
        <w:gridCol w:w="356"/>
        <w:gridCol w:w="2062"/>
      </w:tblGrid>
      <w:tr w:rsidR="00493D76" w:rsidRPr="00997483" w:rsidTr="003F58B2">
        <w:trPr>
          <w:trHeight w:val="284"/>
        </w:trPr>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rsidR="00493D76" w:rsidRPr="00997483" w:rsidRDefault="00493D76" w:rsidP="00B41246">
            <w:pPr>
              <w:widowControl/>
              <w:spacing w:line="280" w:lineRule="exact"/>
              <w:ind w:leftChars="-63" w:left="-132" w:rightChars="-68" w:right="-143"/>
              <w:jc w:val="center"/>
              <w:rPr>
                <w:rFonts w:ascii="ＭＳ ゴシック" w:eastAsia="ＭＳ ゴシック" w:hAnsi="ＭＳ ゴシック" w:cs="ＭＳ Ｐゴシック"/>
                <w:b/>
                <w:bCs/>
                <w:kern w:val="0"/>
                <w:sz w:val="24"/>
                <w:szCs w:val="24"/>
              </w:rPr>
            </w:pPr>
            <w:r w:rsidRPr="00997483">
              <w:rPr>
                <w:rFonts w:ascii="ＭＳ ゴシック" w:eastAsia="ＭＳ ゴシック" w:hAnsi="ＭＳ ゴシック" w:cs="ＭＳ Ｐゴシック" w:hint="eastAsia"/>
                <w:b/>
                <w:bCs/>
                <w:kern w:val="0"/>
                <w:sz w:val="24"/>
                <w:szCs w:val="24"/>
              </w:rPr>
              <w:t>学校経営推進費　評価報告書</w:t>
            </w:r>
            <w:r>
              <w:rPr>
                <w:rFonts w:ascii="ＭＳ ゴシック" w:eastAsia="ＭＳ ゴシック" w:hAnsi="ＭＳ ゴシック" w:cs="ＭＳ Ｐゴシック" w:hint="eastAsia"/>
                <w:b/>
                <w:bCs/>
                <w:kern w:val="0"/>
                <w:sz w:val="24"/>
                <w:szCs w:val="24"/>
              </w:rPr>
              <w:t>（２年め）</w:t>
            </w:r>
          </w:p>
        </w:tc>
      </w:tr>
      <w:tr w:rsidR="001F4C1F" w:rsidRPr="001F4C1F" w:rsidTr="003F58B2">
        <w:trPr>
          <w:trHeight w:val="315"/>
        </w:trPr>
        <w:tc>
          <w:tcPr>
            <w:tcW w:w="7449"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1F4C1F" w:rsidRPr="001F4C1F" w:rsidRDefault="001F4C1F" w:rsidP="00B41246">
            <w:pPr>
              <w:widowControl/>
              <w:spacing w:line="280" w:lineRule="exact"/>
              <w:jc w:val="left"/>
              <w:rPr>
                <w:rFonts w:ascii="ＭＳ ゴシック" w:eastAsia="ＭＳ ゴシック" w:hAnsi="ＭＳ ゴシック" w:cs="ＭＳ Ｐゴシック"/>
                <w:b/>
                <w:bCs/>
                <w:kern w:val="0"/>
                <w:sz w:val="20"/>
                <w:szCs w:val="20"/>
              </w:rPr>
            </w:pPr>
            <w:r w:rsidRPr="001F4C1F">
              <w:rPr>
                <w:rFonts w:ascii="ＭＳ ゴシック" w:eastAsia="ＭＳ ゴシック" w:hAnsi="ＭＳ ゴシック" w:cs="ＭＳ Ｐゴシック" w:hint="eastAsia"/>
                <w:b/>
                <w:bCs/>
                <w:kern w:val="0"/>
                <w:sz w:val="20"/>
                <w:szCs w:val="20"/>
              </w:rPr>
              <w:t>１．事業計画の概要</w:t>
            </w:r>
          </w:p>
        </w:tc>
        <w:tc>
          <w:tcPr>
            <w:tcW w:w="339" w:type="dxa"/>
            <w:tcBorders>
              <w:top w:val="nil"/>
              <w:left w:val="nil"/>
              <w:bottom w:val="nil"/>
              <w:right w:val="nil"/>
            </w:tcBorders>
            <w:shd w:val="clear" w:color="auto" w:fill="auto"/>
            <w:tcMar>
              <w:top w:w="142" w:type="dxa"/>
              <w:left w:w="142" w:type="dxa"/>
              <w:bottom w:w="142" w:type="dxa"/>
              <w:right w:w="142" w:type="dxa"/>
            </w:tcMar>
            <w:vAlign w:val="center"/>
            <w:hideMark/>
          </w:tcPr>
          <w:p w:rsidR="001F4C1F" w:rsidRPr="001F4C1F" w:rsidRDefault="001F4C1F" w:rsidP="00B41246">
            <w:pPr>
              <w:widowControl/>
              <w:spacing w:line="280" w:lineRule="exact"/>
              <w:jc w:val="left"/>
              <w:rPr>
                <w:rFonts w:ascii="ＭＳ ゴシック" w:eastAsia="ＭＳ ゴシック" w:hAnsi="ＭＳ ゴシック" w:cs="ＭＳ Ｐゴシック"/>
                <w:b/>
                <w:bCs/>
                <w:kern w:val="0"/>
                <w:sz w:val="20"/>
                <w:szCs w:val="20"/>
              </w:rPr>
            </w:pPr>
          </w:p>
        </w:tc>
        <w:tc>
          <w:tcPr>
            <w:tcW w:w="356"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F4C1F" w:rsidRPr="001F4C1F" w:rsidRDefault="001F4C1F" w:rsidP="00B41246">
            <w:pPr>
              <w:widowControl/>
              <w:spacing w:line="280" w:lineRule="exact"/>
              <w:jc w:val="left"/>
              <w:rPr>
                <w:rFonts w:ascii="Times New Roman" w:eastAsia="Times New Roman" w:hAnsi="Times New Roman" w:cs="Times New Roman"/>
                <w:kern w:val="0"/>
                <w:sz w:val="20"/>
                <w:szCs w:val="20"/>
              </w:rPr>
            </w:pPr>
          </w:p>
        </w:tc>
        <w:tc>
          <w:tcPr>
            <w:tcW w:w="2062"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F4C1F" w:rsidRPr="001F4C1F" w:rsidRDefault="001F4C1F" w:rsidP="00B41246">
            <w:pPr>
              <w:widowControl/>
              <w:spacing w:line="280" w:lineRule="exact"/>
              <w:jc w:val="left"/>
              <w:rPr>
                <w:rFonts w:ascii="Times New Roman" w:eastAsia="Times New Roman" w:hAnsi="Times New Roman" w:cs="Times New Roman"/>
                <w:kern w:val="0"/>
                <w:sz w:val="20"/>
                <w:szCs w:val="20"/>
              </w:rPr>
            </w:pPr>
          </w:p>
        </w:tc>
      </w:tr>
      <w:tr w:rsidR="001F4C1F" w:rsidRPr="001F4C1F" w:rsidTr="003F58B2">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tcPr>
          <w:p w:rsidR="001F4C1F" w:rsidRPr="001F4C1F" w:rsidRDefault="001F4C1F" w:rsidP="00B41246">
            <w:pPr>
              <w:widowControl/>
              <w:spacing w:line="280" w:lineRule="exact"/>
              <w:jc w:val="center"/>
              <w:rPr>
                <w:rFonts w:ascii="ＭＳ ゴシック" w:eastAsia="ＭＳ ゴシック" w:hAnsi="ＭＳ ゴシック" w:cs="ＭＳ Ｐゴシック"/>
                <w:b/>
                <w:bCs/>
                <w:kern w:val="0"/>
                <w:sz w:val="20"/>
                <w:szCs w:val="20"/>
              </w:rPr>
            </w:pPr>
            <w:r>
              <w:rPr>
                <w:rFonts w:ascii="ＭＳ ゴシック" w:eastAsia="ＭＳ ゴシック" w:hAnsi="ＭＳ ゴシック" w:cs="ＭＳ Ｐゴシック" w:hint="eastAsia"/>
                <w:b/>
                <w:bCs/>
                <w:kern w:val="0"/>
                <w:sz w:val="20"/>
                <w:szCs w:val="20"/>
              </w:rPr>
              <w:t>学校名</w:t>
            </w:r>
          </w:p>
        </w:tc>
        <w:tc>
          <w:tcPr>
            <w:tcW w:w="8505"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rsidR="001F4C1F" w:rsidRPr="001F4C1F" w:rsidRDefault="001F4C1F" w:rsidP="00B41246">
            <w:pPr>
              <w:widowControl/>
              <w:spacing w:line="280" w:lineRule="exact"/>
              <w:ind w:leftChars="84" w:left="176"/>
              <w:jc w:val="left"/>
              <w:rPr>
                <w:rFonts w:ascii="ＭＳ ゴシック" w:eastAsia="ＭＳ ゴシック" w:hAnsi="ＭＳ ゴシック" w:cs="ＭＳ Ｐゴシック"/>
                <w:bCs/>
                <w:kern w:val="0"/>
                <w:sz w:val="20"/>
                <w:szCs w:val="20"/>
              </w:rPr>
            </w:pPr>
            <w:r w:rsidRPr="001F4C1F">
              <w:rPr>
                <w:rFonts w:ascii="ＭＳ ゴシック" w:eastAsia="ＭＳ ゴシック" w:hAnsi="ＭＳ ゴシック" w:cs="ＭＳ Ｐゴシック" w:hint="eastAsia"/>
                <w:bCs/>
                <w:kern w:val="0"/>
                <w:sz w:val="20"/>
                <w:szCs w:val="20"/>
              </w:rPr>
              <w:t>大阪府立堺工科高等学校　定時制の課程</w:t>
            </w:r>
          </w:p>
        </w:tc>
      </w:tr>
      <w:tr w:rsidR="001F4C1F" w:rsidRPr="001F4C1F" w:rsidTr="003F58B2">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1F4C1F" w:rsidRPr="001F4C1F" w:rsidRDefault="001F4C1F" w:rsidP="00B41246">
            <w:pPr>
              <w:widowControl/>
              <w:spacing w:line="280" w:lineRule="exact"/>
              <w:jc w:val="center"/>
              <w:rPr>
                <w:rFonts w:ascii="ＭＳ ゴシック" w:eastAsia="ＭＳ ゴシック" w:hAnsi="ＭＳ ゴシック" w:cs="ＭＳ Ｐゴシック"/>
                <w:b/>
                <w:bCs/>
                <w:kern w:val="0"/>
                <w:sz w:val="20"/>
                <w:szCs w:val="20"/>
              </w:rPr>
            </w:pPr>
            <w:r w:rsidRPr="001F4C1F">
              <w:rPr>
                <w:rFonts w:ascii="ＭＳ ゴシック" w:eastAsia="ＭＳ ゴシック" w:hAnsi="ＭＳ ゴシック" w:cs="ＭＳ Ｐゴシック" w:hint="eastAsia"/>
                <w:b/>
                <w:bCs/>
                <w:kern w:val="0"/>
                <w:sz w:val="20"/>
                <w:szCs w:val="20"/>
              </w:rPr>
              <w:t>取り組む課題</w:t>
            </w:r>
          </w:p>
        </w:tc>
        <w:tc>
          <w:tcPr>
            <w:tcW w:w="8505"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1F4C1F" w:rsidRPr="001F4C1F" w:rsidRDefault="001F4C1F" w:rsidP="00B41246">
            <w:pPr>
              <w:widowControl/>
              <w:spacing w:line="280" w:lineRule="exact"/>
              <w:ind w:leftChars="84" w:left="176"/>
              <w:jc w:val="left"/>
              <w:rPr>
                <w:rFonts w:ascii="ＭＳ ゴシック" w:eastAsia="ＭＳ ゴシック" w:hAnsi="ＭＳ ゴシック" w:cs="ＭＳ Ｐゴシック"/>
                <w:bCs/>
                <w:kern w:val="0"/>
                <w:sz w:val="20"/>
                <w:szCs w:val="20"/>
              </w:rPr>
            </w:pPr>
            <w:r w:rsidRPr="001F4C1F">
              <w:rPr>
                <w:rFonts w:ascii="ＭＳ ゴシック" w:eastAsia="ＭＳ ゴシック" w:hAnsi="ＭＳ ゴシック" w:cs="ＭＳ Ｐゴシック" w:hint="eastAsia"/>
                <w:bCs/>
                <w:kern w:val="0"/>
                <w:sz w:val="20"/>
                <w:szCs w:val="20"/>
              </w:rPr>
              <w:t>生徒の自立支援</w:t>
            </w:r>
          </w:p>
        </w:tc>
      </w:tr>
      <w:tr w:rsidR="001F4C1F" w:rsidRPr="001F4C1F" w:rsidTr="003F58B2">
        <w:trPr>
          <w:trHeight w:val="315"/>
        </w:trPr>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1F4C1F" w:rsidRPr="001F4C1F" w:rsidRDefault="001F4C1F" w:rsidP="00B41246">
            <w:pPr>
              <w:widowControl/>
              <w:spacing w:line="280" w:lineRule="exact"/>
              <w:jc w:val="center"/>
              <w:rPr>
                <w:rFonts w:ascii="ＭＳ ゴシック" w:eastAsia="ＭＳ ゴシック" w:hAnsi="ＭＳ ゴシック" w:cs="ＭＳ Ｐゴシック"/>
                <w:b/>
                <w:bCs/>
                <w:kern w:val="0"/>
                <w:sz w:val="20"/>
                <w:szCs w:val="20"/>
              </w:rPr>
            </w:pPr>
            <w:r w:rsidRPr="001F4C1F">
              <w:rPr>
                <w:rFonts w:ascii="ＭＳ ゴシック" w:eastAsia="ＭＳ ゴシック" w:hAnsi="ＭＳ ゴシック" w:cs="ＭＳ Ｐゴシック" w:hint="eastAsia"/>
                <w:b/>
                <w:bCs/>
                <w:kern w:val="0"/>
                <w:sz w:val="20"/>
                <w:szCs w:val="20"/>
              </w:rPr>
              <w:t>評価指標</w:t>
            </w:r>
          </w:p>
        </w:tc>
        <w:tc>
          <w:tcPr>
            <w:tcW w:w="8505"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1F4C1F" w:rsidRPr="00C812B6" w:rsidRDefault="001F4C1F" w:rsidP="00B41246">
            <w:pPr>
              <w:widowControl/>
              <w:spacing w:line="280" w:lineRule="exact"/>
              <w:ind w:left="200" w:hangingChars="100" w:hanging="200"/>
              <w:jc w:val="left"/>
              <w:rPr>
                <w:rFonts w:ascii="ＭＳ ゴシック" w:eastAsia="ＭＳ ゴシック" w:hAnsi="ＭＳ ゴシック" w:cs="ＭＳ Ｐゴシック"/>
                <w:bCs/>
                <w:kern w:val="0"/>
                <w:sz w:val="20"/>
                <w:szCs w:val="20"/>
              </w:rPr>
            </w:pPr>
            <w:r w:rsidRPr="001F4C1F">
              <w:rPr>
                <w:rFonts w:ascii="ＭＳ ゴシック" w:eastAsia="ＭＳ ゴシック" w:hAnsi="ＭＳ ゴシック" w:cs="ＭＳ Ｐゴシック" w:hint="eastAsia"/>
                <w:bCs/>
                <w:kern w:val="0"/>
                <w:sz w:val="20"/>
                <w:szCs w:val="20"/>
              </w:rPr>
              <w:t>・</w:t>
            </w:r>
            <w:r w:rsidRPr="00C812B6">
              <w:rPr>
                <w:rFonts w:ascii="ＭＳ ゴシック" w:eastAsia="ＭＳ ゴシック" w:hAnsi="ＭＳ ゴシック" w:cs="ＭＳ Ｐゴシック" w:hint="eastAsia"/>
                <w:bCs/>
                <w:kern w:val="0"/>
                <w:sz w:val="20"/>
                <w:szCs w:val="20"/>
              </w:rPr>
              <w:t>生徒の自己有用感、挨拶、マナー、コミュニケーション能力、職業観等の向上（学校教育自己診断）</w:t>
            </w:r>
          </w:p>
          <w:p w:rsidR="001F4C1F" w:rsidRPr="00C812B6" w:rsidRDefault="001F4C1F" w:rsidP="00B41246">
            <w:pPr>
              <w:widowControl/>
              <w:spacing w:line="280" w:lineRule="exact"/>
              <w:jc w:val="left"/>
              <w:rPr>
                <w:rFonts w:ascii="ＭＳ ゴシック" w:eastAsia="ＭＳ ゴシック" w:hAnsi="ＭＳ ゴシック" w:cs="ＭＳ Ｐゴシック"/>
                <w:bCs/>
                <w:kern w:val="0"/>
                <w:sz w:val="20"/>
                <w:szCs w:val="20"/>
              </w:rPr>
            </w:pPr>
            <w:r w:rsidRPr="00C812B6">
              <w:rPr>
                <w:rFonts w:ascii="ＭＳ ゴシック" w:eastAsia="ＭＳ ゴシック" w:hAnsi="ＭＳ ゴシック" w:cs="ＭＳ Ｐゴシック" w:hint="eastAsia"/>
                <w:bCs/>
                <w:kern w:val="0"/>
                <w:sz w:val="20"/>
                <w:szCs w:val="20"/>
              </w:rPr>
              <w:t>・ボランティア活動に対する意識の向上</w:t>
            </w:r>
          </w:p>
          <w:p w:rsidR="001F4C1F" w:rsidRPr="001F4C1F" w:rsidRDefault="001F4C1F" w:rsidP="00B41246">
            <w:pPr>
              <w:widowControl/>
              <w:spacing w:line="280" w:lineRule="exact"/>
              <w:jc w:val="left"/>
              <w:rPr>
                <w:rFonts w:ascii="ＭＳ ゴシック" w:eastAsia="ＭＳ ゴシック" w:hAnsi="ＭＳ ゴシック" w:cs="ＭＳ Ｐゴシック"/>
                <w:bCs/>
                <w:kern w:val="0"/>
                <w:sz w:val="20"/>
                <w:szCs w:val="20"/>
              </w:rPr>
            </w:pPr>
            <w:r w:rsidRPr="00C812B6">
              <w:rPr>
                <w:rFonts w:ascii="ＭＳ ゴシック" w:eastAsia="ＭＳ ゴシック" w:hAnsi="ＭＳ ゴシック" w:cs="ＭＳ Ｐゴシック" w:hint="eastAsia"/>
                <w:bCs/>
                <w:kern w:val="0"/>
                <w:sz w:val="20"/>
                <w:szCs w:val="20"/>
              </w:rPr>
              <w:t>・中途退学率の減少, 不登校生徒の減少、進級卒業率の向上</w:t>
            </w:r>
          </w:p>
        </w:tc>
      </w:tr>
      <w:tr w:rsidR="001F4C1F" w:rsidRPr="001F4C1F" w:rsidTr="003F58B2">
        <w:trPr>
          <w:trHeight w:val="315"/>
        </w:trPr>
        <w:tc>
          <w:tcPr>
            <w:tcW w:w="1701"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1F4C1F" w:rsidRPr="001F4C1F" w:rsidRDefault="001F4C1F" w:rsidP="00B41246">
            <w:pPr>
              <w:widowControl/>
              <w:spacing w:line="280" w:lineRule="exact"/>
              <w:jc w:val="center"/>
              <w:rPr>
                <w:rFonts w:ascii="ＭＳ ゴシック" w:eastAsia="ＭＳ ゴシック" w:hAnsi="ＭＳ ゴシック" w:cs="ＭＳ Ｐゴシック"/>
                <w:b/>
                <w:bCs/>
                <w:kern w:val="0"/>
                <w:sz w:val="20"/>
                <w:szCs w:val="20"/>
              </w:rPr>
            </w:pPr>
            <w:r w:rsidRPr="001F4C1F">
              <w:rPr>
                <w:rFonts w:ascii="ＭＳ ゴシック" w:eastAsia="ＭＳ ゴシック" w:hAnsi="ＭＳ ゴシック" w:cs="ＭＳ Ｐゴシック" w:hint="eastAsia"/>
                <w:b/>
                <w:bCs/>
                <w:kern w:val="0"/>
                <w:sz w:val="20"/>
                <w:szCs w:val="20"/>
              </w:rPr>
              <w:t xml:space="preserve">　計画名</w:t>
            </w:r>
          </w:p>
        </w:tc>
        <w:tc>
          <w:tcPr>
            <w:tcW w:w="8505" w:type="dxa"/>
            <w:gridSpan w:val="4"/>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1F4C1F" w:rsidRPr="001F4C1F" w:rsidRDefault="001F4C1F" w:rsidP="00B41246">
            <w:pPr>
              <w:widowControl/>
              <w:spacing w:line="280" w:lineRule="exact"/>
              <w:ind w:leftChars="68" w:left="143"/>
              <w:jc w:val="left"/>
              <w:rPr>
                <w:rFonts w:ascii="ＭＳ ゴシック" w:eastAsia="ＭＳ ゴシック" w:hAnsi="ＭＳ ゴシック" w:cs="ＭＳ Ｐゴシック"/>
                <w:bCs/>
                <w:kern w:val="0"/>
                <w:sz w:val="28"/>
                <w:szCs w:val="28"/>
              </w:rPr>
            </w:pPr>
            <w:r w:rsidRPr="001F4C1F">
              <w:rPr>
                <w:rFonts w:ascii="ＭＳ ゴシック" w:eastAsia="ＭＳ ゴシック" w:hAnsi="ＭＳ ゴシック" w:cs="ＭＳ Ｐゴシック" w:hint="eastAsia"/>
                <w:bCs/>
                <w:kern w:val="0"/>
                <w:sz w:val="20"/>
                <w:szCs w:val="28"/>
              </w:rPr>
              <w:t>地域連携による復興支援プロジェクト</w:t>
            </w:r>
          </w:p>
        </w:tc>
      </w:tr>
      <w:tr w:rsidR="001F4C1F" w:rsidRPr="001F4C1F" w:rsidTr="003F58B2">
        <w:trPr>
          <w:trHeight w:val="315"/>
        </w:trPr>
        <w:tc>
          <w:tcPr>
            <w:tcW w:w="7449"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1F4C1F" w:rsidRPr="001F4C1F" w:rsidRDefault="001F4C1F" w:rsidP="00B41246">
            <w:pPr>
              <w:widowControl/>
              <w:spacing w:line="280" w:lineRule="exact"/>
              <w:jc w:val="left"/>
              <w:rPr>
                <w:rFonts w:ascii="ＭＳ ゴシック" w:eastAsia="ＭＳ ゴシック" w:hAnsi="ＭＳ ゴシック" w:cs="ＭＳ Ｐゴシック"/>
                <w:b/>
                <w:bCs/>
                <w:kern w:val="0"/>
                <w:sz w:val="20"/>
                <w:szCs w:val="20"/>
              </w:rPr>
            </w:pPr>
            <w:r w:rsidRPr="001F4C1F">
              <w:rPr>
                <w:rFonts w:ascii="ＭＳ ゴシック" w:eastAsia="ＭＳ ゴシック" w:hAnsi="ＭＳ ゴシック" w:cs="ＭＳ Ｐゴシック" w:hint="eastAsia"/>
                <w:b/>
                <w:bCs/>
                <w:kern w:val="0"/>
                <w:sz w:val="20"/>
                <w:szCs w:val="20"/>
              </w:rPr>
              <w:t>２．事業目標及び本年度の取組み</w:t>
            </w:r>
          </w:p>
        </w:tc>
        <w:tc>
          <w:tcPr>
            <w:tcW w:w="339" w:type="dxa"/>
            <w:tcBorders>
              <w:top w:val="nil"/>
              <w:left w:val="nil"/>
              <w:bottom w:val="nil"/>
              <w:right w:val="nil"/>
            </w:tcBorders>
            <w:shd w:val="clear" w:color="auto" w:fill="auto"/>
            <w:tcMar>
              <w:top w:w="142" w:type="dxa"/>
              <w:left w:w="142" w:type="dxa"/>
              <w:bottom w:w="142" w:type="dxa"/>
              <w:right w:w="142" w:type="dxa"/>
            </w:tcMar>
            <w:vAlign w:val="center"/>
            <w:hideMark/>
          </w:tcPr>
          <w:p w:rsidR="001F4C1F" w:rsidRPr="001F4C1F" w:rsidRDefault="001F4C1F" w:rsidP="00B41246">
            <w:pPr>
              <w:widowControl/>
              <w:spacing w:line="280" w:lineRule="exact"/>
              <w:jc w:val="left"/>
              <w:rPr>
                <w:rFonts w:ascii="ＭＳ ゴシック" w:eastAsia="ＭＳ ゴシック" w:hAnsi="ＭＳ ゴシック" w:cs="ＭＳ Ｐゴシック"/>
                <w:b/>
                <w:bCs/>
                <w:kern w:val="0"/>
                <w:sz w:val="20"/>
                <w:szCs w:val="20"/>
              </w:rPr>
            </w:pPr>
          </w:p>
        </w:tc>
        <w:tc>
          <w:tcPr>
            <w:tcW w:w="356"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F4C1F" w:rsidRPr="001F4C1F" w:rsidRDefault="001F4C1F" w:rsidP="00B41246">
            <w:pPr>
              <w:widowControl/>
              <w:spacing w:line="280" w:lineRule="exact"/>
              <w:jc w:val="left"/>
              <w:rPr>
                <w:rFonts w:ascii="Times New Roman" w:eastAsia="Times New Roman" w:hAnsi="Times New Roman" w:cs="Times New Roman"/>
                <w:kern w:val="0"/>
                <w:sz w:val="20"/>
                <w:szCs w:val="20"/>
              </w:rPr>
            </w:pPr>
          </w:p>
        </w:tc>
        <w:tc>
          <w:tcPr>
            <w:tcW w:w="2062"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F4C1F" w:rsidRPr="001F4C1F" w:rsidRDefault="001F4C1F" w:rsidP="00B41246">
            <w:pPr>
              <w:widowControl/>
              <w:spacing w:line="280" w:lineRule="exact"/>
              <w:jc w:val="left"/>
              <w:rPr>
                <w:rFonts w:ascii="Times New Roman" w:eastAsia="Times New Roman" w:hAnsi="Times New Roman" w:cs="Times New Roman"/>
                <w:kern w:val="0"/>
                <w:sz w:val="20"/>
                <w:szCs w:val="20"/>
              </w:rPr>
            </w:pPr>
          </w:p>
        </w:tc>
      </w:tr>
      <w:tr w:rsidR="001F4C1F" w:rsidRPr="001F4C1F" w:rsidTr="003F58B2">
        <w:trPr>
          <w:trHeight w:val="315"/>
        </w:trPr>
        <w:tc>
          <w:tcPr>
            <w:tcW w:w="1701" w:type="dxa"/>
            <w:tcBorders>
              <w:top w:val="single" w:sz="8" w:space="0" w:color="auto"/>
              <w:left w:val="single" w:sz="8" w:space="0" w:color="auto"/>
              <w:bottom w:val="single" w:sz="4" w:space="0" w:color="auto"/>
              <w:right w:val="single" w:sz="8" w:space="0" w:color="auto"/>
            </w:tcBorders>
            <w:shd w:val="clear" w:color="000000" w:fill="DDEBF7"/>
            <w:tcMar>
              <w:top w:w="142" w:type="dxa"/>
              <w:left w:w="142" w:type="dxa"/>
              <w:bottom w:w="142" w:type="dxa"/>
              <w:right w:w="142" w:type="dxa"/>
            </w:tcMar>
            <w:vAlign w:val="center"/>
            <w:hideMark/>
          </w:tcPr>
          <w:p w:rsidR="001F4C1F" w:rsidRDefault="001F4C1F" w:rsidP="00B41246">
            <w:pPr>
              <w:widowControl/>
              <w:spacing w:line="280" w:lineRule="exact"/>
              <w:jc w:val="center"/>
              <w:rPr>
                <w:rFonts w:ascii="ＭＳ ゴシック" w:eastAsia="ＭＳ ゴシック" w:hAnsi="ＭＳ ゴシック" w:cs="ＭＳ Ｐゴシック"/>
                <w:b/>
                <w:bCs/>
                <w:kern w:val="0"/>
                <w:sz w:val="20"/>
                <w:szCs w:val="20"/>
              </w:rPr>
            </w:pPr>
            <w:r w:rsidRPr="001F4C1F">
              <w:rPr>
                <w:rFonts w:ascii="ＭＳ ゴシック" w:eastAsia="ＭＳ ゴシック" w:hAnsi="ＭＳ ゴシック" w:cs="ＭＳ Ｐゴシック" w:hint="eastAsia"/>
                <w:b/>
                <w:bCs/>
                <w:kern w:val="0"/>
                <w:sz w:val="20"/>
                <w:szCs w:val="20"/>
              </w:rPr>
              <w:t>学校経営計画の</w:t>
            </w:r>
          </w:p>
          <w:p w:rsidR="001F4C1F" w:rsidRPr="001F4C1F" w:rsidRDefault="001F4C1F" w:rsidP="00B41246">
            <w:pPr>
              <w:widowControl/>
              <w:spacing w:line="280" w:lineRule="exact"/>
              <w:jc w:val="center"/>
              <w:rPr>
                <w:rFonts w:ascii="ＭＳ ゴシック" w:eastAsia="ＭＳ ゴシック" w:hAnsi="ＭＳ ゴシック" w:cs="ＭＳ Ｐゴシック"/>
                <w:b/>
                <w:bCs/>
                <w:kern w:val="0"/>
                <w:sz w:val="20"/>
                <w:szCs w:val="20"/>
              </w:rPr>
            </w:pPr>
            <w:r w:rsidRPr="001F4C1F">
              <w:rPr>
                <w:rFonts w:ascii="ＭＳ ゴシック" w:eastAsia="ＭＳ ゴシック" w:hAnsi="ＭＳ ゴシック" w:cs="ＭＳ Ｐゴシック" w:hint="eastAsia"/>
                <w:b/>
                <w:bCs/>
                <w:kern w:val="0"/>
                <w:sz w:val="20"/>
                <w:szCs w:val="20"/>
              </w:rPr>
              <w:t>中期的目標</w:t>
            </w:r>
          </w:p>
        </w:tc>
        <w:tc>
          <w:tcPr>
            <w:tcW w:w="8505" w:type="dxa"/>
            <w:gridSpan w:val="4"/>
            <w:tcBorders>
              <w:top w:val="single" w:sz="8" w:space="0" w:color="auto"/>
              <w:left w:val="single" w:sz="8" w:space="0" w:color="auto"/>
              <w:bottom w:val="single" w:sz="4" w:space="0" w:color="auto"/>
              <w:right w:val="single" w:sz="8" w:space="0" w:color="auto"/>
            </w:tcBorders>
            <w:shd w:val="clear" w:color="auto" w:fill="auto"/>
            <w:tcMar>
              <w:top w:w="142" w:type="dxa"/>
              <w:left w:w="142" w:type="dxa"/>
              <w:bottom w:w="142" w:type="dxa"/>
              <w:right w:w="142" w:type="dxa"/>
            </w:tcMar>
            <w:vAlign w:val="center"/>
            <w:hideMark/>
          </w:tcPr>
          <w:p w:rsidR="001F4C1F" w:rsidRDefault="001F4C1F" w:rsidP="00B41246">
            <w:pPr>
              <w:widowControl/>
              <w:spacing w:line="280" w:lineRule="exact"/>
              <w:jc w:val="left"/>
              <w:rPr>
                <w:rFonts w:ascii="ＭＳ ゴシック" w:eastAsia="ＭＳ ゴシック" w:hAnsi="ＭＳ ゴシック" w:cs="ＭＳ Ｐゴシック"/>
                <w:kern w:val="0"/>
                <w:sz w:val="20"/>
                <w:szCs w:val="20"/>
              </w:rPr>
            </w:pPr>
            <w:r w:rsidRPr="001F4C1F">
              <w:rPr>
                <w:rFonts w:ascii="ＭＳ ゴシック" w:eastAsia="ＭＳ ゴシック" w:hAnsi="ＭＳ ゴシック" w:cs="ＭＳ Ｐゴシック" w:hint="eastAsia"/>
                <w:kern w:val="0"/>
                <w:sz w:val="20"/>
                <w:szCs w:val="20"/>
              </w:rPr>
              <w:t>２　生徒理解の促進と自己有用感を高める取組みの強化</w:t>
            </w:r>
          </w:p>
          <w:p w:rsidR="001F4C1F" w:rsidRDefault="001F4C1F" w:rsidP="00B41246">
            <w:pPr>
              <w:widowControl/>
              <w:spacing w:line="280" w:lineRule="exact"/>
              <w:ind w:left="600" w:hangingChars="300" w:hanging="6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1F4C1F">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hint="eastAsia"/>
                <w:kern w:val="0"/>
                <w:sz w:val="20"/>
                <w:szCs w:val="20"/>
              </w:rPr>
              <w:t>）</w:t>
            </w:r>
            <w:r w:rsidRPr="001F4C1F">
              <w:rPr>
                <w:rFonts w:ascii="ＭＳ ゴシック" w:eastAsia="ＭＳ ゴシック" w:hAnsi="ＭＳ ゴシック" w:cs="ＭＳ Ｐゴシック" w:hint="eastAsia"/>
                <w:kern w:val="0"/>
                <w:sz w:val="20"/>
                <w:szCs w:val="20"/>
              </w:rPr>
              <w:t>特別活動、生徒会活動、部活動等を通じて、生徒の自己有用感を醸成するとともに集団や学校への帰属意識を高める。</w:t>
            </w:r>
          </w:p>
          <w:p w:rsidR="001F4C1F" w:rsidRDefault="001F4C1F" w:rsidP="00B41246">
            <w:pPr>
              <w:widowControl/>
              <w:spacing w:line="280" w:lineRule="exact"/>
              <w:ind w:leftChars="164" w:left="744" w:hangingChars="200" w:hanging="400"/>
              <w:jc w:val="left"/>
              <w:rPr>
                <w:rFonts w:ascii="ＭＳ ゴシック" w:eastAsia="ＭＳ ゴシック" w:hAnsi="ＭＳ ゴシック" w:cs="ＭＳ Ｐゴシック"/>
                <w:kern w:val="0"/>
                <w:sz w:val="20"/>
                <w:szCs w:val="20"/>
              </w:rPr>
            </w:pPr>
            <w:r w:rsidRPr="001F4C1F">
              <w:rPr>
                <w:rFonts w:ascii="ＭＳ ゴシック" w:eastAsia="ＭＳ ゴシック" w:hAnsi="ＭＳ ゴシック" w:cs="ＭＳ Ｐゴシック" w:hint="eastAsia"/>
                <w:kern w:val="0"/>
                <w:sz w:val="20"/>
                <w:szCs w:val="20"/>
              </w:rPr>
              <w:t>ア　生徒会行事、生徒の自主活動、ボランティア活動や地域連携活動の継続、発展をめざす。</w:t>
            </w:r>
          </w:p>
          <w:p w:rsidR="001F4C1F" w:rsidRPr="009D720B" w:rsidRDefault="001F4C1F" w:rsidP="00B41246">
            <w:pPr>
              <w:pStyle w:val="a7"/>
              <w:widowControl/>
              <w:numPr>
                <w:ilvl w:val="0"/>
                <w:numId w:val="1"/>
              </w:numPr>
              <w:spacing w:line="280" w:lineRule="exact"/>
              <w:ind w:leftChars="0" w:left="603"/>
              <w:jc w:val="left"/>
              <w:rPr>
                <w:rFonts w:ascii="ＭＳ ゴシック" w:eastAsia="ＭＳ ゴシック" w:hAnsi="ＭＳ ゴシック" w:cs="ＭＳ Ｐゴシック"/>
                <w:kern w:val="0"/>
                <w:sz w:val="20"/>
                <w:szCs w:val="20"/>
              </w:rPr>
            </w:pPr>
            <w:r w:rsidRPr="009D720B">
              <w:rPr>
                <w:rFonts w:ascii="ＭＳ ゴシック" w:eastAsia="ＭＳ ゴシック" w:hAnsi="ＭＳ ゴシック" w:cs="ＭＳ Ｐゴシック" w:hint="eastAsia"/>
                <w:kern w:val="0"/>
                <w:sz w:val="20"/>
                <w:szCs w:val="20"/>
              </w:rPr>
              <w:t>地域・企業等と連携した「ゆめ・チャレ」等の就労体験活動のさらなる発展充実、参画企業と動員生徒を毎年５%拡張</w:t>
            </w:r>
          </w:p>
        </w:tc>
      </w:tr>
      <w:tr w:rsidR="001F4C1F" w:rsidRPr="001F4C1F" w:rsidTr="003F58B2">
        <w:trPr>
          <w:trHeight w:val="315"/>
        </w:trPr>
        <w:tc>
          <w:tcPr>
            <w:tcW w:w="1701" w:type="dxa"/>
            <w:tcBorders>
              <w:top w:val="single" w:sz="4" w:space="0" w:color="auto"/>
              <w:left w:val="single" w:sz="8" w:space="0" w:color="auto"/>
              <w:bottom w:val="single" w:sz="4" w:space="0" w:color="auto"/>
              <w:right w:val="single" w:sz="8" w:space="0" w:color="auto"/>
            </w:tcBorders>
            <w:shd w:val="clear" w:color="000000" w:fill="DDEBF7"/>
            <w:tcMar>
              <w:top w:w="142" w:type="dxa"/>
              <w:left w:w="142" w:type="dxa"/>
              <w:bottom w:w="142" w:type="dxa"/>
              <w:right w:w="142" w:type="dxa"/>
            </w:tcMar>
            <w:vAlign w:val="center"/>
            <w:hideMark/>
          </w:tcPr>
          <w:p w:rsidR="001F4C1F" w:rsidRPr="001F4C1F" w:rsidRDefault="001F4C1F" w:rsidP="00B41246">
            <w:pPr>
              <w:widowControl/>
              <w:spacing w:line="280" w:lineRule="exact"/>
              <w:jc w:val="center"/>
              <w:rPr>
                <w:rFonts w:ascii="ＭＳ ゴシック" w:eastAsia="ＭＳ ゴシック" w:hAnsi="ＭＳ ゴシック" w:cs="ＭＳ Ｐゴシック"/>
                <w:b/>
                <w:bCs/>
                <w:kern w:val="0"/>
                <w:sz w:val="20"/>
                <w:szCs w:val="20"/>
              </w:rPr>
            </w:pPr>
            <w:r w:rsidRPr="001F4C1F">
              <w:rPr>
                <w:rFonts w:ascii="ＭＳ ゴシック" w:eastAsia="ＭＳ ゴシック" w:hAnsi="ＭＳ ゴシック" w:cs="ＭＳ Ｐゴシック" w:hint="eastAsia"/>
                <w:b/>
                <w:bCs/>
                <w:kern w:val="0"/>
                <w:sz w:val="20"/>
                <w:szCs w:val="20"/>
              </w:rPr>
              <w:t>事業目標</w:t>
            </w:r>
          </w:p>
        </w:tc>
        <w:tc>
          <w:tcPr>
            <w:tcW w:w="8505" w:type="dxa"/>
            <w:gridSpan w:val="4"/>
            <w:tcBorders>
              <w:top w:val="single" w:sz="4" w:space="0" w:color="auto"/>
              <w:left w:val="single" w:sz="8" w:space="0" w:color="auto"/>
              <w:bottom w:val="single" w:sz="4" w:space="0" w:color="auto"/>
              <w:right w:val="single" w:sz="8" w:space="0" w:color="auto"/>
            </w:tcBorders>
            <w:shd w:val="clear" w:color="auto" w:fill="auto"/>
            <w:tcMar>
              <w:top w:w="142" w:type="dxa"/>
              <w:left w:w="142" w:type="dxa"/>
              <w:bottom w:w="142" w:type="dxa"/>
              <w:right w:w="142" w:type="dxa"/>
            </w:tcMar>
            <w:vAlign w:val="center"/>
            <w:hideMark/>
          </w:tcPr>
          <w:p w:rsidR="001F4C1F" w:rsidRDefault="004B2BE7" w:rsidP="00B41246">
            <w:pPr>
              <w:widowControl/>
              <w:spacing w:line="280" w:lineRule="exact"/>
              <w:ind w:firstLineChars="100" w:firstLine="200"/>
              <w:rPr>
                <w:rFonts w:ascii="ＭＳ ゴシック" w:eastAsia="ＭＳ ゴシック" w:hAnsi="ＭＳ ゴシック" w:cs="ＭＳ Ｐゴシック"/>
                <w:kern w:val="0"/>
                <w:sz w:val="20"/>
                <w:szCs w:val="20"/>
              </w:rPr>
            </w:pPr>
            <w:r w:rsidRPr="004B2BE7">
              <w:rPr>
                <w:rFonts w:ascii="ＭＳ ゴシック" w:eastAsia="ＭＳ ゴシック" w:hAnsi="ＭＳ ゴシック" w:cs="ＭＳ Ｐゴシック" w:hint="eastAsia"/>
                <w:kern w:val="0"/>
                <w:sz w:val="20"/>
                <w:szCs w:val="20"/>
              </w:rPr>
              <w:t>本校生徒に自信を持たせ、コミュニケーション能力を身につけさせる。また、基本的な生活習慣を身につけさせ、進級・卒業率を上げることや、中途退学率を減らす必要がある。</w:t>
            </w:r>
          </w:p>
          <w:p w:rsidR="001F4C1F" w:rsidRPr="009D720B" w:rsidRDefault="001F4C1F" w:rsidP="00B41246">
            <w:pPr>
              <w:pStyle w:val="a7"/>
              <w:widowControl/>
              <w:numPr>
                <w:ilvl w:val="0"/>
                <w:numId w:val="2"/>
              </w:numPr>
              <w:spacing w:line="280" w:lineRule="exact"/>
              <w:ind w:leftChars="0" w:hanging="218"/>
              <w:rPr>
                <w:rFonts w:ascii="ＭＳ ゴシック" w:eastAsia="ＭＳ ゴシック" w:hAnsi="ＭＳ ゴシック" w:cs="ＭＳ Ｐゴシック"/>
                <w:kern w:val="0"/>
                <w:sz w:val="20"/>
                <w:szCs w:val="20"/>
              </w:rPr>
            </w:pPr>
            <w:r w:rsidRPr="009D720B">
              <w:rPr>
                <w:rFonts w:ascii="ＭＳ ゴシック" w:eastAsia="ＭＳ ゴシック" w:hAnsi="ＭＳ ゴシック" w:cs="ＭＳ Ｐゴシック" w:hint="eastAsia"/>
                <w:kern w:val="0"/>
                <w:sz w:val="20"/>
                <w:szCs w:val="20"/>
              </w:rPr>
              <w:t>伝統地場産業を学び、「ものづくり」を通じて地域に誇りを持ち、自分にも誇りを持つ。</w:t>
            </w:r>
          </w:p>
          <w:p w:rsidR="001F4C1F" w:rsidRPr="009D720B" w:rsidRDefault="001F4C1F" w:rsidP="00B41246">
            <w:pPr>
              <w:pStyle w:val="a7"/>
              <w:widowControl/>
              <w:numPr>
                <w:ilvl w:val="0"/>
                <w:numId w:val="2"/>
              </w:numPr>
              <w:spacing w:line="280" w:lineRule="exact"/>
              <w:ind w:leftChars="0" w:hanging="218"/>
              <w:rPr>
                <w:rFonts w:ascii="ＭＳ ゴシック" w:eastAsia="ＭＳ ゴシック" w:hAnsi="ＭＳ ゴシック" w:cs="ＭＳ Ｐゴシック"/>
                <w:kern w:val="0"/>
                <w:sz w:val="20"/>
                <w:szCs w:val="20"/>
              </w:rPr>
            </w:pPr>
            <w:r w:rsidRPr="009D720B">
              <w:rPr>
                <w:rFonts w:ascii="ＭＳ ゴシック" w:eastAsia="ＭＳ ゴシック" w:hAnsi="ＭＳ ゴシック" w:cs="ＭＳ Ｐゴシック" w:hint="eastAsia"/>
                <w:kern w:val="0"/>
                <w:sz w:val="20"/>
                <w:szCs w:val="20"/>
              </w:rPr>
              <w:t>地場産業を通して学校外で様々な職業体験をし、基本的生活習慣を身につけ、コミュニケーション能力等をつける。</w:t>
            </w:r>
          </w:p>
          <w:p w:rsidR="001F4C1F" w:rsidRPr="009D720B" w:rsidRDefault="001F4C1F" w:rsidP="00B41246">
            <w:pPr>
              <w:pStyle w:val="a7"/>
              <w:widowControl/>
              <w:numPr>
                <w:ilvl w:val="0"/>
                <w:numId w:val="2"/>
              </w:numPr>
              <w:spacing w:line="280" w:lineRule="exact"/>
              <w:ind w:leftChars="0" w:hanging="218"/>
              <w:rPr>
                <w:rFonts w:ascii="ＭＳ ゴシック" w:eastAsia="ＭＳ ゴシック" w:hAnsi="ＭＳ ゴシック" w:cs="ＭＳ Ｐゴシック"/>
                <w:kern w:val="0"/>
                <w:sz w:val="20"/>
                <w:szCs w:val="20"/>
              </w:rPr>
            </w:pPr>
            <w:r w:rsidRPr="009D720B">
              <w:rPr>
                <w:rFonts w:ascii="ＭＳ ゴシック" w:eastAsia="ＭＳ ゴシック" w:hAnsi="ＭＳ ゴシック" w:cs="ＭＳ Ｐゴシック" w:hint="eastAsia"/>
                <w:kern w:val="0"/>
                <w:sz w:val="20"/>
                <w:szCs w:val="20"/>
              </w:rPr>
              <w:t>ボランティア活動に積極的に参加し、他者から感謝されることにより自己有用感を持つ。</w:t>
            </w:r>
          </w:p>
          <w:p w:rsidR="001F4C1F" w:rsidRPr="009D720B" w:rsidRDefault="001F4C1F" w:rsidP="00B41246">
            <w:pPr>
              <w:pStyle w:val="a7"/>
              <w:widowControl/>
              <w:numPr>
                <w:ilvl w:val="0"/>
                <w:numId w:val="2"/>
              </w:numPr>
              <w:spacing w:line="280" w:lineRule="exact"/>
              <w:ind w:leftChars="0" w:hanging="218"/>
              <w:rPr>
                <w:rFonts w:ascii="ＭＳ ゴシック" w:eastAsia="ＭＳ ゴシック" w:hAnsi="ＭＳ ゴシック" w:cs="ＭＳ Ｐゴシック"/>
                <w:kern w:val="0"/>
                <w:sz w:val="20"/>
                <w:szCs w:val="20"/>
              </w:rPr>
            </w:pPr>
            <w:r w:rsidRPr="009D720B">
              <w:rPr>
                <w:rFonts w:ascii="ＭＳ ゴシック" w:eastAsia="ＭＳ ゴシック" w:hAnsi="ＭＳ ゴシック" w:cs="ＭＳ Ｐゴシック" w:hint="eastAsia"/>
                <w:kern w:val="0"/>
                <w:sz w:val="20"/>
                <w:szCs w:val="20"/>
              </w:rPr>
              <w:t xml:space="preserve">被災地支援により得た知識を活かし、地域の防災活動の拠点となり、自助・共助・公助の精神を養う。　</w:t>
            </w:r>
          </w:p>
        </w:tc>
      </w:tr>
      <w:tr w:rsidR="001F4C1F" w:rsidRPr="001F4C1F" w:rsidTr="003F58B2">
        <w:trPr>
          <w:trHeight w:val="315"/>
        </w:trPr>
        <w:tc>
          <w:tcPr>
            <w:tcW w:w="1701" w:type="dxa"/>
            <w:tcBorders>
              <w:top w:val="single" w:sz="4" w:space="0" w:color="auto"/>
              <w:left w:val="single" w:sz="8" w:space="0" w:color="auto"/>
              <w:bottom w:val="single" w:sz="4" w:space="0" w:color="auto"/>
              <w:right w:val="single" w:sz="8" w:space="0" w:color="auto"/>
            </w:tcBorders>
            <w:shd w:val="clear" w:color="000000" w:fill="DDEBF7"/>
            <w:tcMar>
              <w:top w:w="142" w:type="dxa"/>
              <w:left w:w="142" w:type="dxa"/>
              <w:bottom w:w="142" w:type="dxa"/>
              <w:right w:w="142" w:type="dxa"/>
            </w:tcMar>
            <w:vAlign w:val="center"/>
            <w:hideMark/>
          </w:tcPr>
          <w:p w:rsidR="001F4C1F" w:rsidRDefault="001F4C1F" w:rsidP="00B41246">
            <w:pPr>
              <w:widowControl/>
              <w:spacing w:line="280" w:lineRule="exact"/>
              <w:jc w:val="center"/>
              <w:rPr>
                <w:rFonts w:ascii="ＭＳ ゴシック" w:eastAsia="ＭＳ ゴシック" w:hAnsi="ＭＳ ゴシック" w:cs="ＭＳ Ｐゴシック"/>
                <w:b/>
                <w:bCs/>
                <w:kern w:val="0"/>
                <w:sz w:val="20"/>
                <w:szCs w:val="20"/>
              </w:rPr>
            </w:pPr>
            <w:r w:rsidRPr="001F4C1F">
              <w:rPr>
                <w:rFonts w:ascii="ＭＳ ゴシック" w:eastAsia="ＭＳ ゴシック" w:hAnsi="ＭＳ ゴシック" w:cs="ＭＳ Ｐゴシック" w:hint="eastAsia"/>
                <w:b/>
                <w:bCs/>
                <w:kern w:val="0"/>
                <w:sz w:val="20"/>
                <w:szCs w:val="20"/>
              </w:rPr>
              <w:t>整備した</w:t>
            </w:r>
          </w:p>
          <w:p w:rsidR="001F4C1F" w:rsidRPr="001F4C1F" w:rsidRDefault="001F4C1F" w:rsidP="00B41246">
            <w:pPr>
              <w:widowControl/>
              <w:spacing w:line="280" w:lineRule="exact"/>
              <w:jc w:val="center"/>
              <w:rPr>
                <w:rFonts w:ascii="ＭＳ ゴシック" w:eastAsia="ＭＳ ゴシック" w:hAnsi="ＭＳ ゴシック" w:cs="ＭＳ Ｐゴシック"/>
                <w:b/>
                <w:bCs/>
                <w:kern w:val="0"/>
                <w:sz w:val="20"/>
                <w:szCs w:val="20"/>
              </w:rPr>
            </w:pPr>
            <w:r w:rsidRPr="001F4C1F">
              <w:rPr>
                <w:rFonts w:ascii="ＭＳ ゴシック" w:eastAsia="ＭＳ ゴシック" w:hAnsi="ＭＳ ゴシック" w:cs="ＭＳ Ｐゴシック" w:hint="eastAsia"/>
                <w:b/>
                <w:bCs/>
                <w:kern w:val="0"/>
                <w:sz w:val="20"/>
                <w:szCs w:val="20"/>
              </w:rPr>
              <w:t>設備・物品</w:t>
            </w:r>
          </w:p>
        </w:tc>
        <w:tc>
          <w:tcPr>
            <w:tcW w:w="8505" w:type="dxa"/>
            <w:gridSpan w:val="4"/>
            <w:tcBorders>
              <w:top w:val="single" w:sz="4" w:space="0" w:color="auto"/>
              <w:left w:val="single" w:sz="8" w:space="0" w:color="auto"/>
              <w:bottom w:val="single" w:sz="4" w:space="0" w:color="auto"/>
              <w:right w:val="single" w:sz="8" w:space="0" w:color="auto"/>
            </w:tcBorders>
            <w:shd w:val="clear" w:color="auto" w:fill="auto"/>
            <w:tcMar>
              <w:top w:w="142" w:type="dxa"/>
              <w:left w:w="142" w:type="dxa"/>
              <w:bottom w:w="142" w:type="dxa"/>
              <w:right w:w="142" w:type="dxa"/>
            </w:tcMar>
            <w:vAlign w:val="center"/>
            <w:hideMark/>
          </w:tcPr>
          <w:p w:rsidR="001F4C1F" w:rsidRDefault="001F4C1F" w:rsidP="00B41246">
            <w:pPr>
              <w:pStyle w:val="a7"/>
              <w:widowControl/>
              <w:numPr>
                <w:ilvl w:val="0"/>
                <w:numId w:val="2"/>
              </w:numPr>
              <w:spacing w:line="280" w:lineRule="exact"/>
              <w:ind w:leftChars="0" w:hanging="218"/>
              <w:rPr>
                <w:rFonts w:ascii="ＭＳ ゴシック" w:eastAsia="ＭＳ ゴシック" w:hAnsi="ＭＳ ゴシック" w:cs="ＭＳ Ｐゴシック"/>
                <w:kern w:val="0"/>
                <w:sz w:val="20"/>
                <w:szCs w:val="20"/>
              </w:rPr>
            </w:pPr>
            <w:r w:rsidRPr="001F4C1F">
              <w:rPr>
                <w:rFonts w:ascii="ＭＳ ゴシック" w:eastAsia="ＭＳ ゴシック" w:hAnsi="ＭＳ ゴシック" w:cs="ＭＳ Ｐゴシック" w:hint="eastAsia"/>
                <w:kern w:val="0"/>
                <w:sz w:val="20"/>
                <w:szCs w:val="20"/>
              </w:rPr>
              <w:t>復興支援用材料費</w:t>
            </w:r>
            <w:r>
              <w:rPr>
                <w:rFonts w:ascii="ＭＳ ゴシック" w:eastAsia="ＭＳ ゴシック" w:hAnsi="ＭＳ ゴシック" w:cs="ＭＳ Ｐゴシック" w:hint="eastAsia"/>
                <w:kern w:val="0"/>
                <w:sz w:val="20"/>
                <w:szCs w:val="20"/>
              </w:rPr>
              <w:t>（</w:t>
            </w:r>
            <w:r w:rsidRPr="001F4C1F">
              <w:rPr>
                <w:rFonts w:ascii="ＭＳ ゴシック" w:eastAsia="ＭＳ ゴシック" w:hAnsi="ＭＳ ゴシック" w:cs="ＭＳ Ｐゴシック" w:hint="eastAsia"/>
                <w:kern w:val="0"/>
                <w:sz w:val="20"/>
                <w:szCs w:val="20"/>
              </w:rPr>
              <w:t>打ち刃物</w:t>
            </w:r>
            <w:r>
              <w:rPr>
                <w:rFonts w:ascii="ＭＳ ゴシック" w:eastAsia="ＭＳ ゴシック" w:hAnsi="ＭＳ ゴシック" w:cs="ＭＳ Ｐゴシック" w:hint="eastAsia"/>
                <w:kern w:val="0"/>
                <w:sz w:val="20"/>
                <w:szCs w:val="20"/>
              </w:rPr>
              <w:t>）</w:t>
            </w:r>
          </w:p>
          <w:p w:rsidR="001F4C1F" w:rsidRDefault="001F4C1F" w:rsidP="00B41246">
            <w:pPr>
              <w:pStyle w:val="a7"/>
              <w:widowControl/>
              <w:numPr>
                <w:ilvl w:val="0"/>
                <w:numId w:val="2"/>
              </w:numPr>
              <w:spacing w:line="280" w:lineRule="exact"/>
              <w:ind w:leftChars="0" w:hanging="218"/>
              <w:rPr>
                <w:rFonts w:ascii="ＭＳ ゴシック" w:eastAsia="ＭＳ ゴシック" w:hAnsi="ＭＳ ゴシック" w:cs="ＭＳ Ｐゴシック"/>
                <w:kern w:val="0"/>
                <w:sz w:val="20"/>
                <w:szCs w:val="20"/>
              </w:rPr>
            </w:pPr>
            <w:r w:rsidRPr="001F4C1F">
              <w:rPr>
                <w:rFonts w:ascii="ＭＳ ゴシック" w:eastAsia="ＭＳ ゴシック" w:hAnsi="ＭＳ ゴシック" w:cs="ＭＳ Ｐゴシック" w:hint="eastAsia"/>
                <w:kern w:val="0"/>
                <w:sz w:val="20"/>
                <w:szCs w:val="20"/>
              </w:rPr>
              <w:t xml:space="preserve">復興支援記録用ビデオカメラ　　　　　　　　　　　　　　　　　　　　　　　　　　       </w:t>
            </w:r>
          </w:p>
          <w:p w:rsidR="001F4C1F" w:rsidRDefault="001F4C1F" w:rsidP="00B41246">
            <w:pPr>
              <w:pStyle w:val="a7"/>
              <w:widowControl/>
              <w:numPr>
                <w:ilvl w:val="0"/>
                <w:numId w:val="2"/>
              </w:numPr>
              <w:spacing w:line="280" w:lineRule="exact"/>
              <w:ind w:leftChars="0" w:hanging="218"/>
              <w:rPr>
                <w:rFonts w:ascii="ＭＳ ゴシック" w:eastAsia="ＭＳ ゴシック" w:hAnsi="ＭＳ ゴシック" w:cs="ＭＳ Ｐゴシック"/>
                <w:kern w:val="0"/>
                <w:sz w:val="20"/>
                <w:szCs w:val="20"/>
              </w:rPr>
            </w:pPr>
            <w:r w:rsidRPr="001F4C1F">
              <w:rPr>
                <w:rFonts w:ascii="ＭＳ ゴシック" w:eastAsia="ＭＳ ゴシック" w:hAnsi="ＭＳ ゴシック" w:cs="ＭＳ Ｐゴシック" w:hint="eastAsia"/>
                <w:kern w:val="0"/>
                <w:sz w:val="20"/>
                <w:szCs w:val="20"/>
              </w:rPr>
              <w:t xml:space="preserve">バイオディーゼル発電機一式　　　　　　　　　　　　　　　　　　　　　　　　　　　　　　　　　　　     　　　　　　　　　　　　　　　　　　　　　　　　　　　　　　　　　　　　　　　　　　　</w:t>
            </w:r>
          </w:p>
          <w:p w:rsidR="001F4C1F" w:rsidRPr="001F4C1F" w:rsidRDefault="001F4C1F" w:rsidP="00B41246">
            <w:pPr>
              <w:pStyle w:val="a7"/>
              <w:widowControl/>
              <w:numPr>
                <w:ilvl w:val="0"/>
                <w:numId w:val="2"/>
              </w:numPr>
              <w:spacing w:line="280" w:lineRule="exact"/>
              <w:ind w:leftChars="0" w:hanging="218"/>
              <w:rPr>
                <w:rFonts w:ascii="ＭＳ ゴシック" w:eastAsia="ＭＳ ゴシック" w:hAnsi="ＭＳ ゴシック" w:cs="ＭＳ Ｐゴシック"/>
                <w:kern w:val="0"/>
                <w:sz w:val="20"/>
                <w:szCs w:val="20"/>
              </w:rPr>
            </w:pPr>
            <w:r w:rsidRPr="001F4C1F">
              <w:rPr>
                <w:rFonts w:ascii="ＭＳ ゴシック" w:eastAsia="ＭＳ ゴシック" w:hAnsi="ＭＳ ゴシック" w:cs="ＭＳ Ｐゴシック" w:hint="eastAsia"/>
                <w:kern w:val="0"/>
                <w:sz w:val="20"/>
                <w:szCs w:val="20"/>
              </w:rPr>
              <w:t xml:space="preserve">ドローン一式　　　　　　　　　　　　　　　　　　　　　　　　　　　　　</w:t>
            </w:r>
          </w:p>
        </w:tc>
      </w:tr>
      <w:tr w:rsidR="001F4C1F" w:rsidRPr="001F4C1F" w:rsidTr="003F58B2">
        <w:trPr>
          <w:trHeight w:val="315"/>
        </w:trPr>
        <w:tc>
          <w:tcPr>
            <w:tcW w:w="1701" w:type="dxa"/>
            <w:tcBorders>
              <w:top w:val="single" w:sz="4" w:space="0" w:color="auto"/>
              <w:left w:val="single" w:sz="8" w:space="0" w:color="auto"/>
              <w:bottom w:val="single" w:sz="4" w:space="0" w:color="auto"/>
              <w:right w:val="single" w:sz="8" w:space="0" w:color="auto"/>
            </w:tcBorders>
            <w:shd w:val="clear" w:color="000000" w:fill="DDEBF7"/>
            <w:tcMar>
              <w:top w:w="142" w:type="dxa"/>
              <w:left w:w="142" w:type="dxa"/>
              <w:bottom w:w="142" w:type="dxa"/>
              <w:right w:w="142" w:type="dxa"/>
            </w:tcMar>
            <w:vAlign w:val="center"/>
            <w:hideMark/>
          </w:tcPr>
          <w:p w:rsidR="001F4C1F" w:rsidRDefault="001F4C1F" w:rsidP="00B41246">
            <w:pPr>
              <w:widowControl/>
              <w:spacing w:line="280" w:lineRule="exact"/>
              <w:jc w:val="center"/>
              <w:rPr>
                <w:rFonts w:ascii="ＭＳ ゴシック" w:eastAsia="ＭＳ ゴシック" w:hAnsi="ＭＳ ゴシック" w:cs="ＭＳ Ｐゴシック"/>
                <w:b/>
                <w:bCs/>
                <w:kern w:val="0"/>
                <w:sz w:val="20"/>
                <w:szCs w:val="20"/>
              </w:rPr>
            </w:pPr>
            <w:r w:rsidRPr="001F4C1F">
              <w:rPr>
                <w:rFonts w:ascii="ＭＳ ゴシック" w:eastAsia="ＭＳ ゴシック" w:hAnsi="ＭＳ ゴシック" w:cs="ＭＳ Ｐゴシック" w:hint="eastAsia"/>
                <w:b/>
                <w:bCs/>
                <w:kern w:val="0"/>
                <w:sz w:val="20"/>
                <w:szCs w:val="20"/>
              </w:rPr>
              <w:t>取組みの</w:t>
            </w:r>
          </w:p>
          <w:p w:rsidR="001F4C1F" w:rsidRPr="001F4C1F" w:rsidRDefault="001F4C1F" w:rsidP="00B41246">
            <w:pPr>
              <w:widowControl/>
              <w:spacing w:line="280" w:lineRule="exact"/>
              <w:jc w:val="center"/>
              <w:rPr>
                <w:rFonts w:ascii="ＭＳ ゴシック" w:eastAsia="ＭＳ ゴシック" w:hAnsi="ＭＳ ゴシック" w:cs="ＭＳ Ｐゴシック"/>
                <w:b/>
                <w:bCs/>
                <w:kern w:val="0"/>
                <w:sz w:val="20"/>
                <w:szCs w:val="20"/>
              </w:rPr>
            </w:pPr>
            <w:r w:rsidRPr="001F4C1F">
              <w:rPr>
                <w:rFonts w:ascii="ＭＳ ゴシック" w:eastAsia="ＭＳ ゴシック" w:hAnsi="ＭＳ ゴシック" w:cs="ＭＳ Ｐゴシック" w:hint="eastAsia"/>
                <w:b/>
                <w:bCs/>
                <w:kern w:val="0"/>
                <w:sz w:val="20"/>
                <w:szCs w:val="20"/>
              </w:rPr>
              <w:t>主担・実施者</w:t>
            </w:r>
          </w:p>
        </w:tc>
        <w:tc>
          <w:tcPr>
            <w:tcW w:w="8505" w:type="dxa"/>
            <w:gridSpan w:val="4"/>
            <w:tcBorders>
              <w:top w:val="single" w:sz="4" w:space="0" w:color="auto"/>
              <w:left w:val="single" w:sz="8" w:space="0" w:color="auto"/>
              <w:bottom w:val="single" w:sz="4" w:space="0" w:color="auto"/>
              <w:right w:val="single" w:sz="8" w:space="0" w:color="auto"/>
            </w:tcBorders>
            <w:shd w:val="clear" w:color="auto" w:fill="auto"/>
            <w:tcMar>
              <w:top w:w="142" w:type="dxa"/>
              <w:left w:w="142" w:type="dxa"/>
              <w:bottom w:w="142" w:type="dxa"/>
              <w:right w:w="142" w:type="dxa"/>
            </w:tcMar>
            <w:vAlign w:val="center"/>
            <w:hideMark/>
          </w:tcPr>
          <w:p w:rsidR="001F4C1F" w:rsidRDefault="001F4C1F" w:rsidP="00B41246">
            <w:pPr>
              <w:widowControl/>
              <w:spacing w:line="280" w:lineRule="exact"/>
              <w:ind w:leftChars="84" w:left="3012" w:hangingChars="1418" w:hanging="2836"/>
              <w:jc w:val="left"/>
              <w:rPr>
                <w:rFonts w:ascii="ＭＳ ゴシック" w:eastAsia="ＭＳ ゴシック" w:hAnsi="ＭＳ ゴシック" w:cs="ＭＳ Ｐゴシック"/>
                <w:kern w:val="0"/>
                <w:sz w:val="20"/>
                <w:szCs w:val="20"/>
              </w:rPr>
            </w:pPr>
            <w:r w:rsidRPr="001F4C1F">
              <w:rPr>
                <w:rFonts w:ascii="ＭＳ ゴシック" w:eastAsia="ＭＳ ゴシック" w:hAnsi="ＭＳ ゴシック" w:cs="ＭＳ Ｐゴシック" w:hint="eastAsia"/>
                <w:kern w:val="0"/>
                <w:sz w:val="20"/>
                <w:szCs w:val="20"/>
              </w:rPr>
              <w:t>プロジェクトリーダー：首席</w:t>
            </w:r>
            <w:r>
              <w:rPr>
                <w:rFonts w:ascii="ＭＳ ゴシック" w:eastAsia="ＭＳ ゴシック" w:hAnsi="ＭＳ ゴシック" w:cs="ＭＳ Ｐゴシック" w:hint="eastAsia"/>
                <w:kern w:val="0"/>
                <w:sz w:val="20"/>
                <w:szCs w:val="20"/>
              </w:rPr>
              <w:t>（</w:t>
            </w:r>
            <w:r w:rsidRPr="001F4C1F">
              <w:rPr>
                <w:rFonts w:ascii="ＭＳ ゴシック" w:eastAsia="ＭＳ ゴシック" w:hAnsi="ＭＳ ゴシック" w:cs="ＭＳ Ｐゴシック" w:hint="eastAsia"/>
                <w:kern w:val="0"/>
                <w:sz w:val="20"/>
                <w:szCs w:val="20"/>
              </w:rPr>
              <w:t>進路指導主事兼任・学校設定教科｢堺学」主担</w:t>
            </w:r>
            <w:r>
              <w:rPr>
                <w:rFonts w:ascii="ＭＳ ゴシック" w:eastAsia="ＭＳ ゴシック" w:hAnsi="ＭＳ ゴシック" w:cs="ＭＳ Ｐゴシック" w:hint="eastAsia"/>
                <w:kern w:val="0"/>
                <w:sz w:val="20"/>
                <w:szCs w:val="20"/>
              </w:rPr>
              <w:t>）</w:t>
            </w:r>
          </w:p>
          <w:p w:rsidR="001F4C1F" w:rsidRDefault="001F4C1F" w:rsidP="00B41246">
            <w:pPr>
              <w:widowControl/>
              <w:spacing w:line="280" w:lineRule="exact"/>
              <w:ind w:leftChars="83" w:left="4286" w:hangingChars="2056" w:hanging="4112"/>
              <w:jc w:val="left"/>
              <w:rPr>
                <w:rFonts w:ascii="ＭＳ ゴシック" w:eastAsia="ＭＳ ゴシック" w:hAnsi="ＭＳ ゴシック" w:cs="ＭＳ Ｐゴシック"/>
                <w:kern w:val="0"/>
                <w:sz w:val="20"/>
                <w:szCs w:val="20"/>
              </w:rPr>
            </w:pPr>
            <w:r w:rsidRPr="001F4C1F">
              <w:rPr>
                <w:rFonts w:ascii="ＭＳ ゴシック" w:eastAsia="ＭＳ ゴシック" w:hAnsi="ＭＳ ゴシック" w:cs="ＭＳ Ｐゴシック" w:hint="eastAsia"/>
                <w:kern w:val="0"/>
                <w:sz w:val="20"/>
                <w:szCs w:val="20"/>
              </w:rPr>
              <w:t>復興プロジェクト企画・運営：学校設定教科｢堺学」担当教員</w:t>
            </w:r>
          </w:p>
          <w:p w:rsidR="001F4C1F" w:rsidRDefault="001F4C1F" w:rsidP="00B41246">
            <w:pPr>
              <w:widowControl/>
              <w:spacing w:line="280" w:lineRule="exact"/>
              <w:ind w:leftChars="83" w:left="4286" w:hangingChars="2056" w:hanging="4112"/>
              <w:jc w:val="left"/>
              <w:rPr>
                <w:rFonts w:ascii="ＭＳ ゴシック" w:eastAsia="ＭＳ ゴシック" w:hAnsi="ＭＳ ゴシック" w:cs="ＭＳ Ｐゴシック"/>
                <w:kern w:val="0"/>
                <w:sz w:val="20"/>
                <w:szCs w:val="20"/>
              </w:rPr>
            </w:pPr>
            <w:r w:rsidRPr="001F4C1F">
              <w:rPr>
                <w:rFonts w:ascii="ＭＳ ゴシック" w:eastAsia="ＭＳ ゴシック" w:hAnsi="ＭＳ ゴシック" w:cs="ＭＳ Ｐゴシック" w:hint="eastAsia"/>
                <w:kern w:val="0"/>
                <w:sz w:val="20"/>
                <w:szCs w:val="20"/>
              </w:rPr>
              <w:t>地域</w:t>
            </w:r>
            <w:r>
              <w:rPr>
                <w:rFonts w:ascii="ＭＳ ゴシック" w:eastAsia="ＭＳ ゴシック" w:hAnsi="ＭＳ ゴシック" w:cs="ＭＳ Ｐゴシック" w:hint="eastAsia"/>
                <w:kern w:val="0"/>
                <w:sz w:val="20"/>
                <w:szCs w:val="20"/>
              </w:rPr>
              <w:t>（</w:t>
            </w:r>
            <w:r w:rsidRPr="001F4C1F">
              <w:rPr>
                <w:rFonts w:ascii="ＭＳ ゴシック" w:eastAsia="ＭＳ ゴシック" w:hAnsi="ＭＳ ゴシック" w:cs="ＭＳ Ｐゴシック" w:hint="eastAsia"/>
                <w:kern w:val="0"/>
                <w:sz w:val="20"/>
                <w:szCs w:val="20"/>
              </w:rPr>
              <w:t>自治会・小中学校等</w:t>
            </w:r>
            <w:r>
              <w:rPr>
                <w:rFonts w:ascii="ＭＳ ゴシック" w:eastAsia="ＭＳ ゴシック" w:hAnsi="ＭＳ ゴシック" w:cs="ＭＳ Ｐゴシック" w:hint="eastAsia"/>
                <w:kern w:val="0"/>
                <w:sz w:val="20"/>
                <w:szCs w:val="20"/>
              </w:rPr>
              <w:t>）</w:t>
            </w:r>
            <w:r w:rsidRPr="001F4C1F">
              <w:rPr>
                <w:rFonts w:ascii="ＭＳ ゴシック" w:eastAsia="ＭＳ ゴシック" w:hAnsi="ＭＳ ゴシック" w:cs="ＭＳ Ｐゴシック" w:hint="eastAsia"/>
                <w:kern w:val="0"/>
                <w:sz w:val="20"/>
                <w:szCs w:val="20"/>
              </w:rPr>
              <w:t>との連携推進：進路指導部</w:t>
            </w:r>
          </w:p>
          <w:p w:rsidR="001F4C1F" w:rsidRDefault="001F4C1F" w:rsidP="00B41246">
            <w:pPr>
              <w:widowControl/>
              <w:spacing w:line="280" w:lineRule="exact"/>
              <w:ind w:leftChars="83" w:left="4286" w:hangingChars="2056" w:hanging="4112"/>
              <w:jc w:val="left"/>
              <w:rPr>
                <w:rFonts w:ascii="ＭＳ ゴシック" w:eastAsia="ＭＳ ゴシック" w:hAnsi="ＭＳ ゴシック" w:cs="ＭＳ Ｐゴシック"/>
                <w:kern w:val="0"/>
                <w:sz w:val="20"/>
                <w:szCs w:val="20"/>
              </w:rPr>
            </w:pPr>
            <w:r w:rsidRPr="001F4C1F">
              <w:rPr>
                <w:rFonts w:ascii="ＭＳ ゴシック" w:eastAsia="ＭＳ ゴシック" w:hAnsi="ＭＳ ゴシック" w:cs="ＭＳ Ｐゴシック" w:hint="eastAsia"/>
                <w:kern w:val="0"/>
                <w:sz w:val="20"/>
                <w:szCs w:val="20"/>
              </w:rPr>
              <w:t>生徒に対する諸活動：生徒会活動部</w:t>
            </w:r>
          </w:p>
          <w:p w:rsidR="001F4C1F" w:rsidRPr="001F4C1F" w:rsidRDefault="001F4C1F" w:rsidP="00B41246">
            <w:pPr>
              <w:widowControl/>
              <w:spacing w:line="280" w:lineRule="exact"/>
              <w:ind w:leftChars="83" w:left="4286" w:hangingChars="2056" w:hanging="4112"/>
              <w:jc w:val="left"/>
              <w:rPr>
                <w:rFonts w:ascii="ＭＳ ゴシック" w:eastAsia="ＭＳ ゴシック" w:hAnsi="ＭＳ ゴシック" w:cs="ＭＳ Ｐゴシック"/>
                <w:kern w:val="0"/>
                <w:sz w:val="20"/>
                <w:szCs w:val="20"/>
              </w:rPr>
            </w:pPr>
            <w:r w:rsidRPr="001F4C1F">
              <w:rPr>
                <w:rFonts w:ascii="ＭＳ ゴシック" w:eastAsia="ＭＳ ゴシック" w:hAnsi="ＭＳ ゴシック" w:cs="ＭＳ Ｐゴシック" w:hint="eastAsia"/>
                <w:kern w:val="0"/>
                <w:sz w:val="20"/>
                <w:szCs w:val="20"/>
              </w:rPr>
              <w:t>廃油発電機・電気自動車作成・改良及びドローン担当：機械系・電気系職員</w:t>
            </w:r>
          </w:p>
        </w:tc>
      </w:tr>
      <w:tr w:rsidR="001F4C1F" w:rsidRPr="001F4C1F" w:rsidTr="003F58B2">
        <w:trPr>
          <w:trHeight w:val="315"/>
        </w:trPr>
        <w:tc>
          <w:tcPr>
            <w:tcW w:w="1701" w:type="dxa"/>
            <w:tcBorders>
              <w:top w:val="single" w:sz="4" w:space="0" w:color="auto"/>
              <w:left w:val="single" w:sz="8" w:space="0" w:color="auto"/>
              <w:bottom w:val="single" w:sz="4" w:space="0" w:color="auto"/>
              <w:right w:val="single" w:sz="8" w:space="0" w:color="auto"/>
            </w:tcBorders>
            <w:shd w:val="clear" w:color="000000" w:fill="DDEBF7"/>
            <w:tcMar>
              <w:top w:w="142" w:type="dxa"/>
              <w:left w:w="142" w:type="dxa"/>
              <w:bottom w:w="142" w:type="dxa"/>
              <w:right w:w="142" w:type="dxa"/>
            </w:tcMar>
            <w:vAlign w:val="center"/>
            <w:hideMark/>
          </w:tcPr>
          <w:p w:rsidR="001F4C1F" w:rsidRDefault="001F4C1F" w:rsidP="00B41246">
            <w:pPr>
              <w:widowControl/>
              <w:spacing w:line="280" w:lineRule="exact"/>
              <w:jc w:val="center"/>
              <w:rPr>
                <w:rFonts w:ascii="ＭＳ ゴシック" w:eastAsia="ＭＳ ゴシック" w:hAnsi="ＭＳ ゴシック" w:cs="ＭＳ Ｐゴシック"/>
                <w:b/>
                <w:bCs/>
                <w:kern w:val="0"/>
                <w:sz w:val="20"/>
                <w:szCs w:val="20"/>
              </w:rPr>
            </w:pPr>
            <w:r w:rsidRPr="001F4C1F">
              <w:rPr>
                <w:rFonts w:ascii="ＭＳ ゴシック" w:eastAsia="ＭＳ ゴシック" w:hAnsi="ＭＳ ゴシック" w:cs="ＭＳ Ｐゴシック" w:hint="eastAsia"/>
                <w:b/>
                <w:bCs/>
                <w:kern w:val="0"/>
                <w:sz w:val="20"/>
                <w:szCs w:val="20"/>
              </w:rPr>
              <w:t>本年度の</w:t>
            </w:r>
          </w:p>
          <w:p w:rsidR="001F4C1F" w:rsidRPr="001F4C1F" w:rsidRDefault="001F4C1F" w:rsidP="00B41246">
            <w:pPr>
              <w:widowControl/>
              <w:spacing w:line="280" w:lineRule="exact"/>
              <w:jc w:val="center"/>
              <w:rPr>
                <w:rFonts w:ascii="ＭＳ ゴシック" w:eastAsia="ＭＳ ゴシック" w:hAnsi="ＭＳ ゴシック" w:cs="ＭＳ Ｐゴシック"/>
                <w:b/>
                <w:bCs/>
                <w:kern w:val="0"/>
                <w:sz w:val="20"/>
                <w:szCs w:val="20"/>
              </w:rPr>
            </w:pPr>
            <w:r w:rsidRPr="001F4C1F">
              <w:rPr>
                <w:rFonts w:ascii="ＭＳ ゴシック" w:eastAsia="ＭＳ ゴシック" w:hAnsi="ＭＳ ゴシック" w:cs="ＭＳ Ｐゴシック" w:hint="eastAsia"/>
                <w:b/>
                <w:bCs/>
                <w:kern w:val="0"/>
                <w:sz w:val="20"/>
                <w:szCs w:val="20"/>
              </w:rPr>
              <w:t>取組内容</w:t>
            </w:r>
          </w:p>
        </w:tc>
        <w:tc>
          <w:tcPr>
            <w:tcW w:w="8505" w:type="dxa"/>
            <w:gridSpan w:val="4"/>
            <w:tcBorders>
              <w:top w:val="single" w:sz="4" w:space="0" w:color="auto"/>
              <w:left w:val="single" w:sz="8" w:space="0" w:color="auto"/>
              <w:bottom w:val="single" w:sz="4" w:space="0" w:color="auto"/>
              <w:right w:val="single" w:sz="8" w:space="0" w:color="auto"/>
            </w:tcBorders>
            <w:shd w:val="clear" w:color="auto" w:fill="auto"/>
            <w:tcMar>
              <w:top w:w="142" w:type="dxa"/>
              <w:left w:w="142" w:type="dxa"/>
              <w:bottom w:w="142" w:type="dxa"/>
              <w:right w:w="142" w:type="dxa"/>
            </w:tcMar>
            <w:vAlign w:val="center"/>
            <w:hideMark/>
          </w:tcPr>
          <w:p w:rsidR="009D720B" w:rsidRDefault="004B2BE7" w:rsidP="00B41246">
            <w:pPr>
              <w:widowControl/>
              <w:spacing w:line="280" w:lineRule="exact"/>
              <w:ind w:leftChars="17" w:left="36" w:firstLineChars="100" w:firstLine="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昨年度に引き続き</w:t>
            </w:r>
            <w:r w:rsidR="001F4C1F" w:rsidRPr="001F4C1F">
              <w:rPr>
                <w:rFonts w:ascii="ＭＳ ゴシック" w:eastAsia="ＭＳ ゴシック" w:hAnsi="ＭＳ ゴシック" w:cs="ＭＳ Ｐゴシック" w:hint="eastAsia"/>
                <w:kern w:val="0"/>
                <w:sz w:val="20"/>
                <w:szCs w:val="20"/>
              </w:rPr>
              <w:t>「復興支援プロジェクト」として支援の輪を広げ活動をおこなった。被災地との情報交換を</w:t>
            </w:r>
            <w:r w:rsidR="009D720B">
              <w:rPr>
                <w:rFonts w:ascii="ＭＳ ゴシック" w:eastAsia="ＭＳ ゴシック" w:hAnsi="ＭＳ ゴシック" w:cs="ＭＳ Ｐゴシック" w:hint="eastAsia"/>
                <w:kern w:val="0"/>
                <w:sz w:val="20"/>
                <w:szCs w:val="20"/>
              </w:rPr>
              <w:t>密にし、一人でも多くの生徒をプロジェクトに参加させ</w:t>
            </w:r>
            <w:r>
              <w:rPr>
                <w:rFonts w:ascii="ＭＳ ゴシック" w:eastAsia="ＭＳ ゴシック" w:hAnsi="ＭＳ ゴシック" w:cs="ＭＳ Ｐゴシック" w:hint="eastAsia"/>
                <w:kern w:val="0"/>
                <w:sz w:val="20"/>
                <w:szCs w:val="20"/>
              </w:rPr>
              <w:t>、</w:t>
            </w:r>
            <w:r w:rsidR="009D720B">
              <w:rPr>
                <w:rFonts w:ascii="ＭＳ ゴシック" w:eastAsia="ＭＳ ゴシック" w:hAnsi="ＭＳ ゴシック" w:cs="ＭＳ Ｐゴシック" w:hint="eastAsia"/>
                <w:kern w:val="0"/>
                <w:sz w:val="20"/>
                <w:szCs w:val="20"/>
              </w:rPr>
              <w:t>｢</w:t>
            </w:r>
            <w:r w:rsidR="001F4C1F" w:rsidRPr="001F4C1F">
              <w:rPr>
                <w:rFonts w:ascii="ＭＳ ゴシック" w:eastAsia="ＭＳ ゴシック" w:hAnsi="ＭＳ ゴシック" w:cs="ＭＳ Ｐゴシック" w:hint="eastAsia"/>
                <w:kern w:val="0"/>
                <w:sz w:val="20"/>
                <w:szCs w:val="20"/>
              </w:rPr>
              <w:t>線香」と｢包丁」及び「支援品」の</w:t>
            </w:r>
            <w:r>
              <w:rPr>
                <w:rFonts w:ascii="ＭＳ ゴシック" w:eastAsia="ＭＳ ゴシック" w:hAnsi="ＭＳ ゴシック" w:cs="ＭＳ Ｐゴシック" w:hint="eastAsia"/>
                <w:kern w:val="0"/>
                <w:sz w:val="20"/>
                <w:szCs w:val="20"/>
              </w:rPr>
              <w:t>寄贈</w:t>
            </w:r>
            <w:r w:rsidR="001F4C1F" w:rsidRPr="001F4C1F">
              <w:rPr>
                <w:rFonts w:ascii="ＭＳ ゴシック" w:eastAsia="ＭＳ ゴシック" w:hAnsi="ＭＳ ゴシック" w:cs="ＭＳ Ｐゴシック" w:hint="eastAsia"/>
                <w:kern w:val="0"/>
                <w:sz w:val="20"/>
                <w:szCs w:val="20"/>
              </w:rPr>
              <w:t>数を増やした。</w:t>
            </w:r>
          </w:p>
          <w:p w:rsidR="009D720B" w:rsidRDefault="009D720B" w:rsidP="00B41246">
            <w:pPr>
              <w:widowControl/>
              <w:spacing w:line="280" w:lineRule="exact"/>
              <w:ind w:leftChars="17" w:left="36" w:firstLineChars="100" w:firstLine="200"/>
              <w:rPr>
                <w:rFonts w:ascii="ＭＳ ゴシック" w:eastAsia="ＭＳ ゴシック" w:hAnsi="ＭＳ ゴシック" w:cs="ＭＳ Ｐゴシック"/>
                <w:kern w:val="0"/>
                <w:sz w:val="20"/>
                <w:szCs w:val="20"/>
              </w:rPr>
            </w:pPr>
            <w:r w:rsidRPr="001F4C1F">
              <w:rPr>
                <w:rFonts w:ascii="ＭＳ ゴシック" w:eastAsia="ＭＳ ゴシック" w:hAnsi="ＭＳ ゴシック" w:cs="ＭＳ Ｐゴシック" w:hint="eastAsia"/>
                <w:kern w:val="0"/>
                <w:sz w:val="20"/>
                <w:szCs w:val="20"/>
              </w:rPr>
              <w:t>家庭や食堂等で処分に困っている油を使用して電気を作る</w:t>
            </w:r>
            <w:r>
              <w:rPr>
                <w:rFonts w:ascii="ＭＳ ゴシック" w:eastAsia="ＭＳ ゴシック" w:hAnsi="ＭＳ ゴシック" w:cs="ＭＳ Ｐゴシック" w:hint="eastAsia"/>
                <w:kern w:val="0"/>
                <w:sz w:val="20"/>
                <w:szCs w:val="20"/>
              </w:rPr>
              <w:t>ことのできる</w:t>
            </w:r>
            <w:r w:rsidR="001F4C1F" w:rsidRPr="001F4C1F">
              <w:rPr>
                <w:rFonts w:ascii="ＭＳ ゴシック" w:eastAsia="ＭＳ ゴシック" w:hAnsi="ＭＳ ゴシック" w:cs="ＭＳ Ｐゴシック" w:hint="eastAsia"/>
                <w:kern w:val="0"/>
                <w:sz w:val="20"/>
                <w:szCs w:val="20"/>
              </w:rPr>
              <w:t>「バイオディーゼル発電機」を近隣地域や被災地に紹介し、地域の防災活動において役立てることが</w:t>
            </w:r>
            <w:r>
              <w:rPr>
                <w:rFonts w:ascii="ＭＳ ゴシック" w:eastAsia="ＭＳ ゴシック" w:hAnsi="ＭＳ ゴシック" w:cs="ＭＳ Ｐゴシック" w:hint="eastAsia"/>
                <w:kern w:val="0"/>
                <w:sz w:val="20"/>
                <w:szCs w:val="20"/>
              </w:rPr>
              <w:t>できた</w:t>
            </w:r>
            <w:r w:rsidR="001F4C1F" w:rsidRPr="001F4C1F">
              <w:rPr>
                <w:rFonts w:ascii="ＭＳ ゴシック" w:eastAsia="ＭＳ ゴシック" w:hAnsi="ＭＳ ゴシック" w:cs="ＭＳ Ｐゴシック" w:hint="eastAsia"/>
                <w:kern w:val="0"/>
                <w:sz w:val="20"/>
                <w:szCs w:val="20"/>
              </w:rPr>
              <w:t>。</w:t>
            </w:r>
          </w:p>
          <w:p w:rsidR="001F4C1F" w:rsidRPr="001F4C1F" w:rsidRDefault="004B2BE7" w:rsidP="00B41246">
            <w:pPr>
              <w:widowControl/>
              <w:spacing w:line="280" w:lineRule="exact"/>
              <w:ind w:leftChars="17" w:left="36" w:firstLineChars="100" w:firstLine="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lastRenderedPageBreak/>
              <w:t>昨年度に引き続き、</w:t>
            </w:r>
            <w:r w:rsidRPr="004B2BE7">
              <w:rPr>
                <w:rFonts w:ascii="ＭＳ ゴシック" w:eastAsia="ＭＳ ゴシック" w:hAnsi="ＭＳ ゴシック" w:cs="ＭＳ Ｐゴシック" w:hint="eastAsia"/>
                <w:kern w:val="0"/>
                <w:sz w:val="20"/>
                <w:szCs w:val="20"/>
              </w:rPr>
              <w:t>ドローンによる空撮を行い、地域の方々と避難経路を確認し、話し合った。活動をビデオカメラで記録し、それをもとに講演活動をおこなった。</w:t>
            </w:r>
          </w:p>
        </w:tc>
      </w:tr>
      <w:tr w:rsidR="004B2BE7" w:rsidRPr="001F4C1F" w:rsidTr="003F58B2">
        <w:trPr>
          <w:trHeight w:val="315"/>
        </w:trPr>
        <w:tc>
          <w:tcPr>
            <w:tcW w:w="1701" w:type="dxa"/>
            <w:tcBorders>
              <w:top w:val="single" w:sz="4" w:space="0" w:color="auto"/>
              <w:left w:val="single" w:sz="8" w:space="0" w:color="auto"/>
              <w:bottom w:val="single" w:sz="4" w:space="0" w:color="auto"/>
              <w:right w:val="single" w:sz="8" w:space="0" w:color="auto"/>
            </w:tcBorders>
            <w:shd w:val="clear" w:color="000000" w:fill="DDEBF7"/>
            <w:tcMar>
              <w:top w:w="142" w:type="dxa"/>
              <w:left w:w="142" w:type="dxa"/>
              <w:bottom w:w="142" w:type="dxa"/>
              <w:right w:w="142" w:type="dxa"/>
            </w:tcMar>
            <w:vAlign w:val="center"/>
            <w:hideMark/>
          </w:tcPr>
          <w:p w:rsidR="004B2BE7" w:rsidRDefault="004B2BE7" w:rsidP="00B41246">
            <w:pPr>
              <w:widowControl/>
              <w:spacing w:line="280" w:lineRule="exact"/>
              <w:jc w:val="center"/>
              <w:rPr>
                <w:rFonts w:ascii="ＭＳ ゴシック" w:eastAsia="ＭＳ ゴシック" w:hAnsi="ＭＳ ゴシック" w:cs="ＭＳ Ｐゴシック"/>
                <w:b/>
                <w:bCs/>
                <w:kern w:val="0"/>
                <w:sz w:val="20"/>
                <w:szCs w:val="20"/>
              </w:rPr>
            </w:pPr>
            <w:r w:rsidRPr="001F4C1F">
              <w:rPr>
                <w:rFonts w:ascii="ＭＳ ゴシック" w:eastAsia="ＭＳ ゴシック" w:hAnsi="ＭＳ ゴシック" w:cs="ＭＳ Ｐゴシック" w:hint="eastAsia"/>
                <w:b/>
                <w:bCs/>
                <w:kern w:val="0"/>
                <w:sz w:val="20"/>
                <w:szCs w:val="20"/>
              </w:rPr>
              <w:lastRenderedPageBreak/>
              <w:t>成果の検証方法</w:t>
            </w:r>
          </w:p>
          <w:p w:rsidR="004B2BE7" w:rsidRPr="001F4C1F" w:rsidRDefault="004B2BE7" w:rsidP="00B41246">
            <w:pPr>
              <w:widowControl/>
              <w:spacing w:line="280" w:lineRule="exact"/>
              <w:jc w:val="center"/>
              <w:rPr>
                <w:rFonts w:ascii="ＭＳ ゴシック" w:eastAsia="ＭＳ ゴシック" w:hAnsi="ＭＳ ゴシック" w:cs="ＭＳ Ｐゴシック"/>
                <w:b/>
                <w:bCs/>
                <w:kern w:val="0"/>
                <w:sz w:val="20"/>
                <w:szCs w:val="20"/>
              </w:rPr>
            </w:pPr>
            <w:r w:rsidRPr="001F4C1F">
              <w:rPr>
                <w:rFonts w:ascii="ＭＳ ゴシック" w:eastAsia="ＭＳ ゴシック" w:hAnsi="ＭＳ ゴシック" w:cs="ＭＳ Ｐゴシック" w:hint="eastAsia"/>
                <w:b/>
                <w:bCs/>
                <w:kern w:val="0"/>
                <w:sz w:val="20"/>
                <w:szCs w:val="20"/>
              </w:rPr>
              <w:t>と評価指標</w:t>
            </w:r>
          </w:p>
        </w:tc>
        <w:tc>
          <w:tcPr>
            <w:tcW w:w="8505" w:type="dxa"/>
            <w:gridSpan w:val="4"/>
            <w:tcBorders>
              <w:top w:val="single" w:sz="4" w:space="0" w:color="auto"/>
              <w:left w:val="single" w:sz="8" w:space="0" w:color="auto"/>
              <w:bottom w:val="single" w:sz="4" w:space="0" w:color="auto"/>
              <w:right w:val="single" w:sz="8" w:space="0" w:color="auto"/>
            </w:tcBorders>
            <w:shd w:val="clear" w:color="auto" w:fill="auto"/>
            <w:tcMar>
              <w:top w:w="142" w:type="dxa"/>
              <w:left w:w="142" w:type="dxa"/>
              <w:bottom w:w="142" w:type="dxa"/>
              <w:right w:w="142" w:type="dxa"/>
            </w:tcMar>
            <w:vAlign w:val="center"/>
            <w:hideMark/>
          </w:tcPr>
          <w:p w:rsidR="004B2BE7" w:rsidRPr="004A70D1" w:rsidRDefault="004A70D1" w:rsidP="00B41246">
            <w:pPr>
              <w:spacing w:line="280" w:lineRule="exact"/>
              <w:ind w:left="286" w:hangingChars="143" w:hanging="286"/>
              <w:rPr>
                <w:rFonts w:ascii="ＭＳ ゴシック" w:eastAsia="ＭＳ ゴシック" w:hAnsi="ＭＳ ゴシック"/>
                <w:sz w:val="20"/>
                <w:szCs w:val="20"/>
              </w:rPr>
            </w:pPr>
            <w:r w:rsidRPr="004A70D1">
              <w:rPr>
                <w:rFonts w:ascii="ＭＳ ゴシック" w:eastAsia="ＭＳ ゴシック" w:hAnsi="ＭＳ ゴシック" w:hint="eastAsia"/>
                <w:sz w:val="20"/>
                <w:szCs w:val="20"/>
              </w:rPr>
              <w:t>①</w:t>
            </w:r>
            <w:r w:rsidR="00C57652">
              <w:rPr>
                <w:rFonts w:ascii="ＭＳ ゴシック" w:eastAsia="ＭＳ ゴシック" w:hAnsi="ＭＳ ゴシック"/>
                <w:sz w:val="20"/>
                <w:szCs w:val="20"/>
              </w:rPr>
              <w:tab/>
            </w:r>
            <w:r w:rsidR="00C36D44" w:rsidRPr="004A70D1">
              <w:rPr>
                <w:rFonts w:ascii="ＭＳ ゴシック" w:eastAsia="ＭＳ ゴシック" w:hAnsi="ＭＳ ゴシック" w:hint="eastAsia"/>
                <w:sz w:val="20"/>
                <w:szCs w:val="20"/>
              </w:rPr>
              <w:t>生徒の自己有用感、挨拶、マナー、コミュニケーション能力、職業観等の向上</w:t>
            </w:r>
          </w:p>
          <w:p w:rsidR="004B2BE7" w:rsidRPr="004A70D1" w:rsidRDefault="00C57652" w:rsidP="00B41246">
            <w:pPr>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sz w:val="20"/>
                <w:szCs w:val="20"/>
              </w:rPr>
              <w:tab/>
            </w:r>
            <w:r w:rsidR="00C36D44" w:rsidRPr="00C57652">
              <w:rPr>
                <w:rFonts w:ascii="ＭＳ ゴシック" w:eastAsia="ＭＳ ゴシック" w:hAnsi="ＭＳ ゴシック" w:hint="eastAsia"/>
                <w:sz w:val="20"/>
                <w:szCs w:val="20"/>
              </w:rPr>
              <w:t>学校</w:t>
            </w:r>
            <w:r w:rsidR="00C36D44" w:rsidRPr="004A70D1">
              <w:rPr>
                <w:rFonts w:ascii="ＭＳ ゴシック" w:eastAsia="ＭＳ ゴシック" w:hAnsi="ＭＳ ゴシック" w:cs="ＭＳ Ｐゴシック" w:hint="eastAsia"/>
                <w:kern w:val="0"/>
                <w:sz w:val="20"/>
                <w:szCs w:val="20"/>
              </w:rPr>
              <w:t>教育自己診断、「将来の進路や生き方について考える機会がある」で肯定率70％以上</w:t>
            </w:r>
          </w:p>
          <w:p w:rsidR="004A70D1" w:rsidRDefault="004A70D1" w:rsidP="00B41246">
            <w:pPr>
              <w:spacing w:line="280" w:lineRule="exact"/>
              <w:ind w:left="286" w:hangingChars="143" w:hanging="286"/>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r w:rsidR="00C57652">
              <w:rPr>
                <w:rFonts w:ascii="ＭＳ ゴシック" w:eastAsia="ＭＳ ゴシック" w:hAnsi="ＭＳ ゴシック"/>
                <w:sz w:val="20"/>
                <w:szCs w:val="20"/>
              </w:rPr>
              <w:tab/>
            </w:r>
            <w:r w:rsidR="00C36D44" w:rsidRPr="004A70D1">
              <w:rPr>
                <w:rFonts w:ascii="ＭＳ ゴシック" w:eastAsia="ＭＳ ゴシック" w:hAnsi="ＭＳ ゴシック" w:hint="eastAsia"/>
                <w:sz w:val="20"/>
                <w:szCs w:val="20"/>
              </w:rPr>
              <w:t>ボランティア活動に対する意識の向</w:t>
            </w:r>
            <w:r>
              <w:rPr>
                <w:rFonts w:ascii="ＭＳ ゴシック" w:eastAsia="ＭＳ ゴシック" w:hAnsi="ＭＳ ゴシック" w:hint="eastAsia"/>
                <w:sz w:val="20"/>
                <w:szCs w:val="20"/>
              </w:rPr>
              <w:t>上</w:t>
            </w:r>
          </w:p>
          <w:p w:rsidR="004B2BE7" w:rsidRPr="004A70D1" w:rsidRDefault="00C812B6" w:rsidP="00B41246">
            <w:pPr>
              <w:spacing w:line="280" w:lineRule="exact"/>
              <w:ind w:left="286" w:hangingChars="143" w:hanging="286"/>
              <w:rPr>
                <w:rFonts w:ascii="ＭＳ ゴシック" w:eastAsia="ＭＳ ゴシック" w:hAnsi="ＭＳ ゴシック"/>
                <w:sz w:val="20"/>
                <w:szCs w:val="20"/>
              </w:rPr>
            </w:pPr>
            <w:r>
              <w:rPr>
                <w:rFonts w:ascii="ＭＳ ゴシック" w:eastAsia="ＭＳ ゴシック" w:hAnsi="ＭＳ ゴシック"/>
                <w:sz w:val="20"/>
                <w:szCs w:val="20"/>
              </w:rPr>
              <w:tab/>
            </w:r>
            <w:r>
              <w:rPr>
                <w:rFonts w:ascii="ＭＳ ゴシック" w:eastAsia="ＭＳ ゴシック" w:hAnsi="ＭＳ ゴシック" w:hint="eastAsia"/>
                <w:sz w:val="20"/>
                <w:szCs w:val="20"/>
              </w:rPr>
              <w:t>ボランティア活動や被災地の支援への生徒の参加状況</w:t>
            </w:r>
          </w:p>
          <w:p w:rsidR="004A70D1" w:rsidRDefault="000D1897" w:rsidP="00B41246">
            <w:pPr>
              <w:spacing w:line="280" w:lineRule="exact"/>
              <w:ind w:left="286" w:hangingChars="143" w:hanging="286"/>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r w:rsidR="00C57652">
              <w:rPr>
                <w:rFonts w:ascii="ＭＳ ゴシック" w:eastAsia="ＭＳ ゴシック" w:hAnsi="ＭＳ ゴシック"/>
                <w:sz w:val="20"/>
                <w:szCs w:val="20"/>
              </w:rPr>
              <w:tab/>
            </w:r>
            <w:r w:rsidR="004A70D1" w:rsidRPr="004A70D1">
              <w:rPr>
                <w:rFonts w:ascii="ＭＳ ゴシック" w:eastAsia="ＭＳ ゴシック" w:hAnsi="ＭＳ ゴシック" w:hint="eastAsia"/>
                <w:sz w:val="20"/>
                <w:szCs w:val="20"/>
              </w:rPr>
              <w:t>中途退学率の減少</w:t>
            </w:r>
            <w:r>
              <w:rPr>
                <w:rFonts w:ascii="ＭＳ ゴシック" w:eastAsia="ＭＳ ゴシック" w:hAnsi="ＭＳ ゴシック" w:hint="eastAsia"/>
                <w:sz w:val="20"/>
                <w:szCs w:val="20"/>
              </w:rPr>
              <w:t>、</w:t>
            </w:r>
            <w:r w:rsidR="004A70D1" w:rsidRPr="004A70D1">
              <w:rPr>
                <w:rFonts w:ascii="ＭＳ ゴシック" w:eastAsia="ＭＳ ゴシック" w:hAnsi="ＭＳ ゴシック"/>
                <w:sz w:val="20"/>
                <w:szCs w:val="20"/>
              </w:rPr>
              <w:t>不登校生徒の減少、進級卒業率の向上</w:t>
            </w:r>
          </w:p>
          <w:p w:rsidR="000D1897" w:rsidRPr="000D1897" w:rsidRDefault="000D1897" w:rsidP="00B41246">
            <w:pPr>
              <w:spacing w:line="280" w:lineRule="exact"/>
              <w:ind w:left="286" w:hangingChars="143" w:hanging="286"/>
            </w:pPr>
            <w:r>
              <w:rPr>
                <w:rFonts w:ascii="ＭＳ ゴシック" w:eastAsia="ＭＳ ゴシック" w:hAnsi="ＭＳ ゴシック" w:hint="eastAsia"/>
                <w:sz w:val="20"/>
                <w:szCs w:val="20"/>
              </w:rPr>
              <w:t xml:space="preserve">　</w:t>
            </w:r>
            <w:r w:rsidR="00C57652">
              <w:rPr>
                <w:rFonts w:ascii="ＭＳ ゴシック" w:eastAsia="ＭＳ ゴシック" w:hAnsi="ＭＳ ゴシック"/>
                <w:sz w:val="20"/>
                <w:szCs w:val="20"/>
              </w:rPr>
              <w:tab/>
            </w:r>
            <w:r>
              <w:rPr>
                <w:rFonts w:ascii="ＭＳ ゴシック" w:eastAsia="ＭＳ ゴシック" w:hAnsi="ＭＳ ゴシック" w:hint="eastAsia"/>
                <w:sz w:val="20"/>
                <w:szCs w:val="20"/>
              </w:rPr>
              <w:t>活動に興味をもてば不登校が減り、それが中退率を抑え</w:t>
            </w:r>
            <w:r w:rsidR="00280830">
              <w:rPr>
                <w:rFonts w:ascii="ＭＳ ゴシック" w:eastAsia="ＭＳ ゴシック" w:hAnsi="ＭＳ ゴシック" w:hint="eastAsia"/>
                <w:sz w:val="20"/>
                <w:szCs w:val="20"/>
              </w:rPr>
              <w:t>、進級率向上につながる</w:t>
            </w:r>
            <w:r>
              <w:rPr>
                <w:rFonts w:ascii="ＭＳ ゴシック" w:eastAsia="ＭＳ ゴシック" w:hAnsi="ＭＳ ゴシック" w:hint="eastAsia"/>
                <w:sz w:val="20"/>
                <w:szCs w:val="20"/>
              </w:rPr>
              <w:t>（</w:t>
            </w:r>
            <w:r w:rsidR="00280830">
              <w:rPr>
                <w:rFonts w:ascii="ＭＳ ゴシック" w:eastAsia="ＭＳ ゴシック" w:hAnsi="ＭＳ ゴシック" w:hint="eastAsia"/>
                <w:sz w:val="20"/>
                <w:szCs w:val="20"/>
              </w:rPr>
              <w:t>中退率</w:t>
            </w:r>
            <w:r>
              <w:rPr>
                <w:rFonts w:ascii="ＭＳ ゴシック" w:eastAsia="ＭＳ ゴシック" w:hAnsi="ＭＳ ゴシック" w:hint="eastAsia"/>
                <w:sz w:val="20"/>
                <w:szCs w:val="20"/>
              </w:rPr>
              <w:t>10％未満</w:t>
            </w:r>
            <w:r w:rsidR="0098629B">
              <w:rPr>
                <w:rFonts w:ascii="ＭＳ ゴシック" w:eastAsia="ＭＳ ゴシック" w:hAnsi="ＭＳ ゴシック" w:hint="eastAsia"/>
                <w:sz w:val="20"/>
                <w:szCs w:val="20"/>
              </w:rPr>
              <w:t>を維持する</w:t>
            </w:r>
            <w:r w:rsidR="00280830">
              <w:rPr>
                <w:rFonts w:ascii="ＭＳ ゴシック" w:eastAsia="ＭＳ ゴシック" w:hAnsi="ＭＳ ゴシック" w:hint="eastAsia"/>
                <w:sz w:val="20"/>
                <w:szCs w:val="20"/>
              </w:rPr>
              <w:t>）。</w:t>
            </w:r>
          </w:p>
        </w:tc>
      </w:tr>
      <w:tr w:rsidR="001F4C1F" w:rsidRPr="001F4C1F" w:rsidTr="003F58B2">
        <w:trPr>
          <w:trHeight w:val="315"/>
        </w:trPr>
        <w:tc>
          <w:tcPr>
            <w:tcW w:w="1701" w:type="dxa"/>
            <w:tcBorders>
              <w:top w:val="single" w:sz="4" w:space="0" w:color="auto"/>
              <w:left w:val="single" w:sz="8" w:space="0" w:color="auto"/>
              <w:bottom w:val="single" w:sz="4" w:space="0" w:color="auto"/>
              <w:right w:val="single" w:sz="8" w:space="0" w:color="auto"/>
            </w:tcBorders>
            <w:shd w:val="clear" w:color="000000" w:fill="DDEBF7"/>
            <w:tcMar>
              <w:top w:w="142" w:type="dxa"/>
              <w:left w:w="142" w:type="dxa"/>
              <w:bottom w:w="142" w:type="dxa"/>
              <w:right w:w="142" w:type="dxa"/>
            </w:tcMar>
            <w:vAlign w:val="center"/>
            <w:hideMark/>
          </w:tcPr>
          <w:p w:rsidR="001F4C1F" w:rsidRPr="001F4C1F" w:rsidRDefault="001F4C1F" w:rsidP="00B41246">
            <w:pPr>
              <w:widowControl/>
              <w:spacing w:line="280" w:lineRule="exact"/>
              <w:jc w:val="center"/>
              <w:rPr>
                <w:rFonts w:ascii="ＭＳ ゴシック" w:eastAsia="ＭＳ ゴシック" w:hAnsi="ＭＳ ゴシック" w:cs="ＭＳ Ｐゴシック"/>
                <w:b/>
                <w:bCs/>
                <w:kern w:val="0"/>
                <w:sz w:val="20"/>
                <w:szCs w:val="20"/>
              </w:rPr>
            </w:pPr>
            <w:r w:rsidRPr="001F4C1F">
              <w:rPr>
                <w:rFonts w:ascii="ＭＳ ゴシック" w:eastAsia="ＭＳ ゴシック" w:hAnsi="ＭＳ ゴシック" w:cs="ＭＳ Ｐゴシック" w:hint="eastAsia"/>
                <w:b/>
                <w:bCs/>
                <w:kern w:val="0"/>
                <w:sz w:val="20"/>
                <w:szCs w:val="20"/>
              </w:rPr>
              <w:t>自己評価</w:t>
            </w:r>
          </w:p>
        </w:tc>
        <w:tc>
          <w:tcPr>
            <w:tcW w:w="8505" w:type="dxa"/>
            <w:gridSpan w:val="4"/>
            <w:tcBorders>
              <w:top w:val="single" w:sz="4" w:space="0" w:color="auto"/>
              <w:left w:val="single" w:sz="8" w:space="0" w:color="auto"/>
              <w:bottom w:val="single" w:sz="4" w:space="0" w:color="auto"/>
              <w:right w:val="single" w:sz="8" w:space="0" w:color="auto"/>
            </w:tcBorders>
            <w:shd w:val="clear" w:color="auto" w:fill="auto"/>
            <w:tcMar>
              <w:top w:w="142" w:type="dxa"/>
              <w:left w:w="142" w:type="dxa"/>
              <w:bottom w:w="142" w:type="dxa"/>
              <w:right w:w="142" w:type="dxa"/>
            </w:tcMar>
            <w:vAlign w:val="center"/>
            <w:hideMark/>
          </w:tcPr>
          <w:p w:rsidR="00C57652" w:rsidRDefault="001F4C1F" w:rsidP="00B41246">
            <w:pPr>
              <w:spacing w:line="280" w:lineRule="exact"/>
              <w:ind w:firstLineChars="50" w:firstLine="100"/>
              <w:rPr>
                <w:rFonts w:ascii="ＭＳ ゴシック" w:eastAsia="ＭＳ ゴシック" w:hAnsi="ＭＳ ゴシック"/>
                <w:sz w:val="20"/>
                <w:szCs w:val="20"/>
              </w:rPr>
            </w:pPr>
            <w:r w:rsidRPr="00635812">
              <w:rPr>
                <w:rFonts w:ascii="ＭＳ ゴシック" w:eastAsia="ＭＳ ゴシック" w:hAnsi="ＭＳ ゴシック" w:hint="eastAsia"/>
                <w:sz w:val="20"/>
                <w:szCs w:val="20"/>
              </w:rPr>
              <w:t>「復興支援プロジェクト」による被災地訪問を充実させることが</w:t>
            </w:r>
            <w:r w:rsidR="009D720B" w:rsidRPr="00635812">
              <w:rPr>
                <w:rFonts w:ascii="ＭＳ ゴシック" w:eastAsia="ＭＳ ゴシック" w:hAnsi="ＭＳ ゴシック" w:hint="eastAsia"/>
                <w:sz w:val="20"/>
                <w:szCs w:val="20"/>
              </w:rPr>
              <w:t>できた</w:t>
            </w:r>
            <w:r w:rsidRPr="00635812">
              <w:rPr>
                <w:rFonts w:ascii="ＭＳ ゴシック" w:eastAsia="ＭＳ ゴシック" w:hAnsi="ＭＳ ゴシック" w:hint="eastAsia"/>
                <w:sz w:val="20"/>
                <w:szCs w:val="20"/>
              </w:rPr>
              <w:t>。</w:t>
            </w:r>
            <w:r w:rsidR="00C07D40">
              <w:rPr>
                <w:rFonts w:ascii="ＭＳ ゴシック" w:eastAsia="ＭＳ ゴシック" w:hAnsi="ＭＳ ゴシック" w:hint="eastAsia"/>
                <w:sz w:val="20"/>
                <w:szCs w:val="20"/>
              </w:rPr>
              <w:t>これらの</w:t>
            </w:r>
            <w:r w:rsidR="00280830" w:rsidRPr="00635812">
              <w:rPr>
                <w:rFonts w:ascii="ＭＳ ゴシック" w:eastAsia="ＭＳ ゴシック" w:hAnsi="ＭＳ ゴシック" w:hint="eastAsia"/>
                <w:sz w:val="20"/>
                <w:szCs w:val="20"/>
              </w:rPr>
              <w:t>活動を通して生徒は自己有用感、挨拶、マナー、コミュニケーション能力を獲得し就職活動に大いに活かすことができた。</w:t>
            </w:r>
          </w:p>
          <w:p w:rsidR="009B0862" w:rsidRDefault="00C57652" w:rsidP="00B41246">
            <w:pPr>
              <w:tabs>
                <w:tab w:val="right" w:leader="middleDot" w:pos="8223"/>
              </w:tabs>
              <w:spacing w:line="280" w:lineRule="exact"/>
              <w:ind w:left="286" w:hangingChars="143" w:hanging="286"/>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Pr>
                <w:rFonts w:ascii="ＭＳ ゴシック" w:eastAsia="ＭＳ ゴシック" w:hAnsi="ＭＳ ゴシック"/>
                <w:sz w:val="20"/>
                <w:szCs w:val="20"/>
              </w:rPr>
              <w:tab/>
            </w:r>
            <w:r w:rsidR="00280830" w:rsidRPr="00635812">
              <w:rPr>
                <w:rFonts w:ascii="ＭＳ ゴシック" w:eastAsia="ＭＳ ゴシック" w:hAnsi="ＭＳ ゴシック" w:hint="eastAsia"/>
                <w:sz w:val="20"/>
                <w:szCs w:val="20"/>
              </w:rPr>
              <w:t>学校教育自己診断、「将来の進路や生き方について考える機会がある」で肯定率76％（H30年度</w:t>
            </w:r>
            <w:r w:rsidR="00635812" w:rsidRPr="00635812">
              <w:rPr>
                <w:rFonts w:ascii="ＭＳ ゴシック" w:eastAsia="ＭＳ ゴシック" w:hAnsi="ＭＳ ゴシック" w:hint="eastAsia"/>
                <w:sz w:val="20"/>
                <w:szCs w:val="20"/>
              </w:rPr>
              <w:t>73％）</w:t>
            </w:r>
            <w:r>
              <w:rPr>
                <w:rFonts w:ascii="ＭＳ ゴシック" w:eastAsia="ＭＳ ゴシック" w:hAnsi="ＭＳ ゴシック"/>
                <w:sz w:val="20"/>
                <w:szCs w:val="20"/>
              </w:rPr>
              <w:tab/>
            </w:r>
            <w:r w:rsidR="001F4C1F" w:rsidRPr="00635812">
              <w:rPr>
                <w:rFonts w:ascii="ＭＳ ゴシック" w:eastAsia="ＭＳ ゴシック" w:hAnsi="ＭＳ ゴシック" w:hint="eastAsia"/>
                <w:sz w:val="20"/>
                <w:szCs w:val="20"/>
              </w:rPr>
              <w:t>（○）</w:t>
            </w:r>
          </w:p>
          <w:p w:rsidR="00C812B6" w:rsidRDefault="00C812B6" w:rsidP="00B41246">
            <w:pPr>
              <w:tabs>
                <w:tab w:val="right" w:leader="middleDot" w:pos="8223"/>
              </w:tabs>
              <w:spacing w:line="280" w:lineRule="exact"/>
              <w:ind w:left="286" w:hangingChars="143" w:hanging="286"/>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r>
              <w:rPr>
                <w:rFonts w:ascii="ＭＳ ゴシック" w:eastAsia="ＭＳ ゴシック" w:hAnsi="ＭＳ ゴシック"/>
                <w:sz w:val="20"/>
                <w:szCs w:val="20"/>
              </w:rPr>
              <w:tab/>
            </w:r>
            <w:r>
              <w:rPr>
                <w:rFonts w:ascii="ＭＳ ゴシック" w:eastAsia="ＭＳ ゴシック" w:hAnsi="ＭＳ ゴシック" w:hint="eastAsia"/>
                <w:sz w:val="20"/>
                <w:szCs w:val="20"/>
              </w:rPr>
              <w:t>被災地支援の募金を文化祭で企画したところ、多くの生徒が活動に賛同し、意識の高さを感じた。</w:t>
            </w:r>
            <w:r>
              <w:rPr>
                <w:rFonts w:ascii="ＭＳ ゴシック" w:eastAsia="ＭＳ ゴシック" w:hAnsi="ＭＳ ゴシック"/>
                <w:sz w:val="20"/>
                <w:szCs w:val="20"/>
              </w:rPr>
              <w:tab/>
            </w:r>
            <w:r>
              <w:rPr>
                <w:rFonts w:ascii="ＭＳ ゴシック" w:eastAsia="ＭＳ ゴシック" w:hAnsi="ＭＳ ゴシック" w:hint="eastAsia"/>
                <w:sz w:val="20"/>
                <w:szCs w:val="20"/>
              </w:rPr>
              <w:t>（○）</w:t>
            </w:r>
          </w:p>
          <w:p w:rsidR="000E3237" w:rsidRPr="00635812" w:rsidRDefault="00C812B6" w:rsidP="00B41246">
            <w:pPr>
              <w:tabs>
                <w:tab w:val="right" w:leader="middleDot" w:pos="8223"/>
              </w:tabs>
              <w:spacing w:line="280" w:lineRule="exact"/>
              <w:ind w:left="286" w:hangingChars="143" w:hanging="286"/>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r>
              <w:rPr>
                <w:rFonts w:ascii="ＭＳ ゴシック" w:eastAsia="ＭＳ ゴシック" w:hAnsi="ＭＳ ゴシック"/>
                <w:sz w:val="20"/>
                <w:szCs w:val="20"/>
              </w:rPr>
              <w:tab/>
            </w:r>
            <w:r>
              <w:rPr>
                <w:rFonts w:ascii="ＭＳ ゴシック" w:eastAsia="ＭＳ ゴシック" w:hAnsi="ＭＳ ゴシック" w:hint="eastAsia"/>
                <w:sz w:val="20"/>
                <w:szCs w:val="20"/>
              </w:rPr>
              <w:t>中退率はH30年度7.2%、R１年度8.3%と10%未満を維持できている。</w:t>
            </w:r>
            <w:r>
              <w:rPr>
                <w:rFonts w:ascii="ＭＳ ゴシック" w:eastAsia="ＭＳ ゴシック" w:hAnsi="ＭＳ ゴシック"/>
                <w:sz w:val="20"/>
                <w:szCs w:val="20"/>
              </w:rPr>
              <w:tab/>
            </w:r>
            <w:r w:rsidRPr="00635812">
              <w:rPr>
                <w:rFonts w:ascii="ＭＳ ゴシック" w:eastAsia="ＭＳ ゴシック" w:hAnsi="ＭＳ ゴシック" w:hint="eastAsia"/>
                <w:sz w:val="20"/>
                <w:szCs w:val="20"/>
              </w:rPr>
              <w:t>（○）</w:t>
            </w:r>
          </w:p>
        </w:tc>
      </w:tr>
      <w:tr w:rsidR="001F4C1F" w:rsidRPr="001F4C1F" w:rsidTr="003F58B2">
        <w:trPr>
          <w:trHeight w:val="315"/>
        </w:trPr>
        <w:tc>
          <w:tcPr>
            <w:tcW w:w="1701" w:type="dxa"/>
            <w:tcBorders>
              <w:top w:val="single" w:sz="4"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1F4C1F" w:rsidRPr="001F4C1F" w:rsidRDefault="001F4C1F" w:rsidP="00B41246">
            <w:pPr>
              <w:widowControl/>
              <w:spacing w:line="280" w:lineRule="exact"/>
              <w:jc w:val="center"/>
              <w:rPr>
                <w:rFonts w:ascii="ＭＳ ゴシック" w:eastAsia="ＭＳ ゴシック" w:hAnsi="ＭＳ ゴシック" w:cs="ＭＳ Ｐゴシック"/>
                <w:b/>
                <w:bCs/>
                <w:kern w:val="0"/>
                <w:sz w:val="20"/>
                <w:szCs w:val="20"/>
              </w:rPr>
            </w:pPr>
            <w:r w:rsidRPr="001F4C1F">
              <w:rPr>
                <w:rFonts w:ascii="ＭＳ ゴシック" w:eastAsia="ＭＳ ゴシック" w:hAnsi="ＭＳ ゴシック" w:cs="ＭＳ Ｐゴシック" w:hint="eastAsia"/>
                <w:b/>
                <w:bCs/>
                <w:kern w:val="0"/>
                <w:sz w:val="20"/>
                <w:szCs w:val="20"/>
              </w:rPr>
              <w:t>次年度に向けて</w:t>
            </w:r>
          </w:p>
        </w:tc>
        <w:tc>
          <w:tcPr>
            <w:tcW w:w="8505" w:type="dxa"/>
            <w:gridSpan w:val="4"/>
            <w:tcBorders>
              <w:top w:val="single" w:sz="4"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1F4C1F" w:rsidRDefault="001F4C1F" w:rsidP="00B41246">
            <w:pPr>
              <w:widowControl/>
              <w:spacing w:line="280" w:lineRule="exact"/>
              <w:ind w:leftChars="17" w:left="36" w:firstLineChars="100" w:firstLine="200"/>
              <w:rPr>
                <w:rFonts w:ascii="ＭＳ ゴシック" w:eastAsia="ＭＳ ゴシック" w:hAnsi="ＭＳ ゴシック" w:cs="ＭＳ Ｐゴシック"/>
                <w:kern w:val="0"/>
                <w:sz w:val="20"/>
                <w:szCs w:val="20"/>
              </w:rPr>
            </w:pPr>
            <w:r w:rsidRPr="001F4C1F">
              <w:rPr>
                <w:rFonts w:ascii="ＭＳ ゴシック" w:eastAsia="ＭＳ ゴシック" w:hAnsi="ＭＳ ゴシック" w:cs="ＭＳ Ｐゴシック" w:hint="eastAsia"/>
                <w:kern w:val="0"/>
                <w:sz w:val="20"/>
                <w:szCs w:val="20"/>
              </w:rPr>
              <w:t>地域連携による「復興支援プロジェクト」は、東北をはじめとして、北海道胆振東部地震被災地、西日本豪雨被災地、九州北部豪雨及び熊本地震被災地などの訪問を引き続きおこない、支援活動を続ける。「バイオディーゼル発電機」は、地域の方々や被災地の方々が必要性を感じているので、次年度も製作を続けたいと考えている。</w:t>
            </w:r>
          </w:p>
          <w:p w:rsidR="001F4C1F" w:rsidRDefault="001F4C1F" w:rsidP="00B41246">
            <w:pPr>
              <w:widowControl/>
              <w:spacing w:line="280" w:lineRule="exact"/>
              <w:ind w:leftChars="17" w:left="36" w:firstLineChars="100" w:firstLine="200"/>
              <w:rPr>
                <w:rFonts w:ascii="ＭＳ ゴシック" w:eastAsia="ＭＳ ゴシック" w:hAnsi="ＭＳ ゴシック" w:cs="ＭＳ Ｐゴシック"/>
                <w:kern w:val="0"/>
                <w:sz w:val="20"/>
                <w:szCs w:val="20"/>
              </w:rPr>
            </w:pPr>
            <w:r w:rsidRPr="001F4C1F">
              <w:rPr>
                <w:rFonts w:ascii="ＭＳ ゴシック" w:eastAsia="ＭＳ ゴシック" w:hAnsi="ＭＳ ゴシック" w:cs="ＭＳ Ｐゴシック" w:hint="eastAsia"/>
                <w:kern w:val="0"/>
                <w:sz w:val="20"/>
                <w:szCs w:val="20"/>
              </w:rPr>
              <w:t>公道を走行することを</w:t>
            </w:r>
            <w:r w:rsidR="00D83B64">
              <w:rPr>
                <w:rFonts w:ascii="ＭＳ ゴシック" w:eastAsia="ＭＳ ゴシック" w:hAnsi="ＭＳ ゴシック" w:cs="ＭＳ Ｐゴシック" w:hint="eastAsia"/>
                <w:kern w:val="0"/>
                <w:sz w:val="20"/>
                <w:szCs w:val="20"/>
              </w:rPr>
              <w:t>めざ</w:t>
            </w:r>
            <w:bookmarkStart w:id="0" w:name="_GoBack"/>
            <w:bookmarkEnd w:id="0"/>
            <w:r w:rsidRPr="001F4C1F">
              <w:rPr>
                <w:rFonts w:ascii="ＭＳ ゴシック" w:eastAsia="ＭＳ ゴシック" w:hAnsi="ＭＳ ゴシック" w:cs="ＭＳ Ｐゴシック" w:hint="eastAsia"/>
                <w:kern w:val="0"/>
                <w:sz w:val="20"/>
                <w:szCs w:val="20"/>
              </w:rPr>
              <w:t>す「電気自動車」は、災害の際に地域の方々を避難所に先導出来るような改良が必要である。「ドローン」に関しても、飛行時間を増やして、将来的に「避難経路マップ」を作製することを目標としたい。</w:t>
            </w:r>
          </w:p>
          <w:p w:rsidR="001F4C1F" w:rsidRPr="001F4C1F" w:rsidRDefault="001F4C1F" w:rsidP="00B41246">
            <w:pPr>
              <w:widowControl/>
              <w:spacing w:line="280" w:lineRule="exact"/>
              <w:ind w:leftChars="17" w:left="36" w:firstLineChars="100" w:firstLine="200"/>
              <w:rPr>
                <w:rFonts w:ascii="ＭＳ ゴシック" w:eastAsia="ＭＳ ゴシック" w:hAnsi="ＭＳ ゴシック" w:cs="ＭＳ Ｐゴシック"/>
                <w:kern w:val="0"/>
                <w:sz w:val="20"/>
                <w:szCs w:val="20"/>
              </w:rPr>
            </w:pPr>
            <w:r w:rsidRPr="001F4C1F">
              <w:rPr>
                <w:rFonts w:ascii="ＭＳ ゴシック" w:eastAsia="ＭＳ ゴシック" w:hAnsi="ＭＳ ゴシック" w:cs="ＭＳ Ｐゴシック" w:hint="eastAsia"/>
                <w:kern w:val="0"/>
                <w:sz w:val="20"/>
                <w:szCs w:val="20"/>
              </w:rPr>
              <w:t>旅費以外の予算は単年度配当なので、予算内で目標達成に向けて、学校と地域が一丸となって、「微力だけれども無力ではない」をスローガンに前進する所存である。</w:t>
            </w:r>
          </w:p>
        </w:tc>
      </w:tr>
    </w:tbl>
    <w:p w:rsidR="00ED557E" w:rsidRPr="001F4C1F" w:rsidRDefault="00ED557E"/>
    <w:sectPr w:rsidR="00ED557E" w:rsidRPr="001F4C1F" w:rsidSect="001F4C1F">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0F7" w:rsidRDefault="00A360F7" w:rsidP="00493D76">
      <w:r>
        <w:separator/>
      </w:r>
    </w:p>
  </w:endnote>
  <w:endnote w:type="continuationSeparator" w:id="0">
    <w:p w:rsidR="00A360F7" w:rsidRDefault="00A360F7" w:rsidP="00493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0F7" w:rsidRDefault="00A360F7" w:rsidP="00493D76">
      <w:r>
        <w:separator/>
      </w:r>
    </w:p>
  </w:footnote>
  <w:footnote w:type="continuationSeparator" w:id="0">
    <w:p w:rsidR="00A360F7" w:rsidRDefault="00A360F7" w:rsidP="00493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4A61"/>
    <w:multiLevelType w:val="hybridMultilevel"/>
    <w:tmpl w:val="6914AF76"/>
    <w:lvl w:ilvl="0" w:tplc="EAA0BBFC">
      <w:start w:val="1"/>
      <w:numFmt w:val="decimalEnclosedCircle"/>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1856573C"/>
    <w:multiLevelType w:val="hybridMultilevel"/>
    <w:tmpl w:val="6922990C"/>
    <w:lvl w:ilvl="0" w:tplc="5680BE20">
      <w:start w:val="1"/>
      <w:numFmt w:val="bullet"/>
      <w:lvlText w:val="・"/>
      <w:lvlJc w:val="left"/>
      <w:pPr>
        <w:ind w:left="396" w:hanging="360"/>
      </w:pPr>
      <w:rPr>
        <w:rFonts w:ascii="ＭＳ ゴシック" w:eastAsia="ＭＳ ゴシック" w:hAnsi="ＭＳ ゴシック" w:cs="ＭＳ Ｐゴシック"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2" w15:restartNumberingAfterBreak="0">
    <w:nsid w:val="615C603B"/>
    <w:multiLevelType w:val="hybridMultilevel"/>
    <w:tmpl w:val="8FB8321C"/>
    <w:lvl w:ilvl="0" w:tplc="90E063D6">
      <w:start w:val="1"/>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C1F"/>
    <w:rsid w:val="000D1897"/>
    <w:rsid w:val="000E3237"/>
    <w:rsid w:val="001F4C1F"/>
    <w:rsid w:val="002565CF"/>
    <w:rsid w:val="00280830"/>
    <w:rsid w:val="003F58B2"/>
    <w:rsid w:val="00493D76"/>
    <w:rsid w:val="004A70D1"/>
    <w:rsid w:val="004B2BE7"/>
    <w:rsid w:val="00635812"/>
    <w:rsid w:val="00755D04"/>
    <w:rsid w:val="008B44FA"/>
    <w:rsid w:val="0098629B"/>
    <w:rsid w:val="009B0862"/>
    <w:rsid w:val="009D720B"/>
    <w:rsid w:val="00A360F7"/>
    <w:rsid w:val="00B041E1"/>
    <w:rsid w:val="00B41246"/>
    <w:rsid w:val="00C07D40"/>
    <w:rsid w:val="00C36D44"/>
    <w:rsid w:val="00C57652"/>
    <w:rsid w:val="00C812B6"/>
    <w:rsid w:val="00CF074B"/>
    <w:rsid w:val="00D83B64"/>
    <w:rsid w:val="00ED557E"/>
    <w:rsid w:val="00EE6AD9"/>
    <w:rsid w:val="00F14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C8E349C-8A0A-4AFF-A4BD-D053B1C0D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D76"/>
    <w:pPr>
      <w:tabs>
        <w:tab w:val="center" w:pos="4252"/>
        <w:tab w:val="right" w:pos="8504"/>
      </w:tabs>
      <w:snapToGrid w:val="0"/>
    </w:pPr>
  </w:style>
  <w:style w:type="character" w:customStyle="1" w:styleId="a4">
    <w:name w:val="ヘッダー (文字)"/>
    <w:basedOn w:val="a0"/>
    <w:link w:val="a3"/>
    <w:uiPriority w:val="99"/>
    <w:rsid w:val="00493D76"/>
  </w:style>
  <w:style w:type="paragraph" w:styleId="a5">
    <w:name w:val="footer"/>
    <w:basedOn w:val="a"/>
    <w:link w:val="a6"/>
    <w:uiPriority w:val="99"/>
    <w:unhideWhenUsed/>
    <w:rsid w:val="00493D76"/>
    <w:pPr>
      <w:tabs>
        <w:tab w:val="center" w:pos="4252"/>
        <w:tab w:val="right" w:pos="8504"/>
      </w:tabs>
      <w:snapToGrid w:val="0"/>
    </w:pPr>
  </w:style>
  <w:style w:type="character" w:customStyle="1" w:styleId="a6">
    <w:name w:val="フッター (文字)"/>
    <w:basedOn w:val="a0"/>
    <w:link w:val="a5"/>
    <w:uiPriority w:val="99"/>
    <w:rsid w:val="00493D76"/>
  </w:style>
  <w:style w:type="paragraph" w:styleId="a7">
    <w:name w:val="List Paragraph"/>
    <w:basedOn w:val="a"/>
    <w:uiPriority w:val="34"/>
    <w:qFormat/>
    <w:rsid w:val="009D720B"/>
    <w:pPr>
      <w:ind w:leftChars="400" w:left="840"/>
    </w:pPr>
  </w:style>
  <w:style w:type="table" w:styleId="a8">
    <w:name w:val="Table Grid"/>
    <w:basedOn w:val="a1"/>
    <w:uiPriority w:val="39"/>
    <w:rsid w:val="000E3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318</Words>
  <Characters>1818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冨本　佳照</cp:lastModifiedBy>
  <cp:revision>4</cp:revision>
  <cp:lastPrinted>2020-07-27T05:37:00Z</cp:lastPrinted>
  <dcterms:created xsi:type="dcterms:W3CDTF">2020-09-18T00:22:00Z</dcterms:created>
  <dcterms:modified xsi:type="dcterms:W3CDTF">2020-10-27T13:00:00Z</dcterms:modified>
</cp:coreProperties>
</file>