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CellMar>
          <w:left w:w="99" w:type="dxa"/>
          <w:right w:w="99" w:type="dxa"/>
        </w:tblCellMar>
        <w:tblLook w:val="04A0" w:firstRow="1" w:lastRow="0" w:firstColumn="1" w:lastColumn="0" w:noHBand="0" w:noVBand="1"/>
      </w:tblPr>
      <w:tblGrid>
        <w:gridCol w:w="1560"/>
        <w:gridCol w:w="3118"/>
        <w:gridCol w:w="4816"/>
        <w:gridCol w:w="355"/>
        <w:gridCol w:w="355"/>
      </w:tblGrid>
      <w:tr w:rsidR="00C93BF5" w:rsidRPr="00C93BF5" w:rsidTr="00040CDC">
        <w:trPr>
          <w:trHeight w:val="315"/>
        </w:trPr>
        <w:tc>
          <w:tcPr>
            <w:tcW w:w="1020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C93BF5" w:rsidRPr="00C93BF5" w:rsidRDefault="00C93BF5" w:rsidP="00AA2AE0">
            <w:pPr>
              <w:widowControl/>
              <w:spacing w:line="280" w:lineRule="exact"/>
              <w:jc w:val="center"/>
              <w:rPr>
                <w:rFonts w:ascii="ＭＳ ゴシック" w:eastAsia="ＭＳ ゴシック" w:hAnsi="ＭＳ ゴシック" w:cs="ＭＳ Ｐゴシック"/>
                <w:b/>
                <w:bCs/>
                <w:kern w:val="0"/>
                <w:sz w:val="24"/>
                <w:szCs w:val="24"/>
                <w:u w:val="single"/>
              </w:rPr>
            </w:pPr>
            <w:r w:rsidRPr="00C93BF5">
              <w:rPr>
                <w:rFonts w:ascii="ＭＳ ゴシック" w:eastAsia="ＭＳ ゴシック" w:hAnsi="ＭＳ ゴシック" w:cs="ＭＳ Ｐゴシック" w:hint="eastAsia"/>
                <w:b/>
                <w:bCs/>
                <w:kern w:val="0"/>
                <w:sz w:val="24"/>
                <w:szCs w:val="24"/>
                <w:u w:val="single"/>
              </w:rPr>
              <w:t>学校経営推進費　評価報告書（２年め）</w:t>
            </w:r>
          </w:p>
        </w:tc>
      </w:tr>
      <w:tr w:rsidR="00C93BF5" w:rsidRPr="00C93BF5" w:rsidTr="00040CDC">
        <w:trPr>
          <w:trHeight w:val="315"/>
        </w:trPr>
        <w:tc>
          <w:tcPr>
            <w:tcW w:w="4678"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93BF5" w:rsidRPr="00C93BF5" w:rsidRDefault="00C93BF5" w:rsidP="00AA2AE0">
            <w:pPr>
              <w:widowControl/>
              <w:spacing w:line="280" w:lineRule="exact"/>
              <w:jc w:val="left"/>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hint="eastAsia"/>
                <w:b/>
                <w:bCs/>
                <w:kern w:val="0"/>
                <w:sz w:val="20"/>
                <w:szCs w:val="20"/>
              </w:rPr>
              <w:t>１．事業計画の概要</w:t>
            </w:r>
          </w:p>
        </w:tc>
        <w:tc>
          <w:tcPr>
            <w:tcW w:w="4816" w:type="dxa"/>
            <w:tcBorders>
              <w:top w:val="nil"/>
              <w:left w:val="nil"/>
              <w:bottom w:val="nil"/>
              <w:right w:val="nil"/>
            </w:tcBorders>
            <w:shd w:val="clear" w:color="auto" w:fill="auto"/>
            <w:tcMar>
              <w:top w:w="142" w:type="dxa"/>
              <w:left w:w="142" w:type="dxa"/>
              <w:bottom w:w="142" w:type="dxa"/>
              <w:right w:w="142" w:type="dxa"/>
            </w:tcMar>
            <w:vAlign w:val="center"/>
            <w:hideMark/>
          </w:tcPr>
          <w:p w:rsidR="00C93BF5" w:rsidRPr="00C93BF5" w:rsidRDefault="00C93BF5" w:rsidP="00AA2AE0">
            <w:pPr>
              <w:widowControl/>
              <w:spacing w:line="280" w:lineRule="exact"/>
              <w:jc w:val="left"/>
              <w:rPr>
                <w:rFonts w:ascii="ＭＳ ゴシック" w:eastAsia="ＭＳ ゴシック" w:hAnsi="ＭＳ ゴシック" w:cs="ＭＳ Ｐゴシック"/>
                <w:b/>
                <w:bCs/>
                <w:kern w:val="0"/>
                <w:sz w:val="20"/>
                <w:szCs w:val="20"/>
              </w:rPr>
            </w:pPr>
          </w:p>
        </w:tc>
        <w:tc>
          <w:tcPr>
            <w:tcW w:w="35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93BF5" w:rsidRPr="00C93BF5" w:rsidRDefault="00C93BF5" w:rsidP="00AA2AE0">
            <w:pPr>
              <w:widowControl/>
              <w:spacing w:line="280" w:lineRule="exact"/>
              <w:jc w:val="left"/>
              <w:rPr>
                <w:rFonts w:ascii="Times New Roman" w:eastAsia="Times New Roman" w:hAnsi="Times New Roman" w:cs="Times New Roman"/>
                <w:kern w:val="0"/>
                <w:sz w:val="20"/>
                <w:szCs w:val="20"/>
              </w:rPr>
            </w:pPr>
          </w:p>
        </w:tc>
        <w:tc>
          <w:tcPr>
            <w:tcW w:w="35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93BF5" w:rsidRPr="00C93BF5" w:rsidRDefault="00C93BF5" w:rsidP="00AA2AE0">
            <w:pPr>
              <w:widowControl/>
              <w:spacing w:line="280" w:lineRule="exact"/>
              <w:jc w:val="left"/>
              <w:rPr>
                <w:rFonts w:ascii="Times New Roman" w:eastAsia="Times New Roman" w:hAnsi="Times New Roman" w:cs="Times New Roman"/>
                <w:kern w:val="0"/>
                <w:sz w:val="20"/>
                <w:szCs w:val="20"/>
              </w:rPr>
            </w:pPr>
          </w:p>
        </w:tc>
      </w:tr>
      <w:tr w:rsidR="00C93BF5" w:rsidRPr="00C93BF5" w:rsidTr="00040CDC">
        <w:trPr>
          <w:trHeight w:val="315"/>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C93BF5" w:rsidRPr="00C93BF5" w:rsidRDefault="00C93BF5" w:rsidP="00AA2AE0">
            <w:pPr>
              <w:widowControl/>
              <w:spacing w:line="280" w:lineRule="exact"/>
              <w:jc w:val="center"/>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4384" behindDoc="0" locked="0" layoutInCell="1" allowOverlap="1" wp14:anchorId="01AB9915" wp14:editId="2F1C6A36">
                      <wp:simplePos x="0" y="0"/>
                      <wp:positionH relativeFrom="column">
                        <wp:posOffset>-123825</wp:posOffset>
                      </wp:positionH>
                      <wp:positionV relativeFrom="paragraph">
                        <wp:posOffset>76200</wp:posOffset>
                      </wp:positionV>
                      <wp:extent cx="495300" cy="333375"/>
                      <wp:effectExtent l="0" t="0" r="0" b="0"/>
                      <wp:wrapNone/>
                      <wp:docPr id="7" name="直線矢印コネクタ 7"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DF88BAB" id="_x0000_t32" coordsize="21600,21600" o:spt="32" o:oned="t" path="m,l21600,21600e" filled="f">
                      <v:path arrowok="t" fillok="f" o:connecttype="none"/>
                      <o:lock v:ext="edit" shapetype="t"/>
                    </v:shapetype>
                    <v:shape id="直線矢印コネクタ 7" o:spid="_x0000_s1026" type="#_x0000_t32" style="position:absolute;left:0;text-align:left;margin-left:-9.75pt;margin-top:6pt;width:39pt;height:26.2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" strokecolor="#70ad47 [3209]" strokeweight="3pt">
                      <v:stroke endarrow="open" joinstyle="miter"/>
                    </v:shape>
                  </w:pict>
                </mc:Fallback>
              </mc:AlternateContent>
            </w:r>
            <w:r>
              <w:rPr>
                <w:rFonts w:ascii="ＭＳ ゴシック" w:eastAsia="ＭＳ ゴシック" w:hAnsi="ＭＳ ゴシック" w:cs="ＭＳ Ｐゴシック" w:hint="eastAsia"/>
                <w:b/>
                <w:bCs/>
                <w:noProof/>
                <w:kern w:val="0"/>
                <w:sz w:val="20"/>
                <w:szCs w:val="20"/>
              </w:rPr>
              <w:t>学校名</w:t>
            </w:r>
          </w:p>
        </w:tc>
        <w:tc>
          <w:tcPr>
            <w:tcW w:w="86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93BF5" w:rsidRPr="00C93BF5" w:rsidRDefault="00C93BF5" w:rsidP="00AA2AE0">
            <w:pPr>
              <w:widowControl/>
              <w:spacing w:line="280" w:lineRule="exact"/>
              <w:ind w:leftChars="64" w:left="134"/>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大阪府立長野北高等学校　全日制の課程</w:t>
            </w:r>
          </w:p>
        </w:tc>
      </w:tr>
      <w:tr w:rsidR="00C93BF5" w:rsidRPr="00C93BF5" w:rsidTr="00040CDC">
        <w:trPr>
          <w:trHeight w:val="315"/>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C93BF5" w:rsidRPr="00C93BF5" w:rsidRDefault="00C93BF5" w:rsidP="00AA2AE0">
            <w:pPr>
              <w:widowControl/>
              <w:spacing w:line="280" w:lineRule="exact"/>
              <w:jc w:val="center"/>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76200</wp:posOffset>
                      </wp:positionV>
                      <wp:extent cx="495300" cy="333375"/>
                      <wp:effectExtent l="0" t="0" r="0" b="0"/>
                      <wp:wrapNone/>
                      <wp:docPr id="5" name="直線矢印コネクタ 5"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90EFFE" id="直線矢印コネクタ 5" o:spid="_x0000_s1026" type="#_x0000_t32" style="position:absolute;left:0;text-align:left;margin-left:-9.75pt;margin-top:6pt;width:39pt;height:26.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" strokecolor="#70ad47 [3209]" strokeweight="3pt">
                      <v:stroke endarrow="open" joinstyle="miter"/>
                    </v:shape>
                  </w:pict>
                </mc:Fallback>
              </mc:AlternateContent>
            </w:r>
            <w:r w:rsidRPr="00C93BF5">
              <w:rPr>
                <w:rFonts w:ascii="ＭＳ ゴシック" w:eastAsia="ＭＳ ゴシック" w:hAnsi="ＭＳ ゴシック" w:cs="ＭＳ Ｐゴシック" w:hint="eastAsia"/>
                <w:b/>
                <w:bCs/>
                <w:kern w:val="0"/>
                <w:sz w:val="20"/>
                <w:szCs w:val="20"/>
              </w:rPr>
              <w:t>取り組む課題</w:t>
            </w:r>
          </w:p>
        </w:tc>
        <w:tc>
          <w:tcPr>
            <w:tcW w:w="86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93BF5" w:rsidRPr="00C93BF5" w:rsidRDefault="00C93BF5" w:rsidP="00AA2AE0">
            <w:pPr>
              <w:widowControl/>
              <w:spacing w:line="280" w:lineRule="exact"/>
              <w:ind w:leftChars="64" w:left="134"/>
              <w:jc w:val="left"/>
              <w:rPr>
                <w:rFonts w:ascii="ＭＳ ゴシック" w:eastAsia="ＭＳ ゴシック" w:hAnsi="ＭＳ ゴシック" w:cs="ＭＳ Ｐゴシック"/>
                <w:bCs/>
                <w:kern w:val="0"/>
                <w:sz w:val="20"/>
                <w:szCs w:val="20"/>
              </w:rPr>
            </w:pPr>
            <w:r w:rsidRPr="00C93BF5">
              <w:rPr>
                <w:rFonts w:ascii="ＭＳ ゴシック" w:eastAsia="ＭＳ ゴシック" w:hAnsi="ＭＳ ゴシック" w:cs="ＭＳ Ｐゴシック" w:hint="eastAsia"/>
                <w:bCs/>
                <w:kern w:val="0"/>
                <w:sz w:val="20"/>
                <w:szCs w:val="20"/>
              </w:rPr>
              <w:t>生徒の希望する進路の実現</w:t>
            </w:r>
          </w:p>
        </w:tc>
      </w:tr>
      <w:tr w:rsidR="00C93BF5" w:rsidRPr="00C93BF5" w:rsidTr="00040CDC">
        <w:trPr>
          <w:trHeight w:val="315"/>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C93BF5" w:rsidRPr="00C93BF5" w:rsidRDefault="00C93BF5" w:rsidP="00AA2AE0">
            <w:pPr>
              <w:widowControl/>
              <w:spacing w:line="280" w:lineRule="exact"/>
              <w:jc w:val="center"/>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hint="eastAsia"/>
                <w:b/>
                <w:bCs/>
                <w:kern w:val="0"/>
                <w:sz w:val="20"/>
                <w:szCs w:val="20"/>
              </w:rPr>
              <w:t>評価指標</w:t>
            </w:r>
          </w:p>
        </w:tc>
        <w:tc>
          <w:tcPr>
            <w:tcW w:w="8644" w:type="dxa"/>
            <w:gridSpan w:val="4"/>
            <w:tcBorders>
              <w:top w:val="single" w:sz="4"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040CDC" w:rsidRDefault="006F1F5D" w:rsidP="00AA2AE0">
            <w:pPr>
              <w:widowControl/>
              <w:spacing w:line="280" w:lineRule="exact"/>
              <w:ind w:leftChars="64" w:left="134"/>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w:t>
            </w:r>
            <w:r w:rsidR="00C93BF5" w:rsidRPr="00C93BF5">
              <w:rPr>
                <w:rFonts w:ascii="ＭＳ ゴシック" w:eastAsia="ＭＳ ゴシック" w:hAnsi="ＭＳ ゴシック" w:cs="ＭＳ Ｐゴシック" w:hint="eastAsia"/>
                <w:bCs/>
                <w:kern w:val="0"/>
                <w:sz w:val="20"/>
                <w:szCs w:val="20"/>
              </w:rPr>
              <w:t>学校教育自己診断での生徒の授業満足度、進路指導充実度の向上</w:t>
            </w:r>
          </w:p>
          <w:p w:rsidR="00040CDC" w:rsidRDefault="006F1F5D" w:rsidP="00AA2AE0">
            <w:pPr>
              <w:widowControl/>
              <w:spacing w:line="280" w:lineRule="exact"/>
              <w:ind w:leftChars="64" w:left="134"/>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w:t>
            </w:r>
            <w:r w:rsidR="00C93BF5" w:rsidRPr="00FB59AE">
              <w:rPr>
                <w:rFonts w:ascii="ＭＳ ゴシック" w:eastAsia="ＭＳ ゴシック" w:hAnsi="ＭＳ ゴシック" w:cs="ＭＳ Ｐゴシック" w:hint="eastAsia"/>
                <w:bCs/>
                <w:kern w:val="0"/>
                <w:sz w:val="20"/>
                <w:szCs w:val="20"/>
              </w:rPr>
              <w:t>希望進路決定率</w:t>
            </w:r>
            <w:r w:rsidR="00C93BF5" w:rsidRPr="00C93BF5">
              <w:rPr>
                <w:rFonts w:ascii="ＭＳ ゴシック" w:eastAsia="ＭＳ ゴシック" w:hAnsi="ＭＳ ゴシック" w:cs="ＭＳ Ｐゴシック" w:hint="eastAsia"/>
                <w:bCs/>
                <w:kern w:val="0"/>
                <w:sz w:val="20"/>
                <w:szCs w:val="20"/>
              </w:rPr>
              <w:t>の向上</w:t>
            </w:r>
          </w:p>
          <w:p w:rsidR="00C93BF5" w:rsidRPr="00C93BF5" w:rsidRDefault="006F1F5D" w:rsidP="00AA2AE0">
            <w:pPr>
              <w:widowControl/>
              <w:spacing w:line="280" w:lineRule="exact"/>
              <w:ind w:leftChars="64" w:left="134"/>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w:t>
            </w:r>
            <w:bookmarkStart w:id="0" w:name="_GoBack"/>
            <w:bookmarkEnd w:id="0"/>
            <w:r w:rsidR="00C93BF5" w:rsidRPr="00C93BF5">
              <w:rPr>
                <w:rFonts w:ascii="ＭＳ ゴシック" w:eastAsia="ＭＳ ゴシック" w:hAnsi="ＭＳ ゴシック" w:cs="ＭＳ Ｐゴシック" w:hint="eastAsia"/>
                <w:bCs/>
                <w:kern w:val="0"/>
                <w:sz w:val="20"/>
                <w:szCs w:val="20"/>
              </w:rPr>
              <w:t>外部機関の客観的学力診断テストにおける学力の向上</w:t>
            </w:r>
          </w:p>
        </w:tc>
      </w:tr>
      <w:tr w:rsidR="00C93BF5" w:rsidRPr="00C93BF5" w:rsidTr="00040CDC">
        <w:trPr>
          <w:trHeight w:val="315"/>
        </w:trPr>
        <w:tc>
          <w:tcPr>
            <w:tcW w:w="1560"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C93BF5" w:rsidRPr="00C93BF5" w:rsidRDefault="00C93BF5" w:rsidP="00AA2AE0">
            <w:pPr>
              <w:widowControl/>
              <w:spacing w:line="280" w:lineRule="exact"/>
              <w:jc w:val="center"/>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hint="eastAsia"/>
                <w:b/>
                <w:bCs/>
                <w:kern w:val="0"/>
                <w:sz w:val="20"/>
                <w:szCs w:val="20"/>
              </w:rPr>
              <w:t xml:space="preserve">　計画名</w:t>
            </w:r>
          </w:p>
        </w:tc>
        <w:tc>
          <w:tcPr>
            <w:tcW w:w="8644"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C93BF5" w:rsidRPr="00C93BF5" w:rsidRDefault="00C93BF5" w:rsidP="00AA2AE0">
            <w:pPr>
              <w:widowControl/>
              <w:spacing w:line="280" w:lineRule="exact"/>
              <w:ind w:leftChars="64" w:left="134"/>
              <w:jc w:val="left"/>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長野北　～体験し、考え、自己肯定感を高める授業の創造！～</w:t>
            </w:r>
          </w:p>
        </w:tc>
      </w:tr>
      <w:tr w:rsidR="00C93BF5" w:rsidRPr="00C93BF5" w:rsidTr="00040CDC">
        <w:trPr>
          <w:trHeight w:val="315"/>
        </w:trPr>
        <w:tc>
          <w:tcPr>
            <w:tcW w:w="4678"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93BF5" w:rsidRPr="00C93BF5" w:rsidRDefault="00C93BF5" w:rsidP="00AA2AE0">
            <w:pPr>
              <w:widowControl/>
              <w:spacing w:line="280" w:lineRule="exact"/>
              <w:jc w:val="left"/>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hint="eastAsia"/>
                <w:b/>
                <w:bCs/>
                <w:kern w:val="0"/>
                <w:sz w:val="20"/>
                <w:szCs w:val="20"/>
              </w:rPr>
              <w:t>２．事業目標及び本年度の取組み</w:t>
            </w:r>
          </w:p>
        </w:tc>
        <w:tc>
          <w:tcPr>
            <w:tcW w:w="4816" w:type="dxa"/>
            <w:tcBorders>
              <w:top w:val="nil"/>
              <w:left w:val="nil"/>
              <w:bottom w:val="nil"/>
              <w:right w:val="nil"/>
            </w:tcBorders>
            <w:shd w:val="clear" w:color="auto" w:fill="auto"/>
            <w:tcMar>
              <w:top w:w="142" w:type="dxa"/>
              <w:left w:w="142" w:type="dxa"/>
              <w:bottom w:w="142" w:type="dxa"/>
              <w:right w:w="142" w:type="dxa"/>
            </w:tcMar>
            <w:vAlign w:val="center"/>
            <w:hideMark/>
          </w:tcPr>
          <w:p w:rsidR="00C93BF5" w:rsidRPr="00C93BF5" w:rsidRDefault="00C93BF5" w:rsidP="00AA2AE0">
            <w:pPr>
              <w:widowControl/>
              <w:spacing w:line="280" w:lineRule="exact"/>
              <w:jc w:val="left"/>
              <w:rPr>
                <w:rFonts w:ascii="ＭＳ ゴシック" w:eastAsia="ＭＳ ゴシック" w:hAnsi="ＭＳ ゴシック" w:cs="ＭＳ Ｐゴシック"/>
                <w:b/>
                <w:bCs/>
                <w:kern w:val="0"/>
                <w:sz w:val="20"/>
                <w:szCs w:val="20"/>
              </w:rPr>
            </w:pPr>
          </w:p>
        </w:tc>
        <w:tc>
          <w:tcPr>
            <w:tcW w:w="35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93BF5" w:rsidRPr="00C93BF5" w:rsidRDefault="00C93BF5" w:rsidP="00AA2AE0">
            <w:pPr>
              <w:widowControl/>
              <w:spacing w:line="280" w:lineRule="exact"/>
              <w:jc w:val="left"/>
              <w:rPr>
                <w:rFonts w:ascii="Times New Roman" w:eastAsia="Times New Roman" w:hAnsi="Times New Roman" w:cs="Times New Roman"/>
                <w:kern w:val="0"/>
                <w:sz w:val="20"/>
                <w:szCs w:val="20"/>
              </w:rPr>
            </w:pPr>
          </w:p>
        </w:tc>
        <w:tc>
          <w:tcPr>
            <w:tcW w:w="35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93BF5" w:rsidRPr="00C93BF5" w:rsidRDefault="00C93BF5" w:rsidP="00AA2AE0">
            <w:pPr>
              <w:widowControl/>
              <w:spacing w:line="280" w:lineRule="exact"/>
              <w:jc w:val="left"/>
              <w:rPr>
                <w:rFonts w:ascii="Times New Roman" w:eastAsia="Times New Roman" w:hAnsi="Times New Roman" w:cs="Times New Roman"/>
                <w:kern w:val="0"/>
                <w:sz w:val="20"/>
                <w:szCs w:val="20"/>
              </w:rPr>
            </w:pPr>
          </w:p>
        </w:tc>
      </w:tr>
      <w:tr w:rsidR="00C93BF5" w:rsidRPr="00C93BF5" w:rsidTr="00040CDC">
        <w:trPr>
          <w:trHeight w:val="315"/>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040CDC" w:rsidRPr="00040CDC" w:rsidRDefault="00C93BF5" w:rsidP="00AA2AE0">
            <w:pPr>
              <w:widowControl/>
              <w:spacing w:line="280" w:lineRule="exact"/>
              <w:jc w:val="center"/>
              <w:rPr>
                <w:rFonts w:ascii="ＭＳ ゴシック" w:eastAsia="ＭＳ ゴシック" w:hAnsi="ＭＳ ゴシック" w:cs="ＭＳ Ｐゴシック"/>
                <w:b/>
                <w:bCs/>
                <w:spacing w:val="-16"/>
                <w:kern w:val="0"/>
                <w:sz w:val="20"/>
                <w:szCs w:val="20"/>
              </w:rPr>
            </w:pPr>
            <w:r w:rsidRPr="00040CDC">
              <w:rPr>
                <w:rFonts w:ascii="ＭＳ ゴシック" w:eastAsia="ＭＳ ゴシック" w:hAnsi="ＭＳ ゴシック" w:cs="ＭＳ Ｐゴシック"/>
                <w:b/>
                <w:bCs/>
                <w:noProof/>
                <w:spacing w:val="-16"/>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28575</wp:posOffset>
                      </wp:positionV>
                      <wp:extent cx="495300" cy="333375"/>
                      <wp:effectExtent l="0" t="0" r="0" b="0"/>
                      <wp:wrapNone/>
                      <wp:docPr id="3" name="直線矢印コネクタ 3" hidden="1"/>
                      <wp:cNvGraphicFramePr/>
                      <a:graphic xmlns:a="http://schemas.openxmlformats.org/drawingml/2006/main">
                        <a:graphicData uri="http://schemas.microsoft.com/office/word/2010/wordprocessingShape">
                          <wps:wsp>
                            <wps:cNvCnPr/>
                            <wps:spPr>
                              <a:xfrm flipV="1">
                                <a:off x="0" y="0"/>
                                <a:ext cx="2794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6114F5" id="直線矢印コネクタ 3" o:spid="_x0000_s1026" type="#_x0000_t32" style="position:absolute;left:0;text-align:left;margin-left:-9.75pt;margin-top:2.25pt;width:39pt;height:26.25pt;flip:y;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" strokecolor="#70ad47 [3209]" strokeweight="3pt">
                      <v:stroke endarrow="open" joinstyle="miter"/>
                    </v:shape>
                  </w:pict>
                </mc:Fallback>
              </mc:AlternateContent>
            </w:r>
            <w:r w:rsidRPr="00040CDC">
              <w:rPr>
                <w:rFonts w:ascii="ＭＳ ゴシック" w:eastAsia="ＭＳ ゴシック" w:hAnsi="ＭＳ ゴシック" w:cs="ＭＳ Ｐゴシック" w:hint="eastAsia"/>
                <w:b/>
                <w:bCs/>
                <w:spacing w:val="-16"/>
                <w:kern w:val="0"/>
                <w:sz w:val="20"/>
                <w:szCs w:val="20"/>
              </w:rPr>
              <w:t>学校経営計画の</w:t>
            </w:r>
          </w:p>
          <w:p w:rsidR="00C93BF5" w:rsidRPr="00040CDC" w:rsidRDefault="00C93BF5" w:rsidP="00AA2AE0">
            <w:pPr>
              <w:widowControl/>
              <w:spacing w:line="280" w:lineRule="exact"/>
              <w:jc w:val="center"/>
              <w:rPr>
                <w:rFonts w:ascii="ＭＳ ゴシック" w:eastAsia="ＭＳ ゴシック" w:hAnsi="ＭＳ ゴシック" w:cs="ＭＳ Ｐゴシック"/>
                <w:b/>
                <w:bCs/>
                <w:spacing w:val="-16"/>
                <w:kern w:val="0"/>
                <w:sz w:val="20"/>
                <w:szCs w:val="20"/>
              </w:rPr>
            </w:pPr>
            <w:r w:rsidRPr="00040CDC">
              <w:rPr>
                <w:rFonts w:ascii="ＭＳ ゴシック" w:eastAsia="ＭＳ ゴシック" w:hAnsi="ＭＳ ゴシック" w:cs="ＭＳ Ｐゴシック" w:hint="eastAsia"/>
                <w:b/>
                <w:bCs/>
                <w:spacing w:val="-16"/>
                <w:kern w:val="0"/>
                <w:sz w:val="20"/>
                <w:szCs w:val="20"/>
              </w:rPr>
              <w:t>中期的目標</w:t>
            </w:r>
          </w:p>
        </w:tc>
        <w:tc>
          <w:tcPr>
            <w:tcW w:w="8644" w:type="dxa"/>
            <w:gridSpan w:val="4"/>
            <w:tcBorders>
              <w:top w:val="single" w:sz="8"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C93BF5" w:rsidRDefault="00C93BF5" w:rsidP="00AA2AE0">
            <w:pPr>
              <w:widowControl/>
              <w:spacing w:line="280" w:lineRule="exact"/>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１　自己肯定感を高める。</w:t>
            </w:r>
          </w:p>
          <w:p w:rsidR="00C93BF5" w:rsidRDefault="00C93BF5" w:rsidP="00AA2AE0">
            <w:pPr>
              <w:widowControl/>
              <w:spacing w:line="280" w:lineRule="exact"/>
              <w:ind w:left="600" w:hangingChars="300" w:hanging="600"/>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（１）授業改善を積極的に推進し、生徒の基礎学力を向上することにより、達成感を高める。</w:t>
            </w:r>
          </w:p>
          <w:p w:rsidR="00C93BF5" w:rsidRDefault="00C93BF5" w:rsidP="00AA2AE0">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ア　生徒が社会において必要とされる力について認識し、小・中学校でのつまずきを回復し、基礎学力の充実を図り、自ら</w:t>
            </w:r>
            <w:r>
              <w:rPr>
                <w:rFonts w:ascii="ＭＳ ゴシック" w:eastAsia="ＭＳ ゴシック" w:hAnsi="ＭＳ ゴシック" w:cs="ＭＳ Ｐゴシック" w:hint="eastAsia"/>
                <w:kern w:val="0"/>
                <w:sz w:val="20"/>
                <w:szCs w:val="20"/>
              </w:rPr>
              <w:t>学ぶ意欲を育てるため、「分かる授業」・「楽しい授業」を実現する。</w:t>
            </w:r>
          </w:p>
          <w:p w:rsidR="00C93BF5" w:rsidRDefault="00C93BF5" w:rsidP="00AA2AE0">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ウ　公開授業や研究授業などの授業研究についての取</w:t>
            </w:r>
            <w:r w:rsidRPr="00C93BF5">
              <w:rPr>
                <w:rFonts w:ascii="ＭＳ ゴシック" w:eastAsia="ＭＳ ゴシック" w:hAnsi="ＭＳ ゴシック" w:cs="ＭＳ Ｐゴシック" w:hint="eastAsia"/>
                <w:kern w:val="0"/>
                <w:sz w:val="20"/>
                <w:szCs w:val="20"/>
              </w:rPr>
              <w:t>組みを積極的に展開し、授業アンケートの結果を分析し、生徒が自発的・主体的に学べるための授業を推進し、授業力の向上を図る。</w:t>
            </w:r>
          </w:p>
          <w:p w:rsidR="00C93BF5" w:rsidRDefault="00C93BF5" w:rsidP="00AA2AE0">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エ　全教室にプロジェクターを配置するなど、学習環境の充実を図るとともに、</w:t>
            </w:r>
            <w:r>
              <w:rPr>
                <w:rFonts w:ascii="ＭＳ ゴシック" w:eastAsia="ＭＳ ゴシック" w:hAnsi="ＭＳ ゴシック" w:cs="ＭＳ Ｐゴシック" w:hint="eastAsia"/>
                <w:kern w:val="0"/>
                <w:sz w:val="20"/>
                <w:szCs w:val="20"/>
              </w:rPr>
              <w:t>ICT</w:t>
            </w:r>
            <w:r w:rsidRPr="00C93BF5">
              <w:rPr>
                <w:rFonts w:ascii="ＭＳ ゴシック" w:eastAsia="ＭＳ ゴシック" w:hAnsi="ＭＳ ゴシック" w:cs="ＭＳ Ｐゴシック" w:hint="eastAsia"/>
                <w:kern w:val="0"/>
                <w:sz w:val="20"/>
                <w:szCs w:val="20"/>
              </w:rPr>
              <w:t>機器の有効な活用方法を研究し、生徒が意欲的に取り組むことのできる授業改善に取り組む。</w:t>
            </w:r>
          </w:p>
          <w:p w:rsidR="00040CDC" w:rsidRDefault="00C93BF5" w:rsidP="00AA2AE0">
            <w:pPr>
              <w:widowControl/>
              <w:spacing w:line="280" w:lineRule="exact"/>
              <w:ind w:leftChars="34" w:left="71"/>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２　多様な進路希望をもつ生徒の希望進路を実現する。</w:t>
            </w:r>
          </w:p>
          <w:p w:rsidR="00040CDC" w:rsidRDefault="00C93BF5" w:rsidP="00AA2AE0">
            <w:pPr>
              <w:widowControl/>
              <w:spacing w:line="280" w:lineRule="exact"/>
              <w:ind w:leftChars="34" w:left="71"/>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（１）進路実現に向けて、生徒の興味・関心、進路希望等に応じた教育課程を編成する。</w:t>
            </w:r>
          </w:p>
          <w:p w:rsidR="00C93BF5" w:rsidRDefault="00C93BF5" w:rsidP="00AA2AE0">
            <w:pPr>
              <w:widowControl/>
              <w:spacing w:line="280" w:lineRule="exact"/>
              <w:ind w:leftChars="34" w:left="71"/>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（２）進路指導計画を整理・拡充し計画的な進路指導を実現する。</w:t>
            </w:r>
          </w:p>
          <w:p w:rsidR="00C93BF5" w:rsidRPr="00C93BF5" w:rsidRDefault="00C93BF5" w:rsidP="00AA2AE0">
            <w:pPr>
              <w:widowControl/>
              <w:spacing w:line="280" w:lineRule="exact"/>
              <w:ind w:leftChars="134" w:left="681" w:hangingChars="200" w:hanging="400"/>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イ　資格試験などに積極的に取り組む中で、社会において必要とされる力を認識するとともに自ら獲得できる生徒を育む。※ 就職希望者の決定率100％をめざす。</w:t>
            </w:r>
          </w:p>
        </w:tc>
      </w:tr>
      <w:tr w:rsidR="00C93BF5" w:rsidRPr="00C93BF5" w:rsidTr="00040CDC">
        <w:trPr>
          <w:trHeight w:val="315"/>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C93BF5" w:rsidRPr="00C93BF5" w:rsidRDefault="00C93BF5" w:rsidP="00AA2AE0">
            <w:pPr>
              <w:widowControl/>
              <w:spacing w:line="280" w:lineRule="exact"/>
              <w:jc w:val="center"/>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hint="eastAsia"/>
                <w:b/>
                <w:bCs/>
                <w:kern w:val="0"/>
                <w:sz w:val="20"/>
                <w:szCs w:val="20"/>
              </w:rPr>
              <w:t>事業目標</w:t>
            </w:r>
          </w:p>
        </w:tc>
        <w:tc>
          <w:tcPr>
            <w:tcW w:w="8644"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93BF5" w:rsidRDefault="00C93BF5" w:rsidP="00AA2AE0">
            <w:pPr>
              <w:widowControl/>
              <w:spacing w:line="280" w:lineRule="exact"/>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 xml:space="preserve">　ICTの活用や実験・実習</w:t>
            </w:r>
            <w:r>
              <w:rPr>
                <w:rFonts w:ascii="ＭＳ ゴシック" w:eastAsia="ＭＳ ゴシック" w:hAnsi="ＭＳ ゴシック" w:cs="ＭＳ Ｐゴシック" w:hint="eastAsia"/>
                <w:kern w:val="0"/>
                <w:sz w:val="20"/>
                <w:szCs w:val="20"/>
              </w:rPr>
              <w:t>等</w:t>
            </w:r>
            <w:r w:rsidRPr="00C93BF5">
              <w:rPr>
                <w:rFonts w:ascii="ＭＳ ゴシック" w:eastAsia="ＭＳ ゴシック" w:hAnsi="ＭＳ ゴシック" w:cs="ＭＳ Ｐゴシック" w:hint="eastAsia"/>
                <w:kern w:val="0"/>
                <w:sz w:val="20"/>
                <w:szCs w:val="20"/>
              </w:rPr>
              <w:t>を通じて、生徒が主体的に体験し、考えることによる「分かる授業」「楽しい授業」を実現し、生徒が積極的に物事に取り組み自らの個性を伸ばすことにより、</w:t>
            </w:r>
            <w:r w:rsidRPr="00C93BF5">
              <w:rPr>
                <w:rFonts w:ascii="ＭＳ ゴシック" w:eastAsia="ＭＳ ゴシック" w:hAnsi="ＭＳ ゴシック" w:cs="ＭＳ Ｐゴシック" w:hint="eastAsia"/>
                <w:kern w:val="0"/>
                <w:sz w:val="20"/>
                <w:szCs w:val="20"/>
                <w:u w:val="single"/>
              </w:rPr>
              <w:t>自己肯定感を高める</w:t>
            </w:r>
            <w:r w:rsidRPr="00C93BF5">
              <w:rPr>
                <w:rFonts w:ascii="ＭＳ ゴシック" w:eastAsia="ＭＳ ゴシック" w:hAnsi="ＭＳ ゴシック" w:cs="ＭＳ Ｐゴシック" w:hint="eastAsia"/>
                <w:kern w:val="0"/>
                <w:sz w:val="20"/>
                <w:szCs w:val="20"/>
              </w:rPr>
              <w:t>。また、自らの個性を理解し将来について考えることのできる生徒を育て、</w:t>
            </w:r>
            <w:r w:rsidRPr="00C93BF5">
              <w:rPr>
                <w:rFonts w:ascii="ＭＳ ゴシック" w:eastAsia="ＭＳ ゴシック" w:hAnsi="ＭＳ ゴシック" w:cs="ＭＳ Ｐゴシック" w:hint="eastAsia"/>
                <w:kern w:val="0"/>
                <w:sz w:val="20"/>
                <w:szCs w:val="20"/>
                <w:u w:val="single"/>
              </w:rPr>
              <w:t>希望進路の実現</w:t>
            </w:r>
            <w:r w:rsidRPr="00C93BF5">
              <w:rPr>
                <w:rFonts w:ascii="ＭＳ ゴシック" w:eastAsia="ＭＳ ゴシック" w:hAnsi="ＭＳ ゴシック" w:cs="ＭＳ Ｐゴシック" w:hint="eastAsia"/>
                <w:kern w:val="0"/>
                <w:sz w:val="20"/>
                <w:szCs w:val="20"/>
              </w:rPr>
              <w:t>を図る。</w:t>
            </w:r>
          </w:p>
          <w:p w:rsidR="00C93BF5" w:rsidRDefault="00C93BF5"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040CDC">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授業研究PTを中心に、生徒が主体的に体験し、考える授業に向けて、｢ICT活用授業｣をはじめ、授業研究の成果を校内で共有できるシステムの構築を図る。</w:t>
            </w:r>
          </w:p>
          <w:p w:rsidR="00C93BF5" w:rsidRDefault="00C93BF5"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040CDC">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大学進学希望者に向けて図書室に自習スペースを設置し、ICT</w:t>
            </w:r>
            <w:r>
              <w:rPr>
                <w:rFonts w:ascii="ＭＳ ゴシック" w:eastAsia="ＭＳ ゴシック" w:hAnsi="ＭＳ ゴシック" w:cs="ＭＳ Ｐゴシック" w:hint="eastAsia"/>
                <w:kern w:val="0"/>
                <w:sz w:val="20"/>
                <w:szCs w:val="20"/>
              </w:rPr>
              <w:t>を活用した</w:t>
            </w:r>
            <w:r w:rsidRPr="00C93BF5">
              <w:rPr>
                <w:rFonts w:ascii="ＭＳ ゴシック" w:eastAsia="ＭＳ ゴシック" w:hAnsi="ＭＳ ゴシック" w:cs="ＭＳ Ｐゴシック" w:hint="eastAsia"/>
                <w:kern w:val="0"/>
                <w:sz w:val="20"/>
                <w:szCs w:val="20"/>
              </w:rPr>
              <w:t>「学びの場」を設定する。</w:t>
            </w:r>
          </w:p>
          <w:p w:rsidR="00C93BF5" w:rsidRPr="00C93BF5" w:rsidRDefault="00C93BF5"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040CDC">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就職志望者に向けて</w:t>
            </w:r>
            <w:r>
              <w:rPr>
                <w:rFonts w:ascii="ＭＳ ゴシック" w:eastAsia="ＭＳ ゴシック" w:hAnsi="ＭＳ ゴシック" w:cs="ＭＳ Ｐゴシック" w:hint="eastAsia"/>
                <w:kern w:val="0"/>
                <w:sz w:val="20"/>
                <w:szCs w:val="20"/>
              </w:rPr>
              <w:t>、企業の情報や自らの適正について検索できるシステムを構築する。</w:t>
            </w:r>
            <w:r w:rsidRPr="00C93BF5">
              <w:rPr>
                <w:rFonts w:ascii="ＭＳ ゴシック" w:eastAsia="ＭＳ ゴシック" w:hAnsi="ＭＳ ゴシック" w:cs="ＭＳ Ｐゴシック" w:hint="eastAsia"/>
                <w:kern w:val="0"/>
                <w:sz w:val="20"/>
                <w:szCs w:val="20"/>
              </w:rPr>
              <w:t>以上により、授業アンケート及び学校教育自己診断の「授業（ICT活用を含む）」および「進路指導」に関する設問の満足度をすべてにおいて３年間で80％以上にする。関西私立中堅大学への進学者を</w:t>
            </w:r>
            <w:r>
              <w:rPr>
                <w:rFonts w:ascii="ＭＳ ゴシック" w:eastAsia="ＭＳ ゴシック" w:hAnsi="ＭＳ ゴシック" w:cs="ＭＳ Ｐゴシック" w:hint="eastAsia"/>
                <w:kern w:val="0"/>
                <w:sz w:val="20"/>
                <w:szCs w:val="20"/>
              </w:rPr>
              <w:t>５</w:t>
            </w:r>
            <w:r w:rsidRPr="00C93BF5">
              <w:rPr>
                <w:rFonts w:ascii="ＭＳ ゴシック" w:eastAsia="ＭＳ ゴシック" w:hAnsi="ＭＳ ゴシック" w:cs="ＭＳ Ｐゴシック" w:hint="eastAsia"/>
                <w:kern w:val="0"/>
                <w:sz w:val="20"/>
                <w:szCs w:val="20"/>
              </w:rPr>
              <w:t>名以上、学校斡旋による就職内定を100％にする。また、</w:t>
            </w:r>
            <w:r w:rsidRPr="00FB59AE">
              <w:rPr>
                <w:rFonts w:ascii="ＭＳ ゴシック" w:eastAsia="ＭＳ ゴシック" w:hAnsi="ＭＳ ゴシック" w:cs="ＭＳ Ｐゴシック" w:hint="eastAsia"/>
                <w:kern w:val="0"/>
                <w:sz w:val="20"/>
                <w:szCs w:val="20"/>
              </w:rPr>
              <w:t>進路未決定者を０にする</w:t>
            </w:r>
            <w:r w:rsidRPr="00C93BF5">
              <w:rPr>
                <w:rFonts w:ascii="ＭＳ ゴシック" w:eastAsia="ＭＳ ゴシック" w:hAnsi="ＭＳ ゴシック" w:cs="ＭＳ Ｐゴシック" w:hint="eastAsia"/>
                <w:kern w:val="0"/>
                <w:sz w:val="20"/>
                <w:szCs w:val="20"/>
              </w:rPr>
              <w:t>。</w:t>
            </w:r>
          </w:p>
        </w:tc>
      </w:tr>
      <w:tr w:rsidR="00C93BF5" w:rsidRPr="00C93BF5" w:rsidTr="00040CDC">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040CDC" w:rsidRDefault="00C93BF5" w:rsidP="00AA2AE0">
            <w:pPr>
              <w:widowControl/>
              <w:spacing w:line="280" w:lineRule="exact"/>
              <w:jc w:val="center"/>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hint="eastAsia"/>
                <w:b/>
                <w:bCs/>
                <w:kern w:val="0"/>
                <w:sz w:val="20"/>
                <w:szCs w:val="20"/>
              </w:rPr>
              <w:t>整備した</w:t>
            </w:r>
          </w:p>
          <w:p w:rsidR="00C93BF5" w:rsidRPr="00C93BF5" w:rsidRDefault="00C93BF5" w:rsidP="00AA2AE0">
            <w:pPr>
              <w:widowControl/>
              <w:spacing w:line="280" w:lineRule="exact"/>
              <w:jc w:val="center"/>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hint="eastAsia"/>
                <w:b/>
                <w:bCs/>
                <w:kern w:val="0"/>
                <w:sz w:val="20"/>
                <w:szCs w:val="20"/>
              </w:rPr>
              <w:t>設備・物品</w:t>
            </w:r>
          </w:p>
        </w:tc>
        <w:tc>
          <w:tcPr>
            <w:tcW w:w="8644" w:type="dxa"/>
            <w:gridSpan w:val="4"/>
            <w:tcBorders>
              <w:top w:val="single" w:sz="4"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040CDC" w:rsidRDefault="00C93BF5" w:rsidP="00AA2AE0">
            <w:pPr>
              <w:widowControl/>
              <w:tabs>
                <w:tab w:val="right" w:pos="3680"/>
              </w:tabs>
              <w:spacing w:line="280" w:lineRule="exact"/>
              <w:ind w:leftChars="64" w:left="134"/>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 xml:space="preserve">Apple iPad + </w:t>
            </w:r>
            <w:r w:rsidR="00B70292">
              <w:rPr>
                <w:rFonts w:ascii="ＭＳ ゴシック" w:eastAsia="ＭＳ ゴシック" w:hAnsi="ＭＳ ゴシック" w:cs="ＭＳ Ｐゴシック" w:hint="eastAsia"/>
                <w:kern w:val="0"/>
                <w:sz w:val="20"/>
                <w:szCs w:val="20"/>
              </w:rPr>
              <w:t>ケース</w:t>
            </w:r>
            <w:r w:rsidR="00040CDC">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42台</w:t>
            </w:r>
          </w:p>
          <w:p w:rsidR="00040CDC" w:rsidRDefault="00C93BF5" w:rsidP="00AA2AE0">
            <w:pPr>
              <w:widowControl/>
              <w:tabs>
                <w:tab w:val="right" w:pos="3680"/>
              </w:tabs>
              <w:spacing w:line="280" w:lineRule="exact"/>
              <w:ind w:leftChars="64" w:left="134"/>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タブレットスタンド</w:t>
            </w:r>
            <w:r w:rsidR="00040CDC">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18台</w:t>
            </w:r>
          </w:p>
          <w:p w:rsidR="00040CDC" w:rsidRDefault="00C93BF5" w:rsidP="00AA2AE0">
            <w:pPr>
              <w:widowControl/>
              <w:tabs>
                <w:tab w:val="right" w:pos="3680"/>
              </w:tabs>
              <w:spacing w:line="280" w:lineRule="exact"/>
              <w:ind w:leftChars="64" w:left="134"/>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無線LANアクセスポイント</w:t>
            </w:r>
            <w:r w:rsidR="00040CDC">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18台</w:t>
            </w:r>
          </w:p>
          <w:p w:rsidR="00040CDC" w:rsidRDefault="00C93BF5" w:rsidP="00AA2AE0">
            <w:pPr>
              <w:widowControl/>
              <w:tabs>
                <w:tab w:val="right" w:pos="3680"/>
              </w:tabs>
              <w:spacing w:line="280" w:lineRule="exact"/>
              <w:ind w:leftChars="64" w:left="134"/>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カラーレーザープリンター</w:t>
            </w:r>
            <w:r w:rsidR="00040CDC">
              <w:rPr>
                <w:rFonts w:ascii="ＭＳ ゴシック" w:eastAsia="ＭＳ ゴシック" w:hAnsi="ＭＳ ゴシック" w:cs="ＭＳ Ｐゴシック"/>
                <w:kern w:val="0"/>
                <w:sz w:val="20"/>
                <w:szCs w:val="20"/>
              </w:rPr>
              <w:tab/>
            </w:r>
            <w:r w:rsidR="00B70292">
              <w:rPr>
                <w:rFonts w:ascii="ＭＳ ゴシック" w:eastAsia="ＭＳ ゴシック" w:hAnsi="ＭＳ ゴシック" w:cs="ＭＳ Ｐゴシック" w:hint="eastAsia"/>
                <w:kern w:val="0"/>
                <w:sz w:val="20"/>
                <w:szCs w:val="20"/>
              </w:rPr>
              <w:t>１</w:t>
            </w:r>
            <w:r w:rsidRPr="00C93BF5">
              <w:rPr>
                <w:rFonts w:ascii="ＭＳ ゴシック" w:eastAsia="ＭＳ ゴシック" w:hAnsi="ＭＳ ゴシック" w:cs="ＭＳ Ｐゴシック" w:hint="eastAsia"/>
                <w:kern w:val="0"/>
                <w:sz w:val="20"/>
                <w:szCs w:val="20"/>
              </w:rPr>
              <w:t>台</w:t>
            </w:r>
          </w:p>
          <w:p w:rsidR="00C93BF5" w:rsidRPr="00C93BF5" w:rsidRDefault="00C93BF5" w:rsidP="00AA2AE0">
            <w:pPr>
              <w:widowControl/>
              <w:tabs>
                <w:tab w:val="right" w:pos="3680"/>
              </w:tabs>
              <w:spacing w:line="280" w:lineRule="exact"/>
              <w:ind w:leftChars="64" w:left="134"/>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収納保管庫（21台収納）</w:t>
            </w:r>
            <w:r w:rsidR="00040CDC">
              <w:rPr>
                <w:rFonts w:ascii="ＭＳ ゴシック" w:eastAsia="ＭＳ ゴシック" w:hAnsi="ＭＳ ゴシック" w:cs="ＭＳ Ｐゴシック"/>
                <w:kern w:val="0"/>
                <w:sz w:val="20"/>
                <w:szCs w:val="20"/>
              </w:rPr>
              <w:tab/>
            </w:r>
            <w:r w:rsidR="00B70292">
              <w:rPr>
                <w:rFonts w:ascii="ＭＳ ゴシック" w:eastAsia="ＭＳ ゴシック" w:hAnsi="ＭＳ ゴシック" w:cs="ＭＳ Ｐゴシック" w:hint="eastAsia"/>
                <w:kern w:val="0"/>
                <w:sz w:val="20"/>
                <w:szCs w:val="20"/>
              </w:rPr>
              <w:t>２</w:t>
            </w:r>
            <w:r w:rsidRPr="00C93BF5">
              <w:rPr>
                <w:rFonts w:ascii="ＭＳ ゴシック" w:eastAsia="ＭＳ ゴシック" w:hAnsi="ＭＳ ゴシック" w:cs="ＭＳ Ｐゴシック" w:hint="eastAsia"/>
                <w:kern w:val="0"/>
                <w:sz w:val="20"/>
                <w:szCs w:val="20"/>
              </w:rPr>
              <w:t>台</w:t>
            </w:r>
          </w:p>
        </w:tc>
      </w:tr>
      <w:tr w:rsidR="00C93BF5" w:rsidRPr="00C93BF5" w:rsidTr="00040CDC">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040CDC" w:rsidRDefault="00C93BF5" w:rsidP="00AA2AE0">
            <w:pPr>
              <w:widowControl/>
              <w:spacing w:line="280" w:lineRule="exact"/>
              <w:jc w:val="center"/>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hint="eastAsia"/>
                <w:b/>
                <w:bCs/>
                <w:noProof/>
                <w:kern w:val="0"/>
                <w:sz w:val="20"/>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0</wp:posOffset>
                      </wp:positionV>
                      <wp:extent cx="514350" cy="514350"/>
                      <wp:effectExtent l="0" t="0" r="0" b="0"/>
                      <wp:wrapNone/>
                      <wp:docPr id="2" name="直線矢印コネクタ 2" hidden="1"/>
                      <wp:cNvGraphicFramePr/>
                      <a:graphic xmlns:a="http://schemas.openxmlformats.org/drawingml/2006/main">
                        <a:graphicData uri="http://schemas.microsoft.com/office/word/2010/wordprocessingShape">
                          <wps:wsp>
                            <wps:cNvCnPr/>
                            <wps:spPr>
                              <a:xfrm>
                                <a:off x="0" y="0"/>
                                <a:ext cx="2667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0FB07B" id="直線矢印コネクタ 2" o:spid="_x0000_s1026" type="#_x0000_t32" style="position:absolute;left:0;text-align:left;margin-left:-12pt;margin-top:0;width:40.5pt;height:4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" strokecolor="#70ad47 [3209]" strokeweight="3pt">
                      <v:stroke endarrow="open" joinstyle="miter"/>
                    </v:shape>
                  </w:pict>
                </mc:Fallback>
              </mc:AlternateContent>
            </w:r>
            <w:r w:rsidRPr="00C93BF5">
              <w:rPr>
                <w:rFonts w:ascii="ＭＳ ゴシック" w:eastAsia="ＭＳ ゴシック" w:hAnsi="ＭＳ ゴシック" w:cs="ＭＳ Ｐゴシック" w:hint="eastAsia"/>
                <w:b/>
                <w:bCs/>
                <w:kern w:val="0"/>
                <w:sz w:val="20"/>
                <w:szCs w:val="20"/>
              </w:rPr>
              <w:t>取組みの</w:t>
            </w:r>
          </w:p>
          <w:p w:rsidR="00C93BF5" w:rsidRPr="00C93BF5" w:rsidRDefault="00C93BF5" w:rsidP="00AA2AE0">
            <w:pPr>
              <w:widowControl/>
              <w:spacing w:line="280" w:lineRule="exact"/>
              <w:jc w:val="center"/>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hint="eastAsia"/>
                <w:b/>
                <w:bCs/>
                <w:kern w:val="0"/>
                <w:sz w:val="20"/>
                <w:szCs w:val="20"/>
              </w:rPr>
              <w:t>主担・実施者</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70292" w:rsidRDefault="00C93BF5" w:rsidP="00AA2AE0">
            <w:pPr>
              <w:widowControl/>
              <w:spacing w:line="280" w:lineRule="exact"/>
              <w:ind w:leftChars="64" w:left="1836" w:hangingChars="851" w:hanging="1702"/>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主担：授業研究PT（パッケージ研修、ICT</w:t>
            </w:r>
            <w:r w:rsidR="00B70292">
              <w:rPr>
                <w:rFonts w:ascii="ＭＳ ゴシック" w:eastAsia="ＭＳ ゴシック" w:hAnsi="ＭＳ ゴシック" w:cs="ＭＳ Ｐゴシック" w:hint="eastAsia"/>
                <w:kern w:val="0"/>
                <w:sz w:val="20"/>
                <w:szCs w:val="20"/>
              </w:rPr>
              <w:t>活用研究、授業公開月間などを担当）</w:t>
            </w:r>
          </w:p>
          <w:p w:rsidR="00040CDC" w:rsidRDefault="00C93BF5" w:rsidP="00AA2AE0">
            <w:pPr>
              <w:widowControl/>
              <w:spacing w:line="280" w:lineRule="exact"/>
              <w:ind w:leftChars="64" w:left="1836" w:hangingChars="851" w:hanging="1702"/>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 xml:space="preserve">⇒R1年度より「学力向上PT」へ改編　　　　　　　　</w:t>
            </w:r>
          </w:p>
          <w:p w:rsidR="00C93BF5" w:rsidRPr="00C93BF5" w:rsidRDefault="00B70292" w:rsidP="00AA2AE0">
            <w:pPr>
              <w:widowControl/>
              <w:spacing w:line="280" w:lineRule="exact"/>
              <w:ind w:leftChars="64" w:left="1836" w:hangingChars="851" w:hanging="17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取</w:t>
            </w:r>
            <w:r w:rsidR="00C93BF5" w:rsidRPr="00C93BF5">
              <w:rPr>
                <w:rFonts w:ascii="ＭＳ ゴシック" w:eastAsia="ＭＳ ゴシック" w:hAnsi="ＭＳ ゴシック" w:cs="ＭＳ Ｐゴシック" w:hint="eastAsia"/>
                <w:kern w:val="0"/>
                <w:sz w:val="20"/>
                <w:szCs w:val="20"/>
              </w:rPr>
              <w:t>組みの実施者：全教員</w:t>
            </w:r>
          </w:p>
        </w:tc>
      </w:tr>
      <w:tr w:rsidR="00C93BF5" w:rsidRPr="00C93BF5" w:rsidTr="00040CDC">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040CDC" w:rsidRDefault="00C93BF5" w:rsidP="00AA2AE0">
            <w:pPr>
              <w:widowControl/>
              <w:spacing w:line="280" w:lineRule="exact"/>
              <w:jc w:val="center"/>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hint="eastAsia"/>
                <w:b/>
                <w:bCs/>
                <w:kern w:val="0"/>
                <w:sz w:val="20"/>
                <w:szCs w:val="20"/>
              </w:rPr>
              <w:t>本年度の</w:t>
            </w:r>
          </w:p>
          <w:p w:rsidR="00C93BF5" w:rsidRPr="00C93BF5" w:rsidRDefault="00C93BF5" w:rsidP="00AA2AE0">
            <w:pPr>
              <w:widowControl/>
              <w:spacing w:line="280" w:lineRule="exact"/>
              <w:jc w:val="center"/>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hint="eastAsia"/>
                <w:b/>
                <w:bCs/>
                <w:kern w:val="0"/>
                <w:sz w:val="20"/>
                <w:szCs w:val="20"/>
              </w:rPr>
              <w:t>取組内容</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70292" w:rsidRDefault="00B70292" w:rsidP="00AA2AE0">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１年め</w:t>
            </w:r>
            <w:r w:rsidR="00C93BF5" w:rsidRPr="00C93BF5">
              <w:rPr>
                <w:rFonts w:ascii="ＭＳ ゴシック" w:eastAsia="ＭＳ ゴシック" w:hAnsi="ＭＳ ゴシック" w:cs="ＭＳ Ｐゴシック" w:hint="eastAsia"/>
                <w:kern w:val="0"/>
                <w:sz w:val="20"/>
                <w:szCs w:val="20"/>
              </w:rPr>
              <w:t>に整備した設備を活用し、以下の取組</w:t>
            </w:r>
            <w:r w:rsidR="006E03F4">
              <w:rPr>
                <w:rFonts w:ascii="ＭＳ ゴシック" w:eastAsia="ＭＳ ゴシック" w:hAnsi="ＭＳ ゴシック" w:cs="ＭＳ Ｐゴシック" w:hint="eastAsia"/>
                <w:kern w:val="0"/>
                <w:sz w:val="20"/>
                <w:szCs w:val="20"/>
              </w:rPr>
              <w:t>み</w:t>
            </w:r>
            <w:r w:rsidR="00C93BF5" w:rsidRPr="00C93BF5">
              <w:rPr>
                <w:rFonts w:ascii="ＭＳ ゴシック" w:eastAsia="ＭＳ ゴシック" w:hAnsi="ＭＳ ゴシック" w:cs="ＭＳ Ｐゴシック" w:hint="eastAsia"/>
                <w:kern w:val="0"/>
                <w:sz w:val="20"/>
                <w:szCs w:val="20"/>
              </w:rPr>
              <w:t>を行った。</w:t>
            </w:r>
          </w:p>
          <w:p w:rsidR="00B70292" w:rsidRDefault="00C93BF5"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①</w:t>
            </w:r>
            <w:r w:rsidR="00040CDC">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授業研究PTが中心となり、年</w:t>
            </w:r>
            <w:r w:rsidR="00B70292">
              <w:rPr>
                <w:rFonts w:ascii="ＭＳ ゴシック" w:eastAsia="ＭＳ ゴシック" w:hAnsi="ＭＳ ゴシック" w:cs="ＭＳ Ｐゴシック" w:hint="eastAsia"/>
                <w:kern w:val="0"/>
                <w:sz w:val="20"/>
                <w:szCs w:val="20"/>
              </w:rPr>
              <w:t>２</w:t>
            </w:r>
            <w:r w:rsidRPr="00C93BF5">
              <w:rPr>
                <w:rFonts w:ascii="ＭＳ ゴシック" w:eastAsia="ＭＳ ゴシック" w:hAnsi="ＭＳ ゴシック" w:cs="ＭＳ Ｐゴシック" w:hint="eastAsia"/>
                <w:kern w:val="0"/>
                <w:sz w:val="20"/>
                <w:szCs w:val="20"/>
              </w:rPr>
              <w:t>回授業公開月間を設定、ICT機器の活用方法や利用につい</w:t>
            </w:r>
            <w:r w:rsidR="00B70292">
              <w:rPr>
                <w:rFonts w:ascii="ＭＳ ゴシック" w:eastAsia="ＭＳ ゴシック" w:hAnsi="ＭＳ ゴシック" w:cs="ＭＳ Ｐゴシック" w:hint="eastAsia"/>
                <w:kern w:val="0"/>
                <w:sz w:val="20"/>
                <w:szCs w:val="20"/>
              </w:rPr>
              <w:t xml:space="preserve">　</w:t>
            </w:r>
            <w:r w:rsidRPr="00C93BF5">
              <w:rPr>
                <w:rFonts w:ascii="ＭＳ ゴシック" w:eastAsia="ＭＳ ゴシック" w:hAnsi="ＭＳ ゴシック" w:cs="ＭＳ Ｐゴシック" w:hint="eastAsia"/>
                <w:kern w:val="0"/>
                <w:sz w:val="20"/>
                <w:szCs w:val="20"/>
              </w:rPr>
              <w:t>て学校全体で共有した。</w:t>
            </w:r>
          </w:p>
          <w:p w:rsidR="00B70292" w:rsidRDefault="00C93BF5"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②</w:t>
            </w:r>
            <w:r w:rsidR="00040CDC">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生徒に</w:t>
            </w:r>
            <w:r w:rsidR="00B70292">
              <w:rPr>
                <w:rFonts w:ascii="ＭＳ ゴシック" w:eastAsia="ＭＳ ゴシック" w:hAnsi="ＭＳ ゴシック" w:cs="ＭＳ Ｐゴシック" w:hint="eastAsia"/>
                <w:kern w:val="0"/>
                <w:sz w:val="20"/>
                <w:szCs w:val="20"/>
              </w:rPr>
              <w:t>１</w:t>
            </w:r>
            <w:r w:rsidRPr="00C93BF5">
              <w:rPr>
                <w:rFonts w:ascii="ＭＳ ゴシック" w:eastAsia="ＭＳ ゴシック" w:hAnsi="ＭＳ ゴシック" w:cs="ＭＳ Ｐゴシック" w:hint="eastAsia"/>
                <w:kern w:val="0"/>
                <w:sz w:val="20"/>
                <w:szCs w:val="20"/>
              </w:rPr>
              <w:t>人</w:t>
            </w:r>
            <w:r w:rsidR="00B70292">
              <w:rPr>
                <w:rFonts w:ascii="ＭＳ ゴシック" w:eastAsia="ＭＳ ゴシック" w:hAnsi="ＭＳ ゴシック" w:cs="ＭＳ Ｐゴシック" w:hint="eastAsia"/>
                <w:kern w:val="0"/>
                <w:sz w:val="20"/>
                <w:szCs w:val="20"/>
              </w:rPr>
              <w:t>１</w:t>
            </w:r>
            <w:r w:rsidRPr="00C93BF5">
              <w:rPr>
                <w:rFonts w:ascii="ＭＳ ゴシック" w:eastAsia="ＭＳ ゴシック" w:hAnsi="ＭＳ ゴシック" w:cs="ＭＳ Ｐゴシック" w:hint="eastAsia"/>
                <w:kern w:val="0"/>
                <w:sz w:val="20"/>
                <w:szCs w:val="20"/>
              </w:rPr>
              <w:t>台iPadを活用できる授業を複数教科で実施し、主体的に体験・思考する授業を実践した。</w:t>
            </w:r>
          </w:p>
          <w:p w:rsidR="00B70292" w:rsidRDefault="00C93BF5"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③</w:t>
            </w:r>
            <w:r w:rsidR="00040CDC">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パッケージ研修を昨年に引き続き受講し、本校の活用について</w:t>
            </w:r>
            <w:r w:rsidR="006E03F4">
              <w:rPr>
                <w:rFonts w:ascii="ＭＳ ゴシック" w:eastAsia="ＭＳ ゴシック" w:hAnsi="ＭＳ ゴシック" w:cs="ＭＳ Ｐゴシック" w:hint="eastAsia"/>
                <w:kern w:val="0"/>
                <w:sz w:val="20"/>
                <w:szCs w:val="20"/>
              </w:rPr>
              <w:t>さら</w:t>
            </w:r>
            <w:r w:rsidRPr="00C93BF5">
              <w:rPr>
                <w:rFonts w:ascii="ＭＳ ゴシック" w:eastAsia="ＭＳ ゴシック" w:hAnsi="ＭＳ ゴシック" w:cs="ＭＳ Ｐゴシック" w:hint="eastAsia"/>
                <w:kern w:val="0"/>
                <w:sz w:val="20"/>
                <w:szCs w:val="20"/>
              </w:rPr>
              <w:t>に研究を</w:t>
            </w:r>
            <w:r w:rsidR="00B70292">
              <w:rPr>
                <w:rFonts w:ascii="ＭＳ ゴシック" w:eastAsia="ＭＳ ゴシック" w:hAnsi="ＭＳ ゴシック" w:cs="ＭＳ Ｐゴシック" w:hint="eastAsia"/>
                <w:kern w:val="0"/>
                <w:sz w:val="20"/>
                <w:szCs w:val="20"/>
              </w:rPr>
              <w:t>行った</w:t>
            </w:r>
            <w:r w:rsidRPr="00C93BF5">
              <w:rPr>
                <w:rFonts w:ascii="ＭＳ ゴシック" w:eastAsia="ＭＳ ゴシック" w:hAnsi="ＭＳ ゴシック" w:cs="ＭＳ Ｐゴシック" w:hint="eastAsia"/>
                <w:kern w:val="0"/>
                <w:sz w:val="20"/>
                <w:szCs w:val="20"/>
              </w:rPr>
              <w:t>。ICTを活用すること</w:t>
            </w:r>
            <w:r w:rsidR="006E03F4">
              <w:rPr>
                <w:rFonts w:ascii="ＭＳ ゴシック" w:eastAsia="ＭＳ ゴシック" w:hAnsi="ＭＳ ゴシック" w:cs="ＭＳ Ｐゴシック" w:hint="eastAsia"/>
                <w:kern w:val="0"/>
                <w:sz w:val="20"/>
                <w:szCs w:val="20"/>
              </w:rPr>
              <w:t>で</w:t>
            </w:r>
            <w:r w:rsidRPr="00C93BF5">
              <w:rPr>
                <w:rFonts w:ascii="ＭＳ ゴシック" w:eastAsia="ＭＳ ゴシック" w:hAnsi="ＭＳ ゴシック" w:cs="ＭＳ Ｐゴシック" w:hint="eastAsia"/>
                <w:kern w:val="0"/>
                <w:sz w:val="20"/>
                <w:szCs w:val="20"/>
              </w:rPr>
              <w:t>業務量の見直し、授業改善を推進した。</w:t>
            </w:r>
          </w:p>
          <w:p w:rsidR="00C93BF5" w:rsidRPr="00C93BF5" w:rsidRDefault="00C93BF5"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④</w:t>
            </w:r>
            <w:r w:rsidR="00040CDC">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学校情報クラウドシステムを活用し、生徒・保護者への連絡を迅速に</w:t>
            </w:r>
            <w:r w:rsidR="00B70292">
              <w:rPr>
                <w:rFonts w:ascii="ＭＳ ゴシック" w:eastAsia="ＭＳ ゴシック" w:hAnsi="ＭＳ ゴシック" w:cs="ＭＳ Ｐゴシック" w:hint="eastAsia"/>
                <w:kern w:val="0"/>
                <w:sz w:val="20"/>
                <w:szCs w:val="20"/>
              </w:rPr>
              <w:t>行い、</w:t>
            </w:r>
            <w:r w:rsidRPr="00C93BF5">
              <w:rPr>
                <w:rFonts w:ascii="ＭＳ ゴシック" w:eastAsia="ＭＳ ゴシック" w:hAnsi="ＭＳ ゴシック" w:cs="ＭＳ Ｐゴシック" w:hint="eastAsia"/>
                <w:kern w:val="0"/>
                <w:sz w:val="20"/>
                <w:szCs w:val="20"/>
              </w:rPr>
              <w:t>連携を深めた。</w:t>
            </w:r>
          </w:p>
        </w:tc>
      </w:tr>
      <w:tr w:rsidR="00C93BF5" w:rsidRPr="00C93BF5" w:rsidTr="00040CDC">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040CDC" w:rsidRPr="00040CDC" w:rsidRDefault="00C93BF5" w:rsidP="00AA2AE0">
            <w:pPr>
              <w:widowControl/>
              <w:spacing w:line="280" w:lineRule="exact"/>
              <w:jc w:val="center"/>
              <w:rPr>
                <w:rFonts w:ascii="ＭＳ ゴシック" w:eastAsia="ＭＳ ゴシック" w:hAnsi="ＭＳ ゴシック" w:cs="ＭＳ Ｐゴシック"/>
                <w:b/>
                <w:bCs/>
                <w:spacing w:val="-16"/>
                <w:kern w:val="0"/>
                <w:sz w:val="20"/>
                <w:szCs w:val="20"/>
              </w:rPr>
            </w:pPr>
            <w:r w:rsidRPr="00040CDC">
              <w:rPr>
                <w:rFonts w:ascii="ＭＳ ゴシック" w:eastAsia="ＭＳ ゴシック" w:hAnsi="ＭＳ ゴシック" w:cs="ＭＳ Ｐゴシック" w:hint="eastAsia"/>
                <w:b/>
                <w:bCs/>
                <w:spacing w:val="-16"/>
                <w:kern w:val="0"/>
                <w:sz w:val="20"/>
                <w:szCs w:val="20"/>
              </w:rPr>
              <w:t>成果の検証方法</w:t>
            </w:r>
          </w:p>
          <w:p w:rsidR="00C93BF5" w:rsidRPr="00040CDC" w:rsidRDefault="00C93BF5" w:rsidP="00AA2AE0">
            <w:pPr>
              <w:widowControl/>
              <w:spacing w:line="280" w:lineRule="exact"/>
              <w:jc w:val="center"/>
              <w:rPr>
                <w:rFonts w:ascii="ＭＳ ゴシック" w:eastAsia="ＭＳ ゴシック" w:hAnsi="ＭＳ ゴシック" w:cs="ＭＳ Ｐゴシック"/>
                <w:b/>
                <w:bCs/>
                <w:spacing w:val="-16"/>
                <w:kern w:val="0"/>
                <w:sz w:val="20"/>
                <w:szCs w:val="20"/>
              </w:rPr>
            </w:pPr>
            <w:r w:rsidRPr="00040CDC">
              <w:rPr>
                <w:rFonts w:ascii="ＭＳ ゴシック" w:eastAsia="ＭＳ ゴシック" w:hAnsi="ＭＳ ゴシック" w:cs="ＭＳ Ｐゴシック" w:hint="eastAsia"/>
                <w:b/>
                <w:bCs/>
                <w:spacing w:val="-16"/>
                <w:kern w:val="0"/>
                <w:sz w:val="20"/>
                <w:szCs w:val="20"/>
              </w:rPr>
              <w:t>と評価指標</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40CDC" w:rsidRDefault="006E03F4" w:rsidP="00AA2AE0">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C93BF5" w:rsidRPr="00C93BF5">
              <w:rPr>
                <w:rFonts w:ascii="ＭＳ ゴシック" w:eastAsia="ＭＳ ゴシック" w:hAnsi="ＭＳ ゴシック" w:cs="ＭＳ Ｐゴシック" w:hint="eastAsia"/>
                <w:kern w:val="0"/>
                <w:sz w:val="20"/>
                <w:szCs w:val="20"/>
              </w:rPr>
              <w:t>授業アンケート・学校教育自己診断</w:t>
            </w:r>
            <w:r>
              <w:rPr>
                <w:rFonts w:ascii="ＭＳ ゴシック" w:eastAsia="ＭＳ ゴシック" w:hAnsi="ＭＳ ゴシック" w:cs="ＭＳ Ｐゴシック" w:hint="eastAsia"/>
                <w:kern w:val="0"/>
                <w:sz w:val="20"/>
                <w:szCs w:val="20"/>
              </w:rPr>
              <w:t>における肯定的回答率】</w:t>
            </w:r>
          </w:p>
          <w:p w:rsidR="00040CDC" w:rsidRDefault="00FF3766"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040CDC">
              <w:rPr>
                <w:rFonts w:ascii="ＭＳ ゴシック" w:eastAsia="ＭＳ ゴシック" w:hAnsi="ＭＳ ゴシック" w:cs="ＭＳ Ｐゴシック"/>
                <w:kern w:val="0"/>
                <w:sz w:val="20"/>
                <w:szCs w:val="20"/>
              </w:rPr>
              <w:tab/>
            </w:r>
            <w:r w:rsidR="00C93BF5" w:rsidRPr="00C93BF5">
              <w:rPr>
                <w:rFonts w:ascii="ＭＳ ゴシック" w:eastAsia="ＭＳ ゴシック" w:hAnsi="ＭＳ ゴシック" w:cs="ＭＳ Ｐゴシック" w:hint="eastAsia"/>
                <w:kern w:val="0"/>
                <w:sz w:val="20"/>
                <w:szCs w:val="20"/>
              </w:rPr>
              <w:t>「DVDなどの視聴覚機器やコンピュータを活用した授業が行われている」項目70％以上</w:t>
            </w:r>
          </w:p>
          <w:p w:rsidR="00040CDC" w:rsidRDefault="00FF3766"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040CDC">
              <w:rPr>
                <w:rFonts w:ascii="ＭＳ ゴシック" w:eastAsia="ＭＳ ゴシック" w:hAnsi="ＭＳ ゴシック" w:cs="ＭＳ Ｐゴシック"/>
                <w:kern w:val="0"/>
                <w:sz w:val="20"/>
                <w:szCs w:val="20"/>
              </w:rPr>
              <w:tab/>
            </w:r>
            <w:r w:rsidR="00C93BF5" w:rsidRPr="00C93BF5">
              <w:rPr>
                <w:rFonts w:ascii="ＭＳ ゴシック" w:eastAsia="ＭＳ ゴシック" w:hAnsi="ＭＳ ゴシック" w:cs="ＭＳ Ｐゴシック" w:hint="eastAsia"/>
                <w:kern w:val="0"/>
                <w:sz w:val="20"/>
                <w:szCs w:val="20"/>
              </w:rPr>
              <w:t>「授業では、実験や実習、発表の機会がたくさんある」項目70％以上</w:t>
            </w:r>
          </w:p>
          <w:p w:rsidR="00040CDC" w:rsidRDefault="00FF3766"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040CDC">
              <w:rPr>
                <w:rFonts w:ascii="ＭＳ ゴシック" w:eastAsia="ＭＳ ゴシック" w:hAnsi="ＭＳ ゴシック" w:cs="ＭＳ Ｐゴシック"/>
                <w:kern w:val="0"/>
                <w:sz w:val="20"/>
                <w:szCs w:val="20"/>
              </w:rPr>
              <w:tab/>
            </w:r>
            <w:r w:rsidR="00C93BF5" w:rsidRPr="00C93BF5">
              <w:rPr>
                <w:rFonts w:ascii="ＭＳ ゴシック" w:eastAsia="ＭＳ ゴシック" w:hAnsi="ＭＳ ゴシック" w:cs="ＭＳ Ｐゴシック" w:hint="eastAsia"/>
                <w:kern w:val="0"/>
                <w:sz w:val="20"/>
                <w:szCs w:val="20"/>
              </w:rPr>
              <w:t>「授業が分かりやすく楽しい」項目70％以上</w:t>
            </w:r>
          </w:p>
          <w:p w:rsidR="00040CDC" w:rsidRDefault="00FF3766"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sidR="00040CDC">
              <w:rPr>
                <w:rFonts w:ascii="ＭＳ ゴシック" w:eastAsia="ＭＳ ゴシック" w:hAnsi="ＭＳ ゴシック" w:cs="ＭＳ Ｐゴシック"/>
                <w:kern w:val="0"/>
                <w:sz w:val="20"/>
                <w:szCs w:val="20"/>
              </w:rPr>
              <w:tab/>
            </w:r>
            <w:r w:rsidR="00C93BF5" w:rsidRPr="00C93BF5">
              <w:rPr>
                <w:rFonts w:ascii="ＭＳ ゴシック" w:eastAsia="ＭＳ ゴシック" w:hAnsi="ＭＳ ゴシック" w:cs="ＭＳ Ｐゴシック" w:hint="eastAsia"/>
                <w:kern w:val="0"/>
                <w:sz w:val="20"/>
                <w:szCs w:val="20"/>
              </w:rPr>
              <w:t>「学校は、将来の進路や職業などについて適切な指導を行っている」項目85％以上</w:t>
            </w:r>
          </w:p>
          <w:p w:rsidR="00040CDC" w:rsidRDefault="00B70292" w:rsidP="00AA2AE0">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【進路実績・学力診断テスト】</w:t>
            </w:r>
          </w:p>
          <w:p w:rsidR="00FF3766" w:rsidRPr="00FB59AE" w:rsidRDefault="00FF3766"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⑤</w:t>
            </w:r>
            <w:r w:rsidR="00040CDC">
              <w:rPr>
                <w:rFonts w:ascii="ＭＳ ゴシック" w:eastAsia="ＭＳ ゴシック" w:hAnsi="ＭＳ ゴシック" w:cs="ＭＳ Ｐゴシック"/>
                <w:kern w:val="0"/>
                <w:sz w:val="20"/>
                <w:szCs w:val="20"/>
              </w:rPr>
              <w:tab/>
            </w:r>
            <w:r w:rsidR="00C93BF5" w:rsidRPr="00C93BF5">
              <w:rPr>
                <w:rFonts w:ascii="ＭＳ ゴシック" w:eastAsia="ＭＳ ゴシック" w:hAnsi="ＭＳ ゴシック" w:cs="ＭＳ Ｐゴシック" w:hint="eastAsia"/>
                <w:kern w:val="0"/>
                <w:sz w:val="20"/>
                <w:szCs w:val="20"/>
              </w:rPr>
              <w:t>中堅私立大学受験者</w:t>
            </w:r>
            <w:r w:rsidR="00040CDC" w:rsidRPr="00FB59AE">
              <w:rPr>
                <w:rFonts w:ascii="ＭＳ ゴシック" w:eastAsia="ＭＳ ゴシック" w:hAnsi="ＭＳ ゴシック" w:cs="ＭＳ Ｐゴシック" w:hint="eastAsia"/>
                <w:kern w:val="0"/>
                <w:sz w:val="20"/>
                <w:szCs w:val="20"/>
              </w:rPr>
              <w:t xml:space="preserve">数　</w:t>
            </w:r>
            <w:r w:rsidR="00C93BF5" w:rsidRPr="00FB59AE">
              <w:rPr>
                <w:rFonts w:ascii="ＭＳ ゴシック" w:eastAsia="ＭＳ ゴシック" w:hAnsi="ＭＳ ゴシック" w:cs="ＭＳ Ｐゴシック" w:hint="eastAsia"/>
                <w:kern w:val="0"/>
                <w:sz w:val="20"/>
                <w:szCs w:val="20"/>
              </w:rPr>
              <w:t xml:space="preserve">10名　</w:t>
            </w:r>
          </w:p>
          <w:p w:rsidR="00FF3766" w:rsidRDefault="00FF3766"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sidRPr="00FB59AE">
              <w:rPr>
                <w:rFonts w:ascii="ＭＳ ゴシック" w:eastAsia="ＭＳ ゴシック" w:hAnsi="ＭＳ ゴシック" w:cs="ＭＳ Ｐゴシック" w:hint="eastAsia"/>
                <w:kern w:val="0"/>
                <w:sz w:val="20"/>
                <w:szCs w:val="20"/>
              </w:rPr>
              <w:t>⑥</w:t>
            </w:r>
            <w:r w:rsidR="00040CDC" w:rsidRPr="00FB59AE">
              <w:rPr>
                <w:rFonts w:ascii="ＭＳ ゴシック" w:eastAsia="ＭＳ ゴシック" w:hAnsi="ＭＳ ゴシック" w:cs="ＭＳ Ｐゴシック"/>
                <w:kern w:val="0"/>
                <w:sz w:val="20"/>
                <w:szCs w:val="20"/>
              </w:rPr>
              <w:tab/>
            </w:r>
            <w:r w:rsidR="00C93BF5" w:rsidRPr="00FB59AE">
              <w:rPr>
                <w:rFonts w:ascii="ＭＳ ゴシック" w:eastAsia="ＭＳ ゴシック" w:hAnsi="ＭＳ ゴシック" w:cs="ＭＳ Ｐゴシック" w:hint="eastAsia"/>
                <w:kern w:val="0"/>
                <w:sz w:val="20"/>
                <w:szCs w:val="20"/>
              </w:rPr>
              <w:t>学校斡旋就職内定者</w:t>
            </w:r>
            <w:r w:rsidR="00040CDC" w:rsidRPr="00FB59AE">
              <w:rPr>
                <w:rFonts w:ascii="ＭＳ ゴシック" w:eastAsia="ＭＳ ゴシック" w:hAnsi="ＭＳ ゴシック" w:cs="ＭＳ Ｐゴシック" w:hint="eastAsia"/>
                <w:kern w:val="0"/>
                <w:sz w:val="20"/>
                <w:szCs w:val="20"/>
              </w:rPr>
              <w:t xml:space="preserve">率　</w:t>
            </w:r>
            <w:r w:rsidR="00C93BF5" w:rsidRPr="00FB59AE">
              <w:rPr>
                <w:rFonts w:ascii="ＭＳ ゴシック" w:eastAsia="ＭＳ ゴシック" w:hAnsi="ＭＳ ゴシック" w:cs="ＭＳ Ｐゴシック" w:hint="eastAsia"/>
                <w:kern w:val="0"/>
                <w:sz w:val="20"/>
                <w:szCs w:val="20"/>
              </w:rPr>
              <w:t>95</w:t>
            </w:r>
            <w:r>
              <w:rPr>
                <w:rFonts w:ascii="ＭＳ ゴシック" w:eastAsia="ＭＳ ゴシック" w:hAnsi="ＭＳ ゴシック" w:cs="ＭＳ Ｐゴシック" w:hint="eastAsia"/>
                <w:kern w:val="0"/>
                <w:sz w:val="20"/>
                <w:szCs w:val="20"/>
              </w:rPr>
              <w:t>％</w:t>
            </w:r>
          </w:p>
          <w:p w:rsidR="00C93BF5" w:rsidRPr="00AA2AE0" w:rsidRDefault="00FF3766"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sidRPr="00AA2AE0">
              <w:rPr>
                <w:rFonts w:ascii="ＭＳ ゴシック" w:eastAsia="ＭＳ ゴシック" w:hAnsi="ＭＳ ゴシック" w:cs="ＭＳ Ｐゴシック" w:hint="eastAsia"/>
                <w:kern w:val="0"/>
                <w:sz w:val="20"/>
                <w:szCs w:val="20"/>
              </w:rPr>
              <w:t>⑦</w:t>
            </w:r>
            <w:r w:rsidR="00040CDC" w:rsidRPr="00AA2AE0">
              <w:rPr>
                <w:rFonts w:ascii="ＭＳ ゴシック" w:eastAsia="ＭＳ ゴシック" w:hAnsi="ＭＳ ゴシック" w:cs="ＭＳ Ｐゴシック"/>
                <w:kern w:val="0"/>
                <w:sz w:val="20"/>
                <w:szCs w:val="20"/>
              </w:rPr>
              <w:tab/>
            </w:r>
            <w:r w:rsidR="00C93BF5" w:rsidRPr="00AA2AE0">
              <w:rPr>
                <w:rFonts w:ascii="ＭＳ ゴシック" w:eastAsia="ＭＳ ゴシック" w:hAnsi="ＭＳ ゴシック" w:cs="ＭＳ Ｐゴシック" w:hint="eastAsia"/>
                <w:kern w:val="0"/>
                <w:sz w:val="20"/>
                <w:szCs w:val="20"/>
              </w:rPr>
              <w:t>基礎力診断テスト学年評価「C2」</w:t>
            </w:r>
          </w:p>
          <w:p w:rsidR="00FB59AE" w:rsidRPr="00AA2AE0" w:rsidRDefault="00FB59AE"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sidRPr="00AA2AE0">
              <w:rPr>
                <w:rFonts w:ascii="ＭＳ ゴシック" w:eastAsia="ＭＳ ゴシック" w:hAnsi="ＭＳ ゴシック" w:cs="ＭＳ Ｐゴシック" w:hint="eastAsia"/>
                <w:kern w:val="0"/>
                <w:sz w:val="20"/>
                <w:szCs w:val="20"/>
              </w:rPr>
              <w:t>⑧</w:t>
            </w:r>
            <w:r w:rsidRPr="00AA2AE0">
              <w:rPr>
                <w:rFonts w:ascii="ＭＳ ゴシック" w:eastAsia="ＭＳ ゴシック" w:hAnsi="ＭＳ ゴシック" w:cs="ＭＳ Ｐゴシック"/>
                <w:kern w:val="0"/>
                <w:sz w:val="20"/>
                <w:szCs w:val="20"/>
              </w:rPr>
              <w:tab/>
            </w:r>
            <w:r w:rsidRPr="00AA2AE0">
              <w:rPr>
                <w:rFonts w:ascii="ＭＳ ゴシック" w:eastAsia="ＭＳ ゴシック" w:hAnsi="ＭＳ ゴシック" w:cs="ＭＳ Ｐゴシック" w:hint="eastAsia"/>
                <w:kern w:val="0"/>
                <w:sz w:val="20"/>
                <w:szCs w:val="20"/>
              </w:rPr>
              <w:t>四年制大学・短期大学進学希望者の合格率　90％</w:t>
            </w:r>
          </w:p>
          <w:p w:rsidR="00FB59AE" w:rsidRPr="00C93BF5" w:rsidRDefault="00FB59AE" w:rsidP="00AA2AE0">
            <w:pPr>
              <w:widowControl/>
              <w:spacing w:line="280" w:lineRule="exact"/>
              <w:ind w:left="278" w:hangingChars="139" w:hanging="278"/>
              <w:rPr>
                <w:rFonts w:ascii="ＭＳ ゴシック" w:eastAsia="ＭＳ ゴシック" w:hAnsi="ＭＳ ゴシック" w:cs="ＭＳ Ｐゴシック"/>
                <w:kern w:val="0"/>
                <w:sz w:val="20"/>
                <w:szCs w:val="20"/>
              </w:rPr>
            </w:pPr>
            <w:r w:rsidRPr="00AA2AE0">
              <w:rPr>
                <w:rFonts w:ascii="ＭＳ ゴシック" w:eastAsia="ＭＳ ゴシック" w:hAnsi="ＭＳ ゴシック" w:cs="ＭＳ Ｐゴシック" w:hint="eastAsia"/>
                <w:kern w:val="0"/>
                <w:sz w:val="20"/>
                <w:szCs w:val="20"/>
              </w:rPr>
              <w:t>⑨</w:t>
            </w:r>
            <w:r w:rsidRPr="00AA2AE0">
              <w:rPr>
                <w:rFonts w:ascii="ＭＳ ゴシック" w:eastAsia="ＭＳ ゴシック" w:hAnsi="ＭＳ ゴシック" w:cs="ＭＳ Ｐゴシック"/>
                <w:kern w:val="0"/>
                <w:sz w:val="20"/>
                <w:szCs w:val="20"/>
              </w:rPr>
              <w:tab/>
            </w:r>
            <w:r w:rsidRPr="00AA2AE0">
              <w:rPr>
                <w:rFonts w:ascii="ＭＳ ゴシック" w:eastAsia="ＭＳ ゴシック" w:hAnsi="ＭＳ ゴシック" w:cs="ＭＳ Ｐゴシック" w:hint="eastAsia"/>
                <w:kern w:val="0"/>
                <w:sz w:val="20"/>
                <w:szCs w:val="20"/>
              </w:rPr>
              <w:t>進路未決定者数ゼロをめざす</w:t>
            </w:r>
          </w:p>
        </w:tc>
      </w:tr>
      <w:tr w:rsidR="00C93BF5" w:rsidRPr="00C93BF5" w:rsidTr="00040CDC">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C93BF5" w:rsidRPr="00C93BF5" w:rsidRDefault="00C93BF5" w:rsidP="00AA2AE0">
            <w:pPr>
              <w:widowControl/>
              <w:spacing w:line="280" w:lineRule="exact"/>
              <w:jc w:val="center"/>
              <w:rPr>
                <w:rFonts w:ascii="ＭＳ ゴシック" w:eastAsia="ＭＳ ゴシック" w:hAnsi="ＭＳ ゴシック" w:cs="ＭＳ Ｐゴシック"/>
                <w:b/>
                <w:bCs/>
                <w:kern w:val="0"/>
                <w:sz w:val="20"/>
                <w:szCs w:val="20"/>
              </w:rPr>
            </w:pPr>
            <w:r w:rsidRPr="00C93BF5">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28575</wp:posOffset>
                      </wp:positionV>
                      <wp:extent cx="514350" cy="333375"/>
                      <wp:effectExtent l="0" t="0" r="0" b="0"/>
                      <wp:wrapNone/>
                      <wp:docPr id="1" name="直線矢印コネクタ 1"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53DEB7" id="直線矢印コネクタ 1" o:spid="_x0000_s1026" type="#_x0000_t32" style="position:absolute;left:0;text-align:left;margin-left:-12pt;margin-top:2.25pt;width:40.5pt;height:26.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XuAQIAABE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" strokecolor="#70ad47 [3209]" strokeweight="3pt">
                      <v:stroke endarrow="open" joinstyle="miter"/>
                    </v:shape>
                  </w:pict>
                </mc:Fallback>
              </mc:AlternateContent>
            </w:r>
            <w:r w:rsidRPr="00C93BF5">
              <w:rPr>
                <w:rFonts w:ascii="ＭＳ ゴシック" w:eastAsia="ＭＳ ゴシック" w:hAnsi="ＭＳ ゴシック" w:cs="ＭＳ Ｐゴシック" w:hint="eastAsia"/>
                <w:b/>
                <w:bCs/>
                <w:kern w:val="0"/>
                <w:sz w:val="20"/>
                <w:szCs w:val="20"/>
              </w:rPr>
              <w:t>自己評価</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40CDC" w:rsidRDefault="00B70292" w:rsidP="00AA2AE0">
            <w:pPr>
              <w:widowControl/>
              <w:tabs>
                <w:tab w:val="right" w:leader="middleDot" w:pos="7933"/>
              </w:tabs>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【授業アンケート・学校教育自己診断</w:t>
            </w:r>
            <w:r w:rsidR="006E03F4">
              <w:rPr>
                <w:rFonts w:ascii="ＭＳ ゴシック" w:eastAsia="ＭＳ ゴシック" w:hAnsi="ＭＳ ゴシック" w:cs="ＭＳ Ｐゴシック" w:hint="eastAsia"/>
                <w:kern w:val="0"/>
                <w:sz w:val="20"/>
                <w:szCs w:val="20"/>
              </w:rPr>
              <w:t>における肯定的回答率</w:t>
            </w:r>
            <w:r>
              <w:rPr>
                <w:rFonts w:ascii="ＭＳ ゴシック" w:eastAsia="ＭＳ ゴシック" w:hAnsi="ＭＳ ゴシック" w:cs="ＭＳ Ｐゴシック" w:hint="eastAsia"/>
                <w:kern w:val="0"/>
                <w:sz w:val="20"/>
                <w:szCs w:val="20"/>
              </w:rPr>
              <w:t>】</w:t>
            </w:r>
          </w:p>
          <w:p w:rsidR="00040CDC" w:rsidRDefault="00FF3766" w:rsidP="00AA2AE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040CDC">
              <w:rPr>
                <w:rFonts w:ascii="ＭＳ ゴシック" w:eastAsia="ＭＳ ゴシック" w:hAnsi="ＭＳ ゴシック" w:cs="ＭＳ Ｐゴシック"/>
                <w:kern w:val="0"/>
                <w:sz w:val="20"/>
                <w:szCs w:val="20"/>
              </w:rPr>
              <w:tab/>
            </w:r>
            <w:r w:rsidR="00C93BF5" w:rsidRPr="00C93BF5">
              <w:rPr>
                <w:rFonts w:ascii="ＭＳ ゴシック" w:eastAsia="ＭＳ ゴシック" w:hAnsi="ＭＳ ゴシック" w:cs="ＭＳ Ｐゴシック" w:hint="eastAsia"/>
                <w:kern w:val="0"/>
                <w:sz w:val="20"/>
                <w:szCs w:val="20"/>
              </w:rPr>
              <w:t>「DVDなどの視聴覚機器やコンピュータを活用した授業が行われている」項目70％以上（H29年度44％ H30年度74%）</w:t>
            </w:r>
            <w:r w:rsidR="00B70292">
              <w:rPr>
                <w:rFonts w:ascii="ＭＳ ゴシック" w:eastAsia="ＭＳ ゴシック" w:hAnsi="ＭＳ ゴシック" w:cs="ＭＳ Ｐゴシック"/>
                <w:kern w:val="0"/>
                <w:sz w:val="20"/>
                <w:szCs w:val="20"/>
              </w:rPr>
              <w:t>…</w:t>
            </w:r>
            <w:r w:rsidR="00C93BF5" w:rsidRPr="00C93BF5">
              <w:rPr>
                <w:rFonts w:ascii="ＭＳ ゴシック" w:eastAsia="ＭＳ ゴシック" w:hAnsi="ＭＳ ゴシック" w:cs="ＭＳ Ｐゴシック" w:hint="eastAsia"/>
                <w:kern w:val="0"/>
                <w:sz w:val="20"/>
                <w:szCs w:val="20"/>
              </w:rPr>
              <w:t>91%</w:t>
            </w:r>
            <w:r>
              <w:rPr>
                <w:rFonts w:ascii="ＭＳ ゴシック" w:eastAsia="ＭＳ ゴシック" w:hAnsi="ＭＳ ゴシック" w:cs="ＭＳ Ｐゴシック" w:hint="eastAsia"/>
                <w:kern w:val="0"/>
                <w:sz w:val="20"/>
                <w:szCs w:val="20"/>
              </w:rPr>
              <w:tab/>
            </w:r>
            <w:r w:rsidR="00C93BF5" w:rsidRPr="00C93BF5">
              <w:rPr>
                <w:rFonts w:ascii="ＭＳ ゴシック" w:eastAsia="ＭＳ ゴシック" w:hAnsi="ＭＳ ゴシック" w:cs="ＭＳ Ｐゴシック" w:hint="eastAsia"/>
                <w:kern w:val="0"/>
                <w:sz w:val="20"/>
                <w:szCs w:val="20"/>
              </w:rPr>
              <w:t>（◎）</w:t>
            </w:r>
          </w:p>
          <w:p w:rsidR="00B70292" w:rsidRDefault="00FF3766" w:rsidP="00AA2AE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040CDC">
              <w:rPr>
                <w:rFonts w:ascii="ＭＳ ゴシック" w:eastAsia="ＭＳ ゴシック" w:hAnsi="ＭＳ ゴシック" w:cs="ＭＳ Ｐゴシック"/>
                <w:kern w:val="0"/>
                <w:sz w:val="20"/>
                <w:szCs w:val="20"/>
              </w:rPr>
              <w:tab/>
            </w:r>
            <w:r w:rsidR="00C93BF5" w:rsidRPr="00C93BF5">
              <w:rPr>
                <w:rFonts w:ascii="ＭＳ ゴシック" w:eastAsia="ＭＳ ゴシック" w:hAnsi="ＭＳ ゴシック" w:cs="ＭＳ Ｐゴシック" w:hint="eastAsia"/>
                <w:kern w:val="0"/>
                <w:sz w:val="20"/>
                <w:szCs w:val="20"/>
              </w:rPr>
              <w:t>「授業では、実験や実習、発表の機会がたくさんある」項目70％以上</w:t>
            </w:r>
          </w:p>
          <w:p w:rsidR="00040CDC" w:rsidRDefault="00040CDC" w:rsidP="00AA2AE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C93BF5" w:rsidRPr="00C93BF5">
              <w:rPr>
                <w:rFonts w:ascii="ＭＳ ゴシック" w:eastAsia="ＭＳ ゴシック" w:hAnsi="ＭＳ ゴシック" w:cs="ＭＳ Ｐゴシック" w:hint="eastAsia"/>
                <w:kern w:val="0"/>
                <w:sz w:val="20"/>
                <w:szCs w:val="20"/>
              </w:rPr>
              <w:t>（H29年度51％ H30年度58%）</w:t>
            </w:r>
            <w:r w:rsidR="00B70292">
              <w:rPr>
                <w:rFonts w:ascii="ＭＳ ゴシック" w:eastAsia="ＭＳ ゴシック" w:hAnsi="ＭＳ ゴシック" w:cs="ＭＳ Ｐゴシック"/>
                <w:kern w:val="0"/>
                <w:sz w:val="20"/>
                <w:szCs w:val="20"/>
              </w:rPr>
              <w:t>…</w:t>
            </w:r>
            <w:r w:rsidR="00C93BF5" w:rsidRPr="00C93BF5">
              <w:rPr>
                <w:rFonts w:ascii="ＭＳ ゴシック" w:eastAsia="ＭＳ ゴシック" w:hAnsi="ＭＳ ゴシック" w:cs="ＭＳ Ｐゴシック" w:hint="eastAsia"/>
                <w:kern w:val="0"/>
                <w:sz w:val="20"/>
                <w:szCs w:val="20"/>
              </w:rPr>
              <w:t>70%</w:t>
            </w:r>
            <w:r w:rsidR="00FF3766">
              <w:rPr>
                <w:rFonts w:ascii="ＭＳ ゴシック" w:eastAsia="ＭＳ ゴシック" w:hAnsi="ＭＳ ゴシック" w:cs="ＭＳ Ｐゴシック" w:hint="eastAsia"/>
                <w:kern w:val="0"/>
                <w:sz w:val="20"/>
                <w:szCs w:val="20"/>
              </w:rPr>
              <w:tab/>
            </w:r>
            <w:r w:rsidR="00C93BF5" w:rsidRPr="00C93BF5">
              <w:rPr>
                <w:rFonts w:ascii="ＭＳ ゴシック" w:eastAsia="ＭＳ ゴシック" w:hAnsi="ＭＳ ゴシック" w:cs="ＭＳ Ｐゴシック" w:hint="eastAsia"/>
                <w:kern w:val="0"/>
                <w:sz w:val="20"/>
                <w:szCs w:val="20"/>
              </w:rPr>
              <w:t>（○）</w:t>
            </w:r>
          </w:p>
          <w:p w:rsidR="00040CDC" w:rsidRDefault="00FF3766" w:rsidP="00AA2AE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040CDC">
              <w:rPr>
                <w:rFonts w:ascii="ＭＳ ゴシック" w:eastAsia="ＭＳ ゴシック" w:hAnsi="ＭＳ ゴシック" w:cs="ＭＳ Ｐゴシック"/>
                <w:kern w:val="0"/>
                <w:sz w:val="20"/>
                <w:szCs w:val="20"/>
              </w:rPr>
              <w:tab/>
            </w:r>
            <w:r w:rsidR="00C93BF5" w:rsidRPr="00C93BF5">
              <w:rPr>
                <w:rFonts w:ascii="ＭＳ ゴシック" w:eastAsia="ＭＳ ゴシック" w:hAnsi="ＭＳ ゴシック" w:cs="ＭＳ Ｐゴシック" w:hint="eastAsia"/>
                <w:kern w:val="0"/>
                <w:sz w:val="20"/>
                <w:szCs w:val="20"/>
              </w:rPr>
              <w:t>「授業が分かりやすく楽しい」項目70％以上（H29年度49％ H30年度53%）</w:t>
            </w:r>
            <w:r w:rsidR="00B70292">
              <w:rPr>
                <w:rFonts w:ascii="ＭＳ ゴシック" w:eastAsia="ＭＳ ゴシック" w:hAnsi="ＭＳ ゴシック" w:cs="ＭＳ Ｐゴシック"/>
                <w:kern w:val="0"/>
                <w:sz w:val="20"/>
                <w:szCs w:val="20"/>
              </w:rPr>
              <w:t>…</w:t>
            </w:r>
            <w:r w:rsidR="00C93BF5" w:rsidRPr="00C93BF5">
              <w:rPr>
                <w:rFonts w:ascii="ＭＳ ゴシック" w:eastAsia="ＭＳ ゴシック" w:hAnsi="ＭＳ ゴシック" w:cs="ＭＳ Ｐゴシック" w:hint="eastAsia"/>
                <w:kern w:val="0"/>
                <w:sz w:val="20"/>
                <w:szCs w:val="20"/>
              </w:rPr>
              <w:t>64%</w:t>
            </w:r>
            <w:r>
              <w:rPr>
                <w:rFonts w:ascii="ＭＳ ゴシック" w:eastAsia="ＭＳ ゴシック" w:hAnsi="ＭＳ ゴシック" w:cs="ＭＳ Ｐゴシック" w:hint="eastAsia"/>
                <w:kern w:val="0"/>
                <w:sz w:val="20"/>
                <w:szCs w:val="20"/>
              </w:rPr>
              <w:tab/>
            </w:r>
            <w:r w:rsidR="00C93BF5" w:rsidRPr="00C93BF5">
              <w:rPr>
                <w:rFonts w:ascii="ＭＳ ゴシック" w:eastAsia="ＭＳ ゴシック" w:hAnsi="ＭＳ ゴシック" w:cs="ＭＳ Ｐゴシック" w:hint="eastAsia"/>
                <w:kern w:val="0"/>
                <w:sz w:val="20"/>
                <w:szCs w:val="20"/>
              </w:rPr>
              <w:t>（△）</w:t>
            </w:r>
          </w:p>
          <w:p w:rsidR="00B70292" w:rsidRDefault="00FF3766" w:rsidP="00AA2AE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sidR="00040CDC">
              <w:rPr>
                <w:rFonts w:ascii="ＭＳ ゴシック" w:eastAsia="ＭＳ ゴシック" w:hAnsi="ＭＳ ゴシック" w:cs="ＭＳ Ｐゴシック"/>
                <w:kern w:val="0"/>
                <w:sz w:val="20"/>
                <w:szCs w:val="20"/>
              </w:rPr>
              <w:tab/>
            </w:r>
            <w:r w:rsidR="00C93BF5" w:rsidRPr="00C93BF5">
              <w:rPr>
                <w:rFonts w:ascii="ＭＳ ゴシック" w:eastAsia="ＭＳ ゴシック" w:hAnsi="ＭＳ ゴシック" w:cs="ＭＳ Ｐゴシック" w:hint="eastAsia"/>
                <w:kern w:val="0"/>
                <w:sz w:val="20"/>
                <w:szCs w:val="20"/>
              </w:rPr>
              <w:t>「学校は、将来の進路や職業などについて適切な指導を行っている」項目85％以上</w:t>
            </w:r>
          </w:p>
          <w:p w:rsidR="00040CDC" w:rsidRDefault="00040CDC" w:rsidP="00AA2AE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C93BF5" w:rsidRPr="00C93BF5">
              <w:rPr>
                <w:rFonts w:ascii="ＭＳ ゴシック" w:eastAsia="ＭＳ ゴシック" w:hAnsi="ＭＳ ゴシック" w:cs="ＭＳ Ｐゴシック" w:hint="eastAsia"/>
                <w:kern w:val="0"/>
                <w:sz w:val="20"/>
                <w:szCs w:val="20"/>
              </w:rPr>
              <w:t>（H29年度58％ H30年度74%</w:t>
            </w:r>
            <w:r w:rsidR="00B70292">
              <w:rPr>
                <w:rFonts w:ascii="ＭＳ ゴシック" w:eastAsia="ＭＳ ゴシック" w:hAnsi="ＭＳ ゴシック" w:cs="ＭＳ Ｐゴシック" w:hint="eastAsia"/>
                <w:kern w:val="0"/>
                <w:sz w:val="20"/>
                <w:szCs w:val="20"/>
              </w:rPr>
              <w:t>）…</w:t>
            </w:r>
            <w:r w:rsidR="00C93BF5" w:rsidRPr="00C93BF5">
              <w:rPr>
                <w:rFonts w:ascii="ＭＳ ゴシック" w:eastAsia="ＭＳ ゴシック" w:hAnsi="ＭＳ ゴシック" w:cs="ＭＳ Ｐゴシック" w:hint="eastAsia"/>
                <w:kern w:val="0"/>
                <w:sz w:val="20"/>
                <w:szCs w:val="20"/>
              </w:rPr>
              <w:t>83%</w:t>
            </w:r>
            <w:r w:rsidR="00FF3766">
              <w:rPr>
                <w:rFonts w:ascii="ＭＳ ゴシック" w:eastAsia="ＭＳ ゴシック" w:hAnsi="ＭＳ ゴシック" w:cs="ＭＳ Ｐゴシック" w:hint="eastAsia"/>
                <w:kern w:val="0"/>
                <w:sz w:val="20"/>
                <w:szCs w:val="20"/>
              </w:rPr>
              <w:tab/>
            </w:r>
            <w:r w:rsidR="00C93BF5" w:rsidRPr="00C93BF5">
              <w:rPr>
                <w:rFonts w:ascii="ＭＳ ゴシック" w:eastAsia="ＭＳ ゴシック" w:hAnsi="ＭＳ ゴシック" w:cs="ＭＳ Ｐゴシック" w:hint="eastAsia"/>
                <w:kern w:val="0"/>
                <w:sz w:val="20"/>
                <w:szCs w:val="20"/>
              </w:rPr>
              <w:t>（△）</w:t>
            </w:r>
          </w:p>
          <w:p w:rsidR="00040CDC" w:rsidRDefault="00B70292" w:rsidP="00AA2AE0">
            <w:pPr>
              <w:widowControl/>
              <w:tabs>
                <w:tab w:val="right" w:leader="middleDot" w:pos="7933"/>
              </w:tabs>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【進路実績・学力診断テスト】</w:t>
            </w:r>
          </w:p>
          <w:p w:rsidR="00040CDC" w:rsidRPr="00FB59AE" w:rsidRDefault="00040CDC" w:rsidP="00AA2AE0">
            <w:pPr>
              <w:widowControl/>
              <w:tabs>
                <w:tab w:val="left" w:leader="middleDot" w:pos="5523"/>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⑤</w:t>
            </w:r>
            <w:r>
              <w:rPr>
                <w:rFonts w:ascii="ＭＳ ゴシック" w:eastAsia="ＭＳ ゴシック" w:hAnsi="ＭＳ ゴシック" w:cs="ＭＳ Ｐゴシック"/>
                <w:kern w:val="0"/>
                <w:sz w:val="20"/>
                <w:szCs w:val="20"/>
              </w:rPr>
              <w:tab/>
            </w:r>
            <w:r w:rsidR="00C93BF5" w:rsidRPr="00C93BF5">
              <w:rPr>
                <w:rFonts w:ascii="ＭＳ ゴシック" w:eastAsia="ＭＳ ゴシック" w:hAnsi="ＭＳ ゴシック" w:cs="ＭＳ Ｐゴシック" w:hint="eastAsia"/>
                <w:kern w:val="0"/>
                <w:sz w:val="20"/>
                <w:szCs w:val="20"/>
              </w:rPr>
              <w:t>中堅私立大学受験</w:t>
            </w:r>
            <w:r w:rsidR="00C93BF5" w:rsidRPr="00FB59AE">
              <w:rPr>
                <w:rFonts w:ascii="ＭＳ ゴシック" w:eastAsia="ＭＳ ゴシック" w:hAnsi="ＭＳ ゴシック" w:cs="ＭＳ Ｐゴシック" w:hint="eastAsia"/>
                <w:kern w:val="0"/>
                <w:sz w:val="20"/>
                <w:szCs w:val="20"/>
              </w:rPr>
              <w:t>者</w:t>
            </w:r>
            <w:r w:rsidR="00276845" w:rsidRPr="00FB59AE">
              <w:rPr>
                <w:rFonts w:ascii="ＭＳ ゴシック" w:eastAsia="ＭＳ ゴシック" w:hAnsi="ＭＳ ゴシック" w:cs="ＭＳ Ｐゴシック" w:hint="eastAsia"/>
                <w:kern w:val="0"/>
                <w:sz w:val="20"/>
                <w:szCs w:val="20"/>
              </w:rPr>
              <w:t>数</w:t>
            </w:r>
            <w:r w:rsidR="00C93BF5" w:rsidRPr="00FB59AE">
              <w:rPr>
                <w:rFonts w:ascii="ＭＳ ゴシック" w:eastAsia="ＭＳ ゴシック" w:hAnsi="ＭＳ ゴシック" w:cs="ＭＳ Ｐゴシック" w:hint="eastAsia"/>
                <w:kern w:val="0"/>
                <w:sz w:val="20"/>
                <w:szCs w:val="20"/>
              </w:rPr>
              <w:t xml:space="preserve"> </w:t>
            </w:r>
            <w:r w:rsidR="00276845" w:rsidRPr="00FB59AE">
              <w:rPr>
                <w:rFonts w:ascii="ＭＳ ゴシック" w:eastAsia="ＭＳ ゴシック" w:hAnsi="ＭＳ ゴシック" w:cs="ＭＳ Ｐゴシック" w:hint="eastAsia"/>
                <w:kern w:val="0"/>
                <w:sz w:val="20"/>
                <w:szCs w:val="20"/>
              </w:rPr>
              <w:t>（H30　３名）</w:t>
            </w:r>
            <w:r w:rsidR="00276845" w:rsidRPr="00FB59AE">
              <w:rPr>
                <w:rFonts w:ascii="ＭＳ ゴシック" w:eastAsia="ＭＳ ゴシック" w:hAnsi="ＭＳ ゴシック" w:cs="ＭＳ Ｐゴシック"/>
                <w:kern w:val="0"/>
                <w:sz w:val="20"/>
                <w:szCs w:val="20"/>
              </w:rPr>
              <w:tab/>
            </w:r>
            <w:r w:rsidR="00B70292" w:rsidRPr="00FB59AE">
              <w:rPr>
                <w:rFonts w:ascii="ＭＳ ゴシック" w:eastAsia="ＭＳ ゴシック" w:hAnsi="ＭＳ ゴシック" w:cs="ＭＳ Ｐゴシック" w:hint="eastAsia"/>
                <w:kern w:val="0"/>
                <w:sz w:val="20"/>
                <w:szCs w:val="20"/>
              </w:rPr>
              <w:t>２</w:t>
            </w:r>
            <w:r w:rsidR="00C93BF5" w:rsidRPr="00FB59AE">
              <w:rPr>
                <w:rFonts w:ascii="ＭＳ ゴシック" w:eastAsia="ＭＳ ゴシック" w:hAnsi="ＭＳ ゴシック" w:cs="ＭＳ Ｐゴシック" w:hint="eastAsia"/>
                <w:kern w:val="0"/>
                <w:sz w:val="20"/>
                <w:szCs w:val="20"/>
              </w:rPr>
              <w:t>名（桃山学院</w:t>
            </w:r>
            <w:r w:rsidR="00B70292" w:rsidRPr="00FB59AE">
              <w:rPr>
                <w:rFonts w:ascii="ＭＳ ゴシック" w:eastAsia="ＭＳ ゴシック" w:hAnsi="ＭＳ ゴシック" w:cs="ＭＳ Ｐゴシック" w:hint="eastAsia"/>
                <w:kern w:val="0"/>
                <w:sz w:val="20"/>
                <w:szCs w:val="20"/>
              </w:rPr>
              <w:t>２）</w:t>
            </w:r>
            <w:r w:rsidR="00FF3766" w:rsidRPr="00FB59AE">
              <w:rPr>
                <w:rFonts w:ascii="ＭＳ ゴシック" w:eastAsia="ＭＳ ゴシック" w:hAnsi="ＭＳ ゴシック" w:cs="ＭＳ Ｐゴシック" w:hint="eastAsia"/>
                <w:kern w:val="0"/>
                <w:sz w:val="20"/>
                <w:szCs w:val="20"/>
              </w:rPr>
              <w:tab/>
            </w:r>
            <w:r w:rsidR="00C93BF5" w:rsidRPr="00FB59AE">
              <w:rPr>
                <w:rFonts w:ascii="ＭＳ ゴシック" w:eastAsia="ＭＳ ゴシック" w:hAnsi="ＭＳ ゴシック" w:cs="ＭＳ Ｐゴシック" w:hint="eastAsia"/>
                <w:kern w:val="0"/>
                <w:sz w:val="20"/>
                <w:szCs w:val="20"/>
              </w:rPr>
              <w:t>（△）</w:t>
            </w:r>
          </w:p>
          <w:p w:rsidR="00040CDC" w:rsidRPr="00FB59AE" w:rsidRDefault="00040CDC" w:rsidP="00AA2AE0">
            <w:pPr>
              <w:widowControl/>
              <w:tabs>
                <w:tab w:val="left" w:leader="middleDot" w:pos="5523"/>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B59AE">
              <w:rPr>
                <w:rFonts w:ascii="ＭＳ ゴシック" w:eastAsia="ＭＳ ゴシック" w:hAnsi="ＭＳ ゴシック" w:cs="ＭＳ Ｐゴシック" w:hint="eastAsia"/>
                <w:kern w:val="0"/>
                <w:sz w:val="20"/>
                <w:szCs w:val="20"/>
              </w:rPr>
              <w:t>⑥</w:t>
            </w:r>
            <w:r w:rsidRPr="00FB59AE">
              <w:rPr>
                <w:rFonts w:ascii="ＭＳ ゴシック" w:eastAsia="ＭＳ ゴシック" w:hAnsi="ＭＳ ゴシック" w:cs="ＭＳ Ｐゴシック"/>
                <w:kern w:val="0"/>
                <w:sz w:val="20"/>
                <w:szCs w:val="20"/>
              </w:rPr>
              <w:tab/>
            </w:r>
            <w:r w:rsidR="00C93BF5" w:rsidRPr="00FB59AE">
              <w:rPr>
                <w:rFonts w:ascii="ＭＳ ゴシック" w:eastAsia="ＭＳ ゴシック" w:hAnsi="ＭＳ ゴシック" w:cs="ＭＳ Ｐゴシック" w:hint="eastAsia"/>
                <w:kern w:val="0"/>
                <w:sz w:val="20"/>
                <w:szCs w:val="20"/>
              </w:rPr>
              <w:t>学校斡旋就職内定者</w:t>
            </w:r>
            <w:r w:rsidR="00276845" w:rsidRPr="00FB59AE">
              <w:rPr>
                <w:rFonts w:ascii="ＭＳ ゴシック" w:eastAsia="ＭＳ ゴシック" w:hAnsi="ＭＳ ゴシック" w:cs="ＭＳ Ｐゴシック" w:hint="eastAsia"/>
                <w:kern w:val="0"/>
                <w:sz w:val="20"/>
                <w:szCs w:val="20"/>
              </w:rPr>
              <w:t>率</w:t>
            </w:r>
            <w:r w:rsidR="00B70292" w:rsidRPr="00FB59AE">
              <w:rPr>
                <w:rFonts w:ascii="ＭＳ ゴシック" w:eastAsia="ＭＳ ゴシック" w:hAnsi="ＭＳ ゴシック" w:cs="ＭＳ Ｐゴシック" w:hint="eastAsia"/>
                <w:kern w:val="0"/>
                <w:sz w:val="20"/>
                <w:szCs w:val="20"/>
              </w:rPr>
              <w:t xml:space="preserve"> </w:t>
            </w:r>
            <w:r w:rsidR="00276845" w:rsidRPr="00FB59AE">
              <w:rPr>
                <w:rFonts w:ascii="ＭＳ ゴシック" w:eastAsia="ＭＳ ゴシック" w:hAnsi="ＭＳ ゴシック" w:cs="ＭＳ Ｐゴシック" w:hint="eastAsia"/>
                <w:kern w:val="0"/>
                <w:sz w:val="20"/>
                <w:szCs w:val="20"/>
              </w:rPr>
              <w:t>（H30　95.1%）</w:t>
            </w:r>
            <w:r w:rsidR="00276845" w:rsidRPr="00FB59AE">
              <w:rPr>
                <w:rFonts w:ascii="ＭＳ ゴシック" w:eastAsia="ＭＳ ゴシック" w:hAnsi="ＭＳ ゴシック" w:cs="ＭＳ Ｐゴシック"/>
                <w:kern w:val="0"/>
                <w:sz w:val="20"/>
                <w:szCs w:val="20"/>
              </w:rPr>
              <w:tab/>
            </w:r>
            <w:r w:rsidR="00C93BF5" w:rsidRPr="00FB59AE">
              <w:rPr>
                <w:rFonts w:ascii="ＭＳ ゴシック" w:eastAsia="ＭＳ ゴシック" w:hAnsi="ＭＳ ゴシック" w:cs="ＭＳ Ｐゴシック" w:hint="eastAsia"/>
                <w:kern w:val="0"/>
                <w:sz w:val="20"/>
                <w:szCs w:val="20"/>
              </w:rPr>
              <w:t>95.1%</w:t>
            </w:r>
            <w:r w:rsidR="00FF3766" w:rsidRPr="00FB59AE">
              <w:rPr>
                <w:rFonts w:ascii="ＭＳ ゴシック" w:eastAsia="ＭＳ ゴシック" w:hAnsi="ＭＳ ゴシック" w:cs="ＭＳ Ｐゴシック" w:hint="eastAsia"/>
                <w:kern w:val="0"/>
                <w:sz w:val="20"/>
                <w:szCs w:val="20"/>
              </w:rPr>
              <w:tab/>
            </w:r>
            <w:r w:rsidR="00B70292" w:rsidRPr="00FB59AE">
              <w:rPr>
                <w:rFonts w:ascii="ＭＳ ゴシック" w:eastAsia="ＭＳ ゴシック" w:hAnsi="ＭＳ ゴシック" w:cs="ＭＳ Ｐゴシック" w:hint="eastAsia"/>
                <w:kern w:val="0"/>
                <w:sz w:val="20"/>
                <w:szCs w:val="20"/>
              </w:rPr>
              <w:t>（</w:t>
            </w:r>
            <w:r w:rsidR="00C93BF5" w:rsidRPr="00FB59AE">
              <w:rPr>
                <w:rFonts w:ascii="ＭＳ ゴシック" w:eastAsia="ＭＳ ゴシック" w:hAnsi="ＭＳ ゴシック" w:cs="ＭＳ Ｐゴシック" w:hint="eastAsia"/>
                <w:kern w:val="0"/>
                <w:sz w:val="20"/>
                <w:szCs w:val="20"/>
              </w:rPr>
              <w:t>○）</w:t>
            </w:r>
          </w:p>
          <w:p w:rsidR="00C93BF5" w:rsidRPr="00FB59AE" w:rsidRDefault="00040CDC" w:rsidP="00AA2AE0">
            <w:pPr>
              <w:widowControl/>
              <w:tabs>
                <w:tab w:val="left" w:leader="middleDot" w:pos="5523"/>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B59AE">
              <w:rPr>
                <w:rFonts w:ascii="ＭＳ ゴシック" w:eastAsia="ＭＳ ゴシック" w:hAnsi="ＭＳ ゴシック" w:cs="ＭＳ Ｐゴシック" w:hint="eastAsia"/>
                <w:kern w:val="0"/>
                <w:sz w:val="20"/>
                <w:szCs w:val="20"/>
              </w:rPr>
              <w:t>⑦</w:t>
            </w:r>
            <w:r w:rsidRPr="00FB59AE">
              <w:rPr>
                <w:rFonts w:ascii="ＭＳ ゴシック" w:eastAsia="ＭＳ ゴシック" w:hAnsi="ＭＳ ゴシック" w:cs="ＭＳ Ｐゴシック"/>
                <w:kern w:val="0"/>
                <w:sz w:val="20"/>
                <w:szCs w:val="20"/>
              </w:rPr>
              <w:tab/>
            </w:r>
            <w:r w:rsidR="00C93BF5" w:rsidRPr="00FB59AE">
              <w:rPr>
                <w:rFonts w:ascii="ＭＳ ゴシック" w:eastAsia="ＭＳ ゴシック" w:hAnsi="ＭＳ ゴシック" w:cs="ＭＳ Ｐゴシック" w:hint="eastAsia"/>
                <w:kern w:val="0"/>
                <w:sz w:val="20"/>
                <w:szCs w:val="20"/>
              </w:rPr>
              <w:t>基礎力診断テスト学年評価</w:t>
            </w:r>
            <w:r w:rsidR="00276845" w:rsidRPr="00FB59AE">
              <w:rPr>
                <w:rFonts w:ascii="ＭＳ ゴシック" w:eastAsia="ＭＳ ゴシック" w:hAnsi="ＭＳ ゴシック" w:cs="ＭＳ Ｐゴシック" w:hint="eastAsia"/>
                <w:kern w:val="0"/>
                <w:sz w:val="20"/>
                <w:szCs w:val="20"/>
              </w:rPr>
              <w:t>（H30 １年D3+、２年D3+）</w:t>
            </w:r>
            <w:r w:rsidR="00276845" w:rsidRPr="00FB59AE">
              <w:rPr>
                <w:rFonts w:ascii="ＭＳ ゴシック" w:eastAsia="ＭＳ ゴシック" w:hAnsi="ＭＳ ゴシック" w:cs="ＭＳ Ｐゴシック"/>
                <w:kern w:val="0"/>
                <w:sz w:val="20"/>
                <w:szCs w:val="20"/>
              </w:rPr>
              <w:tab/>
            </w:r>
            <w:r w:rsidR="00B70292" w:rsidRPr="00FB59AE">
              <w:rPr>
                <w:rFonts w:ascii="ＭＳ ゴシック" w:eastAsia="ＭＳ ゴシック" w:hAnsi="ＭＳ ゴシック" w:cs="ＭＳ Ｐゴシック" w:hint="eastAsia"/>
                <w:kern w:val="0"/>
                <w:sz w:val="20"/>
                <w:szCs w:val="20"/>
              </w:rPr>
              <w:t>２</w:t>
            </w:r>
            <w:r w:rsidR="00C93BF5" w:rsidRPr="00FB59AE">
              <w:rPr>
                <w:rFonts w:ascii="ＭＳ ゴシック" w:eastAsia="ＭＳ ゴシック" w:hAnsi="ＭＳ ゴシック" w:cs="ＭＳ Ｐゴシック" w:hint="eastAsia"/>
                <w:kern w:val="0"/>
                <w:sz w:val="20"/>
                <w:szCs w:val="20"/>
              </w:rPr>
              <w:t>年 D3+、</w:t>
            </w:r>
            <w:r w:rsidR="00B70292" w:rsidRPr="00FB59AE">
              <w:rPr>
                <w:rFonts w:ascii="ＭＳ ゴシック" w:eastAsia="ＭＳ ゴシック" w:hAnsi="ＭＳ ゴシック" w:cs="ＭＳ Ｐゴシック" w:hint="eastAsia"/>
                <w:kern w:val="0"/>
                <w:sz w:val="20"/>
                <w:szCs w:val="20"/>
              </w:rPr>
              <w:t>３</w:t>
            </w:r>
            <w:r w:rsidR="00C93BF5" w:rsidRPr="00FB59AE">
              <w:rPr>
                <w:rFonts w:ascii="ＭＳ ゴシック" w:eastAsia="ＭＳ ゴシック" w:hAnsi="ＭＳ ゴシック" w:cs="ＭＳ Ｐゴシック" w:hint="eastAsia"/>
                <w:kern w:val="0"/>
                <w:sz w:val="20"/>
                <w:szCs w:val="20"/>
              </w:rPr>
              <w:t>年</w:t>
            </w:r>
            <w:r w:rsidR="00B70292" w:rsidRPr="00FB59AE">
              <w:rPr>
                <w:rFonts w:ascii="ＭＳ ゴシック" w:eastAsia="ＭＳ ゴシック" w:hAnsi="ＭＳ ゴシック" w:cs="ＭＳ Ｐゴシック" w:hint="eastAsia"/>
                <w:kern w:val="0"/>
                <w:sz w:val="20"/>
                <w:szCs w:val="20"/>
              </w:rPr>
              <w:t xml:space="preserve"> D3+</w:t>
            </w:r>
            <w:r w:rsidR="00FF3766" w:rsidRPr="00FB59AE">
              <w:rPr>
                <w:rFonts w:ascii="ＭＳ ゴシック" w:eastAsia="ＭＳ ゴシック" w:hAnsi="ＭＳ ゴシック" w:cs="ＭＳ Ｐゴシック" w:hint="eastAsia"/>
                <w:kern w:val="0"/>
                <w:sz w:val="20"/>
                <w:szCs w:val="20"/>
              </w:rPr>
              <w:tab/>
            </w:r>
            <w:r w:rsidR="00B70292" w:rsidRPr="00FB59AE">
              <w:rPr>
                <w:rFonts w:ascii="ＭＳ ゴシック" w:eastAsia="ＭＳ ゴシック" w:hAnsi="ＭＳ ゴシック" w:cs="ＭＳ Ｐゴシック" w:hint="eastAsia"/>
                <w:kern w:val="0"/>
                <w:sz w:val="20"/>
                <w:szCs w:val="20"/>
              </w:rPr>
              <w:t>（</w:t>
            </w:r>
            <w:r w:rsidR="00C93BF5" w:rsidRPr="00FB59AE">
              <w:rPr>
                <w:rFonts w:ascii="ＭＳ ゴシック" w:eastAsia="ＭＳ ゴシック" w:hAnsi="ＭＳ ゴシック" w:cs="ＭＳ Ｐゴシック" w:hint="eastAsia"/>
                <w:kern w:val="0"/>
                <w:sz w:val="20"/>
                <w:szCs w:val="20"/>
              </w:rPr>
              <w:t>△）</w:t>
            </w:r>
          </w:p>
          <w:p w:rsidR="00FB59AE" w:rsidRDefault="00FB59AE" w:rsidP="00AA2AE0">
            <w:pPr>
              <w:widowControl/>
              <w:tabs>
                <w:tab w:val="left" w:leader="middleDot" w:pos="5523"/>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B59AE">
              <w:rPr>
                <w:rFonts w:ascii="ＭＳ ゴシック" w:eastAsia="ＭＳ ゴシック" w:hAnsi="ＭＳ ゴシック" w:cs="ＭＳ Ｐゴシック" w:hint="eastAsia"/>
                <w:kern w:val="0"/>
                <w:sz w:val="20"/>
                <w:szCs w:val="20"/>
              </w:rPr>
              <w:t>⑧</w:t>
            </w:r>
            <w:r w:rsidR="00AA2AE0">
              <w:rPr>
                <w:rFonts w:ascii="ＭＳ ゴシック" w:eastAsia="ＭＳ ゴシック" w:hAnsi="ＭＳ ゴシック" w:cs="ＭＳ Ｐゴシック"/>
                <w:kern w:val="0"/>
                <w:sz w:val="20"/>
                <w:szCs w:val="20"/>
              </w:rPr>
              <w:tab/>
            </w:r>
            <w:r w:rsidRPr="00FB59AE">
              <w:rPr>
                <w:rFonts w:ascii="ＭＳ ゴシック" w:eastAsia="ＭＳ ゴシック" w:hAnsi="ＭＳ ゴシック" w:cs="ＭＳ Ｐゴシック" w:hint="eastAsia"/>
                <w:kern w:val="0"/>
                <w:sz w:val="20"/>
                <w:szCs w:val="20"/>
              </w:rPr>
              <w:t>四年制大学・短期大学合格率（H30　81%）</w:t>
            </w:r>
            <w:r w:rsidRPr="00FB59AE">
              <w:rPr>
                <w:rFonts w:ascii="ＭＳ ゴシック" w:eastAsia="ＭＳ ゴシック" w:hAnsi="ＭＳ ゴシック" w:cs="ＭＳ Ｐゴシック"/>
                <w:kern w:val="0"/>
                <w:sz w:val="20"/>
                <w:szCs w:val="20"/>
              </w:rPr>
              <w:tab/>
            </w:r>
            <w:r w:rsidRPr="00FB59AE">
              <w:rPr>
                <w:rFonts w:ascii="ＭＳ ゴシック" w:eastAsia="ＭＳ ゴシック" w:hAnsi="ＭＳ ゴシック" w:cs="ＭＳ Ｐゴシック" w:hint="eastAsia"/>
                <w:kern w:val="0"/>
                <w:sz w:val="20"/>
                <w:szCs w:val="20"/>
              </w:rPr>
              <w:t>98%</w:t>
            </w:r>
            <w:r>
              <w:rPr>
                <w:rFonts w:ascii="ＭＳ ゴシック" w:eastAsia="ＭＳ ゴシック" w:hAnsi="ＭＳ ゴシック" w:cs="ＭＳ Ｐゴシック" w:hint="eastAsia"/>
                <w:kern w:val="0"/>
                <w:sz w:val="20"/>
                <w:szCs w:val="20"/>
              </w:rPr>
              <w:tab/>
              <w:t>（</w:t>
            </w:r>
            <w:r w:rsidRPr="00C93BF5">
              <w:rPr>
                <w:rFonts w:ascii="ＭＳ ゴシック" w:eastAsia="ＭＳ ゴシック" w:hAnsi="ＭＳ ゴシック" w:cs="ＭＳ Ｐゴシック" w:hint="eastAsia"/>
                <w:kern w:val="0"/>
                <w:sz w:val="20"/>
                <w:szCs w:val="20"/>
              </w:rPr>
              <w:t>○）</w:t>
            </w:r>
          </w:p>
          <w:p w:rsidR="00FB59AE" w:rsidRDefault="00FB59AE" w:rsidP="00AA2AE0">
            <w:pPr>
              <w:widowControl/>
              <w:tabs>
                <w:tab w:val="left" w:leader="middleDot" w:pos="5523"/>
                <w:tab w:val="right" w:leader="middleDot" w:pos="8357"/>
              </w:tabs>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 </w:t>
            </w:r>
            <w:r w:rsidRPr="003C20D5">
              <w:rPr>
                <w:rFonts w:ascii="ＭＳ ゴシック" w:eastAsia="ＭＳ ゴシック" w:hAnsi="ＭＳ ゴシック" w:cs="ＭＳ Ｐゴシック" w:hint="eastAsia"/>
                <w:kern w:val="0"/>
                <w:sz w:val="20"/>
                <w:szCs w:val="20"/>
              </w:rPr>
              <w:t>公募推薦入試において国立大学（和歌山大学観光学部）の合格者が１名出</w:t>
            </w:r>
            <w:r>
              <w:rPr>
                <w:rFonts w:ascii="ＭＳ ゴシック" w:eastAsia="ＭＳ ゴシック" w:hAnsi="ＭＳ ゴシック" w:cs="ＭＳ Ｐゴシック" w:hint="eastAsia"/>
                <w:kern w:val="0"/>
                <w:sz w:val="20"/>
                <w:szCs w:val="20"/>
              </w:rPr>
              <w:t>た</w:t>
            </w:r>
            <w:r w:rsidRPr="003C20D5">
              <w:rPr>
                <w:rFonts w:ascii="ＭＳ ゴシック" w:eastAsia="ＭＳ ゴシック" w:hAnsi="ＭＳ ゴシック" w:cs="ＭＳ Ｐゴシック" w:hint="eastAsia"/>
                <w:kern w:val="0"/>
                <w:sz w:val="20"/>
                <w:szCs w:val="20"/>
              </w:rPr>
              <w:t>。</w:t>
            </w:r>
          </w:p>
          <w:p w:rsidR="008D06D9" w:rsidRPr="00C93BF5" w:rsidRDefault="00FB59AE" w:rsidP="00AA2AE0">
            <w:pPr>
              <w:widowControl/>
              <w:tabs>
                <w:tab w:val="left" w:leader="middleDot" w:pos="5523"/>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⑨</w:t>
            </w:r>
            <w:r w:rsidR="00AA2AE0">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進路未決定者数（H30</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４名）</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８名</w:t>
            </w:r>
            <w:r>
              <w:rPr>
                <w:rFonts w:ascii="ＭＳ ゴシック" w:eastAsia="ＭＳ ゴシック" w:hAnsi="ＭＳ ゴシック" w:cs="ＭＳ Ｐゴシック" w:hint="eastAsia"/>
                <w:kern w:val="0"/>
                <w:sz w:val="20"/>
                <w:szCs w:val="20"/>
              </w:rPr>
              <w:tab/>
            </w:r>
            <w:r w:rsidRPr="00C93BF5">
              <w:rPr>
                <w:rFonts w:ascii="ＭＳ ゴシック" w:eastAsia="ＭＳ ゴシック" w:hAnsi="ＭＳ ゴシック" w:cs="ＭＳ Ｐゴシック" w:hint="eastAsia"/>
                <w:kern w:val="0"/>
                <w:sz w:val="20"/>
                <w:szCs w:val="20"/>
              </w:rPr>
              <w:t>（△）</w:t>
            </w:r>
          </w:p>
        </w:tc>
      </w:tr>
      <w:tr w:rsidR="00C93BF5" w:rsidRPr="00C93BF5" w:rsidTr="00040CDC">
        <w:trPr>
          <w:trHeight w:val="315"/>
        </w:trPr>
        <w:tc>
          <w:tcPr>
            <w:tcW w:w="1560"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C93BF5" w:rsidRPr="00040CDC" w:rsidRDefault="00C93BF5" w:rsidP="00AA2AE0">
            <w:pPr>
              <w:widowControl/>
              <w:spacing w:line="280" w:lineRule="exact"/>
              <w:jc w:val="center"/>
              <w:rPr>
                <w:rFonts w:ascii="ＭＳ ゴシック" w:eastAsia="ＭＳ ゴシック" w:hAnsi="ＭＳ ゴシック" w:cs="ＭＳ Ｐゴシック"/>
                <w:b/>
                <w:bCs/>
                <w:spacing w:val="-16"/>
                <w:kern w:val="0"/>
                <w:sz w:val="20"/>
                <w:szCs w:val="20"/>
              </w:rPr>
            </w:pPr>
            <w:r w:rsidRPr="00040CDC">
              <w:rPr>
                <w:rFonts w:ascii="ＭＳ ゴシック" w:eastAsia="ＭＳ ゴシック" w:hAnsi="ＭＳ ゴシック" w:cs="ＭＳ Ｐゴシック" w:hint="eastAsia"/>
                <w:b/>
                <w:bCs/>
                <w:spacing w:val="-16"/>
                <w:kern w:val="0"/>
                <w:sz w:val="20"/>
                <w:szCs w:val="20"/>
              </w:rPr>
              <w:t>次年度に向けて</w:t>
            </w:r>
          </w:p>
        </w:tc>
        <w:tc>
          <w:tcPr>
            <w:tcW w:w="8644" w:type="dxa"/>
            <w:gridSpan w:val="4"/>
            <w:tcBorders>
              <w:top w:val="single" w:sz="4" w:space="0" w:color="auto"/>
              <w:left w:val="single" w:sz="4"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040CDC" w:rsidRDefault="00C93BF5" w:rsidP="00AA2AE0">
            <w:pPr>
              <w:widowControl/>
              <w:spacing w:line="280" w:lineRule="exact"/>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 xml:space="preserve">　成果の検証に使った授業アンケート・学校教育自己診断の項目については、４項目中２項目が評価指標に到達している。特に「教材活用」の項目においては、９割の生徒が肯定的な回答をしており、本事業で導入したiPadや無線LANを授業等で有効に活用できていることを示している。「授業は分かりやすく楽しい」の項目については、評価指標に届かなかったものの、昨年度より11pt上昇しており、学力向上</w:t>
            </w:r>
            <w:r w:rsidR="00B70292">
              <w:rPr>
                <w:rFonts w:ascii="ＭＳ ゴシック" w:eastAsia="ＭＳ ゴシック" w:hAnsi="ＭＳ ゴシック" w:cs="ＭＳ Ｐゴシック" w:hint="eastAsia"/>
                <w:kern w:val="0"/>
                <w:sz w:val="20"/>
                <w:szCs w:val="20"/>
              </w:rPr>
              <w:t>PT</w:t>
            </w:r>
            <w:r w:rsidRPr="00C93BF5">
              <w:rPr>
                <w:rFonts w:ascii="ＭＳ ゴシック" w:eastAsia="ＭＳ ゴシック" w:hAnsi="ＭＳ ゴシック" w:cs="ＭＳ Ｐゴシック" w:hint="eastAsia"/>
                <w:kern w:val="0"/>
                <w:sz w:val="20"/>
                <w:szCs w:val="20"/>
              </w:rPr>
              <w:t>が中心となって推進している授業改善の取組みが成果を上げていることがうかがえる。中堅私立大学受験者は昨年度の</w:t>
            </w:r>
            <w:r w:rsidR="00F829E8">
              <w:rPr>
                <w:rFonts w:ascii="ＭＳ ゴシック" w:eastAsia="ＭＳ ゴシック" w:hAnsi="ＭＳ ゴシック" w:cs="ＭＳ Ｐゴシック" w:hint="eastAsia"/>
                <w:kern w:val="0"/>
                <w:sz w:val="20"/>
                <w:szCs w:val="20"/>
              </w:rPr>
              <w:t>２</w:t>
            </w:r>
            <w:r w:rsidRPr="00C93BF5">
              <w:rPr>
                <w:rFonts w:ascii="ＭＳ ゴシック" w:eastAsia="ＭＳ ゴシック" w:hAnsi="ＭＳ ゴシック" w:cs="ＭＳ Ｐゴシック" w:hint="eastAsia"/>
                <w:kern w:val="0"/>
                <w:sz w:val="20"/>
                <w:szCs w:val="20"/>
              </w:rPr>
              <w:t>名にとどまったが、公募推薦入試において国立大学（和歌山大学観光学部）の合格者が</w:t>
            </w:r>
            <w:r w:rsidR="00F829E8">
              <w:rPr>
                <w:rFonts w:ascii="ＭＳ ゴシック" w:eastAsia="ＭＳ ゴシック" w:hAnsi="ＭＳ ゴシック" w:cs="ＭＳ Ｐゴシック" w:hint="eastAsia"/>
                <w:kern w:val="0"/>
                <w:sz w:val="20"/>
                <w:szCs w:val="20"/>
              </w:rPr>
              <w:t>１</w:t>
            </w:r>
            <w:r w:rsidRPr="00C93BF5">
              <w:rPr>
                <w:rFonts w:ascii="ＭＳ ゴシック" w:eastAsia="ＭＳ ゴシック" w:hAnsi="ＭＳ ゴシック" w:cs="ＭＳ Ｐゴシック" w:hint="eastAsia"/>
                <w:kern w:val="0"/>
                <w:sz w:val="20"/>
                <w:szCs w:val="20"/>
              </w:rPr>
              <w:t>名出ている。</w:t>
            </w:r>
          </w:p>
          <w:p w:rsidR="00C93BF5" w:rsidRPr="00C93BF5" w:rsidRDefault="00C93BF5" w:rsidP="00AA2AE0">
            <w:pPr>
              <w:widowControl/>
              <w:spacing w:line="280" w:lineRule="exact"/>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 xml:space="preserve">　本校で整備した環境と本事業で整備した環境（ハード・ソフトを含む）を、授業や研修、学校行事等においてに効果的に活用することができた。次年度は、今年度の取組みを継続しながら、新たな取組みを企画・立案し、「全教員」で一丸となって取り組んでいく。本年度目標に達しなかったアンケート等の項目も、昨年度に比べると大幅に向上している。進学実績等については、今年度は整備した物品</w:t>
            </w:r>
            <w:r w:rsidR="006E03F4">
              <w:rPr>
                <w:rFonts w:ascii="ＭＳ ゴシック" w:eastAsia="ＭＳ ゴシック" w:hAnsi="ＭＳ ゴシック" w:cs="ＭＳ Ｐゴシック" w:hint="eastAsia"/>
                <w:kern w:val="0"/>
                <w:sz w:val="20"/>
                <w:szCs w:val="20"/>
              </w:rPr>
              <w:t>と併せて</w:t>
            </w:r>
            <w:r w:rsidRPr="00C93BF5">
              <w:rPr>
                <w:rFonts w:ascii="ＭＳ ゴシック" w:eastAsia="ＭＳ ゴシック" w:hAnsi="ＭＳ ゴシック" w:cs="ＭＳ Ｐゴシック" w:hint="eastAsia"/>
                <w:kern w:val="0"/>
                <w:sz w:val="20"/>
                <w:szCs w:val="20"/>
              </w:rPr>
              <w:t>学習支援クラウドサービスも活用して、生徒が進路実現に向けて学習できる方法を実施したが、目標に到達できなかった。次年度は、整備した物品のさらなる活用を進めるとともに、「基礎学力向上講習」を企画し、生徒が「やればできる」という自信を獲得することをめざす。基礎力診断テストの結果を踏まえ、今年度は基本的生活習慣の確立のため遅刻の減少にも取り組んだ。遅刻の数は昨年度より1000</w:t>
            </w:r>
            <w:r w:rsidR="00F829E8">
              <w:rPr>
                <w:rFonts w:ascii="ＭＳ ゴシック" w:eastAsia="ＭＳ ゴシック" w:hAnsi="ＭＳ ゴシック" w:cs="ＭＳ Ｐゴシック" w:hint="eastAsia"/>
                <w:kern w:val="0"/>
                <w:sz w:val="20"/>
                <w:szCs w:val="20"/>
              </w:rPr>
              <w:t>件ほど減少するなど成果が見られた。教員減少に</w:t>
            </w:r>
            <w:r w:rsidRPr="00C93BF5">
              <w:rPr>
                <w:rFonts w:ascii="ＭＳ ゴシック" w:eastAsia="ＭＳ ゴシック" w:hAnsi="ＭＳ ゴシック" w:cs="ＭＳ Ｐゴシック" w:hint="eastAsia"/>
                <w:kern w:val="0"/>
                <w:sz w:val="20"/>
                <w:szCs w:val="20"/>
              </w:rPr>
              <w:t>伴い</w:t>
            </w:r>
            <w:r w:rsidR="00F829E8">
              <w:rPr>
                <w:rFonts w:ascii="ＭＳ ゴシック" w:eastAsia="ＭＳ ゴシック" w:hAnsi="ＭＳ ゴシック" w:cs="ＭＳ Ｐゴシック" w:hint="eastAsia"/>
                <w:kern w:val="0"/>
                <w:sz w:val="20"/>
                <w:szCs w:val="20"/>
              </w:rPr>
              <w:t>、</w:t>
            </w:r>
            <w:r w:rsidRPr="00C93BF5">
              <w:rPr>
                <w:rFonts w:ascii="ＭＳ ゴシック" w:eastAsia="ＭＳ ゴシック" w:hAnsi="ＭＳ ゴシック" w:cs="ＭＳ Ｐゴシック" w:hint="eastAsia"/>
                <w:kern w:val="0"/>
                <w:sz w:val="20"/>
                <w:szCs w:val="20"/>
              </w:rPr>
              <w:t>「全教員」で一丸となり「わかる授業」「楽しい授業」を実現するとともに、「やればできる」という自信の獲得をめざして、生徒一人ひとりにあった指導を継続して行っていく。</w:t>
            </w:r>
          </w:p>
        </w:tc>
      </w:tr>
    </w:tbl>
    <w:p w:rsidR="00C7477B" w:rsidRPr="00C93BF5" w:rsidRDefault="00C7477B"/>
    <w:sectPr w:rsidR="00C7477B" w:rsidRPr="00C93BF5" w:rsidSect="00C93BF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88B" w:rsidRDefault="0036288B" w:rsidP="00040CDC">
      <w:r>
        <w:separator/>
      </w:r>
    </w:p>
  </w:endnote>
  <w:endnote w:type="continuationSeparator" w:id="0">
    <w:p w:rsidR="0036288B" w:rsidRDefault="0036288B" w:rsidP="0004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88B" w:rsidRDefault="0036288B" w:rsidP="00040CDC">
      <w:r>
        <w:separator/>
      </w:r>
    </w:p>
  </w:footnote>
  <w:footnote w:type="continuationSeparator" w:id="0">
    <w:p w:rsidR="0036288B" w:rsidRDefault="0036288B" w:rsidP="00040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F5"/>
    <w:rsid w:val="00040CDC"/>
    <w:rsid w:val="001326E3"/>
    <w:rsid w:val="002173BC"/>
    <w:rsid w:val="00276845"/>
    <w:rsid w:val="0036288B"/>
    <w:rsid w:val="003C20D5"/>
    <w:rsid w:val="006E03F4"/>
    <w:rsid w:val="006F1F5D"/>
    <w:rsid w:val="007A74B2"/>
    <w:rsid w:val="008D06D9"/>
    <w:rsid w:val="00AA2AE0"/>
    <w:rsid w:val="00B70292"/>
    <w:rsid w:val="00C7477B"/>
    <w:rsid w:val="00C93BF5"/>
    <w:rsid w:val="00E47C21"/>
    <w:rsid w:val="00F829E8"/>
    <w:rsid w:val="00FB288C"/>
    <w:rsid w:val="00FB59AE"/>
    <w:rsid w:val="00FF3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63D206"/>
  <w15:chartTrackingRefBased/>
  <w15:docId w15:val="{3175EFBE-739F-40EB-A0D6-A3E5261A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CDC"/>
    <w:pPr>
      <w:tabs>
        <w:tab w:val="center" w:pos="4252"/>
        <w:tab w:val="right" w:pos="8504"/>
      </w:tabs>
      <w:snapToGrid w:val="0"/>
    </w:pPr>
  </w:style>
  <w:style w:type="character" w:customStyle="1" w:styleId="a4">
    <w:name w:val="ヘッダー (文字)"/>
    <w:basedOn w:val="a0"/>
    <w:link w:val="a3"/>
    <w:uiPriority w:val="99"/>
    <w:rsid w:val="00040CDC"/>
  </w:style>
  <w:style w:type="paragraph" w:styleId="a5">
    <w:name w:val="footer"/>
    <w:basedOn w:val="a"/>
    <w:link w:val="a6"/>
    <w:uiPriority w:val="99"/>
    <w:unhideWhenUsed/>
    <w:rsid w:val="00040CDC"/>
    <w:pPr>
      <w:tabs>
        <w:tab w:val="center" w:pos="4252"/>
        <w:tab w:val="right" w:pos="8504"/>
      </w:tabs>
      <w:snapToGrid w:val="0"/>
    </w:pPr>
  </w:style>
  <w:style w:type="character" w:customStyle="1" w:styleId="a6">
    <w:name w:val="フッター (文字)"/>
    <w:basedOn w:val="a0"/>
    <w:link w:val="a5"/>
    <w:uiPriority w:val="99"/>
    <w:rsid w:val="00040CDC"/>
  </w:style>
  <w:style w:type="table" w:styleId="a7">
    <w:name w:val="Table Grid"/>
    <w:basedOn w:val="a1"/>
    <w:uiPriority w:val="39"/>
    <w:rsid w:val="008D0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26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6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261">
      <w:bodyDiv w:val="1"/>
      <w:marLeft w:val="0"/>
      <w:marRight w:val="0"/>
      <w:marTop w:val="0"/>
      <w:marBottom w:val="0"/>
      <w:divBdr>
        <w:top w:val="none" w:sz="0" w:space="0" w:color="auto"/>
        <w:left w:val="none" w:sz="0" w:space="0" w:color="auto"/>
        <w:bottom w:val="none" w:sz="0" w:space="0" w:color="auto"/>
        <w:right w:val="none" w:sz="0" w:space="0" w:color="auto"/>
      </w:divBdr>
    </w:div>
    <w:div w:id="11971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479</Words>
  <Characters>2734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冨本　佳照</cp:lastModifiedBy>
  <cp:revision>14</cp:revision>
  <cp:lastPrinted>2020-09-14T07:03:00Z</cp:lastPrinted>
  <dcterms:created xsi:type="dcterms:W3CDTF">2020-07-06T11:12:00Z</dcterms:created>
  <dcterms:modified xsi:type="dcterms:W3CDTF">2020-10-27T12:17:00Z</dcterms:modified>
</cp:coreProperties>
</file>