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547" w:rsidRDefault="00860547">
      <w:r>
        <w:rPr>
          <w:noProof/>
        </w:rPr>
        <mc:AlternateContent>
          <mc:Choice Requires="wps">
            <w:drawing>
              <wp:anchor distT="0" distB="0" distL="114300" distR="114300" simplePos="0" relativeHeight="251659264" behindDoc="0" locked="0" layoutInCell="1" allowOverlap="1" wp14:anchorId="64D62D70" wp14:editId="079A1A40">
                <wp:simplePos x="0" y="0"/>
                <wp:positionH relativeFrom="column">
                  <wp:align>center</wp:align>
                </wp:positionH>
                <wp:positionV relativeFrom="paragraph">
                  <wp:posOffset>0</wp:posOffset>
                </wp:positionV>
                <wp:extent cx="53054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403985"/>
                        </a:xfrm>
                        <a:prstGeom prst="rect">
                          <a:avLst/>
                        </a:prstGeom>
                        <a:solidFill>
                          <a:srgbClr val="FFFFFF"/>
                        </a:solidFill>
                        <a:ln w="9525">
                          <a:solidFill>
                            <a:srgbClr val="000000"/>
                          </a:solidFill>
                          <a:miter lim="800000"/>
                          <a:headEnd/>
                          <a:tailEnd/>
                        </a:ln>
                      </wps:spPr>
                      <wps:txbx>
                        <w:txbxContent>
                          <w:p w:rsidR="00860547" w:rsidRPr="00860547" w:rsidRDefault="00860547" w:rsidP="00860547">
                            <w:pPr>
                              <w:jc w:val="center"/>
                              <w:rPr>
                                <w:rFonts w:asciiTheme="majorEastAsia" w:eastAsiaTheme="majorEastAsia" w:hAnsiTheme="majorEastAsia"/>
                                <w:b/>
                                <w:sz w:val="28"/>
                                <w:szCs w:val="28"/>
                              </w:rPr>
                            </w:pPr>
                            <w:r w:rsidRPr="00860547">
                              <w:rPr>
                                <w:rFonts w:asciiTheme="majorEastAsia" w:eastAsiaTheme="majorEastAsia" w:hAnsiTheme="majorEastAsia" w:hint="eastAsia"/>
                                <w:b/>
                                <w:sz w:val="28"/>
                                <w:szCs w:val="28"/>
                              </w:rPr>
                              <w:t>平成３０年度　ネイティブ英語教員採用選考テストについて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17.7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">
                <v:textbox style="mso-fit-shape-to-text:t">
                  <w:txbxContent>
                    <w:p w:rsidR="00860547" w:rsidRPr="00860547" w:rsidRDefault="00860547" w:rsidP="00860547">
                      <w:pPr>
                        <w:jc w:val="center"/>
                        <w:rPr>
                          <w:rFonts w:asciiTheme="majorEastAsia" w:eastAsiaTheme="majorEastAsia" w:hAnsiTheme="majorEastAsia"/>
                          <w:b/>
                          <w:sz w:val="28"/>
                          <w:szCs w:val="28"/>
                        </w:rPr>
                      </w:pPr>
                      <w:r w:rsidRPr="00860547">
                        <w:rPr>
                          <w:rFonts w:asciiTheme="majorEastAsia" w:eastAsiaTheme="majorEastAsia" w:hAnsiTheme="majorEastAsia" w:hint="eastAsia"/>
                          <w:b/>
                          <w:sz w:val="28"/>
                          <w:szCs w:val="28"/>
                        </w:rPr>
                        <w:t>平成３０年度　ネイティブ英語教員採用選考テストについて</w:t>
                      </w:r>
                    </w:p>
                  </w:txbxContent>
                </v:textbox>
              </v:shape>
            </w:pict>
          </mc:Fallback>
        </mc:AlternateContent>
      </w:r>
    </w:p>
    <w:p w:rsidR="00860547" w:rsidRDefault="00860547"/>
    <w:p w:rsidR="00860547" w:rsidRDefault="00860547"/>
    <w:p w:rsidR="00787FF4" w:rsidRDefault="00D33359">
      <w:r>
        <w:rPr>
          <w:rFonts w:hint="eastAsia"/>
        </w:rPr>
        <w:t>■選考の目的・概要</w:t>
      </w:r>
    </w:p>
    <w:p w:rsidR="00D33359" w:rsidRPr="00D33359" w:rsidRDefault="00D33359" w:rsidP="00D33359">
      <w:pPr>
        <w:jc w:val="left"/>
        <w:rPr>
          <w:szCs w:val="21"/>
        </w:rPr>
      </w:pPr>
      <w:r w:rsidRPr="00D33359">
        <w:rPr>
          <w:rFonts w:hint="eastAsia"/>
          <w:szCs w:val="21"/>
        </w:rPr>
        <w:t>【選考の目的】</w:t>
      </w:r>
    </w:p>
    <w:p w:rsidR="0020487D" w:rsidRDefault="0020487D" w:rsidP="0020487D">
      <w:pPr>
        <w:ind w:leftChars="100" w:left="210" w:firstLineChars="100" w:firstLine="210"/>
        <w:rPr>
          <w:szCs w:val="21"/>
        </w:rPr>
      </w:pPr>
      <w:r w:rsidRPr="0020487D">
        <w:rPr>
          <w:szCs w:val="21"/>
        </w:rPr>
        <w:t>大阪府教育委員会では、グローバル化に対応した英語教育に取り組む高等学校にネイティブ英語教員を配置し、各校の英語４技能に対応した授業づくりと、授業を担える教員</w:t>
      </w:r>
      <w:r>
        <w:rPr>
          <w:szCs w:val="21"/>
        </w:rPr>
        <w:t>の育成をすすめるため、ネイティブ英語教員の採用選考を実施します</w:t>
      </w:r>
      <w:r>
        <w:rPr>
          <w:rFonts w:hint="eastAsia"/>
          <w:szCs w:val="21"/>
        </w:rPr>
        <w:t>。</w:t>
      </w:r>
    </w:p>
    <w:p w:rsidR="0020487D" w:rsidRPr="00D33359" w:rsidRDefault="0020487D" w:rsidP="00D33359">
      <w:pPr>
        <w:rPr>
          <w:szCs w:val="21"/>
        </w:rPr>
      </w:pPr>
    </w:p>
    <w:p w:rsidR="00D33359" w:rsidRPr="00D33359" w:rsidRDefault="00D33359" w:rsidP="00D33359">
      <w:pPr>
        <w:rPr>
          <w:szCs w:val="21"/>
        </w:rPr>
      </w:pPr>
      <w:r w:rsidRPr="00D33359">
        <w:rPr>
          <w:rFonts w:hint="eastAsia"/>
          <w:szCs w:val="21"/>
        </w:rPr>
        <w:t>【ネイティブ英語教員の概要】</w:t>
      </w:r>
    </w:p>
    <w:p w:rsidR="00D33359" w:rsidRPr="00D33359" w:rsidRDefault="00D33359" w:rsidP="00D33359">
      <w:pPr>
        <w:ind w:firstLineChars="200" w:firstLine="420"/>
        <w:rPr>
          <w:szCs w:val="21"/>
        </w:rPr>
      </w:pPr>
      <w:r w:rsidRPr="00D33359">
        <w:rPr>
          <w:rFonts w:hint="eastAsia"/>
          <w:szCs w:val="21"/>
        </w:rPr>
        <w:t>○府立高等学校英語教員として高度な言語活動を含めた４技能統合型授業の実施。</w:t>
      </w:r>
    </w:p>
    <w:p w:rsidR="00D33359" w:rsidRPr="00D33359" w:rsidRDefault="00D33359" w:rsidP="00D33359">
      <w:pPr>
        <w:ind w:leftChars="200" w:left="420"/>
        <w:rPr>
          <w:szCs w:val="21"/>
        </w:rPr>
      </w:pPr>
      <w:r w:rsidRPr="00D33359">
        <w:rPr>
          <w:rFonts w:hint="eastAsia"/>
          <w:szCs w:val="21"/>
        </w:rPr>
        <w:t>○教材や指導のノウハウを配置校の英語教員に普及。</w:t>
      </w:r>
    </w:p>
    <w:p w:rsidR="00D33359" w:rsidRPr="00D33359" w:rsidRDefault="00D33359" w:rsidP="00D33359">
      <w:pPr>
        <w:ind w:leftChars="200" w:left="420"/>
        <w:rPr>
          <w:szCs w:val="21"/>
        </w:rPr>
      </w:pPr>
      <w:r w:rsidRPr="00D33359">
        <w:rPr>
          <w:rFonts w:hint="eastAsia"/>
          <w:szCs w:val="21"/>
        </w:rPr>
        <w:t>○クラブ顧問や分掌業務など教員としての業務全般を担当。</w:t>
      </w:r>
    </w:p>
    <w:p w:rsidR="00D33359" w:rsidRPr="00D33359" w:rsidRDefault="00D33359" w:rsidP="00D33359">
      <w:pPr>
        <w:ind w:firstLineChars="200" w:firstLine="420"/>
        <w:rPr>
          <w:szCs w:val="21"/>
        </w:rPr>
      </w:pPr>
      <w:r w:rsidRPr="00D33359">
        <w:rPr>
          <w:rFonts w:hint="eastAsia"/>
          <w:szCs w:val="21"/>
        </w:rPr>
        <w:t>○任期の定めのない一般教員として任用。（定年まで雇用。再任用も可能。）</w:t>
      </w:r>
    </w:p>
    <w:p w:rsidR="00D33359" w:rsidRDefault="00D33359" w:rsidP="00D33359">
      <w:pPr>
        <w:ind w:firstLineChars="200" w:firstLine="420"/>
        <w:rPr>
          <w:szCs w:val="21"/>
        </w:rPr>
      </w:pPr>
      <w:r w:rsidRPr="00D33359">
        <w:rPr>
          <w:rFonts w:hint="eastAsia"/>
          <w:szCs w:val="21"/>
        </w:rPr>
        <w:t>○教員免許の有無や国籍は問わない。</w:t>
      </w:r>
    </w:p>
    <w:p w:rsidR="00D33359" w:rsidRDefault="00D33359" w:rsidP="00D33359">
      <w:pPr>
        <w:rPr>
          <w:szCs w:val="21"/>
        </w:rPr>
      </w:pPr>
    </w:p>
    <w:p w:rsidR="00D33359" w:rsidRDefault="00D33359" w:rsidP="00D33359">
      <w:pPr>
        <w:rPr>
          <w:szCs w:val="21"/>
        </w:rPr>
      </w:pPr>
      <w:r>
        <w:rPr>
          <w:rFonts w:hint="eastAsia"/>
          <w:szCs w:val="21"/>
        </w:rPr>
        <w:t>■受験資格</w:t>
      </w:r>
    </w:p>
    <w:p w:rsidR="000E53D8" w:rsidRDefault="000E53D8" w:rsidP="0020487D">
      <w:pPr>
        <w:ind w:leftChars="100" w:left="210" w:firstLineChars="100" w:firstLine="210"/>
      </w:pPr>
      <w:r>
        <w:rPr>
          <w:rFonts w:hint="eastAsia"/>
          <w:szCs w:val="21"/>
        </w:rPr>
        <w:t>昭和３３年４月２日以</w:t>
      </w:r>
      <w:r w:rsidR="00725C3A">
        <w:rPr>
          <w:rFonts w:hint="eastAsia"/>
          <w:szCs w:val="21"/>
        </w:rPr>
        <w:t>降に生まれた方で、以下の（１）～（４）のすべてを満たす方又は</w:t>
      </w:r>
      <w:r>
        <w:rPr>
          <w:rFonts w:hint="eastAsia"/>
          <w:szCs w:val="21"/>
        </w:rPr>
        <w:t>SET</w:t>
      </w:r>
      <w:r>
        <w:rPr>
          <w:rFonts w:hint="eastAsia"/>
          <w:szCs w:val="21"/>
        </w:rPr>
        <w:t>（</w:t>
      </w:r>
      <w:r>
        <w:rPr>
          <w:rFonts w:hint="eastAsia"/>
        </w:rPr>
        <w:t>Super English Teacher</w:t>
      </w:r>
      <w:r>
        <w:rPr>
          <w:rFonts w:hint="eastAsia"/>
        </w:rPr>
        <w:t>）として大阪府立高等学校に３年間勤務した方（見込みを含む）。</w:t>
      </w:r>
    </w:p>
    <w:p w:rsidR="000E53D8" w:rsidRDefault="000E53D8" w:rsidP="000E53D8">
      <w:pPr>
        <w:ind w:leftChars="100" w:left="630" w:hangingChars="200" w:hanging="420"/>
        <w:rPr>
          <w:szCs w:val="21"/>
        </w:rPr>
      </w:pPr>
      <w:r>
        <w:rPr>
          <w:rFonts w:hint="eastAsia"/>
          <w:szCs w:val="21"/>
        </w:rPr>
        <w:t>（１）</w:t>
      </w:r>
      <w:r w:rsidR="00725C3A">
        <w:rPr>
          <w:rFonts w:hint="eastAsia"/>
          <w:szCs w:val="21"/>
        </w:rPr>
        <w:t>英語を第１言語又は</w:t>
      </w:r>
      <w:r w:rsidR="0020487D" w:rsidRPr="000E53D8">
        <w:rPr>
          <w:rFonts w:hint="eastAsia"/>
          <w:szCs w:val="21"/>
        </w:rPr>
        <w:t>公用語とする国において大学</w:t>
      </w:r>
      <w:r w:rsidR="00725C3A">
        <w:rPr>
          <w:rFonts w:hint="eastAsia"/>
          <w:szCs w:val="21"/>
        </w:rPr>
        <w:t>又は</w:t>
      </w:r>
      <w:r w:rsidR="0020487D" w:rsidRPr="000E53D8">
        <w:rPr>
          <w:rFonts w:hint="eastAsia"/>
          <w:szCs w:val="21"/>
        </w:rPr>
        <w:t>大学院（短期大学を除く）を卒業（修了）し、学士以上の学位を取得していること</w:t>
      </w:r>
    </w:p>
    <w:p w:rsidR="001E5BD0" w:rsidRPr="000E53D8" w:rsidRDefault="000E53D8" w:rsidP="000E53D8">
      <w:pPr>
        <w:ind w:leftChars="100" w:left="630" w:hangingChars="200" w:hanging="420"/>
        <w:rPr>
          <w:szCs w:val="21"/>
        </w:rPr>
      </w:pPr>
      <w:r>
        <w:rPr>
          <w:rFonts w:hint="eastAsia"/>
          <w:szCs w:val="21"/>
        </w:rPr>
        <w:t>（２）</w:t>
      </w:r>
      <w:r w:rsidR="0020487D" w:rsidRPr="000E53D8">
        <w:rPr>
          <w:rFonts w:hint="eastAsia"/>
          <w:szCs w:val="21"/>
        </w:rPr>
        <w:t>学校教育法第１条に規定する高校における勤務経験（週</w:t>
      </w:r>
      <w:r w:rsidR="0020487D" w:rsidRPr="000E53D8">
        <w:rPr>
          <w:szCs w:val="21"/>
        </w:rPr>
        <w:t>10</w:t>
      </w:r>
      <w:r w:rsidR="0020487D" w:rsidRPr="000E53D8">
        <w:rPr>
          <w:rFonts w:hint="eastAsia"/>
          <w:szCs w:val="21"/>
        </w:rPr>
        <w:t>時間以上授業を担当したものに限る）が通算３年以上（実勤務月数として</w:t>
      </w:r>
      <w:r w:rsidR="0020487D" w:rsidRPr="000E53D8">
        <w:rPr>
          <w:szCs w:val="21"/>
        </w:rPr>
        <w:t xml:space="preserve">36 </w:t>
      </w:r>
      <w:r w:rsidR="0020487D" w:rsidRPr="000E53D8">
        <w:rPr>
          <w:rFonts w:hint="eastAsia"/>
          <w:szCs w:val="21"/>
        </w:rPr>
        <w:t>月以上。休職期間は含まない）あること</w:t>
      </w:r>
    </w:p>
    <w:p w:rsidR="001E5BD0" w:rsidRPr="000E53D8" w:rsidRDefault="000E53D8" w:rsidP="00430DFD">
      <w:pPr>
        <w:ind w:leftChars="100" w:left="630" w:hangingChars="200" w:hanging="420"/>
        <w:rPr>
          <w:szCs w:val="21"/>
        </w:rPr>
      </w:pPr>
      <w:r>
        <w:rPr>
          <w:rFonts w:hint="eastAsia"/>
          <w:szCs w:val="21"/>
        </w:rPr>
        <w:t>（３）</w:t>
      </w:r>
      <w:r w:rsidR="0020487D" w:rsidRPr="000E53D8">
        <w:rPr>
          <w:szCs w:val="21"/>
        </w:rPr>
        <w:t xml:space="preserve">TOEFL </w:t>
      </w:r>
      <w:proofErr w:type="spellStart"/>
      <w:r w:rsidR="0020487D" w:rsidRPr="000E53D8">
        <w:rPr>
          <w:szCs w:val="21"/>
        </w:rPr>
        <w:t>iBT</w:t>
      </w:r>
      <w:proofErr w:type="spellEnd"/>
      <w:r w:rsidR="0020487D" w:rsidRPr="000E53D8">
        <w:rPr>
          <w:rFonts w:hint="eastAsia"/>
          <w:szCs w:val="21"/>
        </w:rPr>
        <w:t>スコア</w:t>
      </w:r>
      <w:r w:rsidR="0020487D" w:rsidRPr="000E53D8">
        <w:rPr>
          <w:szCs w:val="21"/>
        </w:rPr>
        <w:t>100</w:t>
      </w:r>
      <w:r w:rsidR="0020487D" w:rsidRPr="000E53D8">
        <w:rPr>
          <w:rFonts w:hint="eastAsia"/>
          <w:szCs w:val="21"/>
        </w:rPr>
        <w:t>点以上、</w:t>
      </w:r>
      <w:r w:rsidR="00430DFD">
        <w:rPr>
          <w:rFonts w:hint="eastAsia"/>
          <w:szCs w:val="21"/>
        </w:rPr>
        <w:t>Cambridge English CPA</w:t>
      </w:r>
      <w:r w:rsidR="0020487D" w:rsidRPr="000E53D8">
        <w:rPr>
          <w:rFonts w:hint="eastAsia"/>
          <w:szCs w:val="21"/>
        </w:rPr>
        <w:t>、</w:t>
      </w:r>
      <w:r w:rsidR="00430DFD">
        <w:rPr>
          <w:rFonts w:hint="eastAsia"/>
          <w:szCs w:val="21"/>
        </w:rPr>
        <w:t>Cambridge English</w:t>
      </w:r>
      <w:r w:rsidR="0020487D" w:rsidRPr="000E53D8">
        <w:rPr>
          <w:szCs w:val="21"/>
        </w:rPr>
        <w:t xml:space="preserve"> CAE</w:t>
      </w:r>
      <w:r w:rsidR="00725C3A">
        <w:rPr>
          <w:rFonts w:hint="eastAsia"/>
          <w:szCs w:val="21"/>
        </w:rPr>
        <w:t>グレードＡ・Ｂ又は</w:t>
      </w:r>
      <w:r w:rsidR="0020487D" w:rsidRPr="000E53D8">
        <w:rPr>
          <w:szCs w:val="21"/>
        </w:rPr>
        <w:t>IELTS</w:t>
      </w:r>
      <w:r w:rsidR="0020487D" w:rsidRPr="000E53D8">
        <w:rPr>
          <w:rFonts w:hint="eastAsia"/>
          <w:szCs w:val="21"/>
        </w:rPr>
        <w:t>スコア</w:t>
      </w:r>
      <w:r w:rsidR="0020487D" w:rsidRPr="000E53D8">
        <w:rPr>
          <w:szCs w:val="21"/>
        </w:rPr>
        <w:t>7.5</w:t>
      </w:r>
      <w:r w:rsidR="0020487D" w:rsidRPr="000E53D8">
        <w:rPr>
          <w:rFonts w:hint="eastAsia"/>
          <w:szCs w:val="21"/>
        </w:rPr>
        <w:t>以上の証明書を有していること</w:t>
      </w:r>
    </w:p>
    <w:p w:rsidR="001E5BD0" w:rsidRPr="000E53D8" w:rsidRDefault="000E53D8" w:rsidP="000E53D8">
      <w:pPr>
        <w:ind w:leftChars="100" w:left="630" w:hangingChars="200" w:hanging="420"/>
        <w:rPr>
          <w:szCs w:val="21"/>
        </w:rPr>
      </w:pPr>
      <w:r>
        <w:rPr>
          <w:rFonts w:hint="eastAsia"/>
          <w:szCs w:val="21"/>
        </w:rPr>
        <w:t>（４）</w:t>
      </w:r>
      <w:r w:rsidR="0020487D" w:rsidRPr="000E53D8">
        <w:rPr>
          <w:rFonts w:hint="eastAsia"/>
          <w:szCs w:val="21"/>
        </w:rPr>
        <w:t>地方公務員法第１６条、学校教</w:t>
      </w:r>
      <w:r w:rsidR="00E31B00">
        <w:rPr>
          <w:rFonts w:hint="eastAsia"/>
          <w:szCs w:val="21"/>
        </w:rPr>
        <w:t>育法第９条及び教育職員免許法第５条第１項の各号に該当しないこと</w:t>
      </w:r>
      <w:bookmarkStart w:id="0" w:name="_GoBack"/>
      <w:bookmarkEnd w:id="0"/>
    </w:p>
    <w:p w:rsidR="00D33359" w:rsidRDefault="00D33359"/>
    <w:p w:rsidR="00860547" w:rsidRDefault="00860547">
      <w:r>
        <w:rPr>
          <w:rFonts w:hint="eastAsia"/>
        </w:rPr>
        <w:t>■採用予定者数</w:t>
      </w:r>
    </w:p>
    <w:p w:rsidR="00860547" w:rsidRDefault="00860547"/>
    <w:p w:rsidR="00860547" w:rsidRDefault="00860547">
      <w:r>
        <w:rPr>
          <w:rFonts w:hint="eastAsia"/>
        </w:rPr>
        <w:t xml:space="preserve">　１０名程度</w:t>
      </w:r>
    </w:p>
    <w:p w:rsidR="00860547" w:rsidRDefault="00860547"/>
    <w:p w:rsidR="0020487D" w:rsidRDefault="0020487D"/>
    <w:p w:rsidR="00552CBA" w:rsidRDefault="004C5A89" w:rsidP="004C5A89">
      <w:pPr>
        <w:jc w:val="center"/>
      </w:pPr>
      <w:r>
        <w:rPr>
          <w:rFonts w:hint="eastAsia"/>
        </w:rPr>
        <w:t>１－３</w:t>
      </w:r>
    </w:p>
    <w:p w:rsidR="000E53D8" w:rsidRDefault="000E53D8" w:rsidP="000E53D8">
      <w:r>
        <w:rPr>
          <w:rFonts w:hint="eastAsia"/>
        </w:rPr>
        <w:lastRenderedPageBreak/>
        <w:t>■選考方法</w:t>
      </w:r>
    </w:p>
    <w:p w:rsidR="000E53D8" w:rsidRDefault="000E53D8" w:rsidP="000E53D8"/>
    <w:p w:rsidR="000E53D8" w:rsidRDefault="000E53D8" w:rsidP="000E53D8">
      <w:r>
        <w:rPr>
          <w:rFonts w:hint="eastAsia"/>
        </w:rPr>
        <w:t>【一次選考】課題作文（日本語）</w:t>
      </w:r>
    </w:p>
    <w:p w:rsidR="000E53D8" w:rsidRPr="00860547" w:rsidRDefault="000E53D8" w:rsidP="000E53D8">
      <w:r>
        <w:rPr>
          <w:rFonts w:hint="eastAsia"/>
        </w:rPr>
        <w:t>【二次選考】個別面接（日本語）、模擬授業（英語）、グループワーク（日本語）</w:t>
      </w:r>
    </w:p>
    <w:p w:rsidR="000E53D8" w:rsidRDefault="000E53D8"/>
    <w:p w:rsidR="00860547" w:rsidRDefault="00860547">
      <w:r>
        <w:rPr>
          <w:rFonts w:hint="eastAsia"/>
        </w:rPr>
        <w:t>■選考日程等</w:t>
      </w:r>
    </w:p>
    <w:p w:rsidR="005236F2" w:rsidRDefault="005236F2"/>
    <w:tbl>
      <w:tblPr>
        <w:tblStyle w:val="a5"/>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34"/>
        <w:gridCol w:w="6120"/>
      </w:tblGrid>
      <w:tr w:rsidR="00860547" w:rsidRPr="00A873A7" w:rsidTr="00860547">
        <w:tc>
          <w:tcPr>
            <w:tcW w:w="1734" w:type="dxa"/>
            <w:tcBorders>
              <w:top w:val="single" w:sz="12" w:space="0" w:color="auto"/>
              <w:right w:val="single" w:sz="12" w:space="0" w:color="auto"/>
            </w:tcBorders>
            <w:vAlign w:val="center"/>
          </w:tcPr>
          <w:p w:rsidR="00860547" w:rsidRPr="00A873A7" w:rsidRDefault="00860547" w:rsidP="008E0337">
            <w:pPr>
              <w:jc w:val="center"/>
            </w:pPr>
            <w:r w:rsidRPr="00A873A7">
              <w:rPr>
                <w:rFonts w:hint="eastAsia"/>
              </w:rPr>
              <w:t>出願期間</w:t>
            </w:r>
          </w:p>
        </w:tc>
        <w:tc>
          <w:tcPr>
            <w:tcW w:w="6120" w:type="dxa"/>
            <w:tcBorders>
              <w:top w:val="single" w:sz="12" w:space="0" w:color="auto"/>
              <w:left w:val="single" w:sz="12" w:space="0" w:color="auto"/>
            </w:tcBorders>
          </w:tcPr>
          <w:p w:rsidR="00860547" w:rsidRPr="00A873A7" w:rsidRDefault="00860547" w:rsidP="008E0337">
            <w:pPr>
              <w:ind w:firstLineChars="50" w:firstLine="105"/>
              <w:jc w:val="left"/>
            </w:pPr>
            <w:r>
              <w:rPr>
                <w:rFonts w:hint="eastAsia"/>
              </w:rPr>
              <w:t>平成２９年</w:t>
            </w:r>
            <w:r w:rsidR="000E53D8">
              <w:rPr>
                <w:rFonts w:hint="eastAsia"/>
              </w:rPr>
              <w:t xml:space="preserve">　</w:t>
            </w:r>
            <w:r>
              <w:rPr>
                <w:rFonts w:hint="eastAsia"/>
              </w:rPr>
              <w:t>４</w:t>
            </w:r>
            <w:r w:rsidRPr="00A873A7">
              <w:rPr>
                <w:rFonts w:hint="eastAsia"/>
              </w:rPr>
              <w:t xml:space="preserve">月　</w:t>
            </w:r>
            <w:r>
              <w:rPr>
                <w:rFonts w:hint="eastAsia"/>
              </w:rPr>
              <w:t>３日（</w:t>
            </w:r>
            <w:r w:rsidRPr="00A873A7">
              <w:rPr>
                <w:rFonts w:hint="eastAsia"/>
              </w:rPr>
              <w:t>月）</w:t>
            </w:r>
            <w:r>
              <w:rPr>
                <w:rFonts w:hint="eastAsia"/>
              </w:rPr>
              <w:t>午前９時３０分</w:t>
            </w:r>
            <w:r w:rsidRPr="00A873A7">
              <w:rPr>
                <w:rFonts w:hint="eastAsia"/>
              </w:rPr>
              <w:t>から</w:t>
            </w:r>
          </w:p>
          <w:p w:rsidR="00860547" w:rsidRPr="00A873A7" w:rsidRDefault="00860547" w:rsidP="008E0337">
            <w:pPr>
              <w:ind w:firstLineChars="50" w:firstLine="105"/>
              <w:jc w:val="left"/>
            </w:pPr>
            <w:r>
              <w:rPr>
                <w:rFonts w:hint="eastAsia"/>
              </w:rPr>
              <w:t>平成２９年</w:t>
            </w:r>
            <w:r w:rsidR="000E53D8">
              <w:rPr>
                <w:rFonts w:hint="eastAsia"/>
              </w:rPr>
              <w:t xml:space="preserve">　</w:t>
            </w:r>
            <w:r>
              <w:rPr>
                <w:rFonts w:hint="eastAsia"/>
              </w:rPr>
              <w:t>５月１９日（金）午後５時３０</w:t>
            </w:r>
            <w:r w:rsidRPr="00A873A7">
              <w:rPr>
                <w:rFonts w:hint="eastAsia"/>
              </w:rPr>
              <w:t>分まで</w:t>
            </w:r>
          </w:p>
        </w:tc>
      </w:tr>
      <w:tr w:rsidR="00860547" w:rsidRPr="00A873A7" w:rsidTr="00860547">
        <w:tc>
          <w:tcPr>
            <w:tcW w:w="1734" w:type="dxa"/>
            <w:tcBorders>
              <w:right w:val="single" w:sz="12" w:space="0" w:color="auto"/>
            </w:tcBorders>
            <w:vAlign w:val="center"/>
          </w:tcPr>
          <w:p w:rsidR="00860547" w:rsidRPr="00A873A7" w:rsidRDefault="00860547" w:rsidP="008E0337">
            <w:pPr>
              <w:jc w:val="center"/>
            </w:pPr>
            <w:r w:rsidRPr="00860547">
              <w:rPr>
                <w:rFonts w:hint="eastAsia"/>
                <w:spacing w:val="45"/>
                <w:kern w:val="0"/>
                <w:fitText w:val="840" w:id="1399599360"/>
              </w:rPr>
              <w:t>選考</w:t>
            </w:r>
            <w:r w:rsidRPr="00860547">
              <w:rPr>
                <w:rFonts w:hint="eastAsia"/>
                <w:spacing w:val="15"/>
                <w:kern w:val="0"/>
                <w:fitText w:val="840" w:id="1399599360"/>
              </w:rPr>
              <w:t>日</w:t>
            </w:r>
          </w:p>
        </w:tc>
        <w:tc>
          <w:tcPr>
            <w:tcW w:w="6120" w:type="dxa"/>
            <w:tcBorders>
              <w:left w:val="single" w:sz="12" w:space="0" w:color="auto"/>
            </w:tcBorders>
          </w:tcPr>
          <w:p w:rsidR="00860547" w:rsidRDefault="00860547" w:rsidP="008E0337">
            <w:pPr>
              <w:ind w:firstLineChars="50" w:firstLine="105"/>
            </w:pPr>
            <w:r>
              <w:rPr>
                <w:rFonts w:hint="eastAsia"/>
              </w:rPr>
              <w:t>【一次選考】　平成２９</w:t>
            </w:r>
            <w:r w:rsidRPr="00A873A7">
              <w:rPr>
                <w:rFonts w:hint="eastAsia"/>
              </w:rPr>
              <w:t>年</w:t>
            </w:r>
            <w:r w:rsidR="000E53D8">
              <w:rPr>
                <w:rFonts w:hint="eastAsia"/>
              </w:rPr>
              <w:t xml:space="preserve">　</w:t>
            </w:r>
            <w:r>
              <w:rPr>
                <w:rFonts w:hint="eastAsia"/>
              </w:rPr>
              <w:t>７</w:t>
            </w:r>
            <w:r w:rsidRPr="00A873A7">
              <w:rPr>
                <w:rFonts w:hint="eastAsia"/>
              </w:rPr>
              <w:t>月</w:t>
            </w:r>
            <w:r w:rsidR="008036A1">
              <w:rPr>
                <w:rFonts w:hint="eastAsia"/>
              </w:rPr>
              <w:t>１５日（土）</w:t>
            </w:r>
          </w:p>
          <w:p w:rsidR="00860547" w:rsidRDefault="00860547" w:rsidP="008E0337">
            <w:pPr>
              <w:ind w:firstLineChars="50" w:firstLine="105"/>
            </w:pPr>
            <w:r>
              <w:rPr>
                <w:rFonts w:hint="eastAsia"/>
              </w:rPr>
              <w:t>【二次選考】　平成２９年</w:t>
            </w:r>
            <w:r w:rsidR="000E53D8">
              <w:rPr>
                <w:rFonts w:hint="eastAsia"/>
              </w:rPr>
              <w:t xml:space="preserve">　</w:t>
            </w:r>
            <w:r>
              <w:rPr>
                <w:rFonts w:hint="eastAsia"/>
              </w:rPr>
              <w:t>９月　２日（土）</w:t>
            </w:r>
          </w:p>
          <w:p w:rsidR="00860547" w:rsidRDefault="00860547" w:rsidP="008E0337">
            <w:pPr>
              <w:ind w:firstLineChars="750" w:firstLine="1575"/>
            </w:pPr>
            <w:r>
              <w:rPr>
                <w:rFonts w:hint="eastAsia"/>
              </w:rPr>
              <w:t>平成２９</w:t>
            </w:r>
            <w:r w:rsidRPr="00A873A7">
              <w:rPr>
                <w:rFonts w:hint="eastAsia"/>
              </w:rPr>
              <w:t>年</w:t>
            </w:r>
            <w:r w:rsidR="000E53D8">
              <w:rPr>
                <w:rFonts w:hint="eastAsia"/>
              </w:rPr>
              <w:t xml:space="preserve">　</w:t>
            </w:r>
            <w:r>
              <w:rPr>
                <w:rFonts w:hint="eastAsia"/>
              </w:rPr>
              <w:t>９</w:t>
            </w:r>
            <w:r w:rsidRPr="00A873A7">
              <w:rPr>
                <w:rFonts w:hint="eastAsia"/>
              </w:rPr>
              <w:t xml:space="preserve">月　</w:t>
            </w:r>
            <w:r>
              <w:rPr>
                <w:rFonts w:hint="eastAsia"/>
              </w:rPr>
              <w:t>３</w:t>
            </w:r>
            <w:r w:rsidRPr="00A873A7">
              <w:rPr>
                <w:rFonts w:hint="eastAsia"/>
              </w:rPr>
              <w:t>日（日）</w:t>
            </w:r>
          </w:p>
          <w:p w:rsidR="00860547" w:rsidRDefault="00860547" w:rsidP="008E0337">
            <w:pPr>
              <w:ind w:firstLineChars="750" w:firstLine="1575"/>
            </w:pPr>
            <w:r>
              <w:rPr>
                <w:rFonts w:hint="eastAsia"/>
              </w:rPr>
              <w:t>平成２９</w:t>
            </w:r>
            <w:r w:rsidRPr="00A873A7">
              <w:rPr>
                <w:rFonts w:hint="eastAsia"/>
              </w:rPr>
              <w:t>年</w:t>
            </w:r>
            <w:r w:rsidR="000E53D8">
              <w:rPr>
                <w:rFonts w:hint="eastAsia"/>
              </w:rPr>
              <w:t xml:space="preserve">　</w:t>
            </w:r>
            <w:r>
              <w:rPr>
                <w:rFonts w:hint="eastAsia"/>
              </w:rPr>
              <w:t>９</w:t>
            </w:r>
            <w:r w:rsidRPr="00A873A7">
              <w:rPr>
                <w:rFonts w:hint="eastAsia"/>
              </w:rPr>
              <w:t>月</w:t>
            </w:r>
            <w:r>
              <w:rPr>
                <w:rFonts w:hint="eastAsia"/>
              </w:rPr>
              <w:t xml:space="preserve">　９日（土）</w:t>
            </w:r>
          </w:p>
          <w:p w:rsidR="00860547" w:rsidRDefault="00860547" w:rsidP="008E0337">
            <w:pPr>
              <w:ind w:firstLineChars="750" w:firstLine="1575"/>
            </w:pPr>
            <w:r>
              <w:rPr>
                <w:rFonts w:hint="eastAsia"/>
              </w:rPr>
              <w:t>平成２９</w:t>
            </w:r>
            <w:r w:rsidRPr="00A873A7">
              <w:rPr>
                <w:rFonts w:hint="eastAsia"/>
              </w:rPr>
              <w:t>年</w:t>
            </w:r>
            <w:r w:rsidR="000E53D8">
              <w:rPr>
                <w:rFonts w:hint="eastAsia"/>
              </w:rPr>
              <w:t xml:space="preserve">　</w:t>
            </w:r>
            <w:r>
              <w:rPr>
                <w:rFonts w:hint="eastAsia"/>
              </w:rPr>
              <w:t>９月１０</w:t>
            </w:r>
            <w:r w:rsidRPr="00A873A7">
              <w:rPr>
                <w:rFonts w:hint="eastAsia"/>
              </w:rPr>
              <w:t>日（日）</w:t>
            </w:r>
          </w:p>
          <w:p w:rsidR="00860547" w:rsidRPr="00A873A7" w:rsidRDefault="00860547" w:rsidP="00860547">
            <w:pPr>
              <w:ind w:firstLineChars="750" w:firstLine="1575"/>
            </w:pPr>
            <w:r>
              <w:rPr>
                <w:rFonts w:hint="eastAsia"/>
              </w:rPr>
              <w:t>上記日程のいずれか１</w:t>
            </w:r>
            <w:r w:rsidRPr="00A873A7">
              <w:rPr>
                <w:rFonts w:hint="eastAsia"/>
              </w:rPr>
              <w:t>日を指定します。</w:t>
            </w:r>
          </w:p>
        </w:tc>
      </w:tr>
      <w:tr w:rsidR="00860547" w:rsidRPr="00A873A7" w:rsidTr="00860547">
        <w:tc>
          <w:tcPr>
            <w:tcW w:w="1734" w:type="dxa"/>
            <w:tcBorders>
              <w:bottom w:val="single" w:sz="12" w:space="0" w:color="auto"/>
              <w:right w:val="single" w:sz="12" w:space="0" w:color="auto"/>
            </w:tcBorders>
            <w:vAlign w:val="center"/>
          </w:tcPr>
          <w:p w:rsidR="00860547" w:rsidRPr="00860547" w:rsidRDefault="00860547" w:rsidP="008E0337">
            <w:pPr>
              <w:jc w:val="center"/>
              <w:rPr>
                <w:kern w:val="0"/>
              </w:rPr>
            </w:pPr>
            <w:r>
              <w:rPr>
                <w:rFonts w:hint="eastAsia"/>
                <w:kern w:val="0"/>
              </w:rPr>
              <w:t>結果発表（予定）</w:t>
            </w:r>
          </w:p>
        </w:tc>
        <w:tc>
          <w:tcPr>
            <w:tcW w:w="6120" w:type="dxa"/>
            <w:tcBorders>
              <w:left w:val="single" w:sz="12" w:space="0" w:color="auto"/>
            </w:tcBorders>
          </w:tcPr>
          <w:p w:rsidR="00860547" w:rsidRDefault="00860547" w:rsidP="008E0337">
            <w:pPr>
              <w:ind w:firstLineChars="50" w:firstLine="105"/>
            </w:pPr>
            <w:r>
              <w:rPr>
                <w:rFonts w:hint="eastAsia"/>
              </w:rPr>
              <w:t>【一次選考】</w:t>
            </w:r>
            <w:r w:rsidR="000E53D8">
              <w:rPr>
                <w:rFonts w:hint="eastAsia"/>
              </w:rPr>
              <w:t xml:space="preserve">　</w:t>
            </w:r>
            <w:r>
              <w:rPr>
                <w:rFonts w:hint="eastAsia"/>
              </w:rPr>
              <w:t>平成２９年　８月１８日（金）</w:t>
            </w:r>
          </w:p>
          <w:p w:rsidR="00860547" w:rsidRDefault="00860547" w:rsidP="00860547">
            <w:pPr>
              <w:ind w:firstLineChars="50" w:firstLine="105"/>
            </w:pPr>
            <w:r>
              <w:rPr>
                <w:rFonts w:hint="eastAsia"/>
              </w:rPr>
              <w:t>【二次選考】</w:t>
            </w:r>
            <w:r w:rsidR="000E53D8">
              <w:rPr>
                <w:rFonts w:hint="eastAsia"/>
              </w:rPr>
              <w:t xml:space="preserve">　</w:t>
            </w:r>
            <w:r>
              <w:rPr>
                <w:rFonts w:hint="eastAsia"/>
              </w:rPr>
              <w:t>平成２９年１０月２０日（金）</w:t>
            </w:r>
          </w:p>
        </w:tc>
      </w:tr>
    </w:tbl>
    <w:p w:rsidR="00860547" w:rsidRDefault="00860547"/>
    <w:p w:rsidR="00860547" w:rsidRDefault="00860547"/>
    <w:p w:rsidR="00AC3877" w:rsidRDefault="00AC3877"/>
    <w:p w:rsidR="004C5A89" w:rsidRDefault="004C5A89"/>
    <w:p w:rsidR="004C5A89" w:rsidRDefault="004C5A89"/>
    <w:p w:rsidR="004C5A89" w:rsidRDefault="004C5A89"/>
    <w:p w:rsidR="004C5A89" w:rsidRDefault="004C5A89"/>
    <w:p w:rsidR="004C5A89" w:rsidRDefault="004C5A89"/>
    <w:p w:rsidR="004C5A89" w:rsidRDefault="004C5A89"/>
    <w:p w:rsidR="004C5A89" w:rsidRDefault="004C5A89"/>
    <w:p w:rsidR="004C5A89" w:rsidRDefault="004C5A89"/>
    <w:p w:rsidR="004C5A89" w:rsidRDefault="004C5A89"/>
    <w:p w:rsidR="004C5A89" w:rsidRDefault="004C5A89"/>
    <w:p w:rsidR="004C5A89" w:rsidRDefault="004C5A89"/>
    <w:p w:rsidR="004C5A89" w:rsidRDefault="004C5A89"/>
    <w:p w:rsidR="004C5A89" w:rsidRDefault="004C5A89"/>
    <w:p w:rsidR="004C5A89" w:rsidRDefault="004C5A89"/>
    <w:p w:rsidR="004C5A89" w:rsidRDefault="004C5A89"/>
    <w:p w:rsidR="004C5A89" w:rsidRDefault="004C5A89" w:rsidP="004C5A89">
      <w:pPr>
        <w:jc w:val="center"/>
      </w:pPr>
      <w:r>
        <w:rPr>
          <w:rFonts w:hint="eastAsia"/>
        </w:rPr>
        <w:t>１－４</w:t>
      </w:r>
    </w:p>
    <w:sectPr w:rsidR="004C5A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877" w:rsidRDefault="00AC3877" w:rsidP="00AC3877">
      <w:r>
        <w:separator/>
      </w:r>
    </w:p>
  </w:endnote>
  <w:endnote w:type="continuationSeparator" w:id="0">
    <w:p w:rsidR="00AC3877" w:rsidRDefault="00AC3877" w:rsidP="00AC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877" w:rsidRDefault="00AC3877" w:rsidP="00AC3877">
      <w:r>
        <w:separator/>
      </w:r>
    </w:p>
  </w:footnote>
  <w:footnote w:type="continuationSeparator" w:id="0">
    <w:p w:rsidR="00AC3877" w:rsidRDefault="00AC3877" w:rsidP="00AC3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1898"/>
    <w:multiLevelType w:val="hybridMultilevel"/>
    <w:tmpl w:val="7BF250CA"/>
    <w:lvl w:ilvl="0" w:tplc="E1784F76">
      <w:start w:val="1"/>
      <w:numFmt w:val="decimal"/>
      <w:lvlText w:val="%1."/>
      <w:lvlJc w:val="left"/>
      <w:pPr>
        <w:tabs>
          <w:tab w:val="num" w:pos="720"/>
        </w:tabs>
        <w:ind w:left="720" w:hanging="360"/>
      </w:pPr>
    </w:lvl>
    <w:lvl w:ilvl="1" w:tplc="DB98EF2A" w:tentative="1">
      <w:start w:val="1"/>
      <w:numFmt w:val="decimal"/>
      <w:lvlText w:val="%2."/>
      <w:lvlJc w:val="left"/>
      <w:pPr>
        <w:tabs>
          <w:tab w:val="num" w:pos="1440"/>
        </w:tabs>
        <w:ind w:left="1440" w:hanging="360"/>
      </w:pPr>
    </w:lvl>
    <w:lvl w:ilvl="2" w:tplc="D4C2C3FE" w:tentative="1">
      <w:start w:val="1"/>
      <w:numFmt w:val="decimal"/>
      <w:lvlText w:val="%3."/>
      <w:lvlJc w:val="left"/>
      <w:pPr>
        <w:tabs>
          <w:tab w:val="num" w:pos="2160"/>
        </w:tabs>
        <w:ind w:left="2160" w:hanging="360"/>
      </w:pPr>
    </w:lvl>
    <w:lvl w:ilvl="3" w:tplc="8C2279B0" w:tentative="1">
      <w:start w:val="1"/>
      <w:numFmt w:val="decimal"/>
      <w:lvlText w:val="%4."/>
      <w:lvlJc w:val="left"/>
      <w:pPr>
        <w:tabs>
          <w:tab w:val="num" w:pos="2880"/>
        </w:tabs>
        <w:ind w:left="2880" w:hanging="360"/>
      </w:pPr>
    </w:lvl>
    <w:lvl w:ilvl="4" w:tplc="C616F592" w:tentative="1">
      <w:start w:val="1"/>
      <w:numFmt w:val="decimal"/>
      <w:lvlText w:val="%5."/>
      <w:lvlJc w:val="left"/>
      <w:pPr>
        <w:tabs>
          <w:tab w:val="num" w:pos="3600"/>
        </w:tabs>
        <w:ind w:left="3600" w:hanging="360"/>
      </w:pPr>
    </w:lvl>
    <w:lvl w:ilvl="5" w:tplc="97AE8CEE" w:tentative="1">
      <w:start w:val="1"/>
      <w:numFmt w:val="decimal"/>
      <w:lvlText w:val="%6."/>
      <w:lvlJc w:val="left"/>
      <w:pPr>
        <w:tabs>
          <w:tab w:val="num" w:pos="4320"/>
        </w:tabs>
        <w:ind w:left="4320" w:hanging="360"/>
      </w:pPr>
    </w:lvl>
    <w:lvl w:ilvl="6" w:tplc="1D4A0698" w:tentative="1">
      <w:start w:val="1"/>
      <w:numFmt w:val="decimal"/>
      <w:lvlText w:val="%7."/>
      <w:lvlJc w:val="left"/>
      <w:pPr>
        <w:tabs>
          <w:tab w:val="num" w:pos="5040"/>
        </w:tabs>
        <w:ind w:left="5040" w:hanging="360"/>
      </w:pPr>
    </w:lvl>
    <w:lvl w:ilvl="7" w:tplc="59104C46" w:tentative="1">
      <w:start w:val="1"/>
      <w:numFmt w:val="decimal"/>
      <w:lvlText w:val="%8."/>
      <w:lvlJc w:val="left"/>
      <w:pPr>
        <w:tabs>
          <w:tab w:val="num" w:pos="5760"/>
        </w:tabs>
        <w:ind w:left="5760" w:hanging="360"/>
      </w:pPr>
    </w:lvl>
    <w:lvl w:ilvl="8" w:tplc="ADE49CF2"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47"/>
    <w:rsid w:val="000E53D8"/>
    <w:rsid w:val="001E5BD0"/>
    <w:rsid w:val="0020487D"/>
    <w:rsid w:val="00430DFD"/>
    <w:rsid w:val="004C5A89"/>
    <w:rsid w:val="005236F2"/>
    <w:rsid w:val="00552CBA"/>
    <w:rsid w:val="00725C3A"/>
    <w:rsid w:val="00787FF4"/>
    <w:rsid w:val="008036A1"/>
    <w:rsid w:val="00860547"/>
    <w:rsid w:val="00AC3877"/>
    <w:rsid w:val="00D33359"/>
    <w:rsid w:val="00E31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05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0547"/>
    <w:rPr>
      <w:rFonts w:asciiTheme="majorHAnsi" w:eastAsiaTheme="majorEastAsia" w:hAnsiTheme="majorHAnsi" w:cstheme="majorBidi"/>
      <w:sz w:val="18"/>
      <w:szCs w:val="18"/>
    </w:rPr>
  </w:style>
  <w:style w:type="table" w:styleId="a5">
    <w:name w:val="Table Grid"/>
    <w:basedOn w:val="a1"/>
    <w:uiPriority w:val="59"/>
    <w:rsid w:val="00860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3877"/>
    <w:pPr>
      <w:tabs>
        <w:tab w:val="center" w:pos="4252"/>
        <w:tab w:val="right" w:pos="8504"/>
      </w:tabs>
      <w:snapToGrid w:val="0"/>
    </w:pPr>
  </w:style>
  <w:style w:type="character" w:customStyle="1" w:styleId="a7">
    <w:name w:val="ヘッダー (文字)"/>
    <w:basedOn w:val="a0"/>
    <w:link w:val="a6"/>
    <w:uiPriority w:val="99"/>
    <w:rsid w:val="00AC3877"/>
  </w:style>
  <w:style w:type="paragraph" w:styleId="a8">
    <w:name w:val="footer"/>
    <w:basedOn w:val="a"/>
    <w:link w:val="a9"/>
    <w:uiPriority w:val="99"/>
    <w:unhideWhenUsed/>
    <w:rsid w:val="00AC3877"/>
    <w:pPr>
      <w:tabs>
        <w:tab w:val="center" w:pos="4252"/>
        <w:tab w:val="right" w:pos="8504"/>
      </w:tabs>
      <w:snapToGrid w:val="0"/>
    </w:pPr>
  </w:style>
  <w:style w:type="character" w:customStyle="1" w:styleId="a9">
    <w:name w:val="フッター (文字)"/>
    <w:basedOn w:val="a0"/>
    <w:link w:val="a8"/>
    <w:uiPriority w:val="99"/>
    <w:rsid w:val="00AC38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05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0547"/>
    <w:rPr>
      <w:rFonts w:asciiTheme="majorHAnsi" w:eastAsiaTheme="majorEastAsia" w:hAnsiTheme="majorHAnsi" w:cstheme="majorBidi"/>
      <w:sz w:val="18"/>
      <w:szCs w:val="18"/>
    </w:rPr>
  </w:style>
  <w:style w:type="table" w:styleId="a5">
    <w:name w:val="Table Grid"/>
    <w:basedOn w:val="a1"/>
    <w:uiPriority w:val="59"/>
    <w:rsid w:val="00860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3877"/>
    <w:pPr>
      <w:tabs>
        <w:tab w:val="center" w:pos="4252"/>
        <w:tab w:val="right" w:pos="8504"/>
      </w:tabs>
      <w:snapToGrid w:val="0"/>
    </w:pPr>
  </w:style>
  <w:style w:type="character" w:customStyle="1" w:styleId="a7">
    <w:name w:val="ヘッダー (文字)"/>
    <w:basedOn w:val="a0"/>
    <w:link w:val="a6"/>
    <w:uiPriority w:val="99"/>
    <w:rsid w:val="00AC3877"/>
  </w:style>
  <w:style w:type="paragraph" w:styleId="a8">
    <w:name w:val="footer"/>
    <w:basedOn w:val="a"/>
    <w:link w:val="a9"/>
    <w:uiPriority w:val="99"/>
    <w:unhideWhenUsed/>
    <w:rsid w:val="00AC3877"/>
    <w:pPr>
      <w:tabs>
        <w:tab w:val="center" w:pos="4252"/>
        <w:tab w:val="right" w:pos="8504"/>
      </w:tabs>
      <w:snapToGrid w:val="0"/>
    </w:pPr>
  </w:style>
  <w:style w:type="character" w:customStyle="1" w:styleId="a9">
    <w:name w:val="フッター (文字)"/>
    <w:basedOn w:val="a0"/>
    <w:link w:val="a8"/>
    <w:uiPriority w:val="99"/>
    <w:rsid w:val="00AC3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1126">
      <w:bodyDiv w:val="1"/>
      <w:marLeft w:val="0"/>
      <w:marRight w:val="0"/>
      <w:marTop w:val="0"/>
      <w:marBottom w:val="0"/>
      <w:divBdr>
        <w:top w:val="none" w:sz="0" w:space="0" w:color="auto"/>
        <w:left w:val="none" w:sz="0" w:space="0" w:color="auto"/>
        <w:bottom w:val="none" w:sz="0" w:space="0" w:color="auto"/>
        <w:right w:val="none" w:sz="0" w:space="0" w:color="auto"/>
      </w:divBdr>
      <w:divsChild>
        <w:div w:id="4745205">
          <w:marLeft w:val="547"/>
          <w:marRight w:val="0"/>
          <w:marTop w:val="0"/>
          <w:marBottom w:val="0"/>
          <w:divBdr>
            <w:top w:val="none" w:sz="0" w:space="0" w:color="auto"/>
            <w:left w:val="none" w:sz="0" w:space="0" w:color="auto"/>
            <w:bottom w:val="none" w:sz="0" w:space="0" w:color="auto"/>
            <w:right w:val="none" w:sz="0" w:space="0" w:color="auto"/>
          </w:divBdr>
        </w:div>
        <w:div w:id="852913103">
          <w:marLeft w:val="547"/>
          <w:marRight w:val="0"/>
          <w:marTop w:val="0"/>
          <w:marBottom w:val="0"/>
          <w:divBdr>
            <w:top w:val="none" w:sz="0" w:space="0" w:color="auto"/>
            <w:left w:val="none" w:sz="0" w:space="0" w:color="auto"/>
            <w:bottom w:val="none" w:sz="0" w:space="0" w:color="auto"/>
            <w:right w:val="none" w:sz="0" w:space="0" w:color="auto"/>
          </w:divBdr>
        </w:div>
        <w:div w:id="1872719748">
          <w:marLeft w:val="547"/>
          <w:marRight w:val="0"/>
          <w:marTop w:val="0"/>
          <w:marBottom w:val="0"/>
          <w:divBdr>
            <w:top w:val="none" w:sz="0" w:space="0" w:color="auto"/>
            <w:left w:val="none" w:sz="0" w:space="0" w:color="auto"/>
            <w:bottom w:val="none" w:sz="0" w:space="0" w:color="auto"/>
            <w:right w:val="none" w:sz="0" w:space="0" w:color="auto"/>
          </w:divBdr>
        </w:div>
        <w:div w:id="13950051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cp:lastPrinted>2017-03-24T07:48:00Z</cp:lastPrinted>
  <dcterms:created xsi:type="dcterms:W3CDTF">2017-03-13T07:48:00Z</dcterms:created>
  <dcterms:modified xsi:type="dcterms:W3CDTF">2017-03-24T09:17:00Z</dcterms:modified>
</cp:coreProperties>
</file>