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83" w:rsidRPr="001059AE" w:rsidRDefault="00160324" w:rsidP="00026508">
      <w:pPr>
        <w:jc w:val="center"/>
        <w:rPr>
          <w:rFonts w:ascii="Meiryo UI" w:eastAsia="Meiryo UI" w:hAnsi="Meiryo UI"/>
          <w:b/>
          <w:sz w:val="28"/>
        </w:rPr>
      </w:pPr>
      <w:r w:rsidRPr="001059AE">
        <w:rPr>
          <w:rFonts w:ascii="Meiryo UI" w:eastAsia="Meiryo UI" w:hAnsi="Meiryo UI" w:hint="eastAsia"/>
          <w:b/>
          <w:sz w:val="28"/>
        </w:rPr>
        <w:t>【大阪府公共事業における】</w:t>
      </w:r>
      <w:r w:rsidR="00026508" w:rsidRPr="001059AE">
        <w:rPr>
          <w:rFonts w:ascii="Meiryo UI" w:eastAsia="Meiryo UI" w:hAnsi="Meiryo UI" w:hint="eastAsia"/>
          <w:b/>
          <w:sz w:val="28"/>
        </w:rPr>
        <w:t xml:space="preserve"> </w:t>
      </w:r>
      <w:r w:rsidR="00592873" w:rsidRPr="001059AE">
        <w:rPr>
          <w:rFonts w:ascii="Meiryo UI" w:eastAsia="Meiryo UI" w:hAnsi="Meiryo UI" w:hint="eastAsia"/>
          <w:b/>
          <w:sz w:val="28"/>
        </w:rPr>
        <w:t>景観</w:t>
      </w:r>
      <w:r w:rsidR="00301F83" w:rsidRPr="001059AE">
        <w:rPr>
          <w:rFonts w:ascii="Meiryo UI" w:eastAsia="Meiryo UI" w:hAnsi="Meiryo UI" w:hint="eastAsia"/>
          <w:b/>
          <w:sz w:val="28"/>
        </w:rPr>
        <w:t>形成</w:t>
      </w:r>
      <w:r w:rsidR="009F50C9" w:rsidRPr="001059AE">
        <w:rPr>
          <w:rFonts w:ascii="Meiryo UI" w:eastAsia="Meiryo UI" w:hAnsi="Meiryo UI" w:hint="eastAsia"/>
          <w:b/>
          <w:sz w:val="28"/>
        </w:rPr>
        <w:t>の目標</w:t>
      </w:r>
      <w:r w:rsidR="00592873" w:rsidRPr="001059AE">
        <w:rPr>
          <w:rFonts w:ascii="Meiryo UI" w:eastAsia="Meiryo UI" w:hAnsi="Meiryo UI" w:hint="eastAsia"/>
          <w:b/>
          <w:sz w:val="28"/>
        </w:rPr>
        <w:t>設定シート</w:t>
      </w:r>
      <w:r w:rsidR="00595E83" w:rsidRPr="001059AE">
        <w:rPr>
          <w:rFonts w:ascii="Meiryo UI" w:eastAsia="Meiryo UI" w:hAnsi="Meiryo UI" w:hint="eastAsia"/>
          <w:b/>
          <w:sz w:val="28"/>
        </w:rPr>
        <w:t>①</w:t>
      </w:r>
    </w:p>
    <w:tbl>
      <w:tblPr>
        <w:tblStyle w:val="a3"/>
        <w:tblW w:w="10060" w:type="dxa"/>
        <w:tblLayout w:type="fixed"/>
        <w:tblLook w:val="04A0" w:firstRow="1" w:lastRow="0" w:firstColumn="1" w:lastColumn="0" w:noHBand="0" w:noVBand="1"/>
      </w:tblPr>
      <w:tblGrid>
        <w:gridCol w:w="1129"/>
        <w:gridCol w:w="567"/>
        <w:gridCol w:w="1276"/>
        <w:gridCol w:w="851"/>
        <w:gridCol w:w="567"/>
        <w:gridCol w:w="425"/>
        <w:gridCol w:w="1134"/>
        <w:gridCol w:w="567"/>
        <w:gridCol w:w="567"/>
        <w:gridCol w:w="142"/>
        <w:gridCol w:w="2835"/>
      </w:tblGrid>
      <w:tr w:rsidR="001059AE" w:rsidRPr="001059AE" w:rsidTr="00026508">
        <w:trPr>
          <w:trHeight w:val="116"/>
        </w:trPr>
        <w:tc>
          <w:tcPr>
            <w:tcW w:w="1129" w:type="dxa"/>
            <w:shd w:val="clear" w:color="auto" w:fill="auto"/>
            <w:vAlign w:val="center"/>
          </w:tcPr>
          <w:p w:rsidR="00160324" w:rsidRPr="001059AE" w:rsidRDefault="00160324" w:rsidP="00160324">
            <w:pPr>
              <w:jc w:val="center"/>
              <w:rPr>
                <w:rFonts w:ascii="Meiryo UI" w:eastAsia="Meiryo UI" w:hAnsi="Meiryo UI"/>
                <w:b/>
                <w:sz w:val="18"/>
                <w:szCs w:val="18"/>
              </w:rPr>
            </w:pPr>
            <w:r w:rsidRPr="001059AE">
              <w:rPr>
                <w:rFonts w:ascii="Meiryo UI" w:eastAsia="Meiryo UI" w:hAnsi="Meiryo UI" w:hint="eastAsia"/>
                <w:sz w:val="18"/>
                <w:szCs w:val="18"/>
              </w:rPr>
              <w:t>記入日</w:t>
            </w:r>
          </w:p>
        </w:tc>
        <w:tc>
          <w:tcPr>
            <w:tcW w:w="8931" w:type="dxa"/>
            <w:gridSpan w:val="10"/>
            <w:shd w:val="clear" w:color="auto" w:fill="auto"/>
            <w:vAlign w:val="center"/>
          </w:tcPr>
          <w:p w:rsidR="00160324" w:rsidRPr="001059AE" w:rsidRDefault="00160324" w:rsidP="00B371AD">
            <w:pPr>
              <w:jc w:val="left"/>
              <w:rPr>
                <w:rFonts w:ascii="Meiryo UI" w:eastAsia="Meiryo UI" w:hAnsi="Meiryo UI"/>
                <w:sz w:val="18"/>
                <w:szCs w:val="18"/>
              </w:rPr>
            </w:pPr>
            <w:r w:rsidRPr="001059AE">
              <w:rPr>
                <w:rFonts w:ascii="Meiryo UI" w:eastAsia="Meiryo UI" w:hAnsi="Meiryo UI" w:hint="eastAsia"/>
                <w:sz w:val="18"/>
                <w:szCs w:val="18"/>
              </w:rPr>
              <w:t xml:space="preserve">　</w:t>
            </w:r>
            <w:r w:rsidR="00B371AD" w:rsidRPr="001059AE">
              <w:rPr>
                <w:rFonts w:ascii="ＭＳ 明朝" w:hAnsi="ＭＳ 明朝" w:hint="eastAsia"/>
                <w:sz w:val="18"/>
                <w:szCs w:val="18"/>
              </w:rPr>
              <w:t>令和２</w:t>
            </w:r>
            <w:r w:rsidR="008D172B" w:rsidRPr="001059AE">
              <w:rPr>
                <w:rFonts w:ascii="ＭＳ 明朝" w:hAnsi="ＭＳ 明朝" w:hint="eastAsia"/>
                <w:sz w:val="18"/>
                <w:szCs w:val="18"/>
              </w:rPr>
              <w:t>年</w:t>
            </w:r>
            <w:r w:rsidR="00B371AD" w:rsidRPr="001059AE">
              <w:rPr>
                <w:rFonts w:ascii="ＭＳ 明朝" w:hAnsi="ＭＳ 明朝" w:hint="eastAsia"/>
                <w:sz w:val="18"/>
                <w:szCs w:val="18"/>
              </w:rPr>
              <w:t>７</w:t>
            </w:r>
            <w:r w:rsidR="008D172B" w:rsidRPr="001059AE">
              <w:rPr>
                <w:rFonts w:ascii="ＭＳ 明朝" w:hAnsi="ＭＳ 明朝" w:hint="eastAsia"/>
                <w:sz w:val="18"/>
                <w:szCs w:val="18"/>
              </w:rPr>
              <w:t>月</w:t>
            </w:r>
            <w:r w:rsidR="00B371AD" w:rsidRPr="001059AE">
              <w:rPr>
                <w:rFonts w:ascii="ＭＳ 明朝" w:hAnsi="ＭＳ 明朝" w:hint="eastAsia"/>
                <w:sz w:val="18"/>
                <w:szCs w:val="18"/>
              </w:rPr>
              <w:t>２</w:t>
            </w:r>
            <w:r w:rsidR="008D172B" w:rsidRPr="001059AE">
              <w:rPr>
                <w:rFonts w:ascii="ＭＳ 明朝" w:hAnsi="ＭＳ 明朝" w:hint="eastAsia"/>
                <w:sz w:val="18"/>
                <w:szCs w:val="18"/>
              </w:rPr>
              <w:t>日</w:t>
            </w:r>
          </w:p>
        </w:tc>
      </w:tr>
      <w:tr w:rsidR="001059AE" w:rsidRPr="001059AE" w:rsidTr="00B422CB">
        <w:trPr>
          <w:trHeight w:val="305"/>
        </w:trPr>
        <w:tc>
          <w:tcPr>
            <w:tcW w:w="1129" w:type="dxa"/>
            <w:tcBorders>
              <w:bottom w:val="single" w:sz="4" w:space="0" w:color="auto"/>
            </w:tcBorders>
            <w:shd w:val="clear" w:color="auto" w:fill="auto"/>
            <w:vAlign w:val="center"/>
          </w:tcPr>
          <w:p w:rsidR="003176F1" w:rsidRPr="001059AE" w:rsidRDefault="003176F1" w:rsidP="00160324">
            <w:pPr>
              <w:jc w:val="center"/>
              <w:rPr>
                <w:rFonts w:ascii="Meiryo UI" w:eastAsia="Meiryo UI" w:hAnsi="Meiryo UI"/>
                <w:b/>
                <w:sz w:val="18"/>
                <w:szCs w:val="18"/>
              </w:rPr>
            </w:pPr>
            <w:r w:rsidRPr="001059AE">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3176F1" w:rsidRPr="001059AE" w:rsidRDefault="003176F1" w:rsidP="003176F1">
            <w:pPr>
              <w:jc w:val="left"/>
              <w:rPr>
                <w:rFonts w:ascii="Meiryo UI" w:eastAsia="Meiryo UI" w:hAnsi="Meiryo UI"/>
                <w:b/>
                <w:sz w:val="16"/>
                <w:szCs w:val="16"/>
              </w:rPr>
            </w:pPr>
            <w:r w:rsidRPr="001059AE">
              <w:rPr>
                <w:rFonts w:ascii="Meiryo UI" w:eastAsia="Meiryo UI" w:hAnsi="Meiryo UI" w:hint="eastAsia"/>
                <w:sz w:val="16"/>
                <w:szCs w:val="16"/>
              </w:rPr>
              <w:t xml:space="preserve">所属　</w:t>
            </w:r>
          </w:p>
        </w:tc>
        <w:tc>
          <w:tcPr>
            <w:tcW w:w="2127" w:type="dxa"/>
            <w:gridSpan w:val="2"/>
            <w:tcBorders>
              <w:bottom w:val="single" w:sz="4" w:space="0" w:color="auto"/>
            </w:tcBorders>
            <w:shd w:val="clear" w:color="auto" w:fill="auto"/>
            <w:vAlign w:val="center"/>
          </w:tcPr>
          <w:p w:rsidR="003176F1" w:rsidRPr="001059AE" w:rsidRDefault="008D172B" w:rsidP="00160324">
            <w:pPr>
              <w:jc w:val="left"/>
              <w:rPr>
                <w:rFonts w:ascii="ＭＳ 明朝" w:hAnsi="ＭＳ 明朝"/>
                <w:b/>
                <w:sz w:val="18"/>
                <w:szCs w:val="18"/>
              </w:rPr>
            </w:pPr>
            <w:r w:rsidRPr="001059AE">
              <w:rPr>
                <w:rFonts w:ascii="ＭＳ 明朝" w:hAnsi="ＭＳ 明朝" w:hint="eastAsia"/>
                <w:b/>
                <w:sz w:val="18"/>
                <w:szCs w:val="18"/>
              </w:rPr>
              <w:t>公共建築室</w:t>
            </w:r>
          </w:p>
        </w:tc>
        <w:tc>
          <w:tcPr>
            <w:tcW w:w="992" w:type="dxa"/>
            <w:gridSpan w:val="2"/>
            <w:tcBorders>
              <w:bottom w:val="single" w:sz="4" w:space="0" w:color="auto"/>
            </w:tcBorders>
            <w:shd w:val="clear" w:color="auto" w:fill="auto"/>
            <w:vAlign w:val="center"/>
          </w:tcPr>
          <w:p w:rsidR="003176F1" w:rsidRPr="001059AE" w:rsidRDefault="003176F1" w:rsidP="003176F1">
            <w:pPr>
              <w:jc w:val="left"/>
              <w:rPr>
                <w:rFonts w:ascii="Meiryo UI" w:eastAsia="Meiryo UI" w:hAnsi="Meiryo UI"/>
                <w:b/>
                <w:sz w:val="16"/>
                <w:szCs w:val="16"/>
              </w:rPr>
            </w:pPr>
            <w:r w:rsidRPr="001059AE">
              <w:rPr>
                <w:rFonts w:ascii="Meiryo UI" w:eastAsia="Meiryo UI" w:hAnsi="Meiryo UI" w:hint="eastAsia"/>
                <w:sz w:val="16"/>
                <w:szCs w:val="16"/>
              </w:rPr>
              <w:t xml:space="preserve">担当者名　</w:t>
            </w:r>
          </w:p>
        </w:tc>
        <w:tc>
          <w:tcPr>
            <w:tcW w:w="1701" w:type="dxa"/>
            <w:gridSpan w:val="2"/>
            <w:tcBorders>
              <w:bottom w:val="single" w:sz="4" w:space="0" w:color="auto"/>
            </w:tcBorders>
            <w:shd w:val="clear" w:color="auto" w:fill="auto"/>
            <w:vAlign w:val="center"/>
          </w:tcPr>
          <w:p w:rsidR="003176F1" w:rsidRPr="001059AE" w:rsidRDefault="008D172B" w:rsidP="00160324">
            <w:pPr>
              <w:jc w:val="left"/>
              <w:rPr>
                <w:rFonts w:ascii="ＭＳ 明朝" w:hAnsi="ＭＳ 明朝"/>
                <w:b/>
                <w:sz w:val="18"/>
                <w:szCs w:val="18"/>
              </w:rPr>
            </w:pPr>
            <w:r w:rsidRPr="001059AE">
              <w:rPr>
                <w:rFonts w:ascii="ＭＳ 明朝" w:hAnsi="ＭＳ 明朝" w:hint="eastAsia"/>
                <w:b/>
                <w:sz w:val="18"/>
                <w:szCs w:val="18"/>
              </w:rPr>
              <w:t>川上</w:t>
            </w:r>
          </w:p>
        </w:tc>
        <w:tc>
          <w:tcPr>
            <w:tcW w:w="709" w:type="dxa"/>
            <w:gridSpan w:val="2"/>
            <w:tcBorders>
              <w:bottom w:val="single" w:sz="4" w:space="0" w:color="auto"/>
            </w:tcBorders>
            <w:shd w:val="clear" w:color="auto" w:fill="auto"/>
            <w:vAlign w:val="center"/>
          </w:tcPr>
          <w:p w:rsidR="003176F1" w:rsidRPr="001059AE" w:rsidRDefault="003176F1" w:rsidP="003176F1">
            <w:pPr>
              <w:jc w:val="left"/>
              <w:rPr>
                <w:rFonts w:ascii="Meiryo UI" w:eastAsia="Meiryo UI" w:hAnsi="Meiryo UI"/>
                <w:sz w:val="16"/>
                <w:szCs w:val="16"/>
              </w:rPr>
            </w:pPr>
            <w:r w:rsidRPr="001059AE">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3176F1" w:rsidRPr="001059AE" w:rsidRDefault="008D172B" w:rsidP="00160324">
            <w:pPr>
              <w:jc w:val="left"/>
              <w:rPr>
                <w:rFonts w:ascii="ＭＳ 明朝" w:hAnsi="ＭＳ 明朝"/>
                <w:b/>
                <w:sz w:val="18"/>
                <w:szCs w:val="18"/>
              </w:rPr>
            </w:pPr>
            <w:r w:rsidRPr="001059AE">
              <w:rPr>
                <w:rFonts w:ascii="ＭＳ 明朝" w:hAnsi="ＭＳ 明朝" w:hint="eastAsia"/>
                <w:b/>
                <w:sz w:val="18"/>
                <w:szCs w:val="18"/>
              </w:rPr>
              <w:t>０６－６２１０－９７９２</w:t>
            </w:r>
          </w:p>
        </w:tc>
      </w:tr>
      <w:tr w:rsidR="001059AE" w:rsidRPr="001059AE" w:rsidTr="00B422CB">
        <w:trPr>
          <w:trHeight w:val="567"/>
        </w:trPr>
        <w:tc>
          <w:tcPr>
            <w:tcW w:w="10060" w:type="dxa"/>
            <w:gridSpan w:val="11"/>
            <w:tcBorders>
              <w:bottom w:val="single" w:sz="4" w:space="0" w:color="auto"/>
            </w:tcBorders>
            <w:shd w:val="clear" w:color="auto" w:fill="9CC2E5" w:themeFill="accent1" w:themeFillTint="99"/>
            <w:vAlign w:val="center"/>
          </w:tcPr>
          <w:p w:rsidR="00160324" w:rsidRPr="001059AE" w:rsidRDefault="00160324" w:rsidP="002D0F1A">
            <w:pPr>
              <w:ind w:firstLineChars="100" w:firstLine="210"/>
              <w:jc w:val="center"/>
              <w:rPr>
                <w:rFonts w:ascii="Meiryo UI" w:eastAsia="Meiryo UI" w:hAnsi="Meiryo UI"/>
                <w:b/>
                <w:szCs w:val="21"/>
              </w:rPr>
            </w:pPr>
            <w:r w:rsidRPr="001059AE">
              <w:rPr>
                <w:rFonts w:ascii="Meiryo UI" w:eastAsia="Meiryo UI" w:hAnsi="Meiryo UI" w:hint="eastAsia"/>
                <w:b/>
                <w:szCs w:val="21"/>
              </w:rPr>
              <w:t>事　業　概　要</w:t>
            </w:r>
          </w:p>
        </w:tc>
      </w:tr>
      <w:tr w:rsidR="001059AE" w:rsidRPr="001059AE" w:rsidTr="007C4F03">
        <w:tc>
          <w:tcPr>
            <w:tcW w:w="1696" w:type="dxa"/>
            <w:gridSpan w:val="2"/>
            <w:tcBorders>
              <w:top w:val="single" w:sz="4" w:space="0" w:color="auto"/>
            </w:tcBorders>
            <w:shd w:val="clear" w:color="auto" w:fill="F2F2F2" w:themeFill="background1" w:themeFillShade="F2"/>
            <w:vAlign w:val="center"/>
          </w:tcPr>
          <w:p w:rsidR="00592873" w:rsidRPr="001059AE" w:rsidRDefault="00592873" w:rsidP="007C4F03">
            <w:pPr>
              <w:jc w:val="center"/>
              <w:rPr>
                <w:rFonts w:ascii="Meiryo UI" w:eastAsia="Meiryo UI" w:hAnsi="Meiryo UI"/>
              </w:rPr>
            </w:pPr>
            <w:r w:rsidRPr="001059AE">
              <w:rPr>
                <w:rFonts w:ascii="Meiryo UI" w:eastAsia="Meiryo UI" w:hAnsi="Meiryo UI" w:hint="eastAsia"/>
              </w:rPr>
              <w:t>事業名称</w:t>
            </w:r>
          </w:p>
        </w:tc>
        <w:tc>
          <w:tcPr>
            <w:tcW w:w="8364" w:type="dxa"/>
            <w:gridSpan w:val="9"/>
            <w:tcBorders>
              <w:top w:val="single" w:sz="4" w:space="0" w:color="auto"/>
            </w:tcBorders>
          </w:tcPr>
          <w:p w:rsidR="007C4F03" w:rsidRPr="001059AE" w:rsidRDefault="007C4F03" w:rsidP="007C4F03">
            <w:pPr>
              <w:spacing w:line="300" w:lineRule="exact"/>
              <w:rPr>
                <w:rFonts w:ascii="Meiryo UI" w:eastAsia="Meiryo UI" w:hAnsi="Meiryo UI"/>
                <w:sz w:val="18"/>
                <w:szCs w:val="20"/>
              </w:rPr>
            </w:pPr>
            <w:r w:rsidRPr="001059AE">
              <w:rPr>
                <w:rFonts w:ascii="Meiryo UI" w:eastAsia="Meiryo UI" w:hAnsi="Meiryo UI" w:hint="eastAsia"/>
                <w:sz w:val="18"/>
                <w:szCs w:val="20"/>
              </w:rPr>
              <w:t>※</w:t>
            </w:r>
            <w:r w:rsidRPr="001059AE">
              <w:rPr>
                <w:rFonts w:ascii="Meiryo UI" w:eastAsia="Meiryo UI" w:hAnsi="Meiryo UI" w:hint="eastAsia"/>
                <w:i/>
                <w:sz w:val="18"/>
                <w:szCs w:val="20"/>
              </w:rPr>
              <w:t>施設の名称及び新築・改修・改築等の別が分</w:t>
            </w:r>
            <w:r w:rsidRPr="001059AE">
              <w:rPr>
                <w:rFonts w:ascii="Meiryo UI" w:eastAsia="Meiryo UI" w:hAnsi="Meiryo UI" w:hint="eastAsia"/>
                <w:sz w:val="18"/>
                <w:szCs w:val="20"/>
              </w:rPr>
              <w:t>かるように記載してください</w:t>
            </w:r>
          </w:p>
          <w:p w:rsidR="008D172B" w:rsidRPr="001059AE" w:rsidRDefault="008D172B" w:rsidP="008D172B">
            <w:pPr>
              <w:rPr>
                <w:rFonts w:ascii="ＭＳ 明朝" w:hAnsi="ＭＳ 明朝"/>
                <w:b/>
                <w:szCs w:val="21"/>
              </w:rPr>
            </w:pPr>
            <w:r w:rsidRPr="001059AE">
              <w:rPr>
                <w:rFonts w:ascii="ＭＳ 明朝" w:cs="ＭＳ 明朝" w:hint="eastAsia"/>
                <w:b/>
                <w:kern w:val="0"/>
                <w:szCs w:val="21"/>
                <w:lang w:val="ja-JP"/>
              </w:rPr>
              <w:t>大阪府立こんごう福祉センター（福祉型障がい児入所施設）改築工事</w:t>
            </w:r>
          </w:p>
          <w:p w:rsidR="007C4F03" w:rsidRPr="001059AE" w:rsidRDefault="00B371AD" w:rsidP="007C4F03">
            <w:pPr>
              <w:spacing w:line="440" w:lineRule="exact"/>
              <w:jc w:val="right"/>
              <w:rPr>
                <w:rFonts w:ascii="Meiryo UI" w:eastAsia="Meiryo UI" w:hAnsi="Meiryo UI"/>
                <w:sz w:val="22"/>
                <w:szCs w:val="20"/>
              </w:rPr>
            </w:pPr>
            <w:r w:rsidRPr="001059AE">
              <w:rPr>
                <w:rFonts w:ascii="Meiryo UI" w:eastAsia="Meiryo UI" w:hAnsi="Meiryo UI"/>
                <w:noProof/>
              </w:rPr>
              <mc:AlternateContent>
                <mc:Choice Requires="wps">
                  <w:drawing>
                    <wp:anchor distT="0" distB="0" distL="114300" distR="114300" simplePos="0" relativeHeight="251664384" behindDoc="0" locked="0" layoutInCell="1" allowOverlap="1" wp14:anchorId="4ECDE921" wp14:editId="4C757A1E">
                      <wp:simplePos x="0" y="0"/>
                      <wp:positionH relativeFrom="column">
                        <wp:posOffset>4216267</wp:posOffset>
                      </wp:positionH>
                      <wp:positionV relativeFrom="paragraph">
                        <wp:posOffset>77783</wp:posOffset>
                      </wp:positionV>
                      <wp:extent cx="982345" cy="238760"/>
                      <wp:effectExtent l="0" t="0" r="27305" b="27940"/>
                      <wp:wrapNone/>
                      <wp:docPr id="3" name="楕円 3"/>
                      <wp:cNvGraphicFramePr/>
                      <a:graphic xmlns:a="http://schemas.openxmlformats.org/drawingml/2006/main">
                        <a:graphicData uri="http://schemas.microsoft.com/office/word/2010/wordprocessingShape">
                          <wps:wsp>
                            <wps:cNvSpPr/>
                            <wps:spPr>
                              <a:xfrm>
                                <a:off x="0" y="0"/>
                                <a:ext cx="982345" cy="2387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5D16C" id="楕円 3" o:spid="_x0000_s1026" style="position:absolute;left:0;text-align:left;margin-left:332pt;margin-top:6.1pt;width:77.3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wGfAIAANoEAAAOAAAAZHJzL2Uyb0RvYy54bWysVNtOGzEQfa/Uf7D8XjY3IERsUASiqoQA&#10;CSqeHa83a8m32k426QfwB/2Eflr7HT32LiQtfaqaB2fGM57LmTN7frHVimyED9Kakg6PBpQIw20l&#10;zaqknx+vP0wpCZGZiilrREl3ItCL+ft3562biZFtrKqEJwhiwqx1JW1idLOiCLwRmoUj64SBsbZe&#10;swjVr4rKsxbRtSpGg8FJ0VpfOW+5CAG3V52RznP8uhY83tV1EJGokqK2mE+fz2U6i/k5m608c43k&#10;fRnsH6rQTBokfQ11xSIjay/fhNKSextsHY+41YWta8lF7gHdDAd/dPPQMCdyLwAnuFeYwv8Ly283&#10;957IqqRjSgzTGNHP799+PD+TccKmdWEGlwd373stQEyNbmuv0z9aINuM5+4VT7GNhOPybDoaT44p&#10;4TCNxtPTk4x3sX/sfIgfhdUkCSUVSkkXUsdsxjY3ISInvF+80rWx11KpPDVlSFvSk/Ex5soZuFMr&#10;FiFqh26CWVHC1Aqk5NHniMEqWaXXKU7YhUvlyYaBF6BTZdtHVE2JYiHCgFbyL2GACn57msq5YqHp&#10;HmdTRyMtI7ispC7p9PC1MimjyGzsm0q4dkgmaWmrHabgbUfP4Pi1RJIb1HLPPPiIDrFj8Q5HrSy6&#10;tr1ESWP917/dJ3/QBFZKWvAbkHxZMy/Q4icDAp0NJ5O0EFmZHJ+OoPhDy/LQYtb60gKqIbbZ8Swm&#10;/6hexNpb/YRVXKSsMDHDkbsDv1cuY7d3WGYuFovshiVwLN6YB8dT8IRTgvdx+8S861kRMZhb+7IL&#10;b5jR+XbcWKyjrWWmzR5XTDApWKA8y37Z04Ye6tlr/0ma/wIAAP//AwBQSwMEFAAGAAgAAAAhAMmP&#10;suXfAAAACQEAAA8AAABkcnMvZG93bnJldi54bWxMj0FPg0AUhO8m/ofNM/Fi7FLSIEWWxpgYk3oq&#10;anpd4MlS2bfILgX/vc+THiczmfkm3y22F2ccfedIwXoVgUCqXdNRq+Dt9ek2BeGDpkb3jlDBN3rY&#10;FZcXuc4aN9MBz2VoBZeQz7QCE8KQSelrg1b7lRuQ2Ptwo9WB5djKZtQzl9texlGUSKs74gWjB3w0&#10;WH+Wk1XwftifqnAsT5WZJZqb5/1LO30pdX21PNyDCLiEvzD84jM6FMxUuYkaL3oFSbLhL4GNOAbB&#10;gXSd3oGoFGy2Kcgil/8fFD8AAAD//wMAUEsBAi0AFAAGAAgAAAAhALaDOJL+AAAA4QEAABMAAAAA&#10;AAAAAAAAAAAAAAAAAFtDb250ZW50X1R5cGVzXS54bWxQSwECLQAUAAYACAAAACEAOP0h/9YAAACU&#10;AQAACwAAAAAAAAAAAAAAAAAvAQAAX3JlbHMvLnJlbHNQSwECLQAUAAYACAAAACEAiVZ8BnwCAADa&#10;BAAADgAAAAAAAAAAAAAAAAAuAgAAZHJzL2Uyb0RvYy54bWxQSwECLQAUAAYACAAAACEAyY+y5d8A&#10;AAAJAQAADwAAAAAAAAAAAAAAAADWBAAAZHJzL2Rvd25yZXYueG1sUEsFBgAAAAAEAAQA8wAAAOIF&#10;AAAAAA==&#10;" filled="f" strokecolor="windowText" strokeweight=".5pt">
                      <v:stroke joinstyle="miter"/>
                    </v:oval>
                  </w:pict>
                </mc:Fallback>
              </mc:AlternateContent>
            </w:r>
            <w:r w:rsidR="007C4F03" w:rsidRPr="001059AE">
              <w:rPr>
                <w:rFonts w:ascii="Meiryo UI" w:eastAsia="Meiryo UI" w:hAnsi="Meiryo UI" w:hint="eastAsia"/>
                <w:sz w:val="18"/>
                <w:szCs w:val="20"/>
                <w:u w:val="single"/>
              </w:rPr>
              <w:t>記入時点（いずれかに○）：　基本計画（概略設計）・基本設計(予備設計)　・　実施設計(詳細設計)</w:t>
            </w:r>
          </w:p>
        </w:tc>
      </w:tr>
      <w:tr w:rsidR="001059AE" w:rsidRPr="001059AE" w:rsidTr="00026508">
        <w:tc>
          <w:tcPr>
            <w:tcW w:w="1696" w:type="dxa"/>
            <w:gridSpan w:val="2"/>
            <w:shd w:val="clear" w:color="auto" w:fill="F2F2F2" w:themeFill="background1" w:themeFillShade="F2"/>
          </w:tcPr>
          <w:p w:rsidR="00A5127E" w:rsidRPr="001059AE" w:rsidRDefault="003522FD" w:rsidP="00F4548D">
            <w:pPr>
              <w:jc w:val="center"/>
              <w:rPr>
                <w:rFonts w:ascii="Meiryo UI" w:eastAsia="Meiryo UI" w:hAnsi="Meiryo UI"/>
              </w:rPr>
            </w:pPr>
            <w:r w:rsidRPr="001059AE">
              <w:rPr>
                <w:rFonts w:ascii="Meiryo UI" w:eastAsia="Meiryo UI" w:hAnsi="Meiryo UI" w:hint="eastAsia"/>
              </w:rPr>
              <w:t>事業地の</w:t>
            </w:r>
            <w:r w:rsidR="00A5127E" w:rsidRPr="001059AE">
              <w:rPr>
                <w:rFonts w:ascii="Meiryo UI" w:eastAsia="Meiryo UI" w:hAnsi="Meiryo UI" w:hint="eastAsia"/>
              </w:rPr>
              <w:t>位置</w:t>
            </w:r>
          </w:p>
        </w:tc>
        <w:tc>
          <w:tcPr>
            <w:tcW w:w="8364" w:type="dxa"/>
            <w:gridSpan w:val="9"/>
          </w:tcPr>
          <w:p w:rsidR="00A5127E" w:rsidRPr="001059AE" w:rsidRDefault="008D172B">
            <w:pPr>
              <w:rPr>
                <w:rFonts w:ascii="ＭＳ 明朝" w:hAnsi="ＭＳ 明朝"/>
                <w:b/>
              </w:rPr>
            </w:pPr>
            <w:r w:rsidRPr="001059AE">
              <w:rPr>
                <w:rFonts w:ascii="ＭＳ 明朝" w:cs="ＭＳ 明朝" w:hint="eastAsia"/>
                <w:b/>
                <w:kern w:val="0"/>
                <w:szCs w:val="21"/>
                <w:lang w:val="ja-JP"/>
              </w:rPr>
              <w:t>大阪府富田林市甘南備地内</w:t>
            </w:r>
          </w:p>
        </w:tc>
      </w:tr>
      <w:tr w:rsidR="001059AE" w:rsidRPr="001059AE" w:rsidTr="00026508">
        <w:tc>
          <w:tcPr>
            <w:tcW w:w="1696" w:type="dxa"/>
            <w:gridSpan w:val="2"/>
            <w:vMerge w:val="restart"/>
            <w:shd w:val="clear" w:color="auto" w:fill="F2F2F2" w:themeFill="background1" w:themeFillShade="F2"/>
            <w:vAlign w:val="center"/>
          </w:tcPr>
          <w:p w:rsidR="003522FD" w:rsidRPr="001059AE" w:rsidRDefault="00713FBB" w:rsidP="00F4548D">
            <w:pPr>
              <w:jc w:val="center"/>
              <w:rPr>
                <w:rFonts w:ascii="Meiryo UI" w:eastAsia="Meiryo UI" w:hAnsi="Meiryo UI"/>
              </w:rPr>
            </w:pPr>
            <w:r w:rsidRPr="001059AE">
              <w:rPr>
                <w:rFonts w:ascii="Meiryo UI" w:eastAsia="Meiryo UI" w:hAnsi="Meiryo UI" w:hint="eastAsia"/>
              </w:rPr>
              <w:t>施設</w:t>
            </w:r>
            <w:r w:rsidR="003522FD" w:rsidRPr="001059AE">
              <w:rPr>
                <w:rFonts w:ascii="Meiryo UI" w:eastAsia="Meiryo UI" w:hAnsi="Meiryo UI" w:hint="eastAsia"/>
              </w:rPr>
              <w:t>概要</w:t>
            </w:r>
          </w:p>
        </w:tc>
        <w:tc>
          <w:tcPr>
            <w:tcW w:w="1276" w:type="dxa"/>
            <w:shd w:val="clear" w:color="auto" w:fill="F2F2F2" w:themeFill="background1" w:themeFillShade="F2"/>
          </w:tcPr>
          <w:p w:rsidR="003522FD" w:rsidRPr="001059AE" w:rsidRDefault="003522FD">
            <w:pPr>
              <w:rPr>
                <w:rFonts w:ascii="Meiryo UI" w:eastAsia="Meiryo UI" w:hAnsi="Meiryo UI"/>
              </w:rPr>
            </w:pPr>
            <w:r w:rsidRPr="001059AE">
              <w:rPr>
                <w:rFonts w:ascii="Meiryo UI" w:eastAsia="Meiryo UI" w:hAnsi="Meiryo UI" w:hint="eastAsia"/>
              </w:rPr>
              <w:t>敷地面積</w:t>
            </w:r>
          </w:p>
        </w:tc>
        <w:tc>
          <w:tcPr>
            <w:tcW w:w="7088" w:type="dxa"/>
            <w:gridSpan w:val="8"/>
            <w:vAlign w:val="center"/>
          </w:tcPr>
          <w:p w:rsidR="003522FD" w:rsidRPr="001059AE" w:rsidRDefault="008D172B" w:rsidP="003522FD">
            <w:pPr>
              <w:rPr>
                <w:rFonts w:ascii="ＭＳ 明朝" w:hAnsi="ＭＳ 明朝"/>
                <w:b/>
              </w:rPr>
            </w:pPr>
            <w:r w:rsidRPr="001059AE">
              <w:rPr>
                <w:rFonts w:ascii="ＭＳ 明朝" w:hAnsi="ＭＳ 明朝" w:hint="eastAsia"/>
                <w:b/>
              </w:rPr>
              <w:t>815,290㎡</w:t>
            </w:r>
          </w:p>
        </w:tc>
      </w:tr>
      <w:tr w:rsidR="001059AE" w:rsidRPr="001059AE" w:rsidTr="00026508">
        <w:tc>
          <w:tcPr>
            <w:tcW w:w="1696" w:type="dxa"/>
            <w:gridSpan w:val="2"/>
            <w:vMerge/>
            <w:shd w:val="clear" w:color="auto" w:fill="F2F2F2" w:themeFill="background1" w:themeFillShade="F2"/>
            <w:vAlign w:val="center"/>
          </w:tcPr>
          <w:p w:rsidR="00EF56DC" w:rsidRPr="001059AE" w:rsidRDefault="00EF56DC" w:rsidP="00F4548D">
            <w:pPr>
              <w:jc w:val="center"/>
              <w:rPr>
                <w:rFonts w:ascii="Meiryo UI" w:eastAsia="Meiryo UI" w:hAnsi="Meiryo UI"/>
              </w:rPr>
            </w:pPr>
          </w:p>
        </w:tc>
        <w:tc>
          <w:tcPr>
            <w:tcW w:w="1276" w:type="dxa"/>
            <w:shd w:val="clear" w:color="auto" w:fill="F2F2F2" w:themeFill="background1" w:themeFillShade="F2"/>
          </w:tcPr>
          <w:p w:rsidR="00EF56DC" w:rsidRPr="001059AE" w:rsidRDefault="008D172B">
            <w:pPr>
              <w:rPr>
                <w:rFonts w:ascii="Meiryo UI" w:eastAsia="Meiryo UI" w:hAnsi="Meiryo UI"/>
              </w:rPr>
            </w:pPr>
            <w:r w:rsidRPr="001059AE">
              <w:rPr>
                <w:rFonts w:ascii="Meiryo UI" w:eastAsia="Meiryo UI" w:hAnsi="Meiryo UI"/>
                <w:noProof/>
              </w:rPr>
              <mc:AlternateContent>
                <mc:Choice Requires="wps">
                  <w:drawing>
                    <wp:anchor distT="0" distB="0" distL="114300" distR="114300" simplePos="0" relativeHeight="251662336" behindDoc="0" locked="0" layoutInCell="1" allowOverlap="1" wp14:anchorId="77583977" wp14:editId="0EA1777B">
                      <wp:simplePos x="0" y="0"/>
                      <wp:positionH relativeFrom="column">
                        <wp:posOffset>746760</wp:posOffset>
                      </wp:positionH>
                      <wp:positionV relativeFrom="paragraph">
                        <wp:posOffset>234505</wp:posOffset>
                      </wp:positionV>
                      <wp:extent cx="982345" cy="238760"/>
                      <wp:effectExtent l="0" t="0" r="27305" b="27940"/>
                      <wp:wrapNone/>
                      <wp:docPr id="2" name="楕円 2"/>
                      <wp:cNvGraphicFramePr/>
                      <a:graphic xmlns:a="http://schemas.openxmlformats.org/drawingml/2006/main">
                        <a:graphicData uri="http://schemas.microsoft.com/office/word/2010/wordprocessingShape">
                          <wps:wsp>
                            <wps:cNvSpPr/>
                            <wps:spPr>
                              <a:xfrm>
                                <a:off x="0" y="0"/>
                                <a:ext cx="982345" cy="2387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3F23F" id="楕円 2" o:spid="_x0000_s1026" style="position:absolute;left:0;text-align:left;margin-left:58.8pt;margin-top:18.45pt;width:77.3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7IfAIAANoEAAAOAAAAZHJzL2Uyb0RvYy54bWysVF1OGzEQfq/UO1h+L5ssAULEBkUgqkoI&#10;IkHFs/F6s5b8V9vJJj0AN+gRerT2HP3sXSAtfaqaB2fGM56fb77Zs/OtVmQjfJDWVHR8MKJEGG5r&#10;aVYV/Xx/9WFKSYjM1ExZIyq6E4Gez9+/O+vcTJS2taoWniCICbPOVbSN0c2KIvBWaBYOrBMGxsZ6&#10;zSJUvypqzzpE16ooR6PjorO+dt5yEQJuL3sjnef4TSN4vG2aICJRFUVtMZ8+n4/pLOZnbLbyzLWS&#10;D2Wwf6hCM2mQ9CXUJYuMrL18E0pL7m2wTTzgVhe2aSQXuQd0Mx790c1dy5zIvQCc4F5gCv8vLL/Z&#10;LD2RdUVLSgzTGNHP799+PD2RMmHTuTCDy51b+kELEFOj28br9I8WyDbjuXvBU2wj4bg8nZaHkyNK&#10;OEzl4fTkOONdvD52PsSPwmqShIoKpaQLqWM2Y5vrEJET3s9e6drYK6lUnpoypKvo8eER5soZuNMo&#10;FiFqh26CWVHC1Aqk5NHniMEqWafXKU7YhQvlyYaBF6BTbbt7VE2JYiHCgFbyL2GACn57msq5ZKHt&#10;H2dTTyMtI7ispK7odP+1MimjyGwcmkq49kgm6dHWO0zB256ewfEriSTXqGXJPPiIDrFj8RZHoyy6&#10;toNESWv917/dJ3/QBFZKOvAbkHxZMy/Q4icDAp2OJ5O0EFmZHJ2UUPy+5XHfYtb6wgKqMbbZ8Swm&#10;/6iexcZb/YBVXKSsMDHDkbsHf1AuYr93WGYuFovshiVwLF6bO8dT8IRTgvd++8C8G1gRMZgb+7wL&#10;b5jR+/bcWKyjbWSmzSuumGBSsEB5lsOypw3d17PX6ydp/gsAAP//AwBQSwMEFAAGAAgAAAAhAFaW&#10;3rnfAAAACQEAAA8AAABkcnMvZG93bnJldi54bWxMj0FPhDAQhe8m/odmTLwYtyyroEjZGBNjsp4W&#10;NV4LjJSVTpGWBf+940mPL/PlvW/y7WJ7ccTRd44UrFcRCKTaNR21Cl5fHi9vQPigqdG9I1TwjR62&#10;xelJrrPGzbTHYxlawSXkM63AhDBkUvraoNV+5QYkvn240erAcWxlM+qZy20v4yhKpNUd8YLRAz4Y&#10;rD/LySp42+8OVXgvD5WZJZqLp91zO30pdX623N+BCLiEPxh+9VkdCnaq3ESNFz3ndZowqmCT3IJg&#10;IE7jDYhKQXp1DbLI5f8Pih8AAAD//wMAUEsBAi0AFAAGAAgAAAAhALaDOJL+AAAA4QEAABMAAAAA&#10;AAAAAAAAAAAAAAAAAFtDb250ZW50X1R5cGVzXS54bWxQSwECLQAUAAYACAAAACEAOP0h/9YAAACU&#10;AQAACwAAAAAAAAAAAAAAAAAvAQAAX3JlbHMvLnJlbHNQSwECLQAUAAYACAAAACEAlHiOyHwCAADa&#10;BAAADgAAAAAAAAAAAAAAAAAuAgAAZHJzL2Uyb0RvYy54bWxQSwECLQAUAAYACAAAACEAVpbeud8A&#10;AAAJAQAADwAAAAAAAAAAAAAAAADWBAAAZHJzL2Rvd25yZXYueG1sUEsFBgAAAAAEAAQA8wAAAOIF&#10;AAAAAA==&#10;" filled="f" strokecolor="windowText" strokeweight=".5pt">
                      <v:stroke joinstyle="miter"/>
                    </v:oval>
                  </w:pict>
                </mc:Fallback>
              </mc:AlternateContent>
            </w:r>
            <w:r w:rsidR="003522FD" w:rsidRPr="001059AE">
              <w:rPr>
                <w:rFonts w:ascii="Meiryo UI" w:eastAsia="Meiryo UI" w:hAnsi="Meiryo UI" w:hint="eastAsia"/>
              </w:rPr>
              <w:t>事業種別</w:t>
            </w:r>
          </w:p>
        </w:tc>
        <w:tc>
          <w:tcPr>
            <w:tcW w:w="7088" w:type="dxa"/>
            <w:gridSpan w:val="8"/>
          </w:tcPr>
          <w:p w:rsidR="00A8793C" w:rsidRPr="001059AE" w:rsidRDefault="003522FD">
            <w:pPr>
              <w:rPr>
                <w:rFonts w:ascii="Meiryo UI" w:eastAsia="Meiryo UI" w:hAnsi="Meiryo UI"/>
              </w:rPr>
            </w:pPr>
            <w:r w:rsidRPr="001059AE">
              <w:rPr>
                <w:rFonts w:ascii="Meiryo UI" w:eastAsia="Meiryo UI" w:hAnsi="Meiryo UI"/>
              </w:rPr>
              <w:t>1</w:t>
            </w:r>
            <w:r w:rsidRPr="001059AE">
              <w:rPr>
                <w:rFonts w:ascii="Meiryo UI" w:eastAsia="Meiryo UI" w:hAnsi="Meiryo UI" w:hint="eastAsia"/>
              </w:rPr>
              <w:t xml:space="preserve">.道路 </w:t>
            </w:r>
            <w:r w:rsidR="00A8793C" w:rsidRPr="001059AE">
              <w:rPr>
                <w:rFonts w:ascii="Meiryo UI" w:eastAsia="Meiryo UI" w:hAnsi="Meiryo UI" w:hint="eastAsia"/>
              </w:rPr>
              <w:t xml:space="preserve">　</w:t>
            </w:r>
            <w:r w:rsidRPr="001059AE">
              <w:rPr>
                <w:rFonts w:ascii="Meiryo UI" w:eastAsia="Meiryo UI" w:hAnsi="Meiryo UI" w:hint="eastAsia"/>
              </w:rPr>
              <w:t xml:space="preserve">　2.河川 </w:t>
            </w:r>
            <w:r w:rsidR="00A8793C" w:rsidRPr="001059AE">
              <w:rPr>
                <w:rFonts w:ascii="Meiryo UI" w:eastAsia="Meiryo UI" w:hAnsi="Meiryo UI" w:hint="eastAsia"/>
              </w:rPr>
              <w:t xml:space="preserve">　</w:t>
            </w:r>
            <w:r w:rsidRPr="001059AE">
              <w:rPr>
                <w:rFonts w:ascii="Meiryo UI" w:eastAsia="Meiryo UI" w:hAnsi="Meiryo UI" w:hint="eastAsia"/>
              </w:rPr>
              <w:t xml:space="preserve">　3.港湾 　</w:t>
            </w:r>
            <w:r w:rsidR="00A8793C" w:rsidRPr="001059AE">
              <w:rPr>
                <w:rFonts w:ascii="Meiryo UI" w:eastAsia="Meiryo UI" w:hAnsi="Meiryo UI" w:hint="eastAsia"/>
              </w:rPr>
              <w:t xml:space="preserve">　</w:t>
            </w:r>
            <w:r w:rsidRPr="001059AE">
              <w:rPr>
                <w:rFonts w:ascii="Meiryo UI" w:eastAsia="Meiryo UI" w:hAnsi="Meiryo UI" w:hint="eastAsia"/>
              </w:rPr>
              <w:t xml:space="preserve">4.ダム </w:t>
            </w:r>
            <w:r w:rsidR="00A8793C" w:rsidRPr="001059AE">
              <w:rPr>
                <w:rFonts w:ascii="Meiryo UI" w:eastAsia="Meiryo UI" w:hAnsi="Meiryo UI" w:hint="eastAsia"/>
              </w:rPr>
              <w:t xml:space="preserve">　</w:t>
            </w:r>
            <w:r w:rsidRPr="001059AE">
              <w:rPr>
                <w:rFonts w:ascii="Meiryo UI" w:eastAsia="Meiryo UI" w:hAnsi="Meiryo UI" w:hint="eastAsia"/>
              </w:rPr>
              <w:t xml:space="preserve">　5.砂防</w:t>
            </w:r>
            <w:r w:rsidR="00A8793C" w:rsidRPr="001059AE">
              <w:rPr>
                <w:rFonts w:ascii="Meiryo UI" w:eastAsia="Meiryo UI" w:hAnsi="Meiryo UI" w:hint="eastAsia"/>
              </w:rPr>
              <w:t xml:space="preserve">　</w:t>
            </w:r>
            <w:r w:rsidRPr="001059AE">
              <w:rPr>
                <w:rFonts w:ascii="Meiryo UI" w:eastAsia="Meiryo UI" w:hAnsi="Meiryo UI" w:hint="eastAsia"/>
              </w:rPr>
              <w:t xml:space="preserve">　 6.公園緑地 </w:t>
            </w:r>
          </w:p>
          <w:p w:rsidR="003522FD" w:rsidRPr="001059AE" w:rsidRDefault="003522FD">
            <w:pPr>
              <w:rPr>
                <w:rFonts w:ascii="Meiryo UI" w:eastAsia="Meiryo UI" w:hAnsi="Meiryo UI"/>
              </w:rPr>
            </w:pPr>
            <w:r w:rsidRPr="001059AE">
              <w:rPr>
                <w:rFonts w:ascii="Meiryo UI" w:eastAsia="Meiryo UI" w:hAnsi="Meiryo UI"/>
              </w:rPr>
              <w:t>7.</w:t>
            </w:r>
            <w:r w:rsidRPr="001059AE">
              <w:rPr>
                <w:rFonts w:ascii="Meiryo UI" w:eastAsia="Meiryo UI" w:hAnsi="Meiryo UI" w:hint="eastAsia"/>
              </w:rPr>
              <w:t>公共建築物</w:t>
            </w:r>
            <w:r w:rsidR="00A8793C" w:rsidRPr="001059AE">
              <w:rPr>
                <w:rFonts w:ascii="Meiryo UI" w:eastAsia="Meiryo UI" w:hAnsi="Meiryo UI" w:hint="eastAsia"/>
              </w:rPr>
              <w:t xml:space="preserve">　　8.その他</w:t>
            </w:r>
            <w:r w:rsidR="00BE244F" w:rsidRPr="001059AE">
              <w:rPr>
                <w:rFonts w:ascii="Meiryo UI" w:eastAsia="Meiryo UI" w:hAnsi="Meiryo UI" w:hint="eastAsia"/>
              </w:rPr>
              <w:t>（　　　　　　　　　　　　　　　　　　　　　　　）</w:t>
            </w:r>
          </w:p>
        </w:tc>
      </w:tr>
      <w:tr w:rsidR="001059AE" w:rsidRPr="001059AE" w:rsidTr="00026508">
        <w:tc>
          <w:tcPr>
            <w:tcW w:w="1696" w:type="dxa"/>
            <w:gridSpan w:val="2"/>
            <w:vMerge/>
            <w:shd w:val="clear" w:color="auto" w:fill="F2F2F2" w:themeFill="background1" w:themeFillShade="F2"/>
            <w:vAlign w:val="center"/>
          </w:tcPr>
          <w:p w:rsidR="00EF56DC" w:rsidRPr="001059AE" w:rsidRDefault="00EF56DC" w:rsidP="00F4548D">
            <w:pPr>
              <w:jc w:val="center"/>
              <w:rPr>
                <w:rFonts w:ascii="Meiryo UI" w:eastAsia="Meiryo UI" w:hAnsi="Meiryo UI"/>
              </w:rPr>
            </w:pPr>
          </w:p>
        </w:tc>
        <w:tc>
          <w:tcPr>
            <w:tcW w:w="1276" w:type="dxa"/>
            <w:shd w:val="clear" w:color="auto" w:fill="F2F2F2" w:themeFill="background1" w:themeFillShade="F2"/>
          </w:tcPr>
          <w:p w:rsidR="00EF56DC" w:rsidRPr="001059AE" w:rsidRDefault="00EF56DC">
            <w:pPr>
              <w:rPr>
                <w:rFonts w:ascii="Meiryo UI" w:eastAsia="Meiryo UI" w:hAnsi="Meiryo UI"/>
              </w:rPr>
            </w:pPr>
            <w:r w:rsidRPr="001059AE">
              <w:rPr>
                <w:rFonts w:ascii="Meiryo UI" w:eastAsia="Meiryo UI" w:hAnsi="Meiryo UI" w:hint="eastAsia"/>
              </w:rPr>
              <w:t>構造規模</w:t>
            </w:r>
          </w:p>
        </w:tc>
        <w:tc>
          <w:tcPr>
            <w:tcW w:w="7088" w:type="dxa"/>
            <w:gridSpan w:val="8"/>
          </w:tcPr>
          <w:p w:rsidR="008D172B" w:rsidRPr="001059AE" w:rsidRDefault="008D172B" w:rsidP="008D172B">
            <w:pPr>
              <w:rPr>
                <w:rFonts w:ascii="ＭＳ 明朝" w:hAnsi="ＭＳ 明朝"/>
                <w:b/>
              </w:rPr>
            </w:pPr>
            <w:r w:rsidRPr="001059AE">
              <w:rPr>
                <w:rFonts w:ascii="ＭＳ 明朝" w:hAnsi="ＭＳ 明朝" w:hint="eastAsia"/>
                <w:b/>
              </w:rPr>
              <w:t>鉄筋コンクリート造　地上1階建て、延べ床面積2,805㎡</w:t>
            </w:r>
          </w:p>
          <w:p w:rsidR="00C732CA" w:rsidRPr="001059AE" w:rsidRDefault="00E518BA" w:rsidP="000D086E">
            <w:pPr>
              <w:rPr>
                <w:rFonts w:ascii="Meiryo UI" w:eastAsia="Meiryo UI" w:hAnsi="Meiryo UI"/>
                <w:sz w:val="20"/>
                <w:szCs w:val="20"/>
              </w:rPr>
            </w:pPr>
            <w:r w:rsidRPr="001059AE">
              <w:rPr>
                <w:rFonts w:ascii="Meiryo UI" w:eastAsia="Meiryo UI" w:hAnsi="Meiryo UI" w:hint="eastAsia"/>
                <w:sz w:val="20"/>
                <w:szCs w:val="20"/>
              </w:rPr>
              <w:t>※</w:t>
            </w:r>
            <w:r w:rsidR="00C732CA" w:rsidRPr="001059AE">
              <w:rPr>
                <w:rFonts w:ascii="Meiryo UI" w:eastAsia="Meiryo UI" w:hAnsi="Meiryo UI" w:hint="eastAsia"/>
                <w:sz w:val="20"/>
                <w:szCs w:val="20"/>
              </w:rPr>
              <w:t>事業種別に応じて</w:t>
            </w:r>
            <w:r w:rsidRPr="001059AE">
              <w:rPr>
                <w:rFonts w:ascii="Meiryo UI" w:eastAsia="Meiryo UI" w:hAnsi="Meiryo UI" w:hint="eastAsia"/>
                <w:sz w:val="20"/>
                <w:szCs w:val="20"/>
              </w:rPr>
              <w:t>、構造、階数、</w:t>
            </w:r>
            <w:r w:rsidR="00C732CA" w:rsidRPr="001059AE">
              <w:rPr>
                <w:rFonts w:ascii="Meiryo UI" w:eastAsia="Meiryo UI" w:hAnsi="Meiryo UI" w:hint="eastAsia"/>
                <w:sz w:val="20"/>
                <w:szCs w:val="20"/>
              </w:rPr>
              <w:t>路線名、延長、幅員、面積等を</w:t>
            </w:r>
            <w:r w:rsidR="000D086E" w:rsidRPr="001059AE">
              <w:rPr>
                <w:rFonts w:ascii="Meiryo UI" w:eastAsia="Meiryo UI" w:hAnsi="Meiryo UI" w:hint="eastAsia"/>
                <w:sz w:val="20"/>
                <w:szCs w:val="20"/>
              </w:rPr>
              <w:t>記載してください</w:t>
            </w:r>
          </w:p>
        </w:tc>
      </w:tr>
      <w:tr w:rsidR="001059AE" w:rsidRPr="001059AE" w:rsidTr="00026508">
        <w:tc>
          <w:tcPr>
            <w:tcW w:w="1696" w:type="dxa"/>
            <w:gridSpan w:val="2"/>
            <w:vMerge w:val="restart"/>
            <w:shd w:val="clear" w:color="auto" w:fill="F2F2F2" w:themeFill="background1" w:themeFillShade="F2"/>
            <w:vAlign w:val="center"/>
          </w:tcPr>
          <w:p w:rsidR="00F4548D" w:rsidRPr="001059AE" w:rsidRDefault="00F4548D" w:rsidP="00F4548D">
            <w:pPr>
              <w:jc w:val="center"/>
              <w:rPr>
                <w:rFonts w:ascii="Meiryo UI" w:eastAsia="Meiryo UI" w:hAnsi="Meiryo UI"/>
              </w:rPr>
            </w:pPr>
            <w:r w:rsidRPr="001059AE">
              <w:rPr>
                <w:rFonts w:ascii="Meiryo UI" w:eastAsia="Meiryo UI" w:hAnsi="Meiryo UI" w:hint="eastAsia"/>
              </w:rPr>
              <w:t>担当部署</w:t>
            </w:r>
          </w:p>
        </w:tc>
        <w:tc>
          <w:tcPr>
            <w:tcW w:w="1276" w:type="dxa"/>
            <w:shd w:val="clear" w:color="auto" w:fill="F2F2F2" w:themeFill="background1" w:themeFillShade="F2"/>
          </w:tcPr>
          <w:p w:rsidR="00F4548D" w:rsidRPr="001059AE" w:rsidRDefault="00F4548D" w:rsidP="00971281">
            <w:pPr>
              <w:rPr>
                <w:rFonts w:ascii="Meiryo UI" w:eastAsia="Meiryo UI" w:hAnsi="Meiryo UI"/>
              </w:rPr>
            </w:pPr>
            <w:r w:rsidRPr="001059AE">
              <w:rPr>
                <w:rFonts w:ascii="Meiryo UI" w:eastAsia="Meiryo UI" w:hAnsi="Meiryo UI" w:hint="eastAsia"/>
              </w:rPr>
              <w:t>設計担当</w:t>
            </w:r>
          </w:p>
        </w:tc>
        <w:tc>
          <w:tcPr>
            <w:tcW w:w="2977" w:type="dxa"/>
            <w:gridSpan w:val="4"/>
          </w:tcPr>
          <w:p w:rsidR="00F4548D" w:rsidRPr="001059AE" w:rsidRDefault="008D172B" w:rsidP="00BE244F">
            <w:pPr>
              <w:rPr>
                <w:rFonts w:ascii="ＭＳ 明朝" w:hAnsi="ＭＳ 明朝"/>
                <w:b/>
              </w:rPr>
            </w:pPr>
            <w:r w:rsidRPr="001059AE">
              <w:rPr>
                <w:rFonts w:ascii="ＭＳ 明朝" w:hAnsi="ＭＳ 明朝" w:hint="eastAsia"/>
                <w:b/>
              </w:rPr>
              <w:t>公共建築室</w:t>
            </w:r>
          </w:p>
        </w:tc>
        <w:tc>
          <w:tcPr>
            <w:tcW w:w="1134" w:type="dxa"/>
            <w:gridSpan w:val="2"/>
            <w:shd w:val="clear" w:color="auto" w:fill="F2F2F2" w:themeFill="background1" w:themeFillShade="F2"/>
          </w:tcPr>
          <w:p w:rsidR="00F4548D" w:rsidRPr="001059AE" w:rsidRDefault="00F4548D" w:rsidP="00971281">
            <w:pPr>
              <w:rPr>
                <w:rFonts w:ascii="Meiryo UI" w:eastAsia="Meiryo UI" w:hAnsi="Meiryo UI"/>
                <w:b/>
              </w:rPr>
            </w:pPr>
            <w:r w:rsidRPr="001059AE">
              <w:rPr>
                <w:rFonts w:ascii="Meiryo UI" w:eastAsia="Meiryo UI" w:hAnsi="Meiryo UI" w:hint="eastAsia"/>
              </w:rPr>
              <w:t>工事担当</w:t>
            </w:r>
          </w:p>
        </w:tc>
        <w:tc>
          <w:tcPr>
            <w:tcW w:w="2977" w:type="dxa"/>
            <w:gridSpan w:val="2"/>
          </w:tcPr>
          <w:p w:rsidR="00F4548D" w:rsidRPr="001059AE" w:rsidRDefault="008D172B" w:rsidP="00971281">
            <w:pPr>
              <w:rPr>
                <w:rFonts w:ascii="Meiryo UI" w:eastAsia="Meiryo UI" w:hAnsi="Meiryo UI"/>
                <w:b/>
              </w:rPr>
            </w:pPr>
            <w:r w:rsidRPr="001059AE">
              <w:rPr>
                <w:rFonts w:ascii="Meiryo UI" w:eastAsia="Meiryo UI" w:hAnsi="Meiryo UI" w:hint="eastAsia"/>
                <w:b/>
              </w:rPr>
              <w:t>公共建築室</w:t>
            </w:r>
          </w:p>
        </w:tc>
      </w:tr>
      <w:tr w:rsidR="001059AE" w:rsidRPr="001059AE" w:rsidTr="00026508">
        <w:tc>
          <w:tcPr>
            <w:tcW w:w="1696" w:type="dxa"/>
            <w:gridSpan w:val="2"/>
            <w:vMerge/>
            <w:shd w:val="clear" w:color="auto" w:fill="F2F2F2" w:themeFill="background1" w:themeFillShade="F2"/>
          </w:tcPr>
          <w:p w:rsidR="003522FD" w:rsidRPr="001059AE" w:rsidRDefault="003522FD" w:rsidP="00971281">
            <w:pPr>
              <w:jc w:val="center"/>
              <w:rPr>
                <w:rFonts w:ascii="Meiryo UI" w:eastAsia="Meiryo UI" w:hAnsi="Meiryo UI"/>
              </w:rPr>
            </w:pPr>
          </w:p>
        </w:tc>
        <w:tc>
          <w:tcPr>
            <w:tcW w:w="1276" w:type="dxa"/>
            <w:shd w:val="clear" w:color="auto" w:fill="F2F2F2" w:themeFill="background1" w:themeFillShade="F2"/>
          </w:tcPr>
          <w:p w:rsidR="003522FD" w:rsidRPr="001059AE" w:rsidRDefault="003522FD" w:rsidP="00971281">
            <w:pPr>
              <w:rPr>
                <w:rFonts w:ascii="Meiryo UI" w:eastAsia="Meiryo UI" w:hAnsi="Meiryo UI"/>
              </w:rPr>
            </w:pPr>
            <w:r w:rsidRPr="001059AE">
              <w:rPr>
                <w:rFonts w:ascii="Meiryo UI" w:eastAsia="Meiryo UI" w:hAnsi="Meiryo UI" w:hint="eastAsia"/>
              </w:rPr>
              <w:t>施設所管</w:t>
            </w:r>
          </w:p>
        </w:tc>
        <w:tc>
          <w:tcPr>
            <w:tcW w:w="7088" w:type="dxa"/>
            <w:gridSpan w:val="8"/>
          </w:tcPr>
          <w:p w:rsidR="003522FD" w:rsidRPr="001059AE" w:rsidRDefault="008D172B" w:rsidP="00971281">
            <w:pPr>
              <w:rPr>
                <w:rFonts w:ascii="ＭＳ 明朝" w:hAnsi="ＭＳ 明朝"/>
                <w:b/>
              </w:rPr>
            </w:pPr>
            <w:r w:rsidRPr="001059AE">
              <w:rPr>
                <w:rFonts w:ascii="ＭＳ 明朝" w:hAnsi="ＭＳ 明朝" w:hint="eastAsia"/>
                <w:b/>
              </w:rPr>
              <w:t>障がい福祉室</w:t>
            </w:r>
          </w:p>
        </w:tc>
      </w:tr>
      <w:tr w:rsidR="001059AE" w:rsidRPr="001059AE" w:rsidTr="00026508">
        <w:trPr>
          <w:trHeight w:val="568"/>
        </w:trPr>
        <w:tc>
          <w:tcPr>
            <w:tcW w:w="10060" w:type="dxa"/>
            <w:gridSpan w:val="11"/>
            <w:shd w:val="clear" w:color="auto" w:fill="9CC2E5" w:themeFill="accent1" w:themeFillTint="99"/>
            <w:vAlign w:val="center"/>
          </w:tcPr>
          <w:p w:rsidR="000A7100" w:rsidRPr="001059AE" w:rsidRDefault="007052A0" w:rsidP="007052A0">
            <w:pPr>
              <w:ind w:firstLineChars="100" w:firstLine="210"/>
              <w:rPr>
                <w:rFonts w:ascii="Meiryo UI" w:eastAsia="Meiryo UI" w:hAnsi="Meiryo UI"/>
                <w:b/>
              </w:rPr>
            </w:pPr>
            <w:r w:rsidRPr="001059AE">
              <w:rPr>
                <w:rFonts w:ascii="Meiryo UI" w:eastAsia="Meiryo UI" w:hAnsi="Meiryo UI" w:hint="eastAsia"/>
                <w:b/>
              </w:rPr>
              <w:t>STEP</w:t>
            </w:r>
            <w:r w:rsidR="00007220" w:rsidRPr="001059AE">
              <w:rPr>
                <w:rFonts w:ascii="Meiryo UI" w:eastAsia="Meiryo UI" w:hAnsi="Meiryo UI" w:hint="eastAsia"/>
                <w:b/>
              </w:rPr>
              <w:t>１．</w:t>
            </w:r>
            <w:r w:rsidR="00713FBB" w:rsidRPr="001059AE">
              <w:rPr>
                <w:rFonts w:ascii="Meiryo UI" w:eastAsia="Meiryo UI" w:hAnsi="Meiryo UI" w:hint="eastAsia"/>
                <w:b/>
              </w:rPr>
              <w:t>事業地の</w:t>
            </w:r>
            <w:r w:rsidR="000A7100" w:rsidRPr="001059AE">
              <w:rPr>
                <w:rFonts w:ascii="Meiryo UI" w:eastAsia="Meiryo UI" w:hAnsi="Meiryo UI" w:hint="eastAsia"/>
                <w:b/>
              </w:rPr>
              <w:t>景観形成に関する</w:t>
            </w:r>
            <w:r w:rsidR="00787D98" w:rsidRPr="001059AE">
              <w:rPr>
                <w:rFonts w:ascii="Meiryo UI" w:eastAsia="Meiryo UI" w:hAnsi="Meiryo UI" w:hint="eastAsia"/>
                <w:b/>
              </w:rPr>
              <w:t>指針や基準</w:t>
            </w:r>
            <w:r w:rsidR="00F4548D" w:rsidRPr="001059AE">
              <w:rPr>
                <w:rFonts w:ascii="Meiryo UI" w:eastAsia="Meiryo UI" w:hAnsi="Meiryo UI" w:hint="eastAsia"/>
                <w:b/>
              </w:rPr>
              <w:t>を確認する</w:t>
            </w:r>
          </w:p>
        </w:tc>
      </w:tr>
      <w:tr w:rsidR="001059AE" w:rsidRPr="001059AE" w:rsidTr="00026508">
        <w:trPr>
          <w:trHeight w:val="850"/>
        </w:trPr>
        <w:tc>
          <w:tcPr>
            <w:tcW w:w="4390" w:type="dxa"/>
            <w:gridSpan w:val="5"/>
            <w:shd w:val="clear" w:color="auto" w:fill="F2F2F2" w:themeFill="background1" w:themeFillShade="F2"/>
            <w:vAlign w:val="center"/>
          </w:tcPr>
          <w:p w:rsidR="00EF56DC" w:rsidRPr="001059AE" w:rsidRDefault="007052A0" w:rsidP="00026508">
            <w:pPr>
              <w:rPr>
                <w:rFonts w:ascii="Meiryo UI" w:eastAsia="Meiryo UI" w:hAnsi="Meiryo UI"/>
              </w:rPr>
            </w:pPr>
            <w:r w:rsidRPr="001059AE">
              <w:rPr>
                <w:rFonts w:ascii="Meiryo UI" w:eastAsia="Meiryo UI" w:hAnsi="Meiryo UI" w:hint="eastAsia"/>
              </w:rPr>
              <w:t>・</w:t>
            </w:r>
            <w:r w:rsidR="00EF56DC" w:rsidRPr="001059AE">
              <w:rPr>
                <w:rFonts w:ascii="Meiryo UI" w:eastAsia="Meiryo UI" w:hAnsi="Meiryo UI" w:hint="eastAsia"/>
              </w:rPr>
              <w:t>事業地</w:t>
            </w:r>
            <w:r w:rsidR="003522FD" w:rsidRPr="001059AE">
              <w:rPr>
                <w:rFonts w:ascii="Meiryo UI" w:eastAsia="Meiryo UI" w:hAnsi="Meiryo UI" w:hint="eastAsia"/>
              </w:rPr>
              <w:t>の</w:t>
            </w:r>
            <w:r w:rsidRPr="001059AE">
              <w:rPr>
                <w:rFonts w:ascii="Meiryo UI" w:eastAsia="Meiryo UI" w:hAnsi="Meiryo UI" w:hint="eastAsia"/>
              </w:rPr>
              <w:t>『景観行政団体』の確認</w:t>
            </w:r>
          </w:p>
        </w:tc>
        <w:tc>
          <w:tcPr>
            <w:tcW w:w="5670" w:type="dxa"/>
            <w:gridSpan w:val="6"/>
            <w:tcBorders>
              <w:bottom w:val="single" w:sz="4" w:space="0" w:color="auto"/>
            </w:tcBorders>
            <w:shd w:val="clear" w:color="auto" w:fill="auto"/>
          </w:tcPr>
          <w:p w:rsidR="00EF56DC" w:rsidRPr="001059AE" w:rsidRDefault="008D172B" w:rsidP="008D172B">
            <w:pPr>
              <w:rPr>
                <w:rFonts w:ascii="Meiryo UI" w:eastAsia="Meiryo UI" w:hAnsi="Meiryo UI"/>
              </w:rPr>
            </w:pPr>
            <w:r w:rsidRPr="001059AE">
              <w:rPr>
                <w:rFonts w:ascii="Meiryo UI" w:eastAsia="Meiryo UI" w:hAnsi="Meiryo UI" w:hint="eastAsia"/>
              </w:rPr>
              <w:t>■</w:t>
            </w:r>
            <w:r w:rsidR="00EF56DC" w:rsidRPr="001059AE">
              <w:rPr>
                <w:rFonts w:ascii="Meiryo UI" w:eastAsia="Meiryo UI" w:hAnsi="Meiryo UI" w:hint="eastAsia"/>
              </w:rPr>
              <w:t>確認済　　□未確認（団体名：</w:t>
            </w:r>
            <w:r w:rsidRPr="001059AE">
              <w:rPr>
                <w:rFonts w:ascii="ＭＳ 明朝" w:hAnsi="ＭＳ 明朝" w:hint="eastAsia"/>
              </w:rPr>
              <w:t xml:space="preserve">大阪府　</w:t>
            </w:r>
            <w:r w:rsidR="00713FBB" w:rsidRPr="001059AE">
              <w:rPr>
                <w:rFonts w:ascii="Meiryo UI" w:eastAsia="Meiryo UI" w:hAnsi="Meiryo UI" w:hint="eastAsia"/>
              </w:rPr>
              <w:t xml:space="preserve">　　</w:t>
            </w:r>
            <w:r w:rsidR="00EF56DC" w:rsidRPr="001059AE">
              <w:rPr>
                <w:rFonts w:ascii="Meiryo UI" w:eastAsia="Meiryo UI" w:hAnsi="Meiryo UI" w:hint="eastAsia"/>
              </w:rPr>
              <w:t xml:space="preserve">　　　　　　）</w:t>
            </w:r>
          </w:p>
        </w:tc>
      </w:tr>
      <w:tr w:rsidR="001059AE" w:rsidRPr="001059AE" w:rsidTr="00026508">
        <w:trPr>
          <w:trHeight w:val="850"/>
        </w:trPr>
        <w:tc>
          <w:tcPr>
            <w:tcW w:w="4390" w:type="dxa"/>
            <w:gridSpan w:val="5"/>
            <w:shd w:val="clear" w:color="auto" w:fill="F2F2F2" w:themeFill="background1" w:themeFillShade="F2"/>
            <w:vAlign w:val="center"/>
          </w:tcPr>
          <w:p w:rsidR="003522FD" w:rsidRPr="001059AE" w:rsidRDefault="007052A0" w:rsidP="00026508">
            <w:pPr>
              <w:rPr>
                <w:rFonts w:ascii="Meiryo UI" w:eastAsia="Meiryo UI" w:hAnsi="Meiryo UI"/>
              </w:rPr>
            </w:pPr>
            <w:r w:rsidRPr="001059AE">
              <w:rPr>
                <w:rFonts w:ascii="Meiryo UI" w:eastAsia="Meiryo UI" w:hAnsi="Meiryo UI" w:hint="eastAsia"/>
              </w:rPr>
              <w:t>・景観行政団体の『景観計画』の</w:t>
            </w:r>
            <w:r w:rsidR="00BE244F" w:rsidRPr="001059AE">
              <w:rPr>
                <w:rFonts w:ascii="Meiryo UI" w:eastAsia="Meiryo UI" w:hAnsi="Meiryo UI" w:hint="eastAsia"/>
              </w:rPr>
              <w:t>確認</w:t>
            </w:r>
          </w:p>
        </w:tc>
        <w:tc>
          <w:tcPr>
            <w:tcW w:w="5670" w:type="dxa"/>
            <w:gridSpan w:val="6"/>
            <w:tcBorders>
              <w:bottom w:val="single" w:sz="4" w:space="0" w:color="auto"/>
            </w:tcBorders>
            <w:shd w:val="clear" w:color="auto" w:fill="auto"/>
          </w:tcPr>
          <w:p w:rsidR="001A0B41" w:rsidRPr="001059AE" w:rsidRDefault="008D172B" w:rsidP="00026508">
            <w:pPr>
              <w:rPr>
                <w:rFonts w:ascii="Meiryo UI" w:eastAsia="Meiryo UI" w:hAnsi="Meiryo UI"/>
              </w:rPr>
            </w:pPr>
            <w:r w:rsidRPr="001059AE">
              <w:rPr>
                <w:rFonts w:ascii="Meiryo UI" w:eastAsia="Meiryo UI" w:hAnsi="Meiryo UI" w:hint="eastAsia"/>
              </w:rPr>
              <w:t>■</w:t>
            </w:r>
            <w:r w:rsidR="001A0B41" w:rsidRPr="001059AE">
              <w:rPr>
                <w:rFonts w:ascii="Meiryo UI" w:eastAsia="Meiryo UI" w:hAnsi="Meiryo UI" w:hint="eastAsia"/>
              </w:rPr>
              <w:t>確認済　　□未確認</w:t>
            </w:r>
          </w:p>
          <w:p w:rsidR="003522FD" w:rsidRPr="001059AE" w:rsidRDefault="001A0B41" w:rsidP="008D172B">
            <w:pPr>
              <w:rPr>
                <w:rFonts w:ascii="Meiryo UI" w:eastAsia="Meiryo UI" w:hAnsi="Meiryo UI"/>
              </w:rPr>
            </w:pPr>
            <w:r w:rsidRPr="001059AE">
              <w:rPr>
                <w:rFonts w:ascii="Meiryo UI" w:eastAsia="Meiryo UI" w:hAnsi="Meiryo UI" w:hint="eastAsia"/>
              </w:rPr>
              <w:t>（景観計画の名称：</w:t>
            </w:r>
            <w:r w:rsidR="008D172B" w:rsidRPr="001059AE">
              <w:rPr>
                <w:rFonts w:ascii="ＭＳ 明朝" w:hAnsi="ＭＳ 明朝" w:hint="eastAsia"/>
              </w:rPr>
              <w:t xml:space="preserve">大阪府景観計画　　</w:t>
            </w:r>
            <w:r w:rsidR="00713FBB" w:rsidRPr="001059AE">
              <w:rPr>
                <w:rFonts w:ascii="Meiryo UI" w:eastAsia="Meiryo UI" w:hAnsi="Meiryo UI" w:hint="eastAsia"/>
              </w:rPr>
              <w:t xml:space="preserve">　　</w:t>
            </w:r>
            <w:r w:rsidR="00C72C3C" w:rsidRPr="001059AE">
              <w:rPr>
                <w:rFonts w:ascii="Meiryo UI" w:eastAsia="Meiryo UI" w:hAnsi="Meiryo UI" w:hint="eastAsia"/>
              </w:rPr>
              <w:t xml:space="preserve">　　</w:t>
            </w:r>
            <w:r w:rsidR="00713FBB" w:rsidRPr="001059AE">
              <w:rPr>
                <w:rFonts w:ascii="Meiryo UI" w:eastAsia="Meiryo UI" w:hAnsi="Meiryo UI" w:hint="eastAsia"/>
              </w:rPr>
              <w:t xml:space="preserve">　　　　</w:t>
            </w:r>
            <w:r w:rsidRPr="001059AE">
              <w:rPr>
                <w:rFonts w:ascii="Meiryo UI" w:eastAsia="Meiryo UI" w:hAnsi="Meiryo UI" w:hint="eastAsia"/>
              </w:rPr>
              <w:t xml:space="preserve">　）</w:t>
            </w:r>
          </w:p>
        </w:tc>
      </w:tr>
      <w:tr w:rsidR="001059AE" w:rsidRPr="001059AE" w:rsidTr="00026508">
        <w:trPr>
          <w:trHeight w:val="850"/>
        </w:trPr>
        <w:tc>
          <w:tcPr>
            <w:tcW w:w="4390" w:type="dxa"/>
            <w:gridSpan w:val="5"/>
            <w:shd w:val="clear" w:color="auto" w:fill="F2F2F2" w:themeFill="background1" w:themeFillShade="F2"/>
            <w:vAlign w:val="center"/>
          </w:tcPr>
          <w:p w:rsidR="003522FD" w:rsidRPr="001059AE" w:rsidRDefault="007052A0" w:rsidP="00026508">
            <w:pPr>
              <w:rPr>
                <w:rFonts w:ascii="Meiryo UI" w:eastAsia="Meiryo UI" w:hAnsi="Meiryo UI"/>
              </w:rPr>
            </w:pPr>
            <w:r w:rsidRPr="001059AE">
              <w:rPr>
                <w:rFonts w:ascii="Meiryo UI" w:eastAsia="Meiryo UI" w:hAnsi="Meiryo UI" w:hint="eastAsia"/>
              </w:rPr>
              <w:t>・事業地が『景観計画区域』に含まれ</w:t>
            </w:r>
            <w:r w:rsidR="003522FD" w:rsidRPr="001059AE">
              <w:rPr>
                <w:rFonts w:ascii="Meiryo UI" w:eastAsia="Meiryo UI" w:hAnsi="Meiryo UI" w:hint="eastAsia"/>
              </w:rPr>
              <w:t>るか</w:t>
            </w:r>
            <w:r w:rsidR="00BE244F" w:rsidRPr="001059AE">
              <w:rPr>
                <w:rFonts w:ascii="Meiryo UI" w:eastAsia="Meiryo UI" w:hAnsi="Meiryo UI" w:hint="eastAsia"/>
              </w:rPr>
              <w:t>を</w:t>
            </w:r>
            <w:r w:rsidR="003522FD" w:rsidRPr="001059AE">
              <w:rPr>
                <w:rFonts w:ascii="Meiryo UI" w:eastAsia="Meiryo UI" w:hAnsi="Meiryo UI" w:hint="eastAsia"/>
              </w:rPr>
              <w:t>確認</w:t>
            </w:r>
          </w:p>
        </w:tc>
        <w:tc>
          <w:tcPr>
            <w:tcW w:w="5670" w:type="dxa"/>
            <w:gridSpan w:val="6"/>
            <w:tcBorders>
              <w:bottom w:val="single" w:sz="4" w:space="0" w:color="auto"/>
            </w:tcBorders>
            <w:shd w:val="clear" w:color="auto" w:fill="auto"/>
          </w:tcPr>
          <w:p w:rsidR="003522FD" w:rsidRPr="001059AE" w:rsidRDefault="008D172B" w:rsidP="00026508">
            <w:pPr>
              <w:rPr>
                <w:rFonts w:ascii="Meiryo UI" w:eastAsia="Meiryo UI" w:hAnsi="Meiryo UI"/>
              </w:rPr>
            </w:pPr>
            <w:r w:rsidRPr="001059AE">
              <w:rPr>
                <w:rFonts w:ascii="Meiryo UI" w:eastAsia="Meiryo UI" w:hAnsi="Meiryo UI" w:hint="eastAsia"/>
              </w:rPr>
              <w:t>■</w:t>
            </w:r>
            <w:r w:rsidR="001A0B41" w:rsidRPr="001059AE">
              <w:rPr>
                <w:rFonts w:ascii="Meiryo UI" w:eastAsia="Meiryo UI" w:hAnsi="Meiryo UI" w:hint="eastAsia"/>
              </w:rPr>
              <w:t>含まれている　　□含まれていない</w:t>
            </w:r>
          </w:p>
          <w:p w:rsidR="001A0B41" w:rsidRPr="001059AE" w:rsidRDefault="001A0B41" w:rsidP="00026508">
            <w:pPr>
              <w:rPr>
                <w:rFonts w:ascii="Meiryo UI" w:eastAsia="Meiryo UI" w:hAnsi="Meiryo UI"/>
              </w:rPr>
            </w:pPr>
            <w:r w:rsidRPr="001059AE">
              <w:rPr>
                <w:rFonts w:ascii="Meiryo UI" w:eastAsia="Meiryo UI" w:hAnsi="Meiryo UI" w:hint="eastAsia"/>
              </w:rPr>
              <w:t>（景観計画区域の名称：</w:t>
            </w:r>
            <w:r w:rsidR="008D172B" w:rsidRPr="001059AE">
              <w:rPr>
                <w:rFonts w:ascii="ＭＳ 明朝" w:hAnsi="ＭＳ 明朝" w:hint="eastAsia"/>
              </w:rPr>
              <w:t xml:space="preserve">金剛・和泉葛城山系区域　　</w:t>
            </w:r>
            <w:r w:rsidRPr="001059AE">
              <w:rPr>
                <w:rFonts w:ascii="Meiryo UI" w:eastAsia="Meiryo UI" w:hAnsi="Meiryo UI" w:hint="eastAsia"/>
              </w:rPr>
              <w:t>）</w:t>
            </w:r>
          </w:p>
        </w:tc>
      </w:tr>
      <w:tr w:rsidR="001059AE" w:rsidRPr="001059AE" w:rsidTr="00026508">
        <w:trPr>
          <w:trHeight w:val="850"/>
        </w:trPr>
        <w:tc>
          <w:tcPr>
            <w:tcW w:w="4390" w:type="dxa"/>
            <w:gridSpan w:val="5"/>
            <w:shd w:val="clear" w:color="auto" w:fill="F2F2F2" w:themeFill="background1" w:themeFillShade="F2"/>
            <w:vAlign w:val="center"/>
          </w:tcPr>
          <w:p w:rsidR="00854C3D" w:rsidRPr="001059AE" w:rsidRDefault="007052A0" w:rsidP="00026508">
            <w:pPr>
              <w:rPr>
                <w:rFonts w:ascii="Meiryo UI" w:eastAsia="Meiryo UI" w:hAnsi="Meiryo UI"/>
              </w:rPr>
            </w:pPr>
            <w:r w:rsidRPr="001059AE">
              <w:rPr>
                <w:rFonts w:ascii="Meiryo UI" w:eastAsia="Meiryo UI" w:hAnsi="Meiryo UI" w:hint="eastAsia"/>
              </w:rPr>
              <w:t>・</w:t>
            </w:r>
            <w:r w:rsidR="001A0B41" w:rsidRPr="001059AE">
              <w:rPr>
                <w:rFonts w:ascii="Meiryo UI" w:eastAsia="Meiryo UI" w:hAnsi="Meiryo UI" w:hint="eastAsia"/>
              </w:rPr>
              <w:t>景観計画区域</w:t>
            </w:r>
            <w:r w:rsidRPr="001059AE">
              <w:rPr>
                <w:rFonts w:ascii="Meiryo UI" w:eastAsia="Meiryo UI" w:hAnsi="Meiryo UI" w:hint="eastAsia"/>
              </w:rPr>
              <w:t>に規定された景観形成の方針や規制内容を確認</w:t>
            </w:r>
          </w:p>
        </w:tc>
        <w:tc>
          <w:tcPr>
            <w:tcW w:w="5670" w:type="dxa"/>
            <w:gridSpan w:val="6"/>
            <w:shd w:val="clear" w:color="auto" w:fill="auto"/>
          </w:tcPr>
          <w:p w:rsidR="00854C3D" w:rsidRPr="001059AE" w:rsidRDefault="008D172B" w:rsidP="00026508">
            <w:pPr>
              <w:rPr>
                <w:rFonts w:ascii="Meiryo UI" w:eastAsia="Meiryo UI" w:hAnsi="Meiryo UI"/>
              </w:rPr>
            </w:pPr>
            <w:r w:rsidRPr="001059AE">
              <w:rPr>
                <w:rFonts w:ascii="Meiryo UI" w:eastAsia="Meiryo UI" w:hAnsi="Meiryo UI" w:hint="eastAsia"/>
              </w:rPr>
              <w:t>■</w:t>
            </w:r>
            <w:r w:rsidR="00854C3D" w:rsidRPr="001059AE">
              <w:rPr>
                <w:rFonts w:ascii="Meiryo UI" w:eastAsia="Meiryo UI" w:hAnsi="Meiryo UI" w:hint="eastAsia"/>
              </w:rPr>
              <w:t>確認済　　□未確認</w:t>
            </w:r>
          </w:p>
          <w:p w:rsidR="00854C3D" w:rsidRPr="001059AE" w:rsidRDefault="00854C3D" w:rsidP="00026508">
            <w:pPr>
              <w:rPr>
                <w:rFonts w:ascii="Meiryo UI" w:eastAsia="Meiryo UI" w:hAnsi="Meiryo UI"/>
                <w:sz w:val="20"/>
                <w:szCs w:val="20"/>
              </w:rPr>
            </w:pPr>
            <w:r w:rsidRPr="001059AE">
              <w:rPr>
                <w:rFonts w:ascii="Meiryo UI" w:eastAsia="Meiryo UI" w:hAnsi="Meiryo UI" w:hint="eastAsia"/>
                <w:sz w:val="20"/>
                <w:szCs w:val="20"/>
              </w:rPr>
              <w:t>※事業地に</w:t>
            </w:r>
            <w:r w:rsidR="007052A0" w:rsidRPr="001059AE">
              <w:rPr>
                <w:rFonts w:ascii="Meiryo UI" w:eastAsia="Meiryo UI" w:hAnsi="Meiryo UI" w:hint="eastAsia"/>
                <w:sz w:val="20"/>
                <w:szCs w:val="20"/>
              </w:rPr>
              <w:t>適用</w:t>
            </w:r>
            <w:r w:rsidRPr="001059AE">
              <w:rPr>
                <w:rFonts w:ascii="Meiryo UI" w:eastAsia="Meiryo UI" w:hAnsi="Meiryo UI" w:hint="eastAsia"/>
                <w:sz w:val="20"/>
                <w:szCs w:val="20"/>
              </w:rPr>
              <w:t>される箇所を別紙として添付</w:t>
            </w:r>
            <w:r w:rsidR="00CD4923" w:rsidRPr="001059AE">
              <w:rPr>
                <w:rFonts w:ascii="Meiryo UI" w:eastAsia="Meiryo UI" w:hAnsi="Meiryo UI" w:hint="eastAsia"/>
                <w:sz w:val="20"/>
                <w:szCs w:val="20"/>
              </w:rPr>
              <w:t>してください</w:t>
            </w:r>
          </w:p>
        </w:tc>
      </w:tr>
      <w:tr w:rsidR="001059AE" w:rsidRPr="001059AE" w:rsidTr="00026508">
        <w:trPr>
          <w:trHeight w:val="850"/>
        </w:trPr>
        <w:tc>
          <w:tcPr>
            <w:tcW w:w="4390" w:type="dxa"/>
            <w:gridSpan w:val="5"/>
            <w:shd w:val="clear" w:color="auto" w:fill="F2F2F2" w:themeFill="background1" w:themeFillShade="F2"/>
            <w:vAlign w:val="center"/>
          </w:tcPr>
          <w:p w:rsidR="00F22C85" w:rsidRPr="001059AE" w:rsidRDefault="00F22C85" w:rsidP="00026508">
            <w:pPr>
              <w:ind w:rightChars="17" w:right="36"/>
              <w:rPr>
                <w:rFonts w:ascii="Meiryo UI" w:eastAsia="Meiryo UI" w:hAnsi="Meiryo UI"/>
              </w:rPr>
            </w:pPr>
            <w:r w:rsidRPr="001059AE">
              <w:rPr>
                <w:rFonts w:ascii="Meiryo UI" w:eastAsia="Meiryo UI" w:hAnsi="Meiryo UI" w:hint="eastAsia"/>
              </w:rPr>
              <w:t>・『大阪府公共事業景観形成指針』の確認</w:t>
            </w:r>
          </w:p>
        </w:tc>
        <w:tc>
          <w:tcPr>
            <w:tcW w:w="5670" w:type="dxa"/>
            <w:gridSpan w:val="6"/>
            <w:shd w:val="clear" w:color="auto" w:fill="auto"/>
          </w:tcPr>
          <w:p w:rsidR="00F22C85" w:rsidRPr="001059AE" w:rsidRDefault="008D172B" w:rsidP="00026508">
            <w:pPr>
              <w:rPr>
                <w:rFonts w:ascii="Meiryo UI" w:eastAsia="Meiryo UI" w:hAnsi="Meiryo UI"/>
              </w:rPr>
            </w:pPr>
            <w:r w:rsidRPr="001059AE">
              <w:rPr>
                <w:rFonts w:ascii="Meiryo UI" w:eastAsia="Meiryo UI" w:hAnsi="Meiryo UI" w:hint="eastAsia"/>
              </w:rPr>
              <w:t>■</w:t>
            </w:r>
            <w:r w:rsidR="00F22C85" w:rsidRPr="001059AE">
              <w:rPr>
                <w:rFonts w:ascii="Meiryo UI" w:eastAsia="Meiryo UI" w:hAnsi="Meiryo UI" w:hint="eastAsia"/>
              </w:rPr>
              <w:t>確認済　　□未確認</w:t>
            </w:r>
          </w:p>
        </w:tc>
      </w:tr>
      <w:tr w:rsidR="001059AE" w:rsidRPr="001059AE" w:rsidTr="00026508">
        <w:trPr>
          <w:trHeight w:val="850"/>
        </w:trPr>
        <w:tc>
          <w:tcPr>
            <w:tcW w:w="4390" w:type="dxa"/>
            <w:gridSpan w:val="5"/>
            <w:shd w:val="clear" w:color="auto" w:fill="F2F2F2" w:themeFill="background1" w:themeFillShade="F2"/>
            <w:vAlign w:val="center"/>
          </w:tcPr>
          <w:p w:rsidR="007A6DFA" w:rsidRPr="001059AE" w:rsidRDefault="007A6DFA" w:rsidP="00026508">
            <w:pPr>
              <w:rPr>
                <w:rFonts w:ascii="Meiryo UI" w:eastAsia="Meiryo UI" w:hAnsi="Meiryo UI"/>
              </w:rPr>
            </w:pPr>
            <w:r w:rsidRPr="001059AE">
              <w:rPr>
                <w:rFonts w:ascii="Meiryo UI" w:eastAsia="Meiryo UI" w:hAnsi="Meiryo UI" w:hint="eastAsia"/>
              </w:rPr>
              <w:t>・『大阪府公共事業景観形成指針』における本事業に関連する内容の確認</w:t>
            </w:r>
          </w:p>
        </w:tc>
        <w:tc>
          <w:tcPr>
            <w:tcW w:w="5670" w:type="dxa"/>
            <w:gridSpan w:val="6"/>
            <w:shd w:val="clear" w:color="auto" w:fill="auto"/>
          </w:tcPr>
          <w:p w:rsidR="007A6DFA" w:rsidRPr="001059AE" w:rsidRDefault="008D172B" w:rsidP="00026508">
            <w:pPr>
              <w:rPr>
                <w:rFonts w:ascii="Meiryo UI" w:eastAsia="Meiryo UI" w:hAnsi="Meiryo UI"/>
              </w:rPr>
            </w:pPr>
            <w:r w:rsidRPr="001059AE">
              <w:rPr>
                <w:rFonts w:ascii="Meiryo UI" w:eastAsia="Meiryo UI" w:hAnsi="Meiryo UI" w:hint="eastAsia"/>
              </w:rPr>
              <w:t>■</w:t>
            </w:r>
            <w:r w:rsidR="007A6DFA" w:rsidRPr="001059AE">
              <w:rPr>
                <w:rFonts w:ascii="Meiryo UI" w:eastAsia="Meiryo UI" w:hAnsi="Meiryo UI" w:hint="eastAsia"/>
              </w:rPr>
              <w:t>確認済　　□未確認</w:t>
            </w:r>
          </w:p>
          <w:p w:rsidR="007A6DFA" w:rsidRPr="001059AE" w:rsidRDefault="007A6DFA" w:rsidP="00026508">
            <w:pPr>
              <w:rPr>
                <w:rFonts w:ascii="Meiryo UI" w:eastAsia="Meiryo UI" w:hAnsi="Meiryo UI"/>
                <w:sz w:val="20"/>
                <w:szCs w:val="20"/>
              </w:rPr>
            </w:pPr>
          </w:p>
        </w:tc>
      </w:tr>
      <w:tr w:rsidR="001059AE" w:rsidRPr="001059AE" w:rsidTr="00026508">
        <w:trPr>
          <w:trHeight w:val="567"/>
        </w:trPr>
        <w:tc>
          <w:tcPr>
            <w:tcW w:w="10060" w:type="dxa"/>
            <w:gridSpan w:val="11"/>
            <w:shd w:val="clear" w:color="auto" w:fill="9CC2E5" w:themeFill="accent1" w:themeFillTint="99"/>
            <w:vAlign w:val="center"/>
          </w:tcPr>
          <w:p w:rsidR="00026508" w:rsidRPr="001059AE" w:rsidRDefault="00026508" w:rsidP="00687510">
            <w:pPr>
              <w:ind w:firstLineChars="100" w:firstLine="210"/>
              <w:rPr>
                <w:rFonts w:ascii="Meiryo UI" w:eastAsia="Meiryo UI" w:hAnsi="Meiryo UI"/>
                <w:b/>
              </w:rPr>
            </w:pPr>
            <w:r w:rsidRPr="001059AE">
              <w:rPr>
                <w:rFonts w:ascii="Meiryo UI" w:eastAsia="Meiryo UI" w:hAnsi="Meiryo UI" w:hint="eastAsia"/>
                <w:b/>
              </w:rPr>
              <w:t>STEP２．良好な景観形成に寄与した公共事業の事例を確認する</w:t>
            </w:r>
          </w:p>
        </w:tc>
      </w:tr>
      <w:tr w:rsidR="001059AE" w:rsidRPr="001059AE" w:rsidTr="00026508">
        <w:tc>
          <w:tcPr>
            <w:tcW w:w="4390" w:type="dxa"/>
            <w:gridSpan w:val="5"/>
            <w:shd w:val="clear" w:color="auto" w:fill="F2F2F2" w:themeFill="background1" w:themeFillShade="F2"/>
            <w:vAlign w:val="center"/>
          </w:tcPr>
          <w:p w:rsidR="00026508" w:rsidRPr="001059AE" w:rsidRDefault="00026508" w:rsidP="00687510">
            <w:pPr>
              <w:rPr>
                <w:rFonts w:ascii="Meiryo UI" w:eastAsia="Meiryo UI" w:hAnsi="Meiryo UI"/>
              </w:rPr>
            </w:pPr>
            <w:r w:rsidRPr="001059AE">
              <w:rPr>
                <w:rFonts w:ascii="Meiryo UI" w:eastAsia="Meiryo UI" w:hAnsi="Meiryo UI" w:hint="eastAsia"/>
              </w:rPr>
              <w:t>・本事業の参考となる、良好な景観形成に寄与した公共事業の事例を確認</w:t>
            </w:r>
          </w:p>
        </w:tc>
        <w:tc>
          <w:tcPr>
            <w:tcW w:w="5670" w:type="dxa"/>
            <w:gridSpan w:val="6"/>
            <w:shd w:val="clear" w:color="auto" w:fill="FFFFFF" w:themeFill="background1"/>
            <w:vAlign w:val="center"/>
          </w:tcPr>
          <w:p w:rsidR="00026508" w:rsidRPr="001059AE" w:rsidRDefault="008D172B" w:rsidP="00687510">
            <w:pPr>
              <w:rPr>
                <w:rFonts w:ascii="Meiryo UI" w:eastAsia="Meiryo UI" w:hAnsi="Meiryo UI"/>
              </w:rPr>
            </w:pPr>
            <w:r w:rsidRPr="001059AE">
              <w:rPr>
                <w:rFonts w:ascii="Meiryo UI" w:eastAsia="Meiryo UI" w:hAnsi="Meiryo UI" w:hint="eastAsia"/>
              </w:rPr>
              <w:t>■</w:t>
            </w:r>
            <w:r w:rsidR="00026508" w:rsidRPr="001059AE">
              <w:rPr>
                <w:rFonts w:ascii="Meiryo UI" w:eastAsia="Meiryo UI" w:hAnsi="Meiryo UI" w:hint="eastAsia"/>
              </w:rPr>
              <w:t>確認済　　□未確認</w:t>
            </w:r>
          </w:p>
          <w:p w:rsidR="008D172B" w:rsidRPr="001059AE" w:rsidRDefault="00026508" w:rsidP="008D172B">
            <w:pPr>
              <w:rPr>
                <w:rFonts w:ascii="Meiryo UI" w:eastAsia="Meiryo UI" w:hAnsi="Meiryo UI"/>
              </w:rPr>
            </w:pPr>
            <w:r w:rsidRPr="001059AE">
              <w:rPr>
                <w:rFonts w:ascii="Meiryo UI" w:eastAsia="Meiryo UI" w:hAnsi="Meiryo UI" w:hint="eastAsia"/>
              </w:rPr>
              <w:t>事例の所在：</w:t>
            </w:r>
            <w:r w:rsidR="008D172B" w:rsidRPr="001059AE">
              <w:rPr>
                <w:rFonts w:ascii="ＭＳ 明朝" w:cs="ＭＳ 明朝" w:hint="eastAsia"/>
                <w:kern w:val="0"/>
                <w:szCs w:val="21"/>
                <w:lang w:val="ja-JP"/>
              </w:rPr>
              <w:t>大阪府富田林市甘南備地内</w:t>
            </w:r>
          </w:p>
          <w:p w:rsidR="00026508" w:rsidRPr="001059AE" w:rsidRDefault="008D172B" w:rsidP="008D172B">
            <w:pPr>
              <w:ind w:left="886" w:hangingChars="422" w:hanging="886"/>
              <w:rPr>
                <w:rFonts w:ascii="Meiryo UI" w:eastAsia="Meiryo UI" w:hAnsi="Meiryo UI"/>
                <w:b/>
                <w:sz w:val="20"/>
                <w:szCs w:val="20"/>
              </w:rPr>
            </w:pPr>
            <w:r w:rsidRPr="001059AE">
              <w:rPr>
                <w:rFonts w:ascii="Meiryo UI" w:eastAsia="Meiryo UI" w:hAnsi="Meiryo UI" w:hint="eastAsia"/>
              </w:rPr>
              <w:t>施設名：</w:t>
            </w:r>
            <w:r w:rsidRPr="001059AE">
              <w:rPr>
                <w:rFonts w:ascii="ＭＳ 明朝" w:hAnsi="ＭＳ 明朝" w:hint="eastAsia"/>
                <w:sz w:val="20"/>
                <w:szCs w:val="20"/>
              </w:rPr>
              <w:t>こんごう福祉センター障害者支援施設「かつらぎ・にじょう」</w:t>
            </w:r>
          </w:p>
          <w:p w:rsidR="00026508" w:rsidRPr="001059AE" w:rsidRDefault="00026508" w:rsidP="00687510">
            <w:pPr>
              <w:rPr>
                <w:rFonts w:ascii="Meiryo UI" w:eastAsia="Meiryo UI" w:hAnsi="Meiryo UI"/>
                <w:sz w:val="20"/>
                <w:szCs w:val="20"/>
              </w:rPr>
            </w:pPr>
            <w:r w:rsidRPr="001059AE">
              <w:rPr>
                <w:rFonts w:ascii="Meiryo UI" w:eastAsia="Meiryo UI" w:hAnsi="Meiryo UI" w:hint="eastAsia"/>
                <w:sz w:val="20"/>
                <w:szCs w:val="20"/>
              </w:rPr>
              <w:t>※他府県の事例でもよい</w:t>
            </w:r>
          </w:p>
        </w:tc>
      </w:tr>
    </w:tbl>
    <w:p w:rsidR="002D0F1A" w:rsidRPr="001059AE" w:rsidRDefault="00D06832" w:rsidP="00D06832">
      <w:pPr>
        <w:jc w:val="right"/>
        <w:rPr>
          <w:rFonts w:ascii="Meiryo UI" w:eastAsia="Meiryo UI" w:hAnsi="Meiryo UI"/>
          <w:sz w:val="20"/>
          <w:szCs w:val="20"/>
        </w:rPr>
      </w:pPr>
      <w:r w:rsidRPr="001059AE">
        <w:rPr>
          <w:rFonts w:ascii="Meiryo UI" w:eastAsia="Meiryo UI" w:hAnsi="Meiryo UI" w:hint="eastAsia"/>
          <w:sz w:val="20"/>
          <w:szCs w:val="20"/>
        </w:rPr>
        <w:t>※景観法、景観計画の指定状況等が不明な場合は府景観部局へ</w:t>
      </w:r>
      <w:r w:rsidR="00E02A29" w:rsidRPr="001059AE">
        <w:rPr>
          <w:rFonts w:ascii="Meiryo UI" w:eastAsia="Meiryo UI" w:hAnsi="Meiryo UI" w:hint="eastAsia"/>
          <w:sz w:val="20"/>
          <w:szCs w:val="20"/>
        </w:rPr>
        <w:t>お問合せくだ</w:t>
      </w:r>
      <w:r w:rsidR="00054566" w:rsidRPr="001059AE">
        <w:rPr>
          <w:rFonts w:ascii="Meiryo UI" w:eastAsia="Meiryo UI" w:hAnsi="Meiryo UI" w:hint="eastAsia"/>
          <w:sz w:val="20"/>
          <w:szCs w:val="20"/>
        </w:rPr>
        <w:t>さい</w:t>
      </w:r>
    </w:p>
    <w:tbl>
      <w:tblPr>
        <w:tblStyle w:val="a3"/>
        <w:tblW w:w="0" w:type="auto"/>
        <w:tblLook w:val="04A0" w:firstRow="1" w:lastRow="0" w:firstColumn="1" w:lastColumn="0" w:noHBand="0" w:noVBand="1"/>
      </w:tblPr>
      <w:tblGrid>
        <w:gridCol w:w="323"/>
        <w:gridCol w:w="523"/>
        <w:gridCol w:w="1417"/>
        <w:gridCol w:w="1134"/>
        <w:gridCol w:w="6339"/>
      </w:tblGrid>
      <w:tr w:rsidR="001059AE" w:rsidRPr="001059AE" w:rsidTr="00C662FD">
        <w:trPr>
          <w:trHeight w:val="567"/>
        </w:trPr>
        <w:tc>
          <w:tcPr>
            <w:tcW w:w="9736" w:type="dxa"/>
            <w:gridSpan w:val="5"/>
            <w:shd w:val="clear" w:color="auto" w:fill="9CC2E5" w:themeFill="accent1" w:themeFillTint="99"/>
            <w:vAlign w:val="center"/>
          </w:tcPr>
          <w:p w:rsidR="00007220" w:rsidRPr="001059AE" w:rsidRDefault="002D0F1A" w:rsidP="002D0F1A">
            <w:pPr>
              <w:ind w:firstLineChars="100" w:firstLine="210"/>
              <w:jc w:val="left"/>
              <w:rPr>
                <w:rFonts w:ascii="Meiryo UI" w:eastAsia="Meiryo UI" w:hAnsi="Meiryo UI"/>
                <w:b/>
              </w:rPr>
            </w:pPr>
            <w:r w:rsidRPr="001059AE">
              <w:rPr>
                <w:rFonts w:ascii="Meiryo UI" w:eastAsia="Meiryo UI" w:hAnsi="Meiryo UI" w:hint="eastAsia"/>
                <w:b/>
              </w:rPr>
              <w:lastRenderedPageBreak/>
              <w:t>STEP</w:t>
            </w:r>
            <w:r w:rsidR="00026508" w:rsidRPr="001059AE">
              <w:rPr>
                <w:rFonts w:ascii="Meiryo UI" w:eastAsia="Meiryo UI" w:hAnsi="Meiryo UI" w:hint="eastAsia"/>
                <w:b/>
              </w:rPr>
              <w:t>３</w:t>
            </w:r>
            <w:r w:rsidR="00007220" w:rsidRPr="001059AE">
              <w:rPr>
                <w:rFonts w:ascii="Meiryo UI" w:eastAsia="Meiryo UI" w:hAnsi="Meiryo UI" w:hint="eastAsia"/>
                <w:b/>
              </w:rPr>
              <w:t>．</w:t>
            </w:r>
            <w:r w:rsidR="00713FBB" w:rsidRPr="001059AE">
              <w:rPr>
                <w:rFonts w:ascii="Meiryo UI" w:eastAsia="Meiryo UI" w:hAnsi="Meiryo UI" w:hint="eastAsia"/>
                <w:b/>
              </w:rPr>
              <w:t>事業地</w:t>
            </w:r>
            <w:r w:rsidR="00A5127E" w:rsidRPr="001059AE">
              <w:rPr>
                <w:rFonts w:ascii="Meiryo UI" w:eastAsia="Meiryo UI" w:hAnsi="Meiryo UI" w:hint="eastAsia"/>
                <w:b/>
              </w:rPr>
              <w:t>周辺</w:t>
            </w:r>
            <w:r w:rsidR="00C54478" w:rsidRPr="001059AE">
              <w:rPr>
                <w:rFonts w:ascii="Meiryo UI" w:eastAsia="Meiryo UI" w:hAnsi="Meiryo UI" w:hint="eastAsia"/>
                <w:b/>
              </w:rPr>
              <w:t>の景観</w:t>
            </w:r>
            <w:r w:rsidR="00A5127E" w:rsidRPr="001059AE">
              <w:rPr>
                <w:rFonts w:ascii="Meiryo UI" w:eastAsia="Meiryo UI" w:hAnsi="Meiryo UI" w:hint="eastAsia"/>
                <w:b/>
              </w:rPr>
              <w:t>の特徴</w:t>
            </w:r>
            <w:r w:rsidRPr="001059AE">
              <w:rPr>
                <w:rFonts w:ascii="Meiryo UI" w:eastAsia="Meiryo UI" w:hAnsi="Meiryo UI" w:hint="eastAsia"/>
                <w:b/>
              </w:rPr>
              <w:t>を確認する</w:t>
            </w:r>
          </w:p>
        </w:tc>
      </w:tr>
      <w:tr w:rsidR="001059AE" w:rsidRPr="001059AE" w:rsidTr="00F8797E">
        <w:tc>
          <w:tcPr>
            <w:tcW w:w="9736" w:type="dxa"/>
            <w:gridSpan w:val="5"/>
            <w:tcBorders>
              <w:bottom w:val="nil"/>
            </w:tcBorders>
            <w:shd w:val="clear" w:color="auto" w:fill="F2F2F2" w:themeFill="background1" w:themeFillShade="F2"/>
            <w:vAlign w:val="center"/>
          </w:tcPr>
          <w:p w:rsidR="00007220" w:rsidRPr="001059AE" w:rsidRDefault="002D0F1A" w:rsidP="00F8797E">
            <w:pPr>
              <w:ind w:firstLineChars="100" w:firstLine="210"/>
              <w:rPr>
                <w:rFonts w:ascii="Meiryo UI" w:eastAsia="Meiryo UI" w:hAnsi="Meiryo UI"/>
                <w:b/>
              </w:rPr>
            </w:pPr>
            <w:r w:rsidRPr="001059AE">
              <w:rPr>
                <w:rFonts w:ascii="Meiryo UI" w:eastAsia="Meiryo UI" w:hAnsi="Meiryo UI" w:hint="eastAsia"/>
                <w:b/>
              </w:rPr>
              <w:t>事業地</w:t>
            </w:r>
            <w:r w:rsidR="00007220" w:rsidRPr="001059AE">
              <w:rPr>
                <w:rFonts w:ascii="Meiryo UI" w:eastAsia="Meiryo UI" w:hAnsi="Meiryo UI" w:hint="eastAsia"/>
                <w:b/>
              </w:rPr>
              <w:t>の</w:t>
            </w:r>
            <w:r w:rsidR="00C54478" w:rsidRPr="001059AE">
              <w:rPr>
                <w:rFonts w:ascii="Meiryo UI" w:eastAsia="Meiryo UI" w:hAnsi="Meiryo UI" w:hint="eastAsia"/>
                <w:b/>
              </w:rPr>
              <w:t>立地特性や周辺のまちなみ</w:t>
            </w:r>
            <w:r w:rsidRPr="001059AE">
              <w:rPr>
                <w:rFonts w:ascii="Meiryo UI" w:eastAsia="Meiryo UI" w:hAnsi="Meiryo UI" w:hint="eastAsia"/>
                <w:b/>
              </w:rPr>
              <w:t>・景観資源等の確認</w:t>
            </w:r>
          </w:p>
        </w:tc>
      </w:tr>
      <w:tr w:rsidR="001059AE" w:rsidRPr="001059AE" w:rsidTr="00B537CF">
        <w:trPr>
          <w:trHeight w:val="907"/>
        </w:trPr>
        <w:tc>
          <w:tcPr>
            <w:tcW w:w="323" w:type="dxa"/>
            <w:vMerge w:val="restart"/>
            <w:tcBorders>
              <w:top w:val="nil"/>
            </w:tcBorders>
            <w:shd w:val="clear" w:color="auto" w:fill="F2F2F2" w:themeFill="background1" w:themeFillShade="F2"/>
            <w:vAlign w:val="center"/>
          </w:tcPr>
          <w:p w:rsidR="00F8797E" w:rsidRPr="001059AE"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1059AE" w:rsidRDefault="00F8797E" w:rsidP="00D00479">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計画地周辺の地形</w:t>
            </w:r>
            <w:r w:rsidR="00C67228" w:rsidRPr="001059AE">
              <w:rPr>
                <w:rFonts w:ascii="Meiryo UI" w:eastAsia="Meiryo UI" w:hAnsi="Meiryo UI" w:hint="eastAsia"/>
                <w:sz w:val="20"/>
                <w:szCs w:val="20"/>
              </w:rPr>
              <w:t>上の特徴</w:t>
            </w:r>
          </w:p>
        </w:tc>
        <w:tc>
          <w:tcPr>
            <w:tcW w:w="6339" w:type="dxa"/>
            <w:vAlign w:val="center"/>
          </w:tcPr>
          <w:p w:rsidR="00D00479" w:rsidRPr="001059AE" w:rsidRDefault="008D172B" w:rsidP="00026508">
            <w:pPr>
              <w:spacing w:line="240" w:lineRule="exact"/>
              <w:ind w:firstLineChars="15" w:firstLine="30"/>
              <w:rPr>
                <w:rFonts w:ascii="ＭＳ 明朝" w:hAnsi="ＭＳ 明朝"/>
                <w:i/>
                <w:sz w:val="20"/>
                <w:szCs w:val="20"/>
              </w:rPr>
            </w:pPr>
            <w:r w:rsidRPr="001059AE">
              <w:rPr>
                <w:rFonts w:ascii="ＭＳ 明朝" w:hAnsi="ＭＳ 明朝" w:hint="eastAsia"/>
                <w:sz w:val="20"/>
                <w:szCs w:val="20"/>
              </w:rPr>
              <w:t>・起伏のある山地</w:t>
            </w:r>
          </w:p>
        </w:tc>
      </w:tr>
      <w:tr w:rsidR="001059AE" w:rsidRPr="001059AE" w:rsidTr="00B537CF">
        <w:trPr>
          <w:trHeight w:val="907"/>
        </w:trPr>
        <w:tc>
          <w:tcPr>
            <w:tcW w:w="323" w:type="dxa"/>
            <w:vMerge/>
            <w:tcBorders>
              <w:top w:val="nil"/>
            </w:tcBorders>
            <w:shd w:val="clear" w:color="auto" w:fill="F2F2F2" w:themeFill="background1" w:themeFillShade="F2"/>
            <w:vAlign w:val="center"/>
          </w:tcPr>
          <w:p w:rsidR="00F8797E" w:rsidRPr="001059AE"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1059AE" w:rsidRDefault="00F8797E" w:rsidP="00F8797E">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計画地周辺の</w:t>
            </w:r>
          </w:p>
          <w:p w:rsidR="00F8797E" w:rsidRPr="001059AE" w:rsidRDefault="00F8797E" w:rsidP="00F8797E">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景観を構成する主な要素</w:t>
            </w:r>
          </w:p>
        </w:tc>
        <w:tc>
          <w:tcPr>
            <w:tcW w:w="6339" w:type="dxa"/>
            <w:vAlign w:val="center"/>
          </w:tcPr>
          <w:p w:rsidR="00533CB4" w:rsidRPr="001059AE" w:rsidRDefault="008D172B" w:rsidP="00026508">
            <w:pPr>
              <w:spacing w:line="240" w:lineRule="exact"/>
              <w:ind w:firstLineChars="15" w:firstLine="30"/>
              <w:rPr>
                <w:rFonts w:ascii="ＭＳ 明朝" w:hAnsi="ＭＳ 明朝"/>
                <w:i/>
                <w:sz w:val="20"/>
                <w:szCs w:val="20"/>
              </w:rPr>
            </w:pPr>
            <w:r w:rsidRPr="001059AE">
              <w:rPr>
                <w:rFonts w:ascii="ＭＳ 明朝" w:hAnsi="ＭＳ 明朝" w:hint="eastAsia"/>
                <w:sz w:val="20"/>
                <w:szCs w:val="20"/>
              </w:rPr>
              <w:t>・自然環境</w:t>
            </w:r>
          </w:p>
        </w:tc>
      </w:tr>
      <w:tr w:rsidR="001059AE" w:rsidRPr="001059AE" w:rsidTr="00B537CF">
        <w:trPr>
          <w:trHeight w:val="907"/>
        </w:trPr>
        <w:tc>
          <w:tcPr>
            <w:tcW w:w="323" w:type="dxa"/>
            <w:vMerge/>
            <w:tcBorders>
              <w:top w:val="nil"/>
            </w:tcBorders>
            <w:shd w:val="clear" w:color="auto" w:fill="F2F2F2" w:themeFill="background1" w:themeFillShade="F2"/>
            <w:vAlign w:val="center"/>
          </w:tcPr>
          <w:p w:rsidR="00F8797E" w:rsidRPr="001059AE"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533CB4" w:rsidRPr="001059AE" w:rsidRDefault="00C67228" w:rsidP="00533CB4">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計画地周辺</w:t>
            </w:r>
            <w:r w:rsidR="00533CB4" w:rsidRPr="001059AE">
              <w:rPr>
                <w:rFonts w:ascii="Meiryo UI" w:eastAsia="Meiryo UI" w:hAnsi="Meiryo UI" w:hint="eastAsia"/>
                <w:sz w:val="20"/>
                <w:szCs w:val="20"/>
              </w:rPr>
              <w:t>の</w:t>
            </w:r>
          </w:p>
          <w:p w:rsidR="00F8797E" w:rsidRPr="001059AE" w:rsidRDefault="00C67228" w:rsidP="00533CB4">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景観</w:t>
            </w:r>
            <w:r w:rsidR="00533CB4" w:rsidRPr="001059AE">
              <w:rPr>
                <w:rFonts w:ascii="Meiryo UI" w:eastAsia="Meiryo UI" w:hAnsi="Meiryo UI" w:hint="eastAsia"/>
                <w:sz w:val="20"/>
                <w:szCs w:val="20"/>
              </w:rPr>
              <w:t>を構成する特徴</w:t>
            </w:r>
          </w:p>
        </w:tc>
        <w:tc>
          <w:tcPr>
            <w:tcW w:w="6339" w:type="dxa"/>
            <w:vAlign w:val="center"/>
          </w:tcPr>
          <w:p w:rsidR="008D172B" w:rsidRPr="001059AE" w:rsidRDefault="008D172B" w:rsidP="008D172B">
            <w:pPr>
              <w:spacing w:line="240" w:lineRule="exact"/>
              <w:ind w:firstLineChars="15" w:firstLine="30"/>
              <w:jc w:val="left"/>
              <w:rPr>
                <w:rFonts w:ascii="ＭＳ 明朝" w:hAnsi="ＭＳ 明朝"/>
                <w:sz w:val="20"/>
                <w:szCs w:val="20"/>
              </w:rPr>
            </w:pPr>
            <w:r w:rsidRPr="001059AE">
              <w:rPr>
                <w:rFonts w:ascii="ＭＳ 明朝" w:hAnsi="ＭＳ 明朝" w:hint="eastAsia"/>
                <w:sz w:val="20"/>
                <w:szCs w:val="20"/>
              </w:rPr>
              <w:t>・障がいを持つ方たちの施設が多く存在しており、施設特長は</w:t>
            </w:r>
          </w:p>
          <w:p w:rsidR="00533CB4" w:rsidRPr="001059AE" w:rsidRDefault="008D172B" w:rsidP="008D172B">
            <w:pPr>
              <w:spacing w:line="240" w:lineRule="exact"/>
              <w:ind w:firstLineChars="115" w:firstLine="230"/>
              <w:jc w:val="left"/>
              <w:rPr>
                <w:rFonts w:ascii="ＭＳ 明朝" w:hAnsi="ＭＳ 明朝"/>
                <w:i/>
                <w:sz w:val="20"/>
                <w:szCs w:val="20"/>
              </w:rPr>
            </w:pPr>
            <w:r w:rsidRPr="001059AE">
              <w:rPr>
                <w:rFonts w:ascii="ＭＳ 明朝" w:hAnsi="ＭＳ 明朝" w:hint="eastAsia"/>
                <w:sz w:val="20"/>
                <w:szCs w:val="20"/>
              </w:rPr>
              <w:t>近似するが外観的な統一性はそれほど図られていない。</w:t>
            </w:r>
          </w:p>
        </w:tc>
      </w:tr>
      <w:tr w:rsidR="001059AE" w:rsidRPr="001059AE" w:rsidTr="00B537CF">
        <w:trPr>
          <w:trHeight w:val="907"/>
        </w:trPr>
        <w:tc>
          <w:tcPr>
            <w:tcW w:w="323" w:type="dxa"/>
            <w:vMerge/>
            <w:tcBorders>
              <w:top w:val="nil"/>
            </w:tcBorders>
            <w:shd w:val="clear" w:color="auto" w:fill="F2F2F2" w:themeFill="background1" w:themeFillShade="F2"/>
            <w:vAlign w:val="center"/>
          </w:tcPr>
          <w:p w:rsidR="00C67228" w:rsidRPr="001059AE" w:rsidRDefault="00C67228"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1059AE" w:rsidRDefault="00C67228" w:rsidP="00C67228">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道路（沿道）から計画地までの景観上の特徴</w:t>
            </w:r>
          </w:p>
        </w:tc>
        <w:tc>
          <w:tcPr>
            <w:tcW w:w="6339" w:type="dxa"/>
            <w:vAlign w:val="center"/>
          </w:tcPr>
          <w:p w:rsidR="008D172B" w:rsidRPr="001059AE" w:rsidRDefault="008D172B" w:rsidP="008D172B">
            <w:pPr>
              <w:spacing w:line="240" w:lineRule="exact"/>
              <w:ind w:firstLineChars="15" w:firstLine="30"/>
              <w:rPr>
                <w:rFonts w:ascii="ＭＳ 明朝" w:hAnsi="ＭＳ 明朝"/>
                <w:sz w:val="20"/>
                <w:szCs w:val="20"/>
              </w:rPr>
            </w:pPr>
            <w:r w:rsidRPr="001059AE">
              <w:rPr>
                <w:rFonts w:ascii="ＭＳ 明朝" w:hAnsi="ＭＳ 明朝" w:hint="eastAsia"/>
                <w:sz w:val="20"/>
                <w:szCs w:val="20"/>
              </w:rPr>
              <w:t>・公道からは奥まっており計画地は見えない。</w:t>
            </w:r>
          </w:p>
          <w:p w:rsidR="008D172B" w:rsidRPr="001059AE" w:rsidRDefault="008D172B" w:rsidP="008D172B">
            <w:pPr>
              <w:spacing w:line="240" w:lineRule="exact"/>
              <w:ind w:firstLineChars="15" w:firstLine="30"/>
              <w:rPr>
                <w:rFonts w:ascii="ＭＳ 明朝" w:hAnsi="ＭＳ 明朝"/>
                <w:sz w:val="20"/>
                <w:szCs w:val="20"/>
              </w:rPr>
            </w:pPr>
            <w:r w:rsidRPr="001059AE">
              <w:rPr>
                <w:rFonts w:ascii="ＭＳ 明朝" w:hAnsi="ＭＳ 明朝" w:hint="eastAsia"/>
                <w:sz w:val="20"/>
                <w:szCs w:val="20"/>
              </w:rPr>
              <w:t>・敷地内通路はアスファルト舗装で統一されている。</w:t>
            </w:r>
          </w:p>
          <w:p w:rsidR="00D00479" w:rsidRPr="001059AE" w:rsidRDefault="008D172B" w:rsidP="008D172B">
            <w:pPr>
              <w:spacing w:line="240" w:lineRule="exact"/>
              <w:ind w:firstLineChars="15" w:firstLine="30"/>
              <w:rPr>
                <w:rFonts w:ascii="ＭＳ 明朝" w:hAnsi="ＭＳ 明朝"/>
                <w:i/>
                <w:sz w:val="20"/>
                <w:szCs w:val="20"/>
              </w:rPr>
            </w:pPr>
            <w:r w:rsidRPr="001059AE">
              <w:rPr>
                <w:rFonts w:ascii="ＭＳ 明朝" w:hAnsi="ＭＳ 明朝" w:hint="eastAsia"/>
                <w:sz w:val="20"/>
                <w:szCs w:val="20"/>
              </w:rPr>
              <w:t>・沿道の樹木は山地の雑木が多く、樹種も多様。</w:t>
            </w:r>
          </w:p>
        </w:tc>
      </w:tr>
      <w:tr w:rsidR="001059AE" w:rsidRPr="001059AE" w:rsidTr="00B537CF">
        <w:trPr>
          <w:trHeight w:val="1077"/>
        </w:trPr>
        <w:tc>
          <w:tcPr>
            <w:tcW w:w="323" w:type="dxa"/>
            <w:vMerge/>
            <w:tcBorders>
              <w:top w:val="nil"/>
            </w:tcBorders>
            <w:shd w:val="clear" w:color="auto" w:fill="F2F2F2" w:themeFill="background1" w:themeFillShade="F2"/>
            <w:vAlign w:val="center"/>
          </w:tcPr>
          <w:p w:rsidR="00F8797E" w:rsidRPr="001059AE"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1059AE" w:rsidRDefault="00C67228" w:rsidP="00C67228">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その他</w:t>
            </w:r>
          </w:p>
          <w:p w:rsidR="00C67228" w:rsidRPr="001059AE" w:rsidRDefault="00C67228" w:rsidP="00C67228">
            <w:pPr>
              <w:spacing w:line="240" w:lineRule="exact"/>
              <w:ind w:leftChars="56" w:left="270" w:hangingChars="76" w:hanging="152"/>
              <w:jc w:val="left"/>
              <w:rPr>
                <w:rFonts w:ascii="Meiryo UI" w:eastAsia="Meiryo UI" w:hAnsi="Meiryo UI"/>
                <w:sz w:val="20"/>
                <w:szCs w:val="20"/>
              </w:rPr>
            </w:pPr>
            <w:r w:rsidRPr="001059AE">
              <w:rPr>
                <w:rFonts w:ascii="Meiryo UI" w:eastAsia="Meiryo UI" w:hAnsi="Meiryo UI" w:hint="eastAsia"/>
                <w:sz w:val="20"/>
                <w:szCs w:val="20"/>
              </w:rPr>
              <w:t>※地域の風土、歴史、文化等、景観形成に影響のある要素があれば記入すること</w:t>
            </w:r>
          </w:p>
        </w:tc>
        <w:tc>
          <w:tcPr>
            <w:tcW w:w="6339" w:type="dxa"/>
            <w:vAlign w:val="center"/>
          </w:tcPr>
          <w:p w:rsidR="008448C1" w:rsidRPr="001059AE" w:rsidRDefault="008D172B" w:rsidP="008D172B">
            <w:pPr>
              <w:spacing w:line="240" w:lineRule="exact"/>
              <w:ind w:leftChars="15" w:left="231" w:hangingChars="100" w:hanging="200"/>
              <w:rPr>
                <w:rFonts w:ascii="ＭＳ 明朝" w:hAnsi="ＭＳ 明朝"/>
                <w:i/>
                <w:sz w:val="20"/>
                <w:szCs w:val="20"/>
              </w:rPr>
            </w:pPr>
            <w:r w:rsidRPr="001059AE">
              <w:rPr>
                <w:rFonts w:ascii="ＭＳ 明朝" w:hAnsi="ＭＳ 明朝" w:hint="eastAsia"/>
                <w:sz w:val="20"/>
                <w:szCs w:val="20"/>
              </w:rPr>
              <w:t>・障がいを持った方たちの生活する施設や学校などが敷地付近に多く存する。</w:t>
            </w:r>
          </w:p>
        </w:tc>
      </w:tr>
      <w:tr w:rsidR="001059AE" w:rsidRPr="001059AE" w:rsidTr="008448C1">
        <w:tc>
          <w:tcPr>
            <w:tcW w:w="9736" w:type="dxa"/>
            <w:gridSpan w:val="5"/>
            <w:tcBorders>
              <w:bottom w:val="nil"/>
            </w:tcBorders>
            <w:shd w:val="clear" w:color="auto" w:fill="F2F2F2" w:themeFill="background1" w:themeFillShade="F2"/>
            <w:vAlign w:val="center"/>
          </w:tcPr>
          <w:p w:rsidR="004967B5" w:rsidRPr="001059AE" w:rsidRDefault="002D0F1A" w:rsidP="00F8797E">
            <w:pPr>
              <w:ind w:firstLineChars="100" w:firstLine="210"/>
              <w:rPr>
                <w:rFonts w:ascii="Meiryo UI" w:eastAsia="Meiryo UI" w:hAnsi="Meiryo UI"/>
                <w:b/>
              </w:rPr>
            </w:pPr>
            <w:r w:rsidRPr="001059AE">
              <w:rPr>
                <w:rFonts w:ascii="Meiryo UI" w:eastAsia="Meiryo UI" w:hAnsi="Meiryo UI" w:hint="eastAsia"/>
                <w:b/>
              </w:rPr>
              <w:t>事業地</w:t>
            </w:r>
            <w:r w:rsidR="005F3940" w:rsidRPr="001059AE">
              <w:rPr>
                <w:rFonts w:ascii="Meiryo UI" w:eastAsia="Meiryo UI" w:hAnsi="Meiryo UI" w:hint="eastAsia"/>
                <w:b/>
              </w:rPr>
              <w:t>の周辺からの見え方</w:t>
            </w:r>
            <w:r w:rsidRPr="001059AE">
              <w:rPr>
                <w:rFonts w:ascii="Meiryo UI" w:eastAsia="Meiryo UI" w:hAnsi="Meiryo UI" w:hint="eastAsia"/>
                <w:b/>
              </w:rPr>
              <w:t>の確認</w:t>
            </w:r>
          </w:p>
        </w:tc>
      </w:tr>
      <w:tr w:rsidR="001059AE" w:rsidRPr="001059AE" w:rsidTr="00B537CF">
        <w:trPr>
          <w:trHeight w:val="907"/>
        </w:trPr>
        <w:tc>
          <w:tcPr>
            <w:tcW w:w="323" w:type="dxa"/>
            <w:vMerge w:val="restart"/>
            <w:tcBorders>
              <w:top w:val="nil"/>
            </w:tcBorders>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計画地を望む</w:t>
            </w:r>
          </w:p>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遠景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遠景からは山地に囲まれており、視点場となる場所はないと思われる。</w:t>
            </w:r>
          </w:p>
        </w:tc>
      </w:tr>
      <w:tr w:rsidR="001059AE" w:rsidRPr="001059AE" w:rsidTr="00B537CF">
        <w:trPr>
          <w:trHeight w:val="907"/>
        </w:trPr>
        <w:tc>
          <w:tcPr>
            <w:tcW w:w="323" w:type="dxa"/>
            <w:vMerge/>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中景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中景からは山地に囲まれており、公道からも離れているため視点場となる場所はないと思われる。</w:t>
            </w:r>
          </w:p>
        </w:tc>
      </w:tr>
      <w:tr w:rsidR="001059AE" w:rsidRPr="001059AE" w:rsidTr="00B537CF">
        <w:trPr>
          <w:trHeight w:val="907"/>
        </w:trPr>
        <w:tc>
          <w:tcPr>
            <w:tcW w:w="323" w:type="dxa"/>
            <w:vMerge/>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近景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敷地内通路から計画地への導入部分からは、高低差もあり計画建物が望めない。計画敷地内にて計画建物を望む。</w:t>
            </w:r>
          </w:p>
        </w:tc>
      </w:tr>
      <w:tr w:rsidR="001059AE" w:rsidRPr="001059AE" w:rsidTr="00B537CF">
        <w:trPr>
          <w:trHeight w:val="907"/>
        </w:trPr>
        <w:tc>
          <w:tcPr>
            <w:tcW w:w="323" w:type="dxa"/>
            <w:vMerge/>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遠景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遠景からは山地に囲まれており、構造物は望めない。</w:t>
            </w:r>
          </w:p>
        </w:tc>
      </w:tr>
      <w:tr w:rsidR="001059AE" w:rsidRPr="001059AE" w:rsidTr="00B537CF">
        <w:trPr>
          <w:trHeight w:val="907"/>
        </w:trPr>
        <w:tc>
          <w:tcPr>
            <w:tcW w:w="323" w:type="dxa"/>
            <w:vMerge/>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中景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中景からは山地に囲まれており、構造物は望めない。</w:t>
            </w:r>
          </w:p>
        </w:tc>
      </w:tr>
      <w:tr w:rsidR="001059AE" w:rsidRPr="001059AE" w:rsidTr="00B537CF">
        <w:trPr>
          <w:trHeight w:val="907"/>
        </w:trPr>
        <w:tc>
          <w:tcPr>
            <w:tcW w:w="323" w:type="dxa"/>
            <w:vMerge/>
            <w:shd w:val="clear" w:color="auto" w:fill="F2F2F2" w:themeFill="background1" w:themeFillShade="F2"/>
            <w:vAlign w:val="center"/>
          </w:tcPr>
          <w:p w:rsidR="008D172B" w:rsidRPr="001059AE" w:rsidRDefault="008D172B" w:rsidP="008D172B">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8D172B" w:rsidRPr="001059AE" w:rsidRDefault="008D172B" w:rsidP="008D172B">
            <w:pPr>
              <w:spacing w:line="240" w:lineRule="exact"/>
              <w:ind w:left="118"/>
              <w:jc w:val="left"/>
              <w:rPr>
                <w:rFonts w:ascii="Meiryo UI" w:eastAsia="Meiryo UI" w:hAnsi="Meiryo UI"/>
                <w:sz w:val="20"/>
                <w:szCs w:val="20"/>
              </w:rPr>
            </w:pPr>
            <w:r w:rsidRPr="001059AE">
              <w:rPr>
                <w:rFonts w:ascii="Meiryo UI" w:eastAsia="Meiryo UI" w:hAnsi="Meiryo UI" w:hint="eastAsia"/>
                <w:sz w:val="20"/>
                <w:szCs w:val="20"/>
              </w:rPr>
              <w:t>近景</w:t>
            </w:r>
          </w:p>
        </w:tc>
        <w:tc>
          <w:tcPr>
            <w:tcW w:w="6339" w:type="dxa"/>
            <w:vAlign w:val="center"/>
          </w:tcPr>
          <w:p w:rsidR="008D172B" w:rsidRPr="001059AE" w:rsidRDefault="008D172B" w:rsidP="008D172B">
            <w:pPr>
              <w:spacing w:line="240" w:lineRule="exact"/>
              <w:ind w:leftChars="13" w:left="27" w:firstLineChars="1" w:firstLine="2"/>
              <w:rPr>
                <w:rFonts w:ascii="ＭＳ 明朝" w:hAnsi="ＭＳ 明朝"/>
                <w:sz w:val="20"/>
                <w:szCs w:val="20"/>
              </w:rPr>
            </w:pPr>
            <w:r w:rsidRPr="001059AE">
              <w:rPr>
                <w:rFonts w:ascii="ＭＳ 明朝" w:hAnsi="ＭＳ 明朝" w:hint="eastAsia"/>
                <w:sz w:val="20"/>
                <w:szCs w:val="20"/>
              </w:rPr>
              <w:t>傾斜地の上部にあり、計画地も傾斜のある敷地となっている。周囲は緑豊かな山地。隣接地に支援学校があるが、計画地からはほとんど望めない。</w:t>
            </w:r>
          </w:p>
        </w:tc>
      </w:tr>
      <w:tr w:rsidR="001059AE" w:rsidRPr="001059AE" w:rsidTr="00B537CF">
        <w:trPr>
          <w:trHeight w:val="567"/>
        </w:trPr>
        <w:tc>
          <w:tcPr>
            <w:tcW w:w="9736" w:type="dxa"/>
            <w:gridSpan w:val="5"/>
            <w:tcBorders>
              <w:bottom w:val="single" w:sz="4" w:space="0" w:color="auto"/>
            </w:tcBorders>
            <w:shd w:val="clear" w:color="auto" w:fill="9CC2E5" w:themeFill="accent1" w:themeFillTint="99"/>
            <w:vAlign w:val="center"/>
          </w:tcPr>
          <w:p w:rsidR="008D172B" w:rsidRPr="001059AE" w:rsidRDefault="008D172B" w:rsidP="008D172B">
            <w:pPr>
              <w:ind w:firstLineChars="100" w:firstLine="210"/>
              <w:rPr>
                <w:rFonts w:ascii="Meiryo UI" w:eastAsia="Meiryo UI" w:hAnsi="Meiryo UI"/>
                <w:b/>
              </w:rPr>
            </w:pPr>
            <w:r w:rsidRPr="001059AE">
              <w:rPr>
                <w:rFonts w:ascii="Meiryo UI" w:eastAsia="Meiryo UI" w:hAnsi="Meiryo UI" w:hint="eastAsia"/>
                <w:b/>
              </w:rPr>
              <w:t>STEP４．計画地の景観上、最も重要なポイントを確認する</w:t>
            </w:r>
            <w:r w:rsidRPr="001059AE">
              <w:rPr>
                <w:rFonts w:ascii="Meiryo UI" w:eastAsia="Meiryo UI" w:hAnsi="Meiryo UI"/>
                <w:b/>
              </w:rPr>
              <w:t xml:space="preserve"> </w:t>
            </w:r>
          </w:p>
          <w:p w:rsidR="008D172B" w:rsidRPr="001059AE" w:rsidRDefault="008D172B" w:rsidP="008D172B">
            <w:pPr>
              <w:ind w:firstLineChars="100" w:firstLine="210"/>
              <w:rPr>
                <w:rFonts w:ascii="Meiryo UI" w:eastAsia="Meiryo UI" w:hAnsi="Meiryo UI"/>
                <w:b/>
              </w:rPr>
            </w:pPr>
            <w:r w:rsidRPr="001059AE">
              <w:rPr>
                <w:rFonts w:ascii="Meiryo UI" w:eastAsia="Meiryo UI" w:hAnsi="Meiryo UI" w:hint="eastAsia"/>
              </w:rPr>
              <w:t>※STEP１～３の確認結果を踏まえ、計画地の景観上、重要なポイントを記載してください</w:t>
            </w:r>
          </w:p>
        </w:tc>
        <w:bookmarkStart w:id="0" w:name="_GoBack"/>
        <w:bookmarkEnd w:id="0"/>
      </w:tr>
      <w:tr w:rsidR="001059AE" w:rsidRPr="001059AE" w:rsidTr="00B537CF">
        <w:trPr>
          <w:trHeight w:val="2222"/>
        </w:trPr>
        <w:tc>
          <w:tcPr>
            <w:tcW w:w="9736" w:type="dxa"/>
            <w:gridSpan w:val="5"/>
            <w:tcBorders>
              <w:bottom w:val="single" w:sz="4" w:space="0" w:color="auto"/>
            </w:tcBorders>
            <w:shd w:val="clear" w:color="auto" w:fill="auto"/>
          </w:tcPr>
          <w:p w:rsidR="008D172B" w:rsidRPr="001059AE" w:rsidRDefault="008D172B" w:rsidP="008D172B">
            <w:pPr>
              <w:ind w:firstLineChars="100" w:firstLine="210"/>
              <w:rPr>
                <w:rFonts w:ascii="ＭＳ 明朝" w:hAnsi="ＭＳ 明朝"/>
              </w:rPr>
            </w:pPr>
            <w:r w:rsidRPr="001059AE">
              <w:rPr>
                <w:rFonts w:ascii="ＭＳ 明朝" w:hAnsi="ＭＳ 明朝" w:hint="eastAsia"/>
              </w:rPr>
              <w:t>・緑豊かな山間にあり、自然景観との調和を図る。</w:t>
            </w:r>
          </w:p>
          <w:p w:rsidR="008D172B" w:rsidRPr="001059AE" w:rsidRDefault="008D172B" w:rsidP="008D172B">
            <w:pPr>
              <w:ind w:firstLineChars="100" w:firstLine="210"/>
              <w:rPr>
                <w:rFonts w:ascii="ＭＳ 明朝" w:hAnsi="ＭＳ 明朝"/>
              </w:rPr>
            </w:pPr>
            <w:r w:rsidRPr="001059AE">
              <w:rPr>
                <w:rFonts w:ascii="ＭＳ 明朝" w:hAnsi="ＭＳ 明朝" w:hint="eastAsia"/>
              </w:rPr>
              <w:t>・障がいを持った方々の施設が集約された地区にあり、それら施設との調和を図る。</w:t>
            </w:r>
          </w:p>
          <w:p w:rsidR="004A06BF" w:rsidRPr="001059AE" w:rsidRDefault="004A06BF" w:rsidP="004A06BF">
            <w:pPr>
              <w:spacing w:line="280" w:lineRule="exact"/>
              <w:ind w:leftChars="100" w:left="210" w:right="108"/>
              <w:jc w:val="left"/>
              <w:rPr>
                <w:rFonts w:ascii="ＭＳ 明朝" w:hAnsi="ＭＳ 明朝"/>
                <w:szCs w:val="21"/>
              </w:rPr>
            </w:pPr>
            <w:r w:rsidRPr="001059AE">
              <w:rPr>
                <w:rFonts w:ascii="ＭＳ 明朝" w:hAnsi="ＭＳ 明朝" w:hint="eastAsia"/>
                <w:szCs w:val="21"/>
              </w:rPr>
              <w:t>・アプローチからの建築物、外構等の見え方見せ方に留意して計画する。</w:t>
            </w:r>
          </w:p>
          <w:p w:rsidR="004A06BF" w:rsidRPr="001059AE" w:rsidRDefault="004A06BF" w:rsidP="004A06BF">
            <w:pPr>
              <w:ind w:firstLineChars="100" w:firstLine="210"/>
              <w:rPr>
                <w:rFonts w:ascii="ＭＳ 明朝" w:hAnsi="ＭＳ 明朝"/>
                <w:b/>
              </w:rPr>
            </w:pPr>
            <w:r w:rsidRPr="001059AE">
              <w:rPr>
                <w:rFonts w:ascii="ＭＳ 明朝" w:hAnsi="ＭＳ 明朝" w:hint="eastAsia"/>
                <w:szCs w:val="21"/>
              </w:rPr>
              <w:t>・敷地外周部の通路については、周辺の緑のつけ方、建築物等の見え方に配慮する。</w:t>
            </w:r>
          </w:p>
        </w:tc>
      </w:tr>
      <w:tr w:rsidR="001059AE" w:rsidRPr="001059AE" w:rsidTr="00B537CF">
        <w:trPr>
          <w:trHeight w:val="567"/>
        </w:trPr>
        <w:tc>
          <w:tcPr>
            <w:tcW w:w="9736" w:type="dxa"/>
            <w:gridSpan w:val="5"/>
            <w:tcBorders>
              <w:top w:val="single" w:sz="4" w:space="0" w:color="auto"/>
            </w:tcBorders>
            <w:shd w:val="clear" w:color="auto" w:fill="9CC2E5" w:themeFill="accent1" w:themeFillTint="99"/>
            <w:vAlign w:val="center"/>
          </w:tcPr>
          <w:p w:rsidR="008D172B" w:rsidRPr="001059AE" w:rsidRDefault="008D172B" w:rsidP="008D172B">
            <w:pPr>
              <w:ind w:firstLineChars="100" w:firstLine="210"/>
              <w:rPr>
                <w:rFonts w:ascii="Meiryo UI" w:eastAsia="Meiryo UI" w:hAnsi="Meiryo UI"/>
                <w:b/>
              </w:rPr>
            </w:pPr>
            <w:r w:rsidRPr="001059AE">
              <w:rPr>
                <w:rFonts w:ascii="Meiryo UI" w:eastAsia="Meiryo UI" w:hAnsi="Meiryo UI" w:hint="eastAsia"/>
                <w:b/>
              </w:rPr>
              <w:t>STEP５．景観形成の目標（景観に関する基本的な考え方）を立てる</w:t>
            </w:r>
          </w:p>
          <w:p w:rsidR="008D172B" w:rsidRPr="001059AE" w:rsidRDefault="008D172B" w:rsidP="008D172B">
            <w:pPr>
              <w:ind w:firstLineChars="100" w:firstLine="210"/>
              <w:rPr>
                <w:rFonts w:ascii="Meiryo UI" w:eastAsia="Meiryo UI" w:hAnsi="Meiryo UI"/>
                <w:b/>
              </w:rPr>
            </w:pPr>
            <w:r w:rsidRPr="001059AE">
              <w:rPr>
                <w:rFonts w:ascii="Meiryo UI" w:eastAsia="Meiryo UI" w:hAnsi="Meiryo UI" w:hint="eastAsia"/>
              </w:rPr>
              <w:t>※STEP１～４の確認結果を踏まえ、本事業における景観に関する基本的な考え方について記載してください</w:t>
            </w:r>
          </w:p>
        </w:tc>
      </w:tr>
      <w:tr w:rsidR="001059AE" w:rsidRPr="001059AE" w:rsidTr="00C62ADA">
        <w:trPr>
          <w:trHeight w:val="510"/>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No.</w:t>
            </w:r>
          </w:p>
        </w:tc>
        <w:tc>
          <w:tcPr>
            <w:tcW w:w="8890" w:type="dxa"/>
            <w:gridSpan w:val="3"/>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内容</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１</w:t>
            </w:r>
          </w:p>
        </w:tc>
        <w:tc>
          <w:tcPr>
            <w:tcW w:w="8890" w:type="dxa"/>
            <w:gridSpan w:val="3"/>
            <w:vAlign w:val="center"/>
          </w:tcPr>
          <w:p w:rsidR="008D172B" w:rsidRPr="001059AE" w:rsidRDefault="008D172B" w:rsidP="008D172B">
            <w:pPr>
              <w:rPr>
                <w:rFonts w:ascii="ＭＳ 明朝" w:hAnsi="ＭＳ 明朝" w:cs="ＭＳ 明朝"/>
                <w:kern w:val="0"/>
                <w:sz w:val="20"/>
                <w:szCs w:val="20"/>
                <w:lang w:val="ja-JP"/>
              </w:rPr>
            </w:pPr>
            <w:r w:rsidRPr="001059AE">
              <w:rPr>
                <w:rFonts w:ascii="ＭＳ 明朝" w:hAnsi="ＭＳ 明朝" w:cs="ＭＳ 明朝" w:hint="eastAsia"/>
                <w:kern w:val="0"/>
                <w:sz w:val="20"/>
                <w:szCs w:val="20"/>
                <w:lang w:val="ja-JP"/>
              </w:rPr>
              <w:t>子どもたちが、自然あふれる美しい環境の中で落ち着いた生活が送れるよう、緑に囲まれ自然と一体となった施設づくりを心掛ける。</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２</w:t>
            </w:r>
          </w:p>
        </w:tc>
        <w:tc>
          <w:tcPr>
            <w:tcW w:w="8890" w:type="dxa"/>
            <w:gridSpan w:val="3"/>
            <w:vAlign w:val="center"/>
          </w:tcPr>
          <w:p w:rsidR="008D172B" w:rsidRPr="001059AE" w:rsidRDefault="008D172B" w:rsidP="008D172B">
            <w:pPr>
              <w:rPr>
                <w:rFonts w:ascii="ＭＳ 明朝" w:hAnsi="ＭＳ 明朝"/>
              </w:rPr>
            </w:pPr>
            <w:r w:rsidRPr="001059AE">
              <w:rPr>
                <w:rFonts w:ascii="ＭＳ 明朝" w:hAnsi="ＭＳ 明朝" w:cs="ＭＳ 明朝" w:hint="eastAsia"/>
                <w:kern w:val="0"/>
                <w:sz w:val="20"/>
                <w:szCs w:val="20"/>
                <w:lang w:val="ja-JP"/>
              </w:rPr>
              <w:t>子どもたちの毎日の生活を安心で安全に暮らすことができる建物や設備を設え、それが意匠として意味のある形に表出するような建物づくりを行う。</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３</w:t>
            </w:r>
          </w:p>
        </w:tc>
        <w:tc>
          <w:tcPr>
            <w:tcW w:w="8890" w:type="dxa"/>
            <w:gridSpan w:val="3"/>
            <w:vAlign w:val="center"/>
          </w:tcPr>
          <w:p w:rsidR="008D172B" w:rsidRPr="001059AE" w:rsidRDefault="008D172B" w:rsidP="008D172B">
            <w:pPr>
              <w:rPr>
                <w:rFonts w:ascii="ＭＳ 明朝" w:hAnsi="ＭＳ 明朝"/>
              </w:rPr>
            </w:pPr>
            <w:r w:rsidRPr="001059AE">
              <w:rPr>
                <w:rFonts w:ascii="ＭＳ 明朝" w:hAnsi="ＭＳ 明朝" w:cs="ＭＳ 明朝" w:hint="eastAsia"/>
                <w:kern w:val="0"/>
                <w:sz w:val="20"/>
                <w:szCs w:val="20"/>
                <w:lang w:val="ja-JP"/>
              </w:rPr>
              <w:t>子どもたちの安全を守るため、駐車場や車両の通行するエリアと生活するエリアは区分して配置し、周囲には樹木を植えるなどの配慮を行う。</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４</w:t>
            </w:r>
          </w:p>
        </w:tc>
        <w:tc>
          <w:tcPr>
            <w:tcW w:w="8890" w:type="dxa"/>
            <w:gridSpan w:val="3"/>
            <w:vAlign w:val="center"/>
          </w:tcPr>
          <w:p w:rsidR="008D172B" w:rsidRPr="001059AE" w:rsidRDefault="008D172B" w:rsidP="008D172B">
            <w:pPr>
              <w:rPr>
                <w:rFonts w:ascii="ＭＳ 明朝" w:hAnsi="ＭＳ 明朝"/>
              </w:rPr>
            </w:pPr>
            <w:r w:rsidRPr="001059AE">
              <w:rPr>
                <w:rFonts w:ascii="ＭＳ 明朝" w:hAnsi="ＭＳ 明朝" w:cs="ＭＳ 明朝" w:hint="eastAsia"/>
                <w:kern w:val="0"/>
                <w:sz w:val="20"/>
                <w:szCs w:val="20"/>
                <w:lang w:val="ja-JP"/>
              </w:rPr>
              <w:t>附属建屋を設ける場合は、配置計画により目立たない配慮をしたり、樹木での目隠しを行う等の配慮を行う。</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５</w:t>
            </w:r>
          </w:p>
        </w:tc>
        <w:tc>
          <w:tcPr>
            <w:tcW w:w="8890" w:type="dxa"/>
            <w:gridSpan w:val="3"/>
            <w:vAlign w:val="center"/>
          </w:tcPr>
          <w:p w:rsidR="008D172B" w:rsidRPr="001059AE" w:rsidRDefault="008D172B" w:rsidP="008D172B">
            <w:pPr>
              <w:rPr>
                <w:rFonts w:ascii="ＭＳ 明朝" w:hAnsi="ＭＳ 明朝"/>
              </w:rPr>
            </w:pPr>
            <w:r w:rsidRPr="001059AE">
              <w:rPr>
                <w:rFonts w:ascii="ＭＳ 明朝" w:hAnsi="ＭＳ 明朝" w:cs="ＭＳ 明朝" w:hint="eastAsia"/>
                <w:kern w:val="0"/>
                <w:sz w:val="20"/>
                <w:szCs w:val="20"/>
                <w:lang w:val="ja-JP"/>
              </w:rPr>
              <w:t>太陽光発電パネルを除いて、屋上に設備を設置する場合は、建物と意匠的に一体となるような目隠し壁などで周辺から見えない配慮を行う。</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６</w:t>
            </w:r>
          </w:p>
        </w:tc>
        <w:tc>
          <w:tcPr>
            <w:tcW w:w="8890" w:type="dxa"/>
            <w:gridSpan w:val="3"/>
            <w:vAlign w:val="center"/>
          </w:tcPr>
          <w:p w:rsidR="008D172B" w:rsidRPr="001059AE" w:rsidRDefault="008D172B" w:rsidP="008D172B">
            <w:pPr>
              <w:rPr>
                <w:rFonts w:ascii="ＭＳ 明朝" w:hAnsi="ＭＳ 明朝" w:cs="ＭＳ 明朝"/>
                <w:kern w:val="0"/>
                <w:sz w:val="20"/>
                <w:szCs w:val="20"/>
                <w:lang w:val="ja-JP"/>
              </w:rPr>
            </w:pPr>
            <w:r w:rsidRPr="001059AE">
              <w:rPr>
                <w:rFonts w:ascii="ＭＳ 明朝" w:hAnsi="ＭＳ 明朝" w:cs="ＭＳ 明朝" w:hint="eastAsia"/>
                <w:kern w:val="0"/>
                <w:sz w:val="20"/>
                <w:szCs w:val="20"/>
                <w:lang w:val="ja-JP"/>
              </w:rPr>
              <w:t>舗装については車路についてはアスファルト舗装を行うが、緑</w:t>
            </w:r>
            <w:r w:rsidR="00E4052B" w:rsidRPr="001059AE">
              <w:rPr>
                <w:rFonts w:ascii="ＭＳ 明朝" w:hAnsi="ＭＳ 明朝" w:cs="ＭＳ 明朝" w:hint="eastAsia"/>
                <w:kern w:val="0"/>
                <w:sz w:val="20"/>
                <w:szCs w:val="20"/>
                <w:lang w:val="ja-JP"/>
              </w:rPr>
              <w:t>地の散策路などについては自然色舗装を用い、自然景観との調和に配慮する</w:t>
            </w:r>
            <w:r w:rsidRPr="001059AE">
              <w:rPr>
                <w:rFonts w:ascii="ＭＳ 明朝" w:hAnsi="ＭＳ 明朝" w:cs="ＭＳ 明朝" w:hint="eastAsia"/>
                <w:kern w:val="0"/>
                <w:sz w:val="20"/>
                <w:szCs w:val="20"/>
                <w:lang w:val="ja-JP"/>
              </w:rPr>
              <w:t>。</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７</w:t>
            </w:r>
          </w:p>
        </w:tc>
        <w:tc>
          <w:tcPr>
            <w:tcW w:w="8890" w:type="dxa"/>
            <w:gridSpan w:val="3"/>
            <w:vAlign w:val="center"/>
          </w:tcPr>
          <w:p w:rsidR="008D172B" w:rsidRPr="001059AE" w:rsidRDefault="008D172B" w:rsidP="008D172B">
            <w:pPr>
              <w:rPr>
                <w:rFonts w:ascii="ＭＳ 明朝" w:hAnsi="ＭＳ 明朝"/>
              </w:rPr>
            </w:pPr>
            <w:r w:rsidRPr="001059AE">
              <w:rPr>
                <w:rFonts w:ascii="ＭＳ 明朝" w:hAnsi="ＭＳ 明朝" w:cs="ＭＳ 明朝" w:hint="eastAsia"/>
                <w:kern w:val="0"/>
                <w:sz w:val="20"/>
                <w:szCs w:val="20"/>
                <w:lang w:val="ja-JP"/>
              </w:rPr>
              <w:t>既存樹木の調査を行い、既存建物の解体工事との調整も必要ではあるが、可能な範囲で主要な樹木の保存を行う。</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８</w:t>
            </w:r>
          </w:p>
        </w:tc>
        <w:tc>
          <w:tcPr>
            <w:tcW w:w="8890" w:type="dxa"/>
            <w:gridSpan w:val="3"/>
            <w:vAlign w:val="center"/>
          </w:tcPr>
          <w:p w:rsidR="008D172B" w:rsidRPr="001059AE" w:rsidRDefault="00E4052B" w:rsidP="00E4052B">
            <w:pPr>
              <w:spacing w:line="280" w:lineRule="exact"/>
              <w:ind w:right="108"/>
              <w:jc w:val="left"/>
              <w:rPr>
                <w:rFonts w:ascii="ＭＳ 明朝" w:hAnsi="ＭＳ 明朝"/>
                <w:szCs w:val="21"/>
              </w:rPr>
            </w:pPr>
            <w:r w:rsidRPr="001059AE">
              <w:rPr>
                <w:rFonts w:ascii="ＭＳ 明朝" w:hAnsi="ＭＳ 明朝" w:hint="eastAsia"/>
                <w:szCs w:val="21"/>
              </w:rPr>
              <w:t>アプローチからの建築物、外構等の見え方見せ方に留意して計画する。</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９</w:t>
            </w:r>
          </w:p>
        </w:tc>
        <w:tc>
          <w:tcPr>
            <w:tcW w:w="8890" w:type="dxa"/>
            <w:gridSpan w:val="3"/>
            <w:vAlign w:val="center"/>
          </w:tcPr>
          <w:p w:rsidR="008D172B" w:rsidRPr="001059AE" w:rsidRDefault="00E4052B" w:rsidP="008D172B">
            <w:pPr>
              <w:rPr>
                <w:rFonts w:ascii="ＭＳ 明朝" w:hAnsi="ＭＳ 明朝"/>
              </w:rPr>
            </w:pPr>
            <w:r w:rsidRPr="001059AE">
              <w:rPr>
                <w:rFonts w:ascii="ＭＳ 明朝" w:hAnsi="ＭＳ 明朝" w:hint="eastAsia"/>
                <w:szCs w:val="21"/>
              </w:rPr>
              <w:t>敷地外周部の通路については、周辺の緑のつけ方、建築物等の見え方に配慮する。</w:t>
            </w:r>
          </w:p>
        </w:tc>
      </w:tr>
      <w:tr w:rsidR="001059AE" w:rsidRPr="001059AE" w:rsidTr="005178CC">
        <w:trPr>
          <w:trHeight w:val="794"/>
        </w:trPr>
        <w:tc>
          <w:tcPr>
            <w:tcW w:w="846" w:type="dxa"/>
            <w:gridSpan w:val="2"/>
            <w:shd w:val="clear" w:color="auto" w:fill="F2F2F2" w:themeFill="background1" w:themeFillShade="F2"/>
            <w:vAlign w:val="center"/>
          </w:tcPr>
          <w:p w:rsidR="008D172B" w:rsidRPr="001059AE" w:rsidRDefault="008D172B" w:rsidP="008D172B">
            <w:pPr>
              <w:jc w:val="center"/>
              <w:rPr>
                <w:rFonts w:ascii="Meiryo UI" w:eastAsia="Meiryo UI" w:hAnsi="Meiryo UI"/>
              </w:rPr>
            </w:pPr>
            <w:r w:rsidRPr="001059AE">
              <w:rPr>
                <w:rFonts w:ascii="Meiryo UI" w:eastAsia="Meiryo UI" w:hAnsi="Meiryo UI" w:hint="eastAsia"/>
              </w:rPr>
              <w:t>１０</w:t>
            </w:r>
          </w:p>
        </w:tc>
        <w:tc>
          <w:tcPr>
            <w:tcW w:w="8890" w:type="dxa"/>
            <w:gridSpan w:val="3"/>
            <w:vAlign w:val="center"/>
          </w:tcPr>
          <w:p w:rsidR="008D172B" w:rsidRPr="001059AE" w:rsidRDefault="008D172B" w:rsidP="008D172B">
            <w:pPr>
              <w:rPr>
                <w:rFonts w:ascii="ＭＳ 明朝" w:hAnsi="ＭＳ 明朝"/>
              </w:rPr>
            </w:pPr>
          </w:p>
        </w:tc>
      </w:tr>
    </w:tbl>
    <w:p w:rsidR="00317EC5" w:rsidRPr="001059AE" w:rsidRDefault="008D4941" w:rsidP="005178CC">
      <w:pPr>
        <w:ind w:rightChars="53" w:right="111"/>
        <w:jc w:val="right"/>
        <w:rPr>
          <w:rFonts w:ascii="Meiryo UI" w:eastAsia="Meiryo UI" w:hAnsi="Meiryo UI"/>
          <w:sz w:val="20"/>
        </w:rPr>
      </w:pPr>
      <w:r w:rsidRPr="001059AE">
        <w:rPr>
          <w:rFonts w:ascii="Meiryo UI" w:eastAsia="Meiryo UI" w:hAnsi="Meiryo UI" w:hint="eastAsia"/>
          <w:sz w:val="20"/>
        </w:rPr>
        <w:t>（</w:t>
      </w:r>
      <w:r w:rsidR="005178CC" w:rsidRPr="001059AE">
        <w:rPr>
          <w:rFonts w:ascii="Meiryo UI" w:eastAsia="Meiryo UI" w:hAnsi="Meiryo UI" w:hint="eastAsia"/>
          <w:sz w:val="20"/>
        </w:rPr>
        <w:t>必要に応じて</w:t>
      </w:r>
      <w:r w:rsidR="00FF3272" w:rsidRPr="001059AE">
        <w:rPr>
          <w:rFonts w:ascii="Meiryo UI" w:eastAsia="Meiryo UI" w:hAnsi="Meiryo UI" w:hint="eastAsia"/>
          <w:sz w:val="20"/>
        </w:rPr>
        <w:t>、行は調整</w:t>
      </w:r>
      <w:r w:rsidR="005178CC" w:rsidRPr="001059AE">
        <w:rPr>
          <w:rFonts w:ascii="Meiryo UI" w:eastAsia="Meiryo UI" w:hAnsi="Meiryo UI" w:hint="eastAsia"/>
          <w:sz w:val="20"/>
        </w:rPr>
        <w:t>してください</w:t>
      </w:r>
      <w:r w:rsidRPr="001059AE">
        <w:rPr>
          <w:rFonts w:ascii="Meiryo UI" w:eastAsia="Meiryo UI" w:hAnsi="Meiryo UI" w:hint="eastAsia"/>
          <w:sz w:val="20"/>
        </w:rPr>
        <w:t>）</w:t>
      </w:r>
    </w:p>
    <w:sectPr w:rsidR="00317EC5" w:rsidRPr="001059AE" w:rsidSect="00E02A29">
      <w:footerReference w:type="default" r:id="rId8"/>
      <w:pgSz w:w="11906" w:h="16838" w:code="9"/>
      <w:pgMar w:top="851" w:right="1077" w:bottom="113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68" w:rsidRPr="00026508" w:rsidRDefault="00652F98" w:rsidP="00476368">
    <w:pPr>
      <w:pStyle w:val="a8"/>
      <w:jc w:val="right"/>
    </w:pPr>
    <w:r>
      <w:rPr>
        <w:rFonts w:hint="eastAsia"/>
      </w:rPr>
      <w:t>Ver.0.</w:t>
    </w:r>
    <w:r w:rsidR="00476368">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C38F4"/>
    <w:rsid w:val="000D086E"/>
    <w:rsid w:val="001059AE"/>
    <w:rsid w:val="00160324"/>
    <w:rsid w:val="00185F19"/>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522FD"/>
    <w:rsid w:val="00381615"/>
    <w:rsid w:val="003904DD"/>
    <w:rsid w:val="003A6144"/>
    <w:rsid w:val="004359D8"/>
    <w:rsid w:val="00464920"/>
    <w:rsid w:val="00471588"/>
    <w:rsid w:val="00476368"/>
    <w:rsid w:val="00487C2E"/>
    <w:rsid w:val="0049415E"/>
    <w:rsid w:val="004967B5"/>
    <w:rsid w:val="004A06BF"/>
    <w:rsid w:val="004E00A1"/>
    <w:rsid w:val="004E056B"/>
    <w:rsid w:val="00503D2D"/>
    <w:rsid w:val="005178CC"/>
    <w:rsid w:val="00520537"/>
    <w:rsid w:val="00533CB4"/>
    <w:rsid w:val="00592873"/>
    <w:rsid w:val="00595E83"/>
    <w:rsid w:val="005F0F43"/>
    <w:rsid w:val="005F3940"/>
    <w:rsid w:val="00612AF4"/>
    <w:rsid w:val="0062293F"/>
    <w:rsid w:val="00652814"/>
    <w:rsid w:val="00652F98"/>
    <w:rsid w:val="006946A9"/>
    <w:rsid w:val="006D61B7"/>
    <w:rsid w:val="007052A0"/>
    <w:rsid w:val="00706E47"/>
    <w:rsid w:val="00713ABF"/>
    <w:rsid w:val="00713FBB"/>
    <w:rsid w:val="00732095"/>
    <w:rsid w:val="0073494A"/>
    <w:rsid w:val="00737991"/>
    <w:rsid w:val="007631A2"/>
    <w:rsid w:val="007705E6"/>
    <w:rsid w:val="00787D98"/>
    <w:rsid w:val="007A6DFA"/>
    <w:rsid w:val="007B0B1E"/>
    <w:rsid w:val="007C4F03"/>
    <w:rsid w:val="007D3A8B"/>
    <w:rsid w:val="00812172"/>
    <w:rsid w:val="008448C1"/>
    <w:rsid w:val="00854C3D"/>
    <w:rsid w:val="00887FA4"/>
    <w:rsid w:val="008A77E2"/>
    <w:rsid w:val="008B42F9"/>
    <w:rsid w:val="008D172B"/>
    <w:rsid w:val="008D2361"/>
    <w:rsid w:val="008D4941"/>
    <w:rsid w:val="009772CA"/>
    <w:rsid w:val="009F50C9"/>
    <w:rsid w:val="00A21161"/>
    <w:rsid w:val="00A4661A"/>
    <w:rsid w:val="00A5127E"/>
    <w:rsid w:val="00A73D42"/>
    <w:rsid w:val="00A8793C"/>
    <w:rsid w:val="00AC186F"/>
    <w:rsid w:val="00B102E7"/>
    <w:rsid w:val="00B371AD"/>
    <w:rsid w:val="00B422CB"/>
    <w:rsid w:val="00B4265B"/>
    <w:rsid w:val="00B537CF"/>
    <w:rsid w:val="00B6290E"/>
    <w:rsid w:val="00B65BA8"/>
    <w:rsid w:val="00BD6384"/>
    <w:rsid w:val="00BE244F"/>
    <w:rsid w:val="00C11EDC"/>
    <w:rsid w:val="00C23921"/>
    <w:rsid w:val="00C3192B"/>
    <w:rsid w:val="00C36CED"/>
    <w:rsid w:val="00C426D5"/>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D4686"/>
    <w:rsid w:val="00E02A29"/>
    <w:rsid w:val="00E11BC0"/>
    <w:rsid w:val="00E17DAD"/>
    <w:rsid w:val="00E4052B"/>
    <w:rsid w:val="00E518BA"/>
    <w:rsid w:val="00E77404"/>
    <w:rsid w:val="00EA39FF"/>
    <w:rsid w:val="00EF56DC"/>
    <w:rsid w:val="00F22C85"/>
    <w:rsid w:val="00F24361"/>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4AFF-B4DB-454A-9EF6-E054167D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2019-11-08T00:39:00Z</cp:lastPrinted>
  <dcterms:created xsi:type="dcterms:W3CDTF">2020-06-24T06:45:00Z</dcterms:created>
  <dcterms:modified xsi:type="dcterms:W3CDTF">2020-07-27T10:28:00Z</dcterms:modified>
</cp:coreProperties>
</file>