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F162BD">
        <w:rPr>
          <w:rFonts w:hAnsi="ＭＳ 明朝" w:hint="eastAsia"/>
        </w:rPr>
        <w:t>１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9823ED" w:rsidP="00A03532">
      <w:pPr>
        <w:pStyle w:val="ab"/>
        <w:wordWrap/>
        <w:jc w:val="center"/>
      </w:pPr>
      <w:r>
        <w:rPr>
          <w:rFonts w:hAnsi="ＭＳ 明朝" w:hint="eastAsia"/>
        </w:rPr>
        <w:t>大阪府立高等学校</w:t>
      </w:r>
      <w:r w:rsidR="00EE7A65" w:rsidRPr="00EE7A65">
        <w:rPr>
          <w:rFonts w:hAnsi="ＭＳ 明朝" w:hint="eastAsia"/>
        </w:rPr>
        <w:t>入学者選抜制度改善方針（案）について</w:t>
      </w:r>
    </w:p>
    <w:p w:rsidR="005F2166" w:rsidRPr="00E239F2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9823ED" w:rsidP="00D11375">
      <w:pPr>
        <w:pStyle w:val="ab"/>
        <w:wordWrap/>
        <w:ind w:firstLineChars="100" w:firstLine="247"/>
        <w:rPr>
          <w:rFonts w:hAnsi="ＭＳ 明朝"/>
        </w:rPr>
      </w:pPr>
      <w:r>
        <w:rPr>
          <w:rFonts w:cs="Times New Roman" w:hint="eastAsia"/>
        </w:rPr>
        <w:t>大阪府立高等学校</w:t>
      </w:r>
      <w:r w:rsidR="00EE7A65" w:rsidRPr="00EE7A65">
        <w:rPr>
          <w:rFonts w:cs="Times New Roman" w:hint="eastAsia"/>
        </w:rPr>
        <w:t>入学者選抜制度改善方針（案）</w:t>
      </w:r>
      <w:r w:rsidR="002843D2">
        <w:rPr>
          <w:rFonts w:hAnsi="ＭＳ 明朝" w:hint="eastAsia"/>
        </w:rPr>
        <w:t>を別紙</w:t>
      </w:r>
      <w:r w:rsidR="005F2166">
        <w:rPr>
          <w:rFonts w:hAnsi="ＭＳ 明朝" w:hint="eastAsia"/>
        </w:rPr>
        <w:t>のとおり</w:t>
      </w:r>
      <w:r w:rsidR="002843D2">
        <w:rPr>
          <w:rFonts w:hAnsi="ＭＳ 明朝" w:hint="eastAsia"/>
        </w:rPr>
        <w:t>決定</w:t>
      </w:r>
      <w:r>
        <w:rPr>
          <w:rFonts w:hAnsi="ＭＳ 明朝" w:hint="eastAsia"/>
        </w:rPr>
        <w:t>し、周知を行うこととする</w:t>
      </w:r>
      <w:r w:rsidR="005F2166">
        <w:rPr>
          <w:rFonts w:hAnsi="ＭＳ 明朝" w:hint="eastAsia"/>
        </w:rPr>
        <w:t>。</w:t>
      </w:r>
    </w:p>
    <w:p w:rsidR="009823ED" w:rsidRPr="009823ED" w:rsidRDefault="009823ED" w:rsidP="009823ED">
      <w:pPr>
        <w:ind w:firstLineChars="100" w:firstLine="247"/>
        <w:rPr>
          <w:rFonts w:eastAsiaTheme="minorEastAsia"/>
          <w:sz w:val="24"/>
          <w:szCs w:val="24"/>
        </w:rPr>
      </w:pPr>
      <w:r w:rsidRPr="009823ED">
        <w:rPr>
          <w:rFonts w:eastAsiaTheme="minorEastAsia" w:hint="eastAsia"/>
          <w:sz w:val="24"/>
          <w:szCs w:val="24"/>
        </w:rPr>
        <w:t>その上で、</w:t>
      </w:r>
      <w:r>
        <w:rPr>
          <w:rFonts w:eastAsiaTheme="minorEastAsia" w:hint="eastAsia"/>
          <w:sz w:val="24"/>
          <w:szCs w:val="24"/>
        </w:rPr>
        <w:t>様々な意見をふ</w:t>
      </w:r>
      <w:r w:rsidRPr="009823ED">
        <w:rPr>
          <w:rFonts w:eastAsiaTheme="minorEastAsia" w:hint="eastAsia"/>
          <w:sz w:val="24"/>
          <w:szCs w:val="24"/>
        </w:rPr>
        <w:t>まえ</w:t>
      </w:r>
      <w:r w:rsidRPr="002843D2">
        <w:rPr>
          <w:rFonts w:asciiTheme="minorEastAsia" w:eastAsia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2843D2" w:rsidRPr="002843D2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9823ED">
        <w:rPr>
          <w:rFonts w:eastAsiaTheme="minorEastAsia" w:hint="eastAsia"/>
          <w:sz w:val="24"/>
          <w:szCs w:val="24"/>
        </w:rPr>
        <w:t>月の教育委員会会議において最終決定を行う予定である。</w:t>
      </w:r>
    </w:p>
    <w:p w:rsidR="009823ED" w:rsidRPr="009823ED" w:rsidRDefault="009823ED" w:rsidP="00D11375">
      <w:pPr>
        <w:pStyle w:val="ab"/>
        <w:wordWrap/>
        <w:ind w:firstLineChars="100" w:firstLine="247"/>
        <w:rPr>
          <w:rFonts w:hAnsi="ＭＳ 明朝"/>
        </w:rPr>
      </w:pPr>
    </w:p>
    <w:p w:rsidR="005F2166" w:rsidRPr="003618EA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  <w:r>
        <w:rPr>
          <w:rFonts w:hAnsi="ＭＳ 明朝" w:hint="eastAsia"/>
        </w:rPr>
        <w:t xml:space="preserve">　　平成</w:t>
      </w:r>
      <w:r w:rsidRPr="00383AFF">
        <w:rPr>
          <w:rFonts w:hAnsi="ＭＳ 明朝" w:hint="eastAsia"/>
        </w:rPr>
        <w:t>2</w:t>
      </w:r>
      <w:r w:rsidR="00E7417C">
        <w:rPr>
          <w:rFonts w:hAnsi="ＭＳ 明朝" w:hint="eastAsia"/>
        </w:rPr>
        <w:t>6</w:t>
      </w:r>
      <w:r w:rsidR="003618EA">
        <w:rPr>
          <w:rFonts w:hAnsi="ＭＳ 明朝" w:hint="eastAsia"/>
        </w:rPr>
        <w:t>年８</w:t>
      </w:r>
      <w:r>
        <w:rPr>
          <w:rFonts w:hAnsi="ＭＳ 明朝" w:hint="eastAsia"/>
        </w:rPr>
        <w:t>月</w:t>
      </w:r>
      <w:r w:rsidR="003618EA">
        <w:rPr>
          <w:rFonts w:hAnsi="ＭＳ 明朝" w:hint="eastAsia"/>
        </w:rPr>
        <w:t>22</w:t>
      </w:r>
      <w:r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5F2166" w:rsidRDefault="005F2166" w:rsidP="00D11375">
      <w:pPr>
        <w:pStyle w:val="ab"/>
        <w:tabs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  <w:r w:rsidR="00140A3D">
        <w:rPr>
          <w:rFonts w:hAnsi="ＭＳ 明朝" w:hint="eastAsia"/>
        </w:rPr>
        <w:t xml:space="preserve">　　　　　　</w:t>
      </w:r>
    </w:p>
    <w:p w:rsidR="005F2166" w:rsidRDefault="005F2166" w:rsidP="00D11375">
      <w:pPr>
        <w:pStyle w:val="ab"/>
        <w:wordWrap/>
      </w:pPr>
    </w:p>
    <w:p w:rsidR="00F86630" w:rsidRPr="00140A3D" w:rsidRDefault="00F86630" w:rsidP="00D11375">
      <w:pPr>
        <w:autoSpaceDE w:val="0"/>
        <w:autoSpaceDN w:val="0"/>
        <w:spacing w:line="353" w:lineRule="exact"/>
        <w:rPr>
          <w:rFonts w:ascii="ＭＳ 明朝" w:eastAsia="ＭＳ 明朝" w:hAnsi="Century" w:cs="ＭＳ 明朝"/>
          <w:kern w:val="0"/>
          <w:sz w:val="24"/>
          <w:szCs w:val="24"/>
        </w:rPr>
      </w:pPr>
    </w:p>
    <w:sectPr w:rsidR="00F86630" w:rsidRPr="00140A3D" w:rsidSect="00E239F2">
      <w:footerReference w:type="default" r:id="rId9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17" w:rsidRDefault="00005A17" w:rsidP="00125DF1">
      <w:r>
        <w:separator/>
      </w:r>
    </w:p>
  </w:endnote>
  <w:endnote w:type="continuationSeparator" w:id="0">
    <w:p w:rsidR="00005A17" w:rsidRDefault="00005A17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C82BCA" w:rsidRPr="003618EA" w:rsidRDefault="002843D2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 w:rsidRPr="00C87E51">
          <w:rPr>
            <w:rFonts w:asciiTheme="minorEastAsia" w:eastAsiaTheme="minorEastAsia" w:hAnsiTheme="minorEastAsia" w:hint="eastAsia"/>
          </w:rPr>
          <w:t>１</w:t>
        </w:r>
        <w:r w:rsidR="00C82BCA" w:rsidRPr="003618EA">
          <w:rPr>
            <w:rFonts w:asciiTheme="minorEastAsia" w:eastAsiaTheme="minorEastAsia" w:hAnsiTheme="minorEastAsia" w:hint="eastAsia"/>
          </w:rPr>
          <w:t>－</w:t>
        </w:r>
        <w:r w:rsidR="00C82BCA" w:rsidRPr="003618EA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3618EA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3618EA">
          <w:rPr>
            <w:rFonts w:asciiTheme="minorEastAsia" w:eastAsiaTheme="minorEastAsia" w:hAnsiTheme="minorEastAsia"/>
            <w:szCs w:val="21"/>
          </w:rPr>
          <w:fldChar w:fldCharType="separate"/>
        </w:r>
        <w:r w:rsidR="00C87E51" w:rsidRPr="00C87E51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3618EA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Pr="003618EA" w:rsidRDefault="00C82BCA">
    <w:pPr>
      <w:pStyle w:val="a5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17" w:rsidRDefault="00005A17" w:rsidP="00125DF1">
      <w:r>
        <w:separator/>
      </w:r>
    </w:p>
  </w:footnote>
  <w:footnote w:type="continuationSeparator" w:id="0">
    <w:p w:rsidR="00005A17" w:rsidRDefault="00005A17" w:rsidP="001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A17"/>
    <w:rsid w:val="00005E9A"/>
    <w:rsid w:val="00064EF8"/>
    <w:rsid w:val="00074D51"/>
    <w:rsid w:val="00095A0A"/>
    <w:rsid w:val="000B13E1"/>
    <w:rsid w:val="00125DF1"/>
    <w:rsid w:val="00140A3D"/>
    <w:rsid w:val="00156959"/>
    <w:rsid w:val="00165084"/>
    <w:rsid w:val="0018766C"/>
    <w:rsid w:val="00193FD5"/>
    <w:rsid w:val="001B0983"/>
    <w:rsid w:val="001D3BC4"/>
    <w:rsid w:val="00216C0F"/>
    <w:rsid w:val="0023554F"/>
    <w:rsid w:val="00267443"/>
    <w:rsid w:val="002843D2"/>
    <w:rsid w:val="00312C58"/>
    <w:rsid w:val="003618EA"/>
    <w:rsid w:val="003B014D"/>
    <w:rsid w:val="003B6D51"/>
    <w:rsid w:val="003D4162"/>
    <w:rsid w:val="003E30F0"/>
    <w:rsid w:val="003E7F02"/>
    <w:rsid w:val="003F72B8"/>
    <w:rsid w:val="004162C4"/>
    <w:rsid w:val="00422B12"/>
    <w:rsid w:val="00477A4B"/>
    <w:rsid w:val="00484ACA"/>
    <w:rsid w:val="00492C79"/>
    <w:rsid w:val="004C63DC"/>
    <w:rsid w:val="004D5FD8"/>
    <w:rsid w:val="00514ED6"/>
    <w:rsid w:val="005228F9"/>
    <w:rsid w:val="00536EE3"/>
    <w:rsid w:val="00561922"/>
    <w:rsid w:val="005F2166"/>
    <w:rsid w:val="005F3FD3"/>
    <w:rsid w:val="00615A8C"/>
    <w:rsid w:val="006569D7"/>
    <w:rsid w:val="0067341A"/>
    <w:rsid w:val="00673624"/>
    <w:rsid w:val="00676DD7"/>
    <w:rsid w:val="00691A92"/>
    <w:rsid w:val="006F5934"/>
    <w:rsid w:val="00702A1E"/>
    <w:rsid w:val="00784130"/>
    <w:rsid w:val="0078474B"/>
    <w:rsid w:val="007F7060"/>
    <w:rsid w:val="00845111"/>
    <w:rsid w:val="008539FC"/>
    <w:rsid w:val="00896857"/>
    <w:rsid w:val="008D56B5"/>
    <w:rsid w:val="00905261"/>
    <w:rsid w:val="009106EA"/>
    <w:rsid w:val="009312EB"/>
    <w:rsid w:val="009343A8"/>
    <w:rsid w:val="00934991"/>
    <w:rsid w:val="00951658"/>
    <w:rsid w:val="00967934"/>
    <w:rsid w:val="009748BB"/>
    <w:rsid w:val="009823ED"/>
    <w:rsid w:val="009B0A62"/>
    <w:rsid w:val="00A03532"/>
    <w:rsid w:val="00A3652A"/>
    <w:rsid w:val="00A5081C"/>
    <w:rsid w:val="00A556BC"/>
    <w:rsid w:val="00A6008F"/>
    <w:rsid w:val="00A65008"/>
    <w:rsid w:val="00AC62D1"/>
    <w:rsid w:val="00AE346E"/>
    <w:rsid w:val="00B1409F"/>
    <w:rsid w:val="00B2473A"/>
    <w:rsid w:val="00C541FA"/>
    <w:rsid w:val="00C63A3D"/>
    <w:rsid w:val="00C82BCA"/>
    <w:rsid w:val="00C87E51"/>
    <w:rsid w:val="00D11375"/>
    <w:rsid w:val="00D35E1D"/>
    <w:rsid w:val="00D77153"/>
    <w:rsid w:val="00DE4C8D"/>
    <w:rsid w:val="00E14CCC"/>
    <w:rsid w:val="00E239F2"/>
    <w:rsid w:val="00E725CF"/>
    <w:rsid w:val="00E7417C"/>
    <w:rsid w:val="00E75469"/>
    <w:rsid w:val="00E958C7"/>
    <w:rsid w:val="00EE7A65"/>
    <w:rsid w:val="00F0354F"/>
    <w:rsid w:val="00F15D66"/>
    <w:rsid w:val="00F162BD"/>
    <w:rsid w:val="00F24C3A"/>
    <w:rsid w:val="00F31172"/>
    <w:rsid w:val="00F32A4D"/>
    <w:rsid w:val="00F45DB4"/>
    <w:rsid w:val="00F46FC2"/>
    <w:rsid w:val="00F86630"/>
    <w:rsid w:val="00FC77E7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112E-69B5-4999-A962-E17EA445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2014-08-19T04:17:00Z</cp:lastPrinted>
  <dcterms:created xsi:type="dcterms:W3CDTF">2014-08-14T08:37:00Z</dcterms:created>
  <dcterms:modified xsi:type="dcterms:W3CDTF">2014-08-19T04:17:00Z</dcterms:modified>
</cp:coreProperties>
</file>