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36CE" w14:textId="77777777" w:rsidR="00456E79" w:rsidRPr="009E4AA8" w:rsidRDefault="00456E79" w:rsidP="00456E79">
      <w:pPr>
        <w:pStyle w:val="a3"/>
        <w:rPr>
          <w:spacing w:val="0"/>
        </w:rPr>
      </w:pPr>
    </w:p>
    <w:p w14:paraId="05FE6B49" w14:textId="77777777" w:rsidR="00456E79" w:rsidRPr="009E4AA8" w:rsidRDefault="00456E79" w:rsidP="00456E79">
      <w:pPr>
        <w:pStyle w:val="a3"/>
        <w:rPr>
          <w:spacing w:val="0"/>
        </w:rPr>
      </w:pPr>
    </w:p>
    <w:p w14:paraId="0C66791C" w14:textId="77777777" w:rsidR="00456E79" w:rsidRPr="009E4AA8" w:rsidRDefault="00456E79" w:rsidP="00456E79">
      <w:pPr>
        <w:pStyle w:val="a3"/>
        <w:rPr>
          <w:spacing w:val="0"/>
        </w:rPr>
      </w:pPr>
    </w:p>
    <w:p w14:paraId="5240D361" w14:textId="77777777" w:rsidR="00456E79" w:rsidRPr="009E4AA8" w:rsidRDefault="00456E79" w:rsidP="00456E79">
      <w:pPr>
        <w:pStyle w:val="a3"/>
        <w:rPr>
          <w:spacing w:val="0"/>
        </w:rPr>
      </w:pPr>
    </w:p>
    <w:p w14:paraId="1BFA1086" w14:textId="77777777" w:rsidR="00456E79" w:rsidRPr="009E4AA8" w:rsidRDefault="00456E79" w:rsidP="00456E79">
      <w:pPr>
        <w:pStyle w:val="a3"/>
        <w:spacing w:line="360" w:lineRule="auto"/>
        <w:jc w:val="center"/>
        <w:rPr>
          <w:rFonts w:ascii="ＭＳ ゴシック" w:eastAsia="ＭＳ ゴシック" w:hAnsi="ＭＳ ゴシック"/>
          <w:spacing w:val="0"/>
          <w:sz w:val="52"/>
          <w:szCs w:val="52"/>
        </w:rPr>
      </w:pPr>
    </w:p>
    <w:p w14:paraId="6358A7D0" w14:textId="77777777" w:rsidR="00456E79" w:rsidRPr="009E4AA8" w:rsidRDefault="00456E79" w:rsidP="00456E79">
      <w:pPr>
        <w:pStyle w:val="a3"/>
        <w:spacing w:line="360" w:lineRule="auto"/>
        <w:rPr>
          <w:spacing w:val="0"/>
        </w:rPr>
      </w:pPr>
    </w:p>
    <w:p w14:paraId="5B2ACD2C" w14:textId="77777777" w:rsidR="00456E79" w:rsidRDefault="00456E79" w:rsidP="00456E79">
      <w:pPr>
        <w:pStyle w:val="a3"/>
        <w:spacing w:line="240" w:lineRule="auto"/>
        <w:jc w:val="center"/>
        <w:rPr>
          <w:rFonts w:ascii="ＭＳ ゴシック" w:eastAsia="ＭＳ ゴシック" w:hAnsi="ＭＳ ゴシック"/>
          <w:sz w:val="48"/>
          <w:szCs w:val="48"/>
        </w:rPr>
      </w:pPr>
      <w:r w:rsidRPr="00C13AA9">
        <w:rPr>
          <w:rFonts w:ascii="ＭＳ ゴシック" w:eastAsia="ＭＳ ゴシック" w:hAnsi="ＭＳ ゴシック" w:hint="eastAsia"/>
          <w:sz w:val="48"/>
          <w:szCs w:val="48"/>
        </w:rPr>
        <w:t>大阪府高病原性鳥インフルエンザ及び</w:t>
      </w:r>
    </w:p>
    <w:p w14:paraId="140DFF6F" w14:textId="77777777" w:rsidR="00456E79" w:rsidRDefault="00456E79" w:rsidP="00456E79">
      <w:pPr>
        <w:pStyle w:val="a3"/>
        <w:spacing w:line="240" w:lineRule="auto"/>
        <w:jc w:val="center"/>
        <w:rPr>
          <w:rFonts w:ascii="ＭＳ ゴシック" w:eastAsia="ＭＳ ゴシック" w:hAnsi="ＭＳ ゴシック"/>
          <w:sz w:val="48"/>
          <w:szCs w:val="48"/>
        </w:rPr>
      </w:pPr>
      <w:r w:rsidRPr="00C13AA9">
        <w:rPr>
          <w:rFonts w:ascii="ＭＳ ゴシック" w:eastAsia="ＭＳ ゴシック" w:hAnsi="ＭＳ ゴシック" w:hint="eastAsia"/>
          <w:sz w:val="48"/>
          <w:szCs w:val="48"/>
        </w:rPr>
        <w:t>低病原性鳥インフルエンザ防疫対策要領</w:t>
      </w:r>
    </w:p>
    <w:p w14:paraId="780CEEC2" w14:textId="77777777" w:rsidR="00456E79" w:rsidRPr="00C13AA9" w:rsidRDefault="00456E79" w:rsidP="00456E79">
      <w:pPr>
        <w:pStyle w:val="a3"/>
        <w:spacing w:line="240" w:lineRule="auto"/>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（第六</w:t>
      </w:r>
      <w:r w:rsidRPr="00C13AA9">
        <w:rPr>
          <w:rFonts w:ascii="ＭＳ ゴシック" w:eastAsia="ＭＳ ゴシック" w:hAnsi="ＭＳ ゴシック" w:hint="eastAsia"/>
          <w:sz w:val="48"/>
          <w:szCs w:val="48"/>
        </w:rPr>
        <w:t>版）</w:t>
      </w:r>
    </w:p>
    <w:p w14:paraId="2330737A" w14:textId="77777777" w:rsidR="00456E79" w:rsidRDefault="00456E79" w:rsidP="00456E79">
      <w:pPr>
        <w:pStyle w:val="a3"/>
        <w:spacing w:line="240" w:lineRule="auto"/>
        <w:jc w:val="center"/>
        <w:rPr>
          <w:rFonts w:ascii="ＭＳ ゴシック" w:eastAsia="ＭＳ ゴシック" w:hAnsi="ＭＳ ゴシック"/>
          <w:sz w:val="52"/>
          <w:szCs w:val="52"/>
        </w:rPr>
      </w:pPr>
    </w:p>
    <w:p w14:paraId="14CAD17C" w14:textId="77777777" w:rsidR="00456E79" w:rsidRPr="00C13AA9" w:rsidRDefault="00456E79" w:rsidP="00456E79">
      <w:pPr>
        <w:pStyle w:val="a3"/>
        <w:spacing w:line="240" w:lineRule="auto"/>
        <w:jc w:val="center"/>
        <w:rPr>
          <w:rFonts w:ascii="ＭＳ ゴシック" w:eastAsia="ＭＳ ゴシック" w:hAnsi="ＭＳ ゴシック"/>
          <w:spacing w:val="0"/>
          <w:sz w:val="48"/>
          <w:szCs w:val="48"/>
        </w:rPr>
      </w:pPr>
    </w:p>
    <w:p w14:paraId="43D3446F" w14:textId="77777777" w:rsidR="00456E79" w:rsidRPr="00710168" w:rsidRDefault="00456E79" w:rsidP="00456E79">
      <w:pPr>
        <w:pStyle w:val="a3"/>
        <w:spacing w:line="240" w:lineRule="auto"/>
        <w:jc w:val="center"/>
        <w:rPr>
          <w:rFonts w:ascii="ＭＳ ゴシック" w:eastAsia="ＭＳ ゴシック" w:hAnsi="ＭＳ ゴシック"/>
          <w:spacing w:val="0"/>
          <w:sz w:val="52"/>
          <w:szCs w:val="52"/>
        </w:rPr>
      </w:pPr>
    </w:p>
    <w:p w14:paraId="1AF52D9E" w14:textId="77777777" w:rsidR="00456E79" w:rsidRPr="00710168" w:rsidRDefault="00456E79" w:rsidP="00456E79">
      <w:pPr>
        <w:pStyle w:val="a3"/>
        <w:spacing w:line="360" w:lineRule="auto"/>
        <w:jc w:val="center"/>
        <w:rPr>
          <w:rFonts w:ascii="ＭＳ ゴシック" w:eastAsia="ＭＳ ゴシック" w:hAnsi="ＭＳ ゴシック"/>
          <w:spacing w:val="0"/>
          <w:sz w:val="52"/>
          <w:szCs w:val="52"/>
          <w:u w:val="single"/>
        </w:rPr>
      </w:pPr>
    </w:p>
    <w:p w14:paraId="4AE3D154" w14:textId="77777777" w:rsidR="00456E79" w:rsidRPr="009E4AA8" w:rsidRDefault="00456E79" w:rsidP="00456E79">
      <w:pPr>
        <w:pStyle w:val="a3"/>
        <w:spacing w:line="360" w:lineRule="auto"/>
        <w:rPr>
          <w:spacing w:val="0"/>
        </w:rPr>
      </w:pPr>
    </w:p>
    <w:p w14:paraId="20E24F92" w14:textId="77777777" w:rsidR="00456E79" w:rsidRPr="009E4AA8" w:rsidRDefault="00456E79" w:rsidP="00456E79">
      <w:pPr>
        <w:pStyle w:val="a3"/>
        <w:rPr>
          <w:spacing w:val="0"/>
        </w:rPr>
      </w:pPr>
    </w:p>
    <w:p w14:paraId="25135587" w14:textId="77777777" w:rsidR="00456E79" w:rsidRPr="009E4AA8" w:rsidRDefault="00456E79" w:rsidP="00456E79">
      <w:pPr>
        <w:pStyle w:val="a3"/>
        <w:rPr>
          <w:spacing w:val="0"/>
        </w:rPr>
      </w:pPr>
    </w:p>
    <w:p w14:paraId="71C4EC70" w14:textId="77777777" w:rsidR="00456E79" w:rsidRPr="009E4AA8" w:rsidRDefault="00456E79" w:rsidP="00456E79">
      <w:pPr>
        <w:pStyle w:val="a3"/>
        <w:rPr>
          <w:spacing w:val="0"/>
        </w:rPr>
      </w:pPr>
    </w:p>
    <w:p w14:paraId="2AAF8112" w14:textId="77777777" w:rsidR="00456E79" w:rsidRPr="009E4AA8" w:rsidRDefault="00456E79" w:rsidP="00456E79">
      <w:pPr>
        <w:pStyle w:val="a3"/>
        <w:rPr>
          <w:spacing w:val="0"/>
        </w:rPr>
      </w:pPr>
    </w:p>
    <w:p w14:paraId="29F75719" w14:textId="77777777" w:rsidR="00456E79" w:rsidRPr="009E4AA8" w:rsidRDefault="00456E79" w:rsidP="00456E79">
      <w:pPr>
        <w:pStyle w:val="a3"/>
        <w:rPr>
          <w:spacing w:val="0"/>
        </w:rPr>
      </w:pPr>
    </w:p>
    <w:p w14:paraId="10D51F78" w14:textId="77777777" w:rsidR="00456E79" w:rsidRPr="009E4AA8" w:rsidRDefault="00456E79" w:rsidP="00456E79">
      <w:pPr>
        <w:pStyle w:val="a3"/>
        <w:rPr>
          <w:spacing w:val="0"/>
        </w:rPr>
      </w:pPr>
    </w:p>
    <w:p w14:paraId="5B24F9B6" w14:textId="77777777" w:rsidR="00456E79" w:rsidRPr="009E4AA8" w:rsidRDefault="00456E79" w:rsidP="00456E79">
      <w:pPr>
        <w:pStyle w:val="a3"/>
        <w:rPr>
          <w:spacing w:val="0"/>
        </w:rPr>
      </w:pPr>
    </w:p>
    <w:p w14:paraId="348CA105" w14:textId="529CE39B" w:rsidR="00456E79" w:rsidRPr="00300557" w:rsidRDefault="00D7287B" w:rsidP="00456E79">
      <w:pPr>
        <w:pStyle w:val="a3"/>
        <w:jc w:val="center"/>
        <w:rPr>
          <w:rFonts w:ascii="ＭＳ ゴシック" w:eastAsia="ＭＳ ゴシック" w:hAnsi="ＭＳ ゴシック"/>
          <w:spacing w:val="0"/>
          <w:sz w:val="40"/>
          <w:szCs w:val="40"/>
        </w:rPr>
      </w:pPr>
      <w:r w:rsidRPr="00300557">
        <w:rPr>
          <w:rFonts w:ascii="ＭＳ ゴシック" w:eastAsia="ＭＳ ゴシック" w:hAnsi="ＭＳ ゴシック" w:hint="eastAsia"/>
          <w:spacing w:val="0"/>
          <w:sz w:val="40"/>
          <w:szCs w:val="40"/>
        </w:rPr>
        <w:t>令和８年３月</w:t>
      </w:r>
    </w:p>
    <w:p w14:paraId="120A17DB" w14:textId="77777777" w:rsidR="00456E79" w:rsidRPr="009E4AA8" w:rsidRDefault="00456E79" w:rsidP="00456E79">
      <w:pPr>
        <w:pStyle w:val="a3"/>
        <w:rPr>
          <w:rFonts w:ascii="ＭＳ ゴシック" w:eastAsia="ＭＳ ゴシック" w:hAnsi="ＭＳ ゴシック"/>
          <w:spacing w:val="0"/>
          <w:sz w:val="40"/>
          <w:szCs w:val="40"/>
        </w:rPr>
      </w:pPr>
    </w:p>
    <w:p w14:paraId="2841FAA3" w14:textId="77777777" w:rsidR="00456E79" w:rsidRPr="009E4AA8" w:rsidRDefault="00456E79" w:rsidP="00456E79">
      <w:pPr>
        <w:pStyle w:val="a3"/>
        <w:jc w:val="center"/>
        <w:rPr>
          <w:rFonts w:ascii="ＭＳ ゴシック" w:eastAsia="ＭＳ ゴシック" w:hAnsi="ＭＳ ゴシック"/>
          <w:spacing w:val="0"/>
          <w:sz w:val="40"/>
          <w:szCs w:val="40"/>
        </w:rPr>
      </w:pPr>
      <w:r w:rsidRPr="009E4AA8">
        <w:rPr>
          <w:rFonts w:ascii="ＭＳ ゴシック" w:eastAsia="ＭＳ ゴシック" w:hAnsi="ＭＳ ゴシック" w:hint="eastAsia"/>
          <w:sz w:val="40"/>
          <w:szCs w:val="40"/>
        </w:rPr>
        <w:t>大阪府環境農林水産部</w:t>
      </w:r>
    </w:p>
    <w:p w14:paraId="0638FD09" w14:textId="77777777" w:rsidR="00456E79" w:rsidRPr="009E4AA8" w:rsidRDefault="00456E79" w:rsidP="00456E79">
      <w:pPr>
        <w:pStyle w:val="a3"/>
        <w:rPr>
          <w:rFonts w:ascii="ＭＳ ゴシック" w:eastAsia="ＭＳ ゴシック" w:hAnsi="ＭＳ ゴシック"/>
          <w:spacing w:val="0"/>
        </w:rPr>
      </w:pPr>
    </w:p>
    <w:p w14:paraId="534FF020" w14:textId="77777777" w:rsidR="00456E79" w:rsidRPr="009E4AA8" w:rsidRDefault="00456E79" w:rsidP="00456E79">
      <w:pPr>
        <w:pStyle w:val="a3"/>
        <w:rPr>
          <w:spacing w:val="0"/>
        </w:rPr>
      </w:pPr>
    </w:p>
    <w:p w14:paraId="3CBBDBC2" w14:textId="77777777" w:rsidR="00456E79" w:rsidRPr="009E4AA8" w:rsidRDefault="00456E79" w:rsidP="00456E79">
      <w:pPr>
        <w:pStyle w:val="a3"/>
        <w:rPr>
          <w:spacing w:val="0"/>
        </w:rPr>
      </w:pPr>
    </w:p>
    <w:p w14:paraId="0DEA7D0B" w14:textId="77777777" w:rsidR="00456E79" w:rsidRPr="009E4AA8" w:rsidRDefault="00456E79" w:rsidP="00456E79">
      <w:pPr>
        <w:pStyle w:val="a3"/>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br w:type="page"/>
      </w:r>
      <w:r>
        <w:rPr>
          <w:rFonts w:ascii="ＭＳ ゴシック" w:eastAsia="ＭＳ ゴシック" w:hAnsi="ＭＳ ゴシック" w:cs="ＭＳ ゴシック"/>
          <w:sz w:val="32"/>
          <w:szCs w:val="32"/>
        </w:rPr>
        <w:lastRenderedPageBreak/>
        <w:br w:type="page"/>
      </w:r>
      <w:r w:rsidRPr="009E4AA8">
        <w:rPr>
          <w:rFonts w:ascii="ＭＳ ゴシック" w:eastAsia="ＭＳ ゴシック" w:hAnsi="ＭＳ ゴシック" w:cs="ＭＳ ゴシック" w:hint="eastAsia"/>
          <w:sz w:val="32"/>
          <w:szCs w:val="32"/>
        </w:rPr>
        <w:lastRenderedPageBreak/>
        <w:t>目　　　　次</w:t>
      </w:r>
    </w:p>
    <w:p w14:paraId="77CBC11F" w14:textId="77777777" w:rsidR="00456E79" w:rsidRPr="009E4AA8" w:rsidRDefault="00456E79" w:rsidP="00456E79">
      <w:pPr>
        <w:pStyle w:val="a3"/>
        <w:rPr>
          <w:rFonts w:ascii="ＭＳ ゴシック" w:eastAsia="ＭＳ ゴシック" w:hAnsi="ＭＳ ゴシック" w:cs="ＭＳ ゴシック"/>
        </w:rPr>
      </w:pPr>
    </w:p>
    <w:p w14:paraId="5EBCAFF5" w14:textId="77777777" w:rsidR="00456E79" w:rsidRPr="009E4AA8" w:rsidRDefault="00456E79" w:rsidP="00456E79">
      <w:pPr>
        <w:pStyle w:val="a3"/>
        <w:rPr>
          <w:spacing w:val="0"/>
        </w:rPr>
      </w:pPr>
      <w:r>
        <w:rPr>
          <w:rFonts w:ascii="ＭＳ ゴシック" w:eastAsia="ＭＳ ゴシック" w:hAnsi="ＭＳ ゴシック" w:cs="ＭＳ ゴシック" w:hint="eastAsia"/>
        </w:rPr>
        <w:t>前文</w:t>
      </w:r>
      <w:r w:rsidRPr="009834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83461">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Ｐ１</w:t>
      </w:r>
    </w:p>
    <w:p w14:paraId="07B720D9" w14:textId="77777777" w:rsidR="00456E79" w:rsidRDefault="00456E79" w:rsidP="00456E79">
      <w:pPr>
        <w:pStyle w:val="a3"/>
        <w:rPr>
          <w:spacing w:val="0"/>
        </w:rPr>
      </w:pPr>
    </w:p>
    <w:p w14:paraId="1773EC51" w14:textId="77777777" w:rsidR="00456E79" w:rsidRDefault="00456E79" w:rsidP="00456E79">
      <w:pPr>
        <w:pStyle w:val="a3"/>
        <w:rPr>
          <w:rFonts w:ascii="ＭＳ ゴシック" w:eastAsia="ＭＳ ゴシック" w:hAnsi="ＭＳ ゴシック"/>
          <w:spacing w:val="0"/>
        </w:rPr>
      </w:pPr>
      <w:r w:rsidRPr="00685C2C">
        <w:rPr>
          <w:rFonts w:ascii="ＭＳ ゴシック" w:eastAsia="ＭＳ ゴシック" w:hAnsi="ＭＳ ゴシック" w:hint="eastAsia"/>
          <w:spacing w:val="0"/>
        </w:rPr>
        <w:t>第１</w:t>
      </w:r>
      <w:r>
        <w:rPr>
          <w:rFonts w:ascii="ＭＳ ゴシック" w:eastAsia="ＭＳ ゴシック" w:hAnsi="ＭＳ ゴシック" w:hint="eastAsia"/>
          <w:spacing w:val="0"/>
        </w:rPr>
        <w:t xml:space="preserve">　基本方針</w:t>
      </w:r>
    </w:p>
    <w:p w14:paraId="553D9DD7" w14:textId="77777777" w:rsidR="00456E79" w:rsidRDefault="00456E79" w:rsidP="00456E79">
      <w:pPr>
        <w:pStyle w:val="a3"/>
        <w:ind w:firstLineChars="200" w:firstLine="480"/>
        <w:rPr>
          <w:rFonts w:ascii="ＭＳ ゴシック" w:eastAsia="ＭＳ ゴシック" w:hAnsi="ＭＳ ゴシック"/>
          <w:spacing w:val="0"/>
        </w:rPr>
      </w:pPr>
      <w:r w:rsidRPr="00685C2C">
        <w:rPr>
          <w:rFonts w:ascii="ＭＳ ゴシック" w:eastAsia="ＭＳ ゴシック" w:hAnsi="ＭＳ ゴシック" w:hint="eastAsia"/>
          <w:spacing w:val="0"/>
        </w:rPr>
        <w:t>１　発生予防と発生時に備えた準備</w:t>
      </w:r>
      <w:r w:rsidRPr="00BF7656">
        <w:rPr>
          <w:rFonts w:ascii="ＭＳ ゴシック" w:eastAsia="ＭＳ ゴシック" w:hAnsi="ＭＳ ゴシック" w:hint="eastAsia"/>
          <w:spacing w:val="0"/>
        </w:rPr>
        <w:t>･･</w:t>
      </w:r>
      <w:r>
        <w:rPr>
          <w:rFonts w:ascii="ＭＳ ゴシック" w:eastAsia="ＭＳ ゴシック" w:hAnsi="ＭＳ ゴシック" w:hint="eastAsia"/>
          <w:spacing w:val="0"/>
        </w:rPr>
        <w:t>･･･････････････････････････････Ｐ３</w:t>
      </w:r>
    </w:p>
    <w:p w14:paraId="37DD26B6" w14:textId="77777777" w:rsidR="00456E79" w:rsidRPr="00685C2C" w:rsidRDefault="00456E79" w:rsidP="00456E79">
      <w:pPr>
        <w:pStyle w:val="a3"/>
        <w:ind w:firstLineChars="200" w:firstLine="480"/>
        <w:rPr>
          <w:rFonts w:ascii="ＭＳ ゴシック" w:eastAsia="ＭＳ ゴシック" w:hAnsi="ＭＳ ゴシック"/>
          <w:spacing w:val="0"/>
        </w:rPr>
      </w:pPr>
      <w:r w:rsidRPr="00BF7656">
        <w:rPr>
          <w:rFonts w:ascii="ＭＳ ゴシック" w:eastAsia="ＭＳ ゴシック" w:hAnsi="ＭＳ ゴシック" w:hint="eastAsia"/>
          <w:spacing w:val="0"/>
        </w:rPr>
        <w:t>２　発生時の迅速・的確な初動対応･･･</w:t>
      </w:r>
      <w:r>
        <w:rPr>
          <w:rFonts w:ascii="ＭＳ ゴシック" w:eastAsia="ＭＳ ゴシック" w:hAnsi="ＭＳ ゴシック" w:hint="eastAsia"/>
          <w:spacing w:val="0"/>
        </w:rPr>
        <w:t>･･････････････････････････････Ｐ３</w:t>
      </w:r>
    </w:p>
    <w:p w14:paraId="3A22D348" w14:textId="77777777" w:rsidR="00456E79" w:rsidRDefault="00456E79" w:rsidP="00456E79">
      <w:pPr>
        <w:pStyle w:val="a3"/>
        <w:rPr>
          <w:rFonts w:ascii="ＭＳ ゴシック" w:eastAsia="ＭＳ ゴシック" w:hAnsi="ＭＳ ゴシック" w:cs="ＭＳ ゴシック"/>
        </w:rPr>
      </w:pPr>
    </w:p>
    <w:p w14:paraId="65104FB7"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第２　発生予防対応</w:t>
      </w:r>
    </w:p>
    <w:p w14:paraId="3DCF0229"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１　</w:t>
      </w:r>
      <w:r>
        <w:rPr>
          <w:rFonts w:ascii="ＭＳ ゴシック" w:eastAsia="ＭＳ ゴシック" w:hAnsi="ＭＳ ゴシック" w:cs="ＭＳ ゴシック" w:hint="eastAsia"/>
        </w:rPr>
        <w:t>指導及び</w:t>
      </w:r>
      <w:r w:rsidRPr="009E4AA8">
        <w:rPr>
          <w:rFonts w:ascii="ＭＳ ゴシック" w:eastAsia="ＭＳ ゴシック" w:hAnsi="ＭＳ ゴシック" w:cs="ＭＳ ゴシック" w:hint="eastAsia"/>
        </w:rPr>
        <w:t>監視体制の強化</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４</w:t>
      </w:r>
    </w:p>
    <w:p w14:paraId="4992C133"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２　自衛防疫の強化</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４</w:t>
      </w:r>
    </w:p>
    <w:p w14:paraId="1E0AA75B" w14:textId="77777777" w:rsidR="00456E79" w:rsidRDefault="00456E79" w:rsidP="00456E79">
      <w:pPr>
        <w:pStyle w:val="a3"/>
        <w:rPr>
          <w:rFonts w:ascii="ＭＳ ゴシック" w:eastAsia="ＭＳ ゴシック" w:hAnsi="ＭＳ ゴシック" w:cs="ＭＳ ゴシック"/>
        </w:rPr>
      </w:pPr>
    </w:p>
    <w:p w14:paraId="19C32221"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第３　発生に備えた防疫対応</w:t>
      </w:r>
    </w:p>
    <w:p w14:paraId="6E011E2F" w14:textId="77777777" w:rsidR="00456E79" w:rsidRDefault="00456E79" w:rsidP="00456E79">
      <w:pPr>
        <w:pStyle w:val="a3"/>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　　１　高病原性鳥インフルエンザ</w:t>
      </w:r>
      <w:r>
        <w:rPr>
          <w:rFonts w:ascii="ＭＳ ゴシック" w:eastAsia="ＭＳ ゴシック" w:hAnsi="ＭＳ ゴシック" w:cs="ＭＳ ゴシック" w:hint="eastAsia"/>
        </w:rPr>
        <w:t>及び低病原性鳥インフルエンザ</w:t>
      </w:r>
      <w:r w:rsidRPr="009E4AA8">
        <w:rPr>
          <w:rFonts w:ascii="ＭＳ ゴシック" w:eastAsia="ＭＳ ゴシック" w:hAnsi="ＭＳ ゴシック" w:cs="ＭＳ ゴシック" w:hint="eastAsia"/>
        </w:rPr>
        <w:t>防疫対策本部</w:t>
      </w:r>
    </w:p>
    <w:p w14:paraId="3BEFD4E1" w14:textId="77777777" w:rsidR="00456E79" w:rsidRPr="009E4AA8" w:rsidRDefault="00456E79" w:rsidP="00456E79">
      <w:pPr>
        <w:pStyle w:val="a3"/>
        <w:ind w:firstLineChars="400" w:firstLine="968"/>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の設置 ･･････････････････</w:t>
      </w:r>
      <w:r w:rsidRPr="00BF7656">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５</w:t>
      </w:r>
    </w:p>
    <w:p w14:paraId="7AC6937A"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２　発生危険レベル毎の防疫体制 ･･･････････････････････････････････Ｐ</w:t>
      </w:r>
      <w:r>
        <w:rPr>
          <w:rFonts w:ascii="ＭＳ ゴシック" w:eastAsia="ＭＳ ゴシック" w:hAnsi="ＭＳ ゴシック" w:cs="ＭＳ ゴシック" w:hint="eastAsia"/>
        </w:rPr>
        <w:t>５</w:t>
      </w:r>
    </w:p>
    <w:p w14:paraId="2F14A40F" w14:textId="77777777" w:rsidR="00456E79" w:rsidRPr="009E4AA8" w:rsidRDefault="00456E79" w:rsidP="00456E79">
      <w:pPr>
        <w:pStyle w:val="a3"/>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　　３　防疫マップ及び緊急連絡網の整備</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５</w:t>
      </w:r>
    </w:p>
    <w:p w14:paraId="45E6AD4A" w14:textId="77777777" w:rsidR="00456E79" w:rsidRPr="009E4AA8" w:rsidRDefault="00456E79" w:rsidP="00456E79">
      <w:pPr>
        <w:pStyle w:val="a3"/>
        <w:numPr>
          <w:ilvl w:val="0"/>
          <w:numId w:val="1"/>
        </w:numPr>
        <w:spacing w:line="366" w:lineRule="exact"/>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家きん</w:t>
      </w:r>
      <w:r>
        <w:rPr>
          <w:rFonts w:ascii="ＭＳ ゴシック" w:eastAsia="ＭＳ ゴシック" w:hAnsi="ＭＳ ゴシック" w:cs="ＭＳ ゴシック" w:hint="eastAsia"/>
        </w:rPr>
        <w:t>の所有者</w:t>
      </w:r>
      <w:r w:rsidRPr="009E4AA8">
        <w:rPr>
          <w:rFonts w:ascii="ＭＳ ゴシック" w:eastAsia="ＭＳ ゴシック" w:hAnsi="ＭＳ ゴシック" w:cs="ＭＳ ゴシック" w:hint="eastAsia"/>
        </w:rPr>
        <w:t>台帳及び防疫マップの整備</w:t>
      </w:r>
    </w:p>
    <w:p w14:paraId="3D92C18E" w14:textId="77777777" w:rsidR="00456E79" w:rsidRPr="00BF7656" w:rsidRDefault="00456E79" w:rsidP="00456E79">
      <w:pPr>
        <w:pStyle w:val="a3"/>
        <w:numPr>
          <w:ilvl w:val="0"/>
          <w:numId w:val="1"/>
        </w:numPr>
        <w:spacing w:line="366" w:lineRule="exact"/>
        <w:rPr>
          <w:spacing w:val="0"/>
        </w:rPr>
      </w:pPr>
      <w:r w:rsidRPr="009E4AA8">
        <w:rPr>
          <w:rFonts w:ascii="ＭＳ ゴシック" w:eastAsia="ＭＳ ゴシック" w:hAnsi="ＭＳ ゴシック" w:cs="ＭＳ ゴシック" w:hint="eastAsia"/>
        </w:rPr>
        <w:t>緊急連絡網の整備</w:t>
      </w:r>
    </w:p>
    <w:p w14:paraId="42183DFA" w14:textId="77777777" w:rsidR="00456E79" w:rsidRDefault="00456E79" w:rsidP="00456E79">
      <w:pPr>
        <w:pStyle w:val="a3"/>
        <w:ind w:left="2662" w:hangingChars="1100" w:hanging="2662"/>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BF7656">
        <w:rPr>
          <w:rFonts w:ascii="ＭＳ ゴシック" w:eastAsia="ＭＳ ゴシック" w:hAnsi="ＭＳ ゴシック" w:cs="ＭＳ ゴシック" w:hint="eastAsia"/>
        </w:rPr>
        <w:t>（別表１－１）大阪府高病原性鳥インフルエンザ及び低病原性鳥</w:t>
      </w:r>
    </w:p>
    <w:p w14:paraId="370E6E0C" w14:textId="77777777" w:rsidR="00456E79" w:rsidRDefault="00456E79" w:rsidP="00456E79">
      <w:pPr>
        <w:pStyle w:val="a3"/>
        <w:ind w:leftChars="1234" w:left="2468"/>
        <w:rPr>
          <w:rFonts w:ascii="ＭＳ ゴシック" w:eastAsia="ＭＳ ゴシック" w:hAnsi="ＭＳ ゴシック" w:cs="ＭＳ ゴシック"/>
        </w:rPr>
      </w:pPr>
      <w:r w:rsidRPr="00BF7656">
        <w:rPr>
          <w:rFonts w:ascii="ＭＳ ゴシック" w:eastAsia="ＭＳ ゴシック" w:hAnsi="ＭＳ ゴシック" w:cs="ＭＳ ゴシック" w:hint="eastAsia"/>
        </w:rPr>
        <w:t>インフルエンザ防疫対策本部（府対策本部）</w:t>
      </w:r>
      <w:r>
        <w:rPr>
          <w:rFonts w:ascii="ＭＳ ゴシック" w:eastAsia="ＭＳ ゴシック" w:hAnsi="ＭＳ ゴシック" w:cs="ＭＳ ゴシック" w:hint="eastAsia"/>
        </w:rPr>
        <w:t>･･</w:t>
      </w:r>
      <w:r w:rsidRPr="00BF7656">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６</w:t>
      </w:r>
    </w:p>
    <w:p w14:paraId="3FA08E1D" w14:textId="043B8EF3"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（別表１－２）</w:t>
      </w:r>
      <w:r w:rsidRPr="00BF7656">
        <w:rPr>
          <w:rFonts w:ascii="ＭＳ ゴシック" w:eastAsia="ＭＳ ゴシック" w:hAnsi="ＭＳ ゴシック" w:cs="ＭＳ ゴシック" w:hint="eastAsia"/>
        </w:rPr>
        <w:t>府</w:t>
      </w:r>
      <w:r w:rsidR="00260C38">
        <w:rPr>
          <w:rFonts w:ascii="ＭＳ ゴシック" w:eastAsia="ＭＳ ゴシック" w:hAnsi="ＭＳ ゴシック" w:cs="ＭＳ ゴシック" w:hint="eastAsia"/>
        </w:rPr>
        <w:t>対策本部における各部局の役割････････････････</w:t>
      </w:r>
      <w:r w:rsidRPr="00BF7656">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７</w:t>
      </w:r>
    </w:p>
    <w:p w14:paraId="0D78BA84" w14:textId="02D01829" w:rsidR="00456E79" w:rsidRPr="00300557" w:rsidRDefault="00456E79" w:rsidP="00456E79">
      <w:pPr>
        <w:pStyle w:val="a3"/>
        <w:rPr>
          <w:rFonts w:ascii="ＭＳ ゴシック" w:eastAsia="ＭＳ ゴシック" w:hAnsi="ＭＳ ゴシック"/>
          <w:spacing w:val="0"/>
        </w:rPr>
      </w:pPr>
      <w:r>
        <w:rPr>
          <w:rFonts w:hint="eastAsia"/>
          <w:spacing w:val="0"/>
        </w:rPr>
        <w:t xml:space="preserve">　　　　</w:t>
      </w:r>
      <w:r>
        <w:rPr>
          <w:rFonts w:ascii="ＭＳ ゴシック" w:eastAsia="ＭＳ ゴシック" w:hAnsi="ＭＳ ゴシック" w:hint="eastAsia"/>
          <w:spacing w:val="0"/>
        </w:rPr>
        <w:t>（別表１－３）</w:t>
      </w:r>
      <w:r w:rsidRPr="00BF7656">
        <w:rPr>
          <w:rFonts w:ascii="ＭＳ ゴシック" w:eastAsia="ＭＳ ゴシック" w:hAnsi="ＭＳ ゴシック" w:hint="eastAsia"/>
          <w:spacing w:val="0"/>
        </w:rPr>
        <w:t>府対策本部</w:t>
      </w:r>
      <w:r w:rsidR="00947E8E" w:rsidRPr="00300557">
        <w:rPr>
          <w:rFonts w:ascii="ＭＳ ゴシック" w:eastAsia="ＭＳ ゴシック" w:hAnsi="ＭＳ ゴシック" w:hint="eastAsia"/>
          <w:spacing w:val="0"/>
        </w:rPr>
        <w:t>の班体制と</w:t>
      </w:r>
      <w:r w:rsidRPr="00300557">
        <w:rPr>
          <w:rFonts w:ascii="ＭＳ ゴシック" w:eastAsia="ＭＳ ゴシック" w:hAnsi="ＭＳ ゴシック" w:hint="eastAsia"/>
          <w:spacing w:val="0"/>
        </w:rPr>
        <w:t>役割･･･････････････････････Ｐ８</w:t>
      </w:r>
    </w:p>
    <w:p w14:paraId="6B981478" w14:textId="77777777" w:rsidR="00456E79" w:rsidRPr="00300557" w:rsidRDefault="00456E79" w:rsidP="00456E79">
      <w:pPr>
        <w:pStyle w:val="a3"/>
        <w:rPr>
          <w:rFonts w:ascii="ＭＳ ゴシック" w:eastAsia="ＭＳ ゴシック" w:hAnsi="ＭＳ ゴシック"/>
          <w:spacing w:val="0"/>
        </w:rPr>
      </w:pPr>
      <w:r w:rsidRPr="00300557">
        <w:rPr>
          <w:rFonts w:ascii="ＭＳ ゴシック" w:eastAsia="ＭＳ ゴシック" w:hAnsi="ＭＳ ゴシック" w:hint="eastAsia"/>
          <w:spacing w:val="0"/>
        </w:rPr>
        <w:t xml:space="preserve">　　　　（別表２－１）大阪府高病原性鳥インフルエンザ及び低病原性鳥</w:t>
      </w:r>
    </w:p>
    <w:p w14:paraId="44563A7A" w14:textId="77777777" w:rsidR="00456E79" w:rsidRPr="00300557" w:rsidRDefault="00456E79" w:rsidP="00456E79">
      <w:pPr>
        <w:pStyle w:val="a3"/>
        <w:ind w:firstLineChars="1100" w:firstLine="2640"/>
        <w:rPr>
          <w:rFonts w:ascii="ＭＳ ゴシック" w:eastAsia="ＭＳ ゴシック" w:hAnsi="ＭＳ ゴシック"/>
          <w:spacing w:val="0"/>
        </w:rPr>
      </w:pPr>
      <w:r w:rsidRPr="00300557">
        <w:rPr>
          <w:rFonts w:ascii="ＭＳ ゴシック" w:eastAsia="ＭＳ ゴシック" w:hAnsi="ＭＳ ゴシック" w:hint="eastAsia"/>
          <w:spacing w:val="0"/>
        </w:rPr>
        <w:t>インフルエンザ現地防疫対策本部（現地対策本部）･Ｐ９</w:t>
      </w:r>
    </w:p>
    <w:p w14:paraId="3B0E2FF7" w14:textId="2B3B5899" w:rsidR="00456E79" w:rsidRPr="00300557" w:rsidRDefault="00456E79" w:rsidP="00456E79">
      <w:pPr>
        <w:pStyle w:val="a3"/>
        <w:rPr>
          <w:rFonts w:ascii="ＭＳ ゴシック" w:eastAsia="ＭＳ ゴシック" w:hAnsi="ＭＳ ゴシック"/>
          <w:spacing w:val="0"/>
        </w:rPr>
      </w:pPr>
      <w:r w:rsidRPr="00300557">
        <w:rPr>
          <w:rFonts w:ascii="ＭＳ ゴシック" w:eastAsia="ＭＳ ゴシック" w:hAnsi="ＭＳ ゴシック" w:hint="eastAsia"/>
          <w:spacing w:val="0"/>
        </w:rPr>
        <w:t xml:space="preserve">　　　　（別表２－２）現地対策本部</w:t>
      </w:r>
      <w:r w:rsidR="00947E8E" w:rsidRPr="00300557">
        <w:rPr>
          <w:rFonts w:ascii="ＭＳ ゴシック" w:eastAsia="ＭＳ ゴシック" w:hAnsi="ＭＳ ゴシック" w:hint="eastAsia"/>
          <w:spacing w:val="0"/>
        </w:rPr>
        <w:t>と関係機関の</w:t>
      </w:r>
      <w:r w:rsidRPr="00300557">
        <w:rPr>
          <w:rFonts w:ascii="ＭＳ ゴシック" w:eastAsia="ＭＳ ゴシック" w:hAnsi="ＭＳ ゴシック" w:hint="eastAsia"/>
          <w:spacing w:val="0"/>
        </w:rPr>
        <w:t>各役割･････････････････Ｐ10</w:t>
      </w:r>
    </w:p>
    <w:p w14:paraId="2E399ACC" w14:textId="6F5D0D97" w:rsidR="00947E8E" w:rsidRPr="00300557" w:rsidRDefault="00456E79" w:rsidP="00456E79">
      <w:pPr>
        <w:pStyle w:val="a3"/>
        <w:rPr>
          <w:rFonts w:ascii="ＭＳ ゴシック" w:eastAsia="ＭＳ ゴシック" w:hAnsi="ＭＳ ゴシック"/>
          <w:spacing w:val="0"/>
        </w:rPr>
      </w:pPr>
      <w:r w:rsidRPr="00300557">
        <w:rPr>
          <w:rFonts w:ascii="ＭＳ ゴシック" w:eastAsia="ＭＳ ゴシック" w:hAnsi="ＭＳ ゴシック" w:hint="eastAsia"/>
          <w:spacing w:val="0"/>
        </w:rPr>
        <w:t xml:space="preserve">　　　　</w:t>
      </w:r>
      <w:r w:rsidR="00947E8E" w:rsidRPr="00300557">
        <w:rPr>
          <w:rFonts w:ascii="ＭＳ ゴシック" w:eastAsia="ＭＳ ゴシック" w:hAnsi="ＭＳ ゴシック" w:hint="eastAsia"/>
          <w:spacing w:val="0"/>
        </w:rPr>
        <w:t>（別表２－３）現地対策本部の班体制と役割･････････････････････Ｐ11</w:t>
      </w:r>
    </w:p>
    <w:p w14:paraId="2A52E1CF" w14:textId="2F03622E" w:rsidR="00456E79" w:rsidRDefault="00456E79" w:rsidP="00947E8E">
      <w:pPr>
        <w:pStyle w:val="a3"/>
        <w:ind w:firstLineChars="400" w:firstLine="960"/>
        <w:rPr>
          <w:rFonts w:ascii="ＭＳ ゴシック" w:eastAsia="ＭＳ ゴシック" w:hAnsi="ＭＳ ゴシック"/>
          <w:spacing w:val="0"/>
        </w:rPr>
      </w:pPr>
      <w:r w:rsidRPr="00300557">
        <w:rPr>
          <w:rFonts w:ascii="ＭＳ ゴシック" w:eastAsia="ＭＳ ゴシック" w:hAnsi="ＭＳ ゴシック" w:hint="eastAsia"/>
          <w:spacing w:val="0"/>
        </w:rPr>
        <w:t>（別表２－</w:t>
      </w:r>
      <w:r w:rsidR="00947E8E" w:rsidRPr="00300557">
        <w:rPr>
          <w:rFonts w:ascii="ＭＳ ゴシック" w:eastAsia="ＭＳ ゴシック" w:hAnsi="ＭＳ ゴシック" w:hint="eastAsia"/>
          <w:spacing w:val="0"/>
        </w:rPr>
        <w:t>４</w:t>
      </w:r>
      <w:r w:rsidRPr="00300557">
        <w:rPr>
          <w:rFonts w:ascii="ＭＳ ゴシック" w:eastAsia="ＭＳ ゴシック" w:hAnsi="ＭＳ ゴシック" w:hint="eastAsia"/>
          <w:spacing w:val="0"/>
        </w:rPr>
        <w:t>）現地対策本部と市町村</w:t>
      </w:r>
      <w:r w:rsidRPr="00D12413">
        <w:rPr>
          <w:rFonts w:ascii="ＭＳ ゴシック" w:eastAsia="ＭＳ ゴシック" w:hAnsi="ＭＳ ゴシック" w:hint="eastAsia"/>
          <w:spacing w:val="0"/>
        </w:rPr>
        <w:t>の連携</w:t>
      </w:r>
      <w:r>
        <w:rPr>
          <w:rFonts w:ascii="ＭＳ ゴシック" w:eastAsia="ＭＳ ゴシック" w:hAnsi="ＭＳ ゴシック" w:hint="eastAsia"/>
          <w:spacing w:val="0"/>
        </w:rPr>
        <w:t>････････････</w:t>
      </w:r>
      <w:r w:rsidRPr="00D12413">
        <w:rPr>
          <w:rFonts w:ascii="ＭＳ ゴシック" w:eastAsia="ＭＳ ゴシック" w:hAnsi="ＭＳ ゴシック" w:hint="eastAsia"/>
          <w:spacing w:val="0"/>
        </w:rPr>
        <w:t>･････････Ｐ</w:t>
      </w:r>
      <w:r>
        <w:rPr>
          <w:rFonts w:ascii="ＭＳ ゴシック" w:eastAsia="ＭＳ ゴシック" w:hAnsi="ＭＳ ゴシック" w:hint="eastAsia"/>
          <w:spacing w:val="0"/>
        </w:rPr>
        <w:t>1</w:t>
      </w:r>
      <w:r w:rsidR="00947E8E">
        <w:rPr>
          <w:rFonts w:ascii="ＭＳ ゴシック" w:eastAsia="ＭＳ ゴシック" w:hAnsi="ＭＳ ゴシック"/>
          <w:spacing w:val="0"/>
        </w:rPr>
        <w:t>2</w:t>
      </w:r>
    </w:p>
    <w:p w14:paraId="48AD9C30" w14:textId="77777777" w:rsidR="00456E79" w:rsidRDefault="00456E79" w:rsidP="00456E79">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D12413">
        <w:rPr>
          <w:rFonts w:ascii="ＭＳ ゴシック" w:eastAsia="ＭＳ ゴシック" w:hAnsi="ＭＳ ゴシック" w:hint="eastAsia"/>
          <w:spacing w:val="0"/>
        </w:rPr>
        <w:t>（別表３）高病原性鳥インフルエンザ及び低病原性鳥</w:t>
      </w:r>
    </w:p>
    <w:p w14:paraId="474DBD0C" w14:textId="66C607EB" w:rsidR="00456E79" w:rsidRDefault="00456E79" w:rsidP="00456E79">
      <w:pPr>
        <w:pStyle w:val="a3"/>
        <w:ind w:firstLineChars="900" w:firstLine="2160"/>
        <w:rPr>
          <w:rFonts w:ascii="ＭＳ ゴシック" w:eastAsia="ＭＳ ゴシック" w:hAnsi="ＭＳ ゴシック"/>
          <w:spacing w:val="0"/>
        </w:rPr>
      </w:pPr>
      <w:r w:rsidRPr="00D12413">
        <w:rPr>
          <w:rFonts w:ascii="ＭＳ ゴシック" w:eastAsia="ＭＳ ゴシック" w:hAnsi="ＭＳ ゴシック" w:hint="eastAsia"/>
          <w:spacing w:val="0"/>
        </w:rPr>
        <w:t>インフルエンザ発生危険レベル毎の防疫体制･･･････････Ｐ</w:t>
      </w:r>
      <w:r>
        <w:rPr>
          <w:rFonts w:ascii="ＭＳ ゴシック" w:eastAsia="ＭＳ ゴシック" w:hAnsi="ＭＳ ゴシック" w:hint="eastAsia"/>
          <w:spacing w:val="0"/>
        </w:rPr>
        <w:t>1</w:t>
      </w:r>
      <w:r w:rsidR="00947E8E">
        <w:rPr>
          <w:rFonts w:ascii="ＭＳ ゴシック" w:eastAsia="ＭＳ ゴシック" w:hAnsi="ＭＳ ゴシック"/>
          <w:spacing w:val="0"/>
        </w:rPr>
        <w:t>3</w:t>
      </w:r>
    </w:p>
    <w:p w14:paraId="0C5A4683" w14:textId="77777777" w:rsidR="00456E79" w:rsidRDefault="00456E79" w:rsidP="00456E79">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D12413">
        <w:rPr>
          <w:rFonts w:ascii="ＭＳ ゴシック" w:eastAsia="ＭＳ ゴシック" w:hAnsi="ＭＳ ゴシック" w:hint="eastAsia"/>
          <w:spacing w:val="0"/>
        </w:rPr>
        <w:t>（別表４）高病原性鳥インフルエンザ及び低病原性鳥</w:t>
      </w:r>
    </w:p>
    <w:p w14:paraId="7E4FB833" w14:textId="3EB15305" w:rsidR="00456E79" w:rsidRPr="00BF7656" w:rsidRDefault="00456E79" w:rsidP="00456E79">
      <w:pPr>
        <w:pStyle w:val="a3"/>
        <w:ind w:firstLineChars="900" w:firstLine="2160"/>
        <w:rPr>
          <w:rFonts w:ascii="ＭＳ ゴシック" w:eastAsia="ＭＳ ゴシック" w:hAnsi="ＭＳ ゴシック"/>
          <w:spacing w:val="0"/>
        </w:rPr>
      </w:pPr>
      <w:r w:rsidRPr="00D12413">
        <w:rPr>
          <w:rFonts w:ascii="ＭＳ ゴシック" w:eastAsia="ＭＳ ゴシック" w:hAnsi="ＭＳ ゴシック" w:hint="eastAsia"/>
          <w:spacing w:val="0"/>
        </w:rPr>
        <w:t>インフルエンザ発生時の連絡体制･････････････････････Ｐ</w:t>
      </w:r>
      <w:r>
        <w:rPr>
          <w:rFonts w:ascii="ＭＳ ゴシック" w:eastAsia="ＭＳ ゴシック" w:hAnsi="ＭＳ ゴシック" w:hint="eastAsia"/>
          <w:spacing w:val="0"/>
        </w:rPr>
        <w:t>1</w:t>
      </w:r>
      <w:r w:rsidR="00947E8E">
        <w:rPr>
          <w:rFonts w:ascii="ＭＳ ゴシック" w:eastAsia="ＭＳ ゴシック" w:hAnsi="ＭＳ ゴシック"/>
          <w:spacing w:val="0"/>
        </w:rPr>
        <w:t>4</w:t>
      </w:r>
    </w:p>
    <w:p w14:paraId="535A6799" w14:textId="018D7E64"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４　焼却又は埋却方法の検討</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･･･････････････････････････････････････Ｐ1</w:t>
      </w:r>
      <w:r w:rsidR="00947E8E">
        <w:rPr>
          <w:rFonts w:ascii="ＭＳ ゴシック" w:eastAsia="ＭＳ ゴシック" w:hAnsi="ＭＳ ゴシック" w:cs="ＭＳ ゴシック"/>
        </w:rPr>
        <w:t>5</w:t>
      </w:r>
    </w:p>
    <w:p w14:paraId="4E454826" w14:textId="42157D34"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５　</w:t>
      </w:r>
      <w:r>
        <w:rPr>
          <w:rFonts w:ascii="ＭＳ ゴシック" w:eastAsia="ＭＳ ゴシック" w:hAnsi="ＭＳ ゴシック" w:cs="ＭＳ ゴシック" w:hint="eastAsia"/>
        </w:rPr>
        <w:t>防疫に必要な人員及び</w:t>
      </w:r>
      <w:r w:rsidRPr="009E4AA8">
        <w:rPr>
          <w:rFonts w:ascii="ＭＳ ゴシック" w:eastAsia="ＭＳ ゴシック" w:hAnsi="ＭＳ ゴシック" w:cs="ＭＳ ゴシック" w:hint="eastAsia"/>
        </w:rPr>
        <w:t>衛生資材の確保</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･･Ｐ1</w:t>
      </w:r>
      <w:r w:rsidR="00947E8E">
        <w:rPr>
          <w:rFonts w:ascii="ＭＳ ゴシック" w:eastAsia="ＭＳ ゴシック" w:hAnsi="ＭＳ ゴシック" w:cs="ＭＳ ゴシック"/>
        </w:rPr>
        <w:t>5</w:t>
      </w:r>
    </w:p>
    <w:p w14:paraId="52EDC567" w14:textId="0796E493" w:rsidR="00456E79" w:rsidRDefault="00456E79" w:rsidP="00456E79">
      <w:pPr>
        <w:pStyle w:val="a3"/>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　　６　自家用家きん</w:t>
      </w:r>
      <w:r>
        <w:rPr>
          <w:rFonts w:ascii="ＭＳ ゴシック" w:eastAsia="ＭＳ ゴシック" w:hAnsi="ＭＳ ゴシック" w:cs="ＭＳ ゴシック" w:hint="eastAsia"/>
        </w:rPr>
        <w:t>の所有</w:t>
      </w:r>
      <w:r w:rsidRPr="009E4AA8">
        <w:rPr>
          <w:rFonts w:ascii="ＭＳ ゴシック" w:eastAsia="ＭＳ ゴシック" w:hAnsi="ＭＳ ゴシック" w:cs="ＭＳ ゴシック" w:hint="eastAsia"/>
        </w:rPr>
        <w:t>者への対応</w:t>
      </w:r>
      <w:r w:rsidRPr="009E4AA8">
        <w:rPr>
          <w:rFonts w:ascii="ＭＳ ゴシック" w:eastAsia="ＭＳ ゴシック" w:hAnsi="ＭＳ ゴシック" w:cs="ＭＳ ゴシック" w:hint="eastAsia"/>
          <w:spacing w:val="-1"/>
        </w:rPr>
        <w:t xml:space="preserve"> </w:t>
      </w:r>
      <w:r w:rsidRPr="009E4AA8">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1</w:t>
      </w:r>
      <w:r w:rsidR="00947E8E">
        <w:rPr>
          <w:rFonts w:ascii="ＭＳ ゴシック" w:eastAsia="ＭＳ ゴシック" w:hAnsi="ＭＳ ゴシック" w:cs="ＭＳ ゴシック"/>
        </w:rPr>
        <w:t>5</w:t>
      </w:r>
    </w:p>
    <w:p w14:paraId="06BAD3F8" w14:textId="14243736"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７　</w:t>
      </w:r>
      <w:r w:rsidRPr="00D12413">
        <w:rPr>
          <w:rFonts w:ascii="ＭＳ ゴシック" w:eastAsia="ＭＳ ゴシック" w:hAnsi="ＭＳ ゴシック" w:cs="ＭＳ ゴシック" w:hint="eastAsia"/>
        </w:rPr>
        <w:t>発生に備えた取り組み･･････････････････････････････････････････Ｐ1</w:t>
      </w:r>
      <w:r w:rsidR="00947E8E">
        <w:rPr>
          <w:rFonts w:ascii="ＭＳ ゴシック" w:eastAsia="ＭＳ ゴシック" w:hAnsi="ＭＳ ゴシック" w:cs="ＭＳ ゴシック"/>
        </w:rPr>
        <w:t>5</w:t>
      </w:r>
    </w:p>
    <w:p w14:paraId="48627283" w14:textId="1C6028B0" w:rsidR="00260C38" w:rsidRPr="009E4AA8" w:rsidRDefault="00260C38" w:rsidP="00456E79">
      <w:pPr>
        <w:pStyle w:val="a3"/>
        <w:rPr>
          <w:spacing w:val="0"/>
        </w:rPr>
      </w:pPr>
      <w:r>
        <w:rPr>
          <w:rFonts w:ascii="ＭＳ ゴシック" w:eastAsia="ＭＳ ゴシック" w:hAnsi="ＭＳ ゴシック" w:cs="ＭＳ ゴシック" w:hint="eastAsia"/>
        </w:rPr>
        <w:t xml:space="preserve">　　８　相談窓口の設置</w:t>
      </w:r>
      <w:r w:rsidRPr="00D1241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D12413">
        <w:rPr>
          <w:rFonts w:ascii="ＭＳ ゴシック" w:eastAsia="ＭＳ ゴシック" w:hAnsi="ＭＳ ゴシック" w:cs="ＭＳ ゴシック" w:hint="eastAsia"/>
        </w:rPr>
        <w:t>･････････Ｐ1</w:t>
      </w:r>
      <w:r w:rsidR="00947E8E">
        <w:rPr>
          <w:rFonts w:ascii="ＭＳ ゴシック" w:eastAsia="ＭＳ ゴシック" w:hAnsi="ＭＳ ゴシック" w:cs="ＭＳ ゴシック"/>
        </w:rPr>
        <w:t>5</w:t>
      </w:r>
    </w:p>
    <w:p w14:paraId="03CFE5E2" w14:textId="77777777" w:rsidR="00456E79" w:rsidRPr="009E4AA8" w:rsidRDefault="00456E79" w:rsidP="00456E79">
      <w:pPr>
        <w:pStyle w:val="a3"/>
        <w:rPr>
          <w:spacing w:val="0"/>
        </w:rPr>
      </w:pPr>
    </w:p>
    <w:p w14:paraId="59B2BDDB" w14:textId="77777777" w:rsidR="00456E79" w:rsidRPr="009E4AA8" w:rsidRDefault="00456E79" w:rsidP="00456E79">
      <w:pPr>
        <w:pStyle w:val="a3"/>
        <w:rPr>
          <w:spacing w:val="0"/>
        </w:rPr>
      </w:pPr>
      <w:r w:rsidRPr="009E4AA8">
        <w:rPr>
          <w:rFonts w:ascii="ＭＳ ゴシック" w:eastAsia="ＭＳ ゴシック" w:hAnsi="ＭＳ ゴシック" w:cs="ＭＳ ゴシック" w:hint="eastAsia"/>
        </w:rPr>
        <w:t>第４　発生時の対応</w:t>
      </w:r>
      <w:r w:rsidRPr="009E4AA8">
        <w:rPr>
          <w:rFonts w:ascii="ＭＳ ゴシック" w:eastAsia="ＭＳ ゴシック" w:hAnsi="ＭＳ ゴシック" w:cs="ＭＳ ゴシック" w:hint="eastAsia"/>
          <w:spacing w:val="-1"/>
        </w:rPr>
        <w:t xml:space="preserve"> </w:t>
      </w:r>
    </w:p>
    <w:p w14:paraId="392A6196" w14:textId="652A6085" w:rsidR="00456E79" w:rsidRPr="009E4AA8" w:rsidRDefault="00456E79" w:rsidP="00456E79">
      <w:pPr>
        <w:pStyle w:val="a3"/>
        <w:rPr>
          <w:spacing w:val="0"/>
        </w:rPr>
      </w:pPr>
      <w:r w:rsidRPr="009E4AA8">
        <w:rPr>
          <w:rFonts w:ascii="ＭＳ ゴシック" w:eastAsia="ＭＳ ゴシック" w:hAnsi="ＭＳ ゴシック" w:cs="ＭＳ ゴシック" w:hint="eastAsia"/>
        </w:rPr>
        <w:t xml:space="preserve">　　１　異常家きんの</w:t>
      </w:r>
      <w:r>
        <w:rPr>
          <w:rFonts w:ascii="ＭＳ ゴシック" w:eastAsia="ＭＳ ゴシック" w:hAnsi="ＭＳ ゴシック" w:cs="ＭＳ ゴシック" w:hint="eastAsia"/>
        </w:rPr>
        <w:t>届出等を受けた時の対応</w:t>
      </w:r>
      <w:r w:rsidRPr="009E4AA8">
        <w:rPr>
          <w:rFonts w:ascii="ＭＳ ゴシック" w:eastAsia="ＭＳ ゴシック" w:hAnsi="ＭＳ ゴシック" w:cs="ＭＳ ゴシック" w:hint="eastAsia"/>
        </w:rPr>
        <w:t xml:space="preserve"> ･･･････････････････････････Ｐ1</w:t>
      </w:r>
      <w:r w:rsidR="00947E8E">
        <w:rPr>
          <w:rFonts w:ascii="ＭＳ ゴシック" w:eastAsia="ＭＳ ゴシック" w:hAnsi="ＭＳ ゴシック" w:cs="ＭＳ ゴシック"/>
        </w:rPr>
        <w:t>6</w:t>
      </w:r>
    </w:p>
    <w:p w14:paraId="29EE87F8" w14:textId="77777777" w:rsidR="00456E79" w:rsidRPr="009E4AA8" w:rsidRDefault="00456E79" w:rsidP="00456E79">
      <w:pPr>
        <w:pStyle w:val="a3"/>
        <w:numPr>
          <w:ilvl w:val="0"/>
          <w:numId w:val="4"/>
        </w:numPr>
        <w:spacing w:line="366" w:lineRule="exact"/>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家畜保健衛生所の対応</w:t>
      </w:r>
    </w:p>
    <w:p w14:paraId="3EE2EBB8" w14:textId="77777777" w:rsidR="00456E79" w:rsidRPr="009E4AA8" w:rsidRDefault="00456E79" w:rsidP="00456E79">
      <w:pPr>
        <w:pStyle w:val="a3"/>
        <w:numPr>
          <w:ilvl w:val="0"/>
          <w:numId w:val="4"/>
        </w:numPr>
        <w:spacing w:line="366" w:lineRule="exact"/>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lastRenderedPageBreak/>
        <w:t>動物愛護畜産課の対応</w:t>
      </w:r>
    </w:p>
    <w:p w14:paraId="2279B548" w14:textId="2BF60B03" w:rsidR="00456E79" w:rsidRPr="009E4AA8" w:rsidRDefault="00456E79" w:rsidP="00456E79">
      <w:pPr>
        <w:pStyle w:val="a3"/>
        <w:ind w:firstLineChars="200" w:firstLine="484"/>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２　</w:t>
      </w:r>
      <w:r w:rsidRPr="00D12413">
        <w:rPr>
          <w:rFonts w:ascii="ＭＳ ゴシック" w:eastAsia="ＭＳ ゴシック" w:hAnsi="ＭＳ ゴシック" w:cs="ＭＳ ゴシック" w:hint="eastAsia"/>
        </w:rPr>
        <w:t>家畜保健衛生所による農場での措置等････････････････････････････Ｐ</w:t>
      </w:r>
      <w:r>
        <w:rPr>
          <w:rFonts w:ascii="ＭＳ ゴシック" w:eastAsia="ＭＳ ゴシック" w:hAnsi="ＭＳ ゴシック" w:cs="ＭＳ ゴシック" w:hint="eastAsia"/>
        </w:rPr>
        <w:t>1</w:t>
      </w:r>
      <w:r w:rsidR="00947E8E">
        <w:rPr>
          <w:rFonts w:ascii="ＭＳ ゴシック" w:eastAsia="ＭＳ ゴシック" w:hAnsi="ＭＳ ゴシック" w:cs="ＭＳ ゴシック"/>
        </w:rPr>
        <w:t>7</w:t>
      </w:r>
    </w:p>
    <w:p w14:paraId="322C50EA" w14:textId="77777777" w:rsidR="00456E79" w:rsidRDefault="00456E79" w:rsidP="00456E79">
      <w:pPr>
        <w:pStyle w:val="a3"/>
        <w:numPr>
          <w:ilvl w:val="0"/>
          <w:numId w:val="3"/>
        </w:numPr>
        <w:spacing w:line="366" w:lineRule="exact"/>
        <w:rPr>
          <w:rFonts w:ascii="ＭＳ ゴシック" w:eastAsia="ＭＳ ゴシック" w:hAnsi="ＭＳ ゴシック" w:cs="ＭＳ ゴシック"/>
        </w:rPr>
      </w:pPr>
      <w:r w:rsidRPr="00D12413">
        <w:rPr>
          <w:rFonts w:ascii="ＭＳ ゴシック" w:eastAsia="ＭＳ ゴシック" w:hAnsi="ＭＳ ゴシック" w:cs="ＭＳ ゴシック" w:hint="eastAsia"/>
        </w:rPr>
        <w:t>病性鑑定材料の採材</w:t>
      </w:r>
    </w:p>
    <w:p w14:paraId="6928FEF7" w14:textId="77777777" w:rsidR="00456E79" w:rsidRDefault="00456E79" w:rsidP="00456E79">
      <w:pPr>
        <w:pStyle w:val="a3"/>
        <w:numPr>
          <w:ilvl w:val="0"/>
          <w:numId w:val="3"/>
        </w:numPr>
        <w:spacing w:line="366" w:lineRule="exact"/>
        <w:rPr>
          <w:rFonts w:ascii="ＭＳ ゴシック" w:eastAsia="ＭＳ ゴシック" w:hAnsi="ＭＳ ゴシック" w:cs="ＭＳ ゴシック"/>
        </w:rPr>
      </w:pPr>
      <w:r w:rsidRPr="00D12413">
        <w:rPr>
          <w:rFonts w:ascii="ＭＳ ゴシック" w:eastAsia="ＭＳ ゴシック" w:hAnsi="ＭＳ ゴシック" w:cs="ＭＳ ゴシック" w:hint="eastAsia"/>
        </w:rPr>
        <w:t>移動制限</w:t>
      </w:r>
      <w:r>
        <w:rPr>
          <w:rFonts w:ascii="ＭＳ ゴシック" w:eastAsia="ＭＳ ゴシック" w:hAnsi="ＭＳ ゴシック" w:cs="ＭＳ ゴシック" w:hint="eastAsia"/>
        </w:rPr>
        <w:t>等</w:t>
      </w:r>
      <w:r w:rsidRPr="00D12413">
        <w:rPr>
          <w:rFonts w:ascii="ＭＳ ゴシック" w:eastAsia="ＭＳ ゴシック" w:hAnsi="ＭＳ ゴシック" w:cs="ＭＳ ゴシック" w:hint="eastAsia"/>
        </w:rPr>
        <w:t>の指示</w:t>
      </w:r>
    </w:p>
    <w:p w14:paraId="64CA4164" w14:textId="77777777" w:rsidR="00456E79" w:rsidRPr="009E4AA8" w:rsidRDefault="00456E79" w:rsidP="00456E79">
      <w:pPr>
        <w:pStyle w:val="a3"/>
        <w:numPr>
          <w:ilvl w:val="0"/>
          <w:numId w:val="3"/>
        </w:numPr>
        <w:spacing w:line="366" w:lineRule="exact"/>
        <w:rPr>
          <w:rFonts w:ascii="ＭＳ ゴシック" w:eastAsia="ＭＳ ゴシック" w:hAnsi="ＭＳ ゴシック" w:cs="ＭＳ ゴシック"/>
        </w:rPr>
      </w:pPr>
      <w:r w:rsidRPr="00D12413">
        <w:rPr>
          <w:rFonts w:ascii="ＭＳ ゴシック" w:eastAsia="ＭＳ ゴシック" w:hAnsi="ＭＳ ゴシック" w:cs="ＭＳ ゴシック" w:hint="eastAsia"/>
        </w:rPr>
        <w:t>疫学情報の収集</w:t>
      </w:r>
    </w:p>
    <w:p w14:paraId="3E3B763D" w14:textId="7826D4F5" w:rsidR="00456E79" w:rsidRDefault="00456E79" w:rsidP="00456E79">
      <w:pPr>
        <w:pStyle w:val="a3"/>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w:t>
      </w:r>
      <w:r w:rsidRPr="009E4AA8">
        <w:rPr>
          <w:rFonts w:ascii="ＭＳ ゴシック" w:eastAsia="ＭＳ ゴシック" w:hAnsi="ＭＳ ゴシック" w:cs="ＭＳ ゴシック" w:hint="eastAsia"/>
        </w:rPr>
        <w:t xml:space="preserve">　</w:t>
      </w:r>
      <w:r w:rsidRPr="00D12413">
        <w:rPr>
          <w:rFonts w:ascii="ＭＳ ゴシック" w:eastAsia="ＭＳ ゴシック" w:hAnsi="ＭＳ ゴシック" w:cs="ＭＳ ゴシック" w:hint="eastAsia"/>
        </w:rPr>
        <w:t>陽性判定時に備えた準備</w:t>
      </w:r>
      <w:r w:rsidR="00947E8E" w:rsidRPr="009E4AA8">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17</w:t>
      </w:r>
    </w:p>
    <w:p w14:paraId="0A33E4FF" w14:textId="0788B1DF" w:rsidR="00456E79" w:rsidRDefault="00456E79"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9E4AA8">
        <w:rPr>
          <w:rFonts w:ascii="ＭＳ ゴシック" w:eastAsia="ＭＳ ゴシック" w:hAnsi="ＭＳ ゴシック" w:cs="ＭＳ ゴシック" w:hint="eastAsia"/>
        </w:rPr>
        <w:t xml:space="preserve">　</w:t>
      </w:r>
      <w:r w:rsidRPr="00D12413">
        <w:rPr>
          <w:rFonts w:ascii="ＭＳ ゴシック" w:eastAsia="ＭＳ ゴシック" w:hAnsi="ＭＳ ゴシック" w:cs="ＭＳ ゴシック" w:hint="eastAsia"/>
        </w:rPr>
        <w:t>家畜保健衛生所による病性鑑定等</w:t>
      </w:r>
      <w:r w:rsidRPr="009E4AA8">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1</w:t>
      </w:r>
      <w:r w:rsidR="00947E8E">
        <w:rPr>
          <w:rFonts w:ascii="ＭＳ ゴシック" w:eastAsia="ＭＳ ゴシック" w:hAnsi="ＭＳ ゴシック" w:cs="ＭＳ ゴシック"/>
        </w:rPr>
        <w:t>8</w:t>
      </w:r>
    </w:p>
    <w:p w14:paraId="03E4AE28"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（１）</w:t>
      </w:r>
      <w:r w:rsidRPr="00D12413">
        <w:rPr>
          <w:rFonts w:ascii="ＭＳ ゴシック" w:eastAsia="ＭＳ ゴシック" w:hAnsi="ＭＳ ゴシック" w:cs="ＭＳ ゴシック" w:hint="eastAsia"/>
        </w:rPr>
        <w:t>病性鑑定の実施</w:t>
      </w:r>
    </w:p>
    <w:p w14:paraId="76F9EBC0" w14:textId="77777777" w:rsidR="00456E79" w:rsidRPr="009E4AA8"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（２）</w:t>
      </w:r>
      <w:r w:rsidRPr="00D12413">
        <w:rPr>
          <w:rFonts w:ascii="ＭＳ ゴシック" w:eastAsia="ＭＳ ゴシック" w:hAnsi="ＭＳ ゴシック" w:cs="ＭＳ ゴシック" w:hint="eastAsia"/>
        </w:rPr>
        <w:t>病性鑑定の依頼</w:t>
      </w:r>
    </w:p>
    <w:p w14:paraId="6CD61FEE" w14:textId="3A53E98D" w:rsidR="00456E79" w:rsidRPr="009E4AA8"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sidRPr="009E4AA8">
        <w:rPr>
          <w:rFonts w:ascii="ＭＳ ゴシック" w:eastAsia="ＭＳ ゴシック" w:hAnsi="ＭＳ ゴシック" w:cs="ＭＳ ゴシック" w:hint="eastAsia"/>
        </w:rPr>
        <w:t xml:space="preserve">　</w:t>
      </w:r>
      <w:r w:rsidRPr="00D12413">
        <w:rPr>
          <w:rFonts w:ascii="ＭＳ ゴシック" w:eastAsia="ＭＳ ゴシック" w:hAnsi="ＭＳ ゴシック" w:cs="ＭＳ ゴシック" w:hint="eastAsia"/>
        </w:rPr>
        <w:t>モニタリング検査等で発見された場合の対応</w:t>
      </w:r>
      <w:r w:rsidRPr="009E4AA8">
        <w:rPr>
          <w:rFonts w:ascii="ＭＳ ゴシック" w:eastAsia="ＭＳ ゴシック" w:hAnsi="ＭＳ ゴシック" w:cs="ＭＳ ゴシック" w:hint="eastAsia"/>
        </w:rPr>
        <w:t>･･････････････････････Ｐ</w:t>
      </w:r>
      <w:r w:rsidR="00260C38">
        <w:rPr>
          <w:rFonts w:ascii="ＭＳ ゴシック" w:eastAsia="ＭＳ ゴシック" w:hAnsi="ＭＳ ゴシック" w:cs="ＭＳ ゴシック" w:hint="eastAsia"/>
        </w:rPr>
        <w:t>1</w:t>
      </w:r>
      <w:r w:rsidR="00947E8E">
        <w:rPr>
          <w:rFonts w:ascii="ＭＳ ゴシック" w:eastAsia="ＭＳ ゴシック" w:hAnsi="ＭＳ ゴシック" w:cs="ＭＳ ゴシック"/>
        </w:rPr>
        <w:t>8</w:t>
      </w:r>
    </w:p>
    <w:p w14:paraId="6D93DEFA" w14:textId="38A7FA45" w:rsidR="00456E79" w:rsidRPr="009E4AA8" w:rsidRDefault="00947E8E" w:rsidP="00947E8E">
      <w:pPr>
        <w:pStyle w:val="a3"/>
        <w:spacing w:line="366" w:lineRule="exact"/>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456E79" w:rsidRPr="00D12413">
        <w:rPr>
          <w:rFonts w:ascii="ＭＳ ゴシック" w:eastAsia="ＭＳ ゴシック" w:hAnsi="ＭＳ ゴシック" w:cs="ＭＳ ゴシック" w:hint="eastAsia"/>
        </w:rPr>
        <w:t>ウイルスが分離された場合</w:t>
      </w:r>
    </w:p>
    <w:p w14:paraId="5CDDFDDA" w14:textId="7849EC20" w:rsidR="00456E79" w:rsidRPr="00260C38" w:rsidRDefault="00947E8E" w:rsidP="00947E8E">
      <w:pPr>
        <w:pStyle w:val="a3"/>
        <w:spacing w:line="366" w:lineRule="exact"/>
        <w:ind w:firstLineChars="300" w:firstLine="726"/>
        <w:rPr>
          <w:spacing w:val="0"/>
        </w:rPr>
      </w:pPr>
      <w:r>
        <w:rPr>
          <w:rFonts w:ascii="ＭＳ ゴシック" w:eastAsia="ＭＳ ゴシック" w:hAnsi="ＭＳ ゴシック" w:cs="ＭＳ ゴシック" w:hint="eastAsia"/>
        </w:rPr>
        <w:t>（２）</w:t>
      </w:r>
      <w:r w:rsidR="00456E79" w:rsidRPr="00D12413">
        <w:rPr>
          <w:rFonts w:ascii="ＭＳ ゴシック" w:eastAsia="ＭＳ ゴシック" w:hAnsi="ＭＳ ゴシック" w:cs="ＭＳ ゴシック" w:hint="eastAsia"/>
        </w:rPr>
        <w:t>ウイルスが分離されずに血清抗体検査のみが陽性となった場合</w:t>
      </w:r>
    </w:p>
    <w:p w14:paraId="4B6076BA" w14:textId="77777777" w:rsidR="00260C38" w:rsidRDefault="00260C38" w:rsidP="00260C38">
      <w:pPr>
        <w:pStyle w:val="a3"/>
        <w:spacing w:line="366"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６　</w:t>
      </w:r>
      <w:r w:rsidRPr="00260C38">
        <w:rPr>
          <w:rFonts w:ascii="ＭＳ ゴシック" w:eastAsia="ＭＳ ゴシック" w:hAnsi="ＭＳ ゴシック" w:cs="ＭＳ ゴシック" w:hint="eastAsia"/>
        </w:rPr>
        <w:t>食鳥処理場から高病原性鳥インフルエンザを疑う旨の届出を</w:t>
      </w:r>
    </w:p>
    <w:p w14:paraId="4EB791F0" w14:textId="2D2E4BCC" w:rsidR="00260C38" w:rsidRPr="004A71F1" w:rsidRDefault="00260C38" w:rsidP="00260C38">
      <w:pPr>
        <w:pStyle w:val="a3"/>
        <w:spacing w:line="366" w:lineRule="exact"/>
        <w:ind w:firstLineChars="400" w:firstLine="968"/>
        <w:rPr>
          <w:spacing w:val="0"/>
        </w:rPr>
      </w:pPr>
      <w:r w:rsidRPr="00260C38">
        <w:rPr>
          <w:rFonts w:ascii="ＭＳ ゴシック" w:eastAsia="ＭＳ ゴシック" w:hAnsi="ＭＳ ゴシック" w:cs="ＭＳ ゴシック" w:hint="eastAsia"/>
        </w:rPr>
        <w:t>受けた場合の対応</w:t>
      </w:r>
      <w:r w:rsidRPr="0065778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657781">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1</w:t>
      </w:r>
      <w:r w:rsidR="00947E8E">
        <w:rPr>
          <w:rFonts w:ascii="ＭＳ ゴシック" w:eastAsia="ＭＳ ゴシック" w:hAnsi="ＭＳ ゴシック" w:cs="ＭＳ ゴシック"/>
        </w:rPr>
        <w:t>9</w:t>
      </w:r>
    </w:p>
    <w:p w14:paraId="73669241" w14:textId="70E63543"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（別表５）高病原性鳥インフルエンザ防疫対策フロー･･</w:t>
      </w:r>
      <w:r w:rsidRPr="00657781">
        <w:rPr>
          <w:rFonts w:ascii="ＭＳ ゴシック" w:eastAsia="ＭＳ ゴシック" w:hAnsi="ＭＳ ゴシック" w:cs="ＭＳ ゴシック" w:hint="eastAsia"/>
        </w:rPr>
        <w:t>････････････Ｐ</w:t>
      </w:r>
      <w:r w:rsidR="006C00B1">
        <w:rPr>
          <w:rFonts w:ascii="ＭＳ ゴシック" w:eastAsia="ＭＳ ゴシック" w:hAnsi="ＭＳ ゴシック" w:cs="ＭＳ ゴシック"/>
        </w:rPr>
        <w:t>20</w:t>
      </w:r>
    </w:p>
    <w:p w14:paraId="14D559DA" w14:textId="3EC827EA" w:rsidR="00456E79" w:rsidRDefault="0072247D" w:rsidP="006C00B1">
      <w:pPr>
        <w:pStyle w:val="a3"/>
        <w:ind w:firstLineChars="400" w:firstLine="968"/>
        <w:rPr>
          <w:rFonts w:ascii="ＭＳ ゴシック" w:eastAsia="ＭＳ ゴシック" w:hAnsi="ＭＳ ゴシック" w:cs="ＭＳ ゴシック"/>
        </w:rPr>
      </w:pPr>
      <w:r>
        <w:rPr>
          <w:rFonts w:ascii="ＭＳ ゴシック" w:eastAsia="ＭＳ ゴシック" w:hAnsi="ＭＳ ゴシック" w:cs="ＭＳ ゴシック" w:hint="eastAsia"/>
        </w:rPr>
        <w:t>（別表６</w:t>
      </w:r>
      <w:r w:rsidRPr="0065778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発生農場等の府の公表基準</w:t>
      </w:r>
      <w:r w:rsidRPr="00657781">
        <w:rPr>
          <w:rFonts w:ascii="ＭＳ ゴシック" w:eastAsia="ＭＳ ゴシック" w:hAnsi="ＭＳ ゴシック" w:cs="ＭＳ ゴシック" w:hint="eastAsia"/>
        </w:rPr>
        <w:t>････････････････････････････Ｐ</w:t>
      </w:r>
      <w:r>
        <w:rPr>
          <w:rFonts w:ascii="ＭＳ ゴシック" w:eastAsia="ＭＳ ゴシック" w:hAnsi="ＭＳ ゴシック" w:cs="ＭＳ ゴシック" w:hint="eastAsia"/>
        </w:rPr>
        <w:t>2</w:t>
      </w:r>
      <w:r w:rsidR="006C00B1">
        <w:rPr>
          <w:rFonts w:ascii="ＭＳ ゴシック" w:eastAsia="ＭＳ ゴシック" w:hAnsi="ＭＳ ゴシック" w:cs="ＭＳ ゴシック"/>
        </w:rPr>
        <w:t>1</w:t>
      </w:r>
    </w:p>
    <w:p w14:paraId="57E4C07C" w14:textId="77777777" w:rsidR="00456E79" w:rsidRDefault="00456E79" w:rsidP="00456E79">
      <w:pPr>
        <w:pStyle w:val="a3"/>
        <w:rPr>
          <w:rFonts w:ascii="ＭＳ ゴシック" w:eastAsia="ＭＳ ゴシック" w:hAnsi="ＭＳ ゴシック" w:cs="ＭＳ ゴシック"/>
        </w:rPr>
      </w:pPr>
    </w:p>
    <w:p w14:paraId="7DB9290A" w14:textId="77777777" w:rsidR="00456E79" w:rsidRDefault="00456E79" w:rsidP="00456E79">
      <w:pPr>
        <w:pStyle w:val="a3"/>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第５　病性の決定</w:t>
      </w:r>
    </w:p>
    <w:p w14:paraId="43685639" w14:textId="77777777" w:rsidR="00456E79" w:rsidRDefault="00456E79" w:rsidP="00456E79">
      <w:pPr>
        <w:pStyle w:val="a3"/>
        <w:ind w:firstLineChars="200" w:firstLine="484"/>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１　病性の判定････････････････････････････････････････････････････Ｐ</w:t>
      </w:r>
      <w:r w:rsidR="0072247D">
        <w:rPr>
          <w:rFonts w:ascii="ＭＳ ゴシック" w:eastAsia="ＭＳ ゴシック" w:hAnsi="ＭＳ ゴシック" w:cs="ＭＳ ゴシック" w:hint="eastAsia"/>
        </w:rPr>
        <w:t>22</w:t>
      </w:r>
    </w:p>
    <w:p w14:paraId="14C0B0A3" w14:textId="77777777" w:rsidR="00456E79" w:rsidRDefault="00456E79" w:rsidP="00456E79">
      <w:pPr>
        <w:pStyle w:val="a3"/>
        <w:ind w:firstLineChars="300" w:firstLine="726"/>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（１）異常家きんの届出・通報があった場合</w:t>
      </w:r>
    </w:p>
    <w:p w14:paraId="42BB8690" w14:textId="77777777" w:rsidR="006C00B1" w:rsidRDefault="00456E79" w:rsidP="00456E79">
      <w:pPr>
        <w:pStyle w:val="a3"/>
        <w:ind w:leftChars="336" w:left="1398" w:hangingChars="300" w:hanging="726"/>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657781">
        <w:rPr>
          <w:rFonts w:ascii="ＭＳ ゴシック" w:eastAsia="ＭＳ ゴシック" w:hAnsi="ＭＳ ゴシック" w:cs="ＭＳ ゴシック" w:hint="eastAsia"/>
        </w:rPr>
        <w:t>モニタリング検査で発見された場合など臨床的異常所見を伴わず</w:t>
      </w:r>
    </w:p>
    <w:p w14:paraId="3F450E38" w14:textId="1FB01FAA" w:rsidR="00456E79" w:rsidRPr="009E4AA8" w:rsidRDefault="00456E79" w:rsidP="006C00B1">
      <w:pPr>
        <w:pStyle w:val="a3"/>
        <w:ind w:leftChars="436" w:left="872" w:firstLineChars="200" w:firstLine="484"/>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検査結果が陽性となった場合</w:t>
      </w:r>
    </w:p>
    <w:p w14:paraId="573F4C3D" w14:textId="023DC7A6" w:rsidR="00456E79" w:rsidRPr="009E4AA8"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657781">
        <w:rPr>
          <w:rFonts w:ascii="ＭＳ ゴシック" w:eastAsia="ＭＳ ゴシック" w:hAnsi="ＭＳ ゴシック" w:cs="ＭＳ ゴシック" w:hint="eastAsia"/>
        </w:rPr>
        <w:t>２　患畜及び疑似患畜････････････</w:t>
      </w:r>
      <w:r>
        <w:rPr>
          <w:rFonts w:ascii="ＭＳ ゴシック" w:eastAsia="ＭＳ ゴシック" w:hAnsi="ＭＳ ゴシック" w:cs="ＭＳ ゴシック" w:hint="eastAsia"/>
        </w:rPr>
        <w:t>･･･････････････････････････････</w:t>
      </w:r>
      <w:r w:rsidRPr="00657781">
        <w:rPr>
          <w:rFonts w:ascii="ＭＳ ゴシック" w:eastAsia="ＭＳ ゴシック" w:hAnsi="ＭＳ ゴシック" w:cs="ＭＳ ゴシック" w:hint="eastAsia"/>
        </w:rPr>
        <w:t>･･Ｐ</w:t>
      </w:r>
      <w:r w:rsidR="00B16A7D">
        <w:rPr>
          <w:rFonts w:ascii="ＭＳ ゴシック" w:eastAsia="ＭＳ ゴシック" w:hAnsi="ＭＳ ゴシック" w:cs="ＭＳ ゴシック" w:hint="eastAsia"/>
        </w:rPr>
        <w:t>22</w:t>
      </w:r>
      <w:r w:rsidRPr="009E4AA8">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00F54F63">
        <w:rPr>
          <w:rFonts w:ascii="ＭＳ ゴシック" w:eastAsia="ＭＳ ゴシック" w:hAnsi="ＭＳ ゴシック" w:cs="ＭＳ ゴシック" w:hint="eastAsia"/>
        </w:rPr>
        <w:t xml:space="preserve">　　</w:t>
      </w:r>
      <w:r w:rsidRPr="00657781">
        <w:rPr>
          <w:rFonts w:ascii="ＭＳ ゴシック" w:eastAsia="ＭＳ ゴシック" w:hAnsi="ＭＳ ゴシック" w:cs="ＭＳ ゴシック" w:hint="eastAsia"/>
        </w:rPr>
        <w:t>（１）高病原性鳥インフルエンザ</w:t>
      </w:r>
    </w:p>
    <w:p w14:paraId="325CAE75" w14:textId="77777777" w:rsidR="00456E79" w:rsidRDefault="00456E79" w:rsidP="00456E79">
      <w:pPr>
        <w:pStyle w:val="a3"/>
        <w:ind w:firstLineChars="300" w:firstLine="726"/>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（２）低病原性鳥インフルエンザ</w:t>
      </w:r>
    </w:p>
    <w:p w14:paraId="289D805E"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　農場監視プログラムの対象家きん</w:t>
      </w:r>
      <w:r w:rsidRPr="00C13AA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C13AA9">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24</w:t>
      </w:r>
    </w:p>
    <w:p w14:paraId="3D526306" w14:textId="77777777" w:rsidR="00456E79" w:rsidRPr="0072247D" w:rsidRDefault="00456E79" w:rsidP="00456E79">
      <w:pPr>
        <w:pStyle w:val="a3"/>
        <w:rPr>
          <w:rFonts w:ascii="ＭＳ ゴシック" w:eastAsia="ＭＳ ゴシック" w:hAnsi="ＭＳ ゴシック" w:cs="ＭＳ ゴシック"/>
        </w:rPr>
      </w:pPr>
    </w:p>
    <w:p w14:paraId="1CADC4F5"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第６　</w:t>
      </w:r>
      <w:r w:rsidRPr="00657781">
        <w:rPr>
          <w:rFonts w:ascii="ＭＳ ゴシック" w:eastAsia="ＭＳ ゴシック" w:hAnsi="ＭＳ ゴシック" w:cs="ＭＳ ゴシック" w:hint="eastAsia"/>
        </w:rPr>
        <w:t>病性</w:t>
      </w:r>
      <w:r>
        <w:rPr>
          <w:rFonts w:ascii="ＭＳ ゴシック" w:eastAsia="ＭＳ ゴシック" w:hAnsi="ＭＳ ゴシック" w:cs="ＭＳ ゴシック" w:hint="eastAsia"/>
        </w:rPr>
        <w:t>の決定後の対応･･････</w:t>
      </w:r>
      <w:r w:rsidRPr="00842DA9">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25</w:t>
      </w:r>
    </w:p>
    <w:p w14:paraId="5169B46F" w14:textId="77777777" w:rsidR="00456E79" w:rsidRDefault="00456E79" w:rsidP="00456E79">
      <w:pPr>
        <w:pStyle w:val="a3"/>
        <w:ind w:firstLineChars="300" w:firstLine="726"/>
        <w:rPr>
          <w:rFonts w:ascii="ＭＳ ゴシック" w:eastAsia="ＭＳ ゴシック" w:hAnsi="ＭＳ ゴシック" w:cs="ＭＳ ゴシック"/>
        </w:rPr>
      </w:pPr>
      <w:r w:rsidRPr="00657781">
        <w:rPr>
          <w:rFonts w:ascii="ＭＳ ゴシック" w:eastAsia="ＭＳ ゴシック" w:hAnsi="ＭＳ ゴシック" w:cs="ＭＳ ゴシック" w:hint="eastAsia"/>
        </w:rPr>
        <w:t>（１）対策本部会議の招集</w:t>
      </w:r>
    </w:p>
    <w:p w14:paraId="5F3BE076" w14:textId="77777777" w:rsidR="00F54F63" w:rsidRDefault="00F54F63"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（２）情報提供</w:t>
      </w:r>
    </w:p>
    <w:p w14:paraId="171EFC6A" w14:textId="77777777" w:rsidR="00456E79" w:rsidRDefault="00F54F63"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456E79" w:rsidRPr="008E1065">
        <w:rPr>
          <w:rFonts w:ascii="ＭＳ ゴシック" w:eastAsia="ＭＳ ゴシック" w:hAnsi="ＭＳ ゴシック" w:cs="ＭＳ ゴシック" w:hint="eastAsia"/>
        </w:rPr>
        <w:t>）発表</w:t>
      </w:r>
    </w:p>
    <w:p w14:paraId="1AC6376A" w14:textId="77777777" w:rsidR="00456E79" w:rsidRDefault="00F54F63"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456E79" w:rsidRPr="008E1065">
        <w:rPr>
          <w:rFonts w:ascii="ＭＳ ゴシック" w:eastAsia="ＭＳ ゴシック" w:hAnsi="ＭＳ ゴシック" w:cs="ＭＳ ゴシック" w:hint="eastAsia"/>
        </w:rPr>
        <w:t>）防疫措置に必要な人員の確保</w:t>
      </w:r>
    </w:p>
    <w:p w14:paraId="4148AD3B" w14:textId="77777777" w:rsidR="00456E79" w:rsidRDefault="00F54F63"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456E79" w:rsidRPr="008E1065">
        <w:rPr>
          <w:rFonts w:ascii="ＭＳ ゴシック" w:eastAsia="ＭＳ ゴシック" w:hAnsi="ＭＳ ゴシック" w:cs="ＭＳ ゴシック" w:hint="eastAsia"/>
        </w:rPr>
        <w:t>）農林水産省等からの派遣</w:t>
      </w:r>
    </w:p>
    <w:p w14:paraId="1C2A9477" w14:textId="77777777" w:rsidR="00456E79" w:rsidRDefault="00F54F63"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456E79" w:rsidRPr="008E1065">
        <w:rPr>
          <w:rFonts w:ascii="ＭＳ ゴシック" w:eastAsia="ＭＳ ゴシック" w:hAnsi="ＭＳ ゴシック" w:cs="ＭＳ ゴシック" w:hint="eastAsia"/>
        </w:rPr>
        <w:t>）公示、通報及び報告</w:t>
      </w:r>
    </w:p>
    <w:p w14:paraId="288E5F84" w14:textId="77777777" w:rsidR="00456E79" w:rsidRDefault="00456E79" w:rsidP="00456E79">
      <w:pPr>
        <w:pStyle w:val="a3"/>
        <w:rPr>
          <w:rFonts w:ascii="ＭＳ ゴシック" w:eastAsia="ＭＳ ゴシック" w:hAnsi="ＭＳ ゴシック" w:cs="ＭＳ ゴシック"/>
        </w:rPr>
      </w:pPr>
    </w:p>
    <w:p w14:paraId="78F30CF6" w14:textId="77777777" w:rsidR="00456E79" w:rsidRDefault="00456E79" w:rsidP="00456E79">
      <w:pPr>
        <w:pStyle w:val="a3"/>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第７　発生農場における防疫措置</w:t>
      </w:r>
    </w:p>
    <w:p w14:paraId="1F453A8C"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１　基本事項･･････････････････････････････････････････････････････Ｐ</w:t>
      </w:r>
      <w:r w:rsidR="0072247D">
        <w:rPr>
          <w:rFonts w:ascii="ＭＳ ゴシック" w:eastAsia="ＭＳ ゴシック" w:hAnsi="ＭＳ ゴシック" w:cs="ＭＳ ゴシック" w:hint="eastAsia"/>
        </w:rPr>
        <w:t>27</w:t>
      </w:r>
    </w:p>
    <w:p w14:paraId="3DE3C608"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２　防疫措置実施に関する留意事項･･････････････････････････････････Ｐ</w:t>
      </w:r>
      <w:r w:rsidR="0072247D">
        <w:rPr>
          <w:rFonts w:ascii="ＭＳ ゴシック" w:eastAsia="ＭＳ ゴシック" w:hAnsi="ＭＳ ゴシック" w:cs="ＭＳ ゴシック" w:hint="eastAsia"/>
        </w:rPr>
        <w:t>27</w:t>
      </w:r>
    </w:p>
    <w:p w14:paraId="6630EB15"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３　と殺･･････････････････････････････････････････････････････････Ｐ</w:t>
      </w:r>
      <w:r w:rsidR="0072247D">
        <w:rPr>
          <w:rFonts w:ascii="ＭＳ ゴシック" w:eastAsia="ＭＳ ゴシック" w:hAnsi="ＭＳ ゴシック" w:cs="ＭＳ ゴシック" w:hint="eastAsia"/>
        </w:rPr>
        <w:t>28</w:t>
      </w:r>
    </w:p>
    <w:p w14:paraId="7DB77E16"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４　死体の処理････････････････････････････････････････････････････Ｐ</w:t>
      </w:r>
      <w:r w:rsidR="0072247D">
        <w:rPr>
          <w:rFonts w:ascii="ＭＳ ゴシック" w:eastAsia="ＭＳ ゴシック" w:hAnsi="ＭＳ ゴシック" w:cs="ＭＳ ゴシック" w:hint="eastAsia"/>
        </w:rPr>
        <w:t>28</w:t>
      </w:r>
    </w:p>
    <w:p w14:paraId="036CFCB2"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５　汚染物品の処理････････････････････････････････････････････････Ｐ</w:t>
      </w:r>
      <w:r w:rsidR="0072247D">
        <w:rPr>
          <w:rFonts w:ascii="ＭＳ ゴシック" w:eastAsia="ＭＳ ゴシック" w:hAnsi="ＭＳ ゴシック" w:cs="ＭＳ ゴシック" w:hint="eastAsia"/>
        </w:rPr>
        <w:t>29</w:t>
      </w:r>
    </w:p>
    <w:p w14:paraId="0726DEF5"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lastRenderedPageBreak/>
        <w:t>６　消毒等････････････････････････････････････････････････････････Ｐ</w:t>
      </w:r>
      <w:r w:rsidR="0072247D">
        <w:rPr>
          <w:rFonts w:ascii="ＭＳ ゴシック" w:eastAsia="ＭＳ ゴシック" w:hAnsi="ＭＳ ゴシック" w:cs="ＭＳ ゴシック" w:hint="eastAsia"/>
        </w:rPr>
        <w:t>29</w:t>
      </w:r>
    </w:p>
    <w:p w14:paraId="79440982"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７　防疫従事者の入場時及び退場後の対応････････････････････････････Ｐ</w:t>
      </w:r>
      <w:r w:rsidR="0072247D">
        <w:rPr>
          <w:rFonts w:ascii="ＭＳ ゴシック" w:eastAsia="ＭＳ ゴシック" w:hAnsi="ＭＳ ゴシック" w:cs="ＭＳ ゴシック" w:hint="eastAsia"/>
        </w:rPr>
        <w:t>29</w:t>
      </w:r>
    </w:p>
    <w:p w14:paraId="422DBC62"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８　家きんの評価･･････････････････････････････････････････････････Ｐ</w:t>
      </w:r>
      <w:r w:rsidR="0072247D">
        <w:rPr>
          <w:rFonts w:ascii="ＭＳ ゴシック" w:eastAsia="ＭＳ ゴシック" w:hAnsi="ＭＳ ゴシック" w:cs="ＭＳ ゴシック" w:hint="eastAsia"/>
        </w:rPr>
        <w:t>29</w:t>
      </w:r>
    </w:p>
    <w:p w14:paraId="6FA0D4B0" w14:textId="77777777" w:rsidR="00456E79" w:rsidRDefault="00456E79" w:rsidP="00456E79">
      <w:pPr>
        <w:pStyle w:val="a3"/>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第８　通行の制限</w:t>
      </w:r>
    </w:p>
    <w:p w14:paraId="080C6305"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E1065">
        <w:rPr>
          <w:rFonts w:ascii="ＭＳ ゴシック" w:eastAsia="ＭＳ ゴシック" w:hAnsi="ＭＳ ゴシック" w:cs="ＭＳ ゴシック" w:hint="eastAsia"/>
        </w:rPr>
        <w:t>１　発生農場周辺の通行の制限又は遮断･･････････････････････････････Ｐ</w:t>
      </w:r>
      <w:r w:rsidR="0072247D">
        <w:rPr>
          <w:rFonts w:ascii="ＭＳ ゴシック" w:eastAsia="ＭＳ ゴシック" w:hAnsi="ＭＳ ゴシック" w:cs="ＭＳ ゴシック" w:hint="eastAsia"/>
        </w:rPr>
        <w:t>31</w:t>
      </w:r>
    </w:p>
    <w:p w14:paraId="5E3F6CB0"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２　７２時間経過後の措置･･････････････････････････････････････････Ｐ</w:t>
      </w:r>
      <w:r w:rsidR="0072247D">
        <w:rPr>
          <w:rFonts w:ascii="ＭＳ ゴシック" w:eastAsia="ＭＳ ゴシック" w:hAnsi="ＭＳ ゴシック" w:cs="ＭＳ ゴシック" w:hint="eastAsia"/>
        </w:rPr>
        <w:t>31</w:t>
      </w:r>
    </w:p>
    <w:p w14:paraId="42398CC8" w14:textId="77777777" w:rsidR="00456E79" w:rsidRDefault="00456E79" w:rsidP="00456E79">
      <w:pPr>
        <w:pStyle w:val="a3"/>
        <w:ind w:firstLineChars="200" w:firstLine="484"/>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３　通行の制限等の手続き、標示等･･････････････････････････････････Ｐ</w:t>
      </w:r>
      <w:r w:rsidR="0072247D">
        <w:rPr>
          <w:rFonts w:ascii="ＭＳ ゴシック" w:eastAsia="ＭＳ ゴシック" w:hAnsi="ＭＳ ゴシック" w:cs="ＭＳ ゴシック" w:hint="eastAsia"/>
        </w:rPr>
        <w:t>31</w:t>
      </w:r>
    </w:p>
    <w:p w14:paraId="34DA9D43" w14:textId="77777777" w:rsidR="00456E79" w:rsidRPr="0072247D" w:rsidRDefault="00456E79" w:rsidP="00456E79">
      <w:pPr>
        <w:pStyle w:val="a3"/>
        <w:ind w:firstLineChars="200" w:firstLine="484"/>
        <w:rPr>
          <w:rFonts w:ascii="ＭＳ ゴシック" w:eastAsia="ＭＳ ゴシック" w:hAnsi="ＭＳ ゴシック" w:cs="ＭＳ ゴシック"/>
        </w:rPr>
      </w:pPr>
    </w:p>
    <w:p w14:paraId="41CFED8E" w14:textId="77777777" w:rsidR="00456E79" w:rsidRDefault="00456E79" w:rsidP="00456E79">
      <w:pPr>
        <w:pStyle w:val="a3"/>
        <w:rPr>
          <w:rFonts w:ascii="ＭＳ ゴシック" w:eastAsia="ＭＳ ゴシック" w:hAnsi="ＭＳ ゴシック" w:cs="ＭＳ ゴシック"/>
        </w:rPr>
      </w:pPr>
      <w:r w:rsidRPr="008E1065">
        <w:rPr>
          <w:rFonts w:ascii="ＭＳ ゴシック" w:eastAsia="ＭＳ ゴシック" w:hAnsi="ＭＳ ゴシック" w:cs="ＭＳ ゴシック" w:hint="eastAsia"/>
        </w:rPr>
        <w:t>第９　移動制限区域及び搬出制限区域の設定</w:t>
      </w:r>
    </w:p>
    <w:p w14:paraId="60D92EBC" w14:textId="18DA2DA0" w:rsidR="00456E79" w:rsidRPr="00300557"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E1065">
        <w:rPr>
          <w:rFonts w:ascii="ＭＳ ゴシック" w:eastAsia="ＭＳ ゴシック" w:hAnsi="ＭＳ ゴシック" w:cs="ＭＳ ゴシック" w:hint="eastAsia"/>
        </w:rPr>
        <w:t>１　 制限区</w:t>
      </w:r>
      <w:r w:rsidRPr="00300557">
        <w:rPr>
          <w:rFonts w:ascii="ＭＳ ゴシック" w:eastAsia="ＭＳ ゴシック" w:hAnsi="ＭＳ ゴシック" w:cs="ＭＳ ゴシック" w:hint="eastAsia"/>
        </w:rPr>
        <w:t>域</w:t>
      </w:r>
      <w:r w:rsidR="006C00B1" w:rsidRPr="00300557">
        <w:rPr>
          <w:rFonts w:ascii="ＭＳ ゴシック" w:eastAsia="ＭＳ ゴシック" w:hAnsi="ＭＳ ゴシック" w:cs="ＭＳ ゴシック" w:hint="eastAsia"/>
        </w:rPr>
        <w:t>等</w:t>
      </w:r>
      <w:r w:rsidRPr="00300557">
        <w:rPr>
          <w:rFonts w:ascii="ＭＳ ゴシック" w:eastAsia="ＭＳ ゴシック" w:hAnsi="ＭＳ ゴシック" w:cs="ＭＳ ゴシック" w:hint="eastAsia"/>
        </w:rPr>
        <w:t>の設定･････････････････････････････････････････････Ｐ</w:t>
      </w:r>
      <w:r w:rsidR="0072247D" w:rsidRPr="00300557">
        <w:rPr>
          <w:rFonts w:ascii="ＭＳ ゴシック" w:eastAsia="ＭＳ ゴシック" w:hAnsi="ＭＳ ゴシック" w:cs="ＭＳ ゴシック" w:hint="eastAsia"/>
        </w:rPr>
        <w:t>32</w:t>
      </w:r>
    </w:p>
    <w:p w14:paraId="06E2CD73"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（１）高病原性鳥インフルエンザの場合</w:t>
      </w:r>
    </w:p>
    <w:p w14:paraId="45F05E83"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（２）低病原性鳥インフルエンザの場合</w:t>
      </w:r>
    </w:p>
    <w:p w14:paraId="3166A819" w14:textId="3144C07A"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（３）制限区域</w:t>
      </w:r>
      <w:r w:rsidR="006C00B1" w:rsidRPr="00300557">
        <w:rPr>
          <w:rFonts w:ascii="ＭＳ ゴシック" w:eastAsia="ＭＳ ゴシック" w:hAnsi="ＭＳ ゴシック" w:cs="ＭＳ ゴシック" w:hint="eastAsia"/>
        </w:rPr>
        <w:t>等</w:t>
      </w:r>
      <w:r w:rsidRPr="00300557">
        <w:rPr>
          <w:rFonts w:ascii="ＭＳ ゴシック" w:eastAsia="ＭＳ ゴシック" w:hAnsi="ＭＳ ゴシック" w:cs="ＭＳ ゴシック" w:hint="eastAsia"/>
        </w:rPr>
        <w:t>の設定方法</w:t>
      </w:r>
    </w:p>
    <w:p w14:paraId="4A4B9F1F"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（４）家きんの所有者への連絡</w:t>
      </w:r>
    </w:p>
    <w:p w14:paraId="52245282" w14:textId="5FFBE592"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（５）制限区域</w:t>
      </w:r>
      <w:r w:rsidR="006C00B1" w:rsidRPr="00300557">
        <w:rPr>
          <w:rFonts w:ascii="ＭＳ ゴシック" w:eastAsia="ＭＳ ゴシック" w:hAnsi="ＭＳ ゴシック" w:cs="ＭＳ ゴシック" w:hint="eastAsia"/>
        </w:rPr>
        <w:t>等</w:t>
      </w:r>
      <w:r w:rsidRPr="00300557">
        <w:rPr>
          <w:rFonts w:ascii="ＭＳ ゴシック" w:eastAsia="ＭＳ ゴシック" w:hAnsi="ＭＳ ゴシック" w:cs="ＭＳ ゴシック" w:hint="eastAsia"/>
        </w:rPr>
        <w:t>内の農場への指導</w:t>
      </w:r>
    </w:p>
    <w:p w14:paraId="567E34CB"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２ 制限区域の変更･････････････････････････････････････････････････Ｐ</w:t>
      </w:r>
      <w:r w:rsidR="0072247D" w:rsidRPr="00300557">
        <w:rPr>
          <w:rFonts w:ascii="ＭＳ ゴシック" w:eastAsia="ＭＳ ゴシック" w:hAnsi="ＭＳ ゴシック" w:cs="ＭＳ ゴシック" w:hint="eastAsia"/>
        </w:rPr>
        <w:t>33</w:t>
      </w:r>
    </w:p>
    <w:p w14:paraId="42BC3B58"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（１）制限区域の拡大</w:t>
      </w:r>
    </w:p>
    <w:p w14:paraId="4A3D7283" w14:textId="77777777"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（２）制限区域の縮小</w:t>
      </w:r>
    </w:p>
    <w:p w14:paraId="325EF9BC" w14:textId="60AD5AD9" w:rsidR="00456E79"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３ 制限区域</w:t>
      </w:r>
      <w:r w:rsidR="006C00B1" w:rsidRPr="00300557">
        <w:rPr>
          <w:rFonts w:ascii="ＭＳ ゴシック" w:eastAsia="ＭＳ ゴシック" w:hAnsi="ＭＳ ゴシック" w:cs="ＭＳ ゴシック" w:hint="eastAsia"/>
        </w:rPr>
        <w:t>等</w:t>
      </w:r>
      <w:r w:rsidRPr="00300557">
        <w:rPr>
          <w:rFonts w:ascii="ＭＳ ゴシック" w:eastAsia="ＭＳ ゴシック" w:hAnsi="ＭＳ ゴシック" w:cs="ＭＳ ゴシック" w:hint="eastAsia"/>
        </w:rPr>
        <w:t>の解除</w:t>
      </w:r>
      <w:r w:rsidRPr="00322443">
        <w:rPr>
          <w:rFonts w:ascii="ＭＳ ゴシック" w:eastAsia="ＭＳ ゴシック" w:hAnsi="ＭＳ ゴシック" w:cs="ＭＳ ゴシック" w:hint="eastAsia"/>
        </w:rPr>
        <w:t>･･･････････････････････････････････････････････Ｐ</w:t>
      </w:r>
      <w:r w:rsidR="005528BD">
        <w:rPr>
          <w:rFonts w:ascii="ＭＳ ゴシック" w:eastAsia="ＭＳ ゴシック" w:hAnsi="ＭＳ ゴシック" w:cs="ＭＳ ゴシック" w:hint="eastAsia"/>
        </w:rPr>
        <w:t>3</w:t>
      </w:r>
      <w:r w:rsidR="006C00B1">
        <w:rPr>
          <w:rFonts w:ascii="ＭＳ ゴシック" w:eastAsia="ＭＳ ゴシック" w:hAnsi="ＭＳ ゴシック" w:cs="ＭＳ ゴシック"/>
        </w:rPr>
        <w:t>4</w:t>
      </w:r>
    </w:p>
    <w:p w14:paraId="009F7B97"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（１）高病原性鳥インフルエンザの場合</w:t>
      </w:r>
    </w:p>
    <w:p w14:paraId="0154FE9D"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（２）低病原性鳥インフルエンザの場合</w:t>
      </w:r>
    </w:p>
    <w:p w14:paraId="34B88DB3"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４　制限の対象････････････････････････････････････････････････････Ｐ</w:t>
      </w:r>
      <w:r w:rsidR="0072247D">
        <w:rPr>
          <w:rFonts w:ascii="ＭＳ ゴシック" w:eastAsia="ＭＳ ゴシック" w:hAnsi="ＭＳ ゴシック" w:cs="ＭＳ ゴシック" w:hint="eastAsia"/>
        </w:rPr>
        <w:t>34</w:t>
      </w:r>
    </w:p>
    <w:p w14:paraId="2720E800"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５　制限の対象外･･････････････････････････････････････････････････Ｐ</w:t>
      </w:r>
      <w:r w:rsidR="0072247D">
        <w:rPr>
          <w:rFonts w:ascii="ＭＳ ゴシック" w:eastAsia="ＭＳ ゴシック" w:hAnsi="ＭＳ ゴシック" w:cs="ＭＳ ゴシック" w:hint="eastAsia"/>
        </w:rPr>
        <w:t>34</w:t>
      </w:r>
    </w:p>
    <w:p w14:paraId="34711CA2"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（１）</w:t>
      </w:r>
      <w:r w:rsidRPr="00842DA9">
        <w:rPr>
          <w:rFonts w:ascii="ＭＳ ゴシック" w:eastAsia="ＭＳ ゴシック" w:hAnsi="ＭＳ ゴシック" w:cs="ＭＳ ゴシック" w:hint="eastAsia"/>
        </w:rPr>
        <w:t>移動制限区域内の家きん卵（種卵を除く）のＧＰセンターへの出荷</w:t>
      </w:r>
    </w:p>
    <w:p w14:paraId="72643FC3"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（２）</w:t>
      </w:r>
      <w:r w:rsidRPr="00842DA9">
        <w:rPr>
          <w:rFonts w:ascii="ＭＳ ゴシック" w:eastAsia="ＭＳ ゴシック" w:hAnsi="ＭＳ ゴシック" w:cs="ＭＳ ゴシック" w:hint="eastAsia"/>
        </w:rPr>
        <w:t>移動制限区域内の家きんの食鳥処理場への出荷</w:t>
      </w:r>
    </w:p>
    <w:p w14:paraId="0AEF1A49" w14:textId="77777777" w:rsidR="00456E79" w:rsidRDefault="00456E79" w:rsidP="00456E79">
      <w:pPr>
        <w:pStyle w:val="a3"/>
        <w:ind w:left="1452" w:hangingChars="600" w:hanging="1452"/>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（３）移動制限区域内の種卵のふ卵場への出荷と当該種卵から生まれたひなの出荷</w:t>
      </w:r>
    </w:p>
    <w:p w14:paraId="11D016BF" w14:textId="77777777" w:rsidR="00456E79" w:rsidRDefault="00456E79" w:rsidP="00456E79">
      <w:pPr>
        <w:pStyle w:val="a3"/>
        <w:ind w:left="1452" w:hangingChars="600" w:hanging="1452"/>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（４）移動制限区域内のふ卵場のひな（移動制限区域外の農場から出荷された種卵から生まれたものに限る。）の出荷</w:t>
      </w:r>
    </w:p>
    <w:p w14:paraId="77056803" w14:textId="77777777" w:rsidR="00456E79" w:rsidRDefault="00456E79" w:rsidP="00456E79">
      <w:pPr>
        <w:pStyle w:val="a3"/>
        <w:ind w:left="1452" w:hangingChars="600" w:hanging="1452"/>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（５）搬出制限区域内の家きん・家きん卵（種卵を含む。）・ひなの食鳥処理場・GPセンター・ふ卵場・農場への出荷</w:t>
      </w:r>
    </w:p>
    <w:p w14:paraId="257437FF" w14:textId="77777777" w:rsidR="00456E79" w:rsidRDefault="00456E79" w:rsidP="00456E79">
      <w:pPr>
        <w:pStyle w:val="a3"/>
        <w:ind w:leftChars="336" w:left="1398" w:hangingChars="300" w:hanging="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（６）制限区域外の家きん・家きん卵（種卵を含む。）・ひなの</w:t>
      </w:r>
      <w:r>
        <w:rPr>
          <w:rFonts w:ascii="ＭＳ ゴシック" w:eastAsia="ＭＳ ゴシック" w:hAnsi="ＭＳ ゴシック" w:cs="ＭＳ ゴシック" w:hint="eastAsia"/>
        </w:rPr>
        <w:t>移動制限区域内の</w:t>
      </w:r>
      <w:r w:rsidRPr="00322443">
        <w:rPr>
          <w:rFonts w:ascii="ＭＳ ゴシック" w:eastAsia="ＭＳ ゴシック" w:hAnsi="ＭＳ ゴシック" w:cs="ＭＳ ゴシック" w:hint="eastAsia"/>
        </w:rPr>
        <w:t>食鳥処理場・GPセンター・ふ卵場・農場等への出荷</w:t>
      </w:r>
    </w:p>
    <w:p w14:paraId="769503AE"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（７）敷料等の処分のための移動</w:t>
      </w:r>
    </w:p>
    <w:p w14:paraId="4DBB2671"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（８）制限区域外の家きんの死体の処理施設への移動</w:t>
      </w:r>
    </w:p>
    <w:p w14:paraId="1FBE9D30"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（９）制限区域外の家きん等の通過</w:t>
      </w:r>
    </w:p>
    <w:p w14:paraId="6EA0EFA2"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（１０）異状発見時の措置</w:t>
      </w:r>
    </w:p>
    <w:p w14:paraId="2F1618B5" w14:textId="44ACB3E9" w:rsidR="00456E79" w:rsidRDefault="00456E79" w:rsidP="00456E79">
      <w:pPr>
        <w:pStyle w:val="a3"/>
        <w:ind w:firstLineChars="300" w:firstLine="726"/>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（別表７</w:t>
      </w:r>
      <w:r w:rsidRPr="00322443">
        <w:rPr>
          <w:rFonts w:ascii="ＭＳ ゴシック" w:eastAsia="ＭＳ ゴシック" w:hAnsi="ＭＳ ゴシック" w:cs="ＭＳ ゴシック" w:hint="eastAsia"/>
        </w:rPr>
        <w:t>）移動・搬出制限の対象外の概要････････････････････････Ｐ</w:t>
      </w:r>
      <w:r>
        <w:rPr>
          <w:rFonts w:ascii="ＭＳ ゴシック" w:eastAsia="ＭＳ ゴシック" w:hAnsi="ＭＳ ゴシック" w:cs="ＭＳ ゴシック" w:hint="eastAsia"/>
        </w:rPr>
        <w:t>3</w:t>
      </w:r>
      <w:r w:rsidR="006C00B1">
        <w:rPr>
          <w:rFonts w:ascii="ＭＳ ゴシック" w:eastAsia="ＭＳ ゴシック" w:hAnsi="ＭＳ ゴシック" w:cs="ＭＳ ゴシック"/>
        </w:rPr>
        <w:t>6</w:t>
      </w:r>
    </w:p>
    <w:p w14:paraId="7DBE9F28" w14:textId="77777777" w:rsidR="00456E79" w:rsidRPr="0072247D" w:rsidRDefault="00456E79" w:rsidP="00456E79">
      <w:pPr>
        <w:pStyle w:val="a3"/>
        <w:ind w:firstLineChars="300" w:firstLine="726"/>
        <w:rPr>
          <w:rFonts w:ascii="ＭＳ ゴシック" w:eastAsia="ＭＳ ゴシック" w:hAnsi="ＭＳ ゴシック" w:cs="ＭＳ ゴシック"/>
        </w:rPr>
      </w:pPr>
    </w:p>
    <w:p w14:paraId="14ECC5B5" w14:textId="77777777" w:rsidR="00456E79" w:rsidRDefault="00456E79" w:rsidP="00456E79">
      <w:pPr>
        <w:pStyle w:val="a3"/>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第１０　家きん集合施設の開催等の制限</w:t>
      </w:r>
    </w:p>
    <w:p w14:paraId="5A69741D" w14:textId="0E4794E7" w:rsidR="00456E79" w:rsidRDefault="00456E79" w:rsidP="00456E79">
      <w:pPr>
        <w:pStyle w:val="a3"/>
        <w:ind w:firstLineChars="200" w:firstLine="484"/>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１　移動制限区</w:t>
      </w:r>
      <w:r w:rsidRPr="00300557">
        <w:rPr>
          <w:rFonts w:ascii="ＭＳ ゴシック" w:eastAsia="ＭＳ ゴシック" w:hAnsi="ＭＳ ゴシック" w:cs="ＭＳ ゴシック" w:hint="eastAsia"/>
        </w:rPr>
        <w:t>域</w:t>
      </w:r>
      <w:r w:rsidR="00910BAD" w:rsidRPr="00300557">
        <w:rPr>
          <w:rFonts w:ascii="ＭＳ ゴシック" w:eastAsia="ＭＳ ゴシック" w:hAnsi="ＭＳ ゴシック" w:cs="ＭＳ ゴシック" w:hint="eastAsia"/>
        </w:rPr>
        <w:t>内</w:t>
      </w:r>
      <w:r w:rsidRPr="00300557">
        <w:rPr>
          <w:rFonts w:ascii="ＭＳ ゴシック" w:eastAsia="ＭＳ ゴシック" w:hAnsi="ＭＳ ゴシック" w:cs="ＭＳ ゴシック" w:hint="eastAsia"/>
        </w:rPr>
        <w:t>の</w:t>
      </w:r>
      <w:r w:rsidRPr="00322443">
        <w:rPr>
          <w:rFonts w:ascii="ＭＳ ゴシック" w:eastAsia="ＭＳ ゴシック" w:hAnsi="ＭＳ ゴシック" w:cs="ＭＳ ゴシック" w:hint="eastAsia"/>
        </w:rPr>
        <w:t>制限････････</w:t>
      </w:r>
      <w:r>
        <w:rPr>
          <w:rFonts w:ascii="ＭＳ ゴシック" w:eastAsia="ＭＳ ゴシック" w:hAnsi="ＭＳ ゴシック" w:cs="ＭＳ ゴシック" w:hint="eastAsia"/>
        </w:rPr>
        <w:t>･･･････････････････････････････</w:t>
      </w:r>
      <w:r w:rsidRPr="00322443">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3</w:t>
      </w:r>
      <w:r w:rsidR="00910BAD">
        <w:rPr>
          <w:rFonts w:ascii="ＭＳ ゴシック" w:eastAsia="ＭＳ ゴシック" w:hAnsi="ＭＳ ゴシック" w:cs="ＭＳ ゴシック"/>
        </w:rPr>
        <w:t>7</w:t>
      </w:r>
    </w:p>
    <w:p w14:paraId="1A9861B1" w14:textId="0441D492" w:rsidR="00456E79" w:rsidRDefault="00456E79" w:rsidP="00456E79">
      <w:pPr>
        <w:pStyle w:val="a3"/>
        <w:ind w:firstLineChars="200" w:firstLine="484"/>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２　搬出制限区域内の制限･･････････････････････････････････････････Ｐ</w:t>
      </w:r>
      <w:r w:rsidR="0072247D">
        <w:rPr>
          <w:rFonts w:ascii="ＭＳ ゴシック" w:eastAsia="ＭＳ ゴシック" w:hAnsi="ＭＳ ゴシック" w:cs="ＭＳ ゴシック" w:hint="eastAsia"/>
        </w:rPr>
        <w:t>3</w:t>
      </w:r>
      <w:r w:rsidR="00910BAD">
        <w:rPr>
          <w:rFonts w:ascii="ＭＳ ゴシック" w:eastAsia="ＭＳ ゴシック" w:hAnsi="ＭＳ ゴシック" w:cs="ＭＳ ゴシック"/>
        </w:rPr>
        <w:t>7</w:t>
      </w:r>
    </w:p>
    <w:p w14:paraId="62E87F04" w14:textId="7CB82AA0" w:rsidR="005528BD" w:rsidRDefault="005528BD"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３　</w:t>
      </w:r>
      <w:r w:rsidRPr="005528BD">
        <w:rPr>
          <w:rFonts w:ascii="ＭＳ ゴシック" w:eastAsia="ＭＳ ゴシック" w:hAnsi="ＭＳ ゴシック" w:cs="ＭＳ ゴシック" w:hint="eastAsia"/>
        </w:rPr>
        <w:t>汚染物品となる種卵が搬入されていることが判明したふ卵場の制限</w:t>
      </w:r>
      <w:r w:rsidRPr="00322443">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3</w:t>
      </w:r>
      <w:r w:rsidR="00910BAD">
        <w:rPr>
          <w:rFonts w:ascii="ＭＳ ゴシック" w:eastAsia="ＭＳ ゴシック" w:hAnsi="ＭＳ ゴシック" w:cs="ＭＳ ゴシック"/>
        </w:rPr>
        <w:t>7</w:t>
      </w:r>
    </w:p>
    <w:p w14:paraId="0C5DB3BE" w14:textId="2EAC6F59" w:rsidR="00456E79" w:rsidRDefault="005528BD"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456E79" w:rsidRPr="00322443">
        <w:rPr>
          <w:rFonts w:ascii="ＭＳ ゴシック" w:eastAsia="ＭＳ ゴシック" w:hAnsi="ＭＳ ゴシック" w:cs="ＭＳ ゴシック" w:hint="eastAsia"/>
        </w:rPr>
        <w:t xml:space="preserve">　制限の対象外</w:t>
      </w:r>
      <w:r w:rsidR="00456E79" w:rsidRPr="00F17705">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3</w:t>
      </w:r>
      <w:r w:rsidR="00910BAD">
        <w:rPr>
          <w:rFonts w:ascii="ＭＳ ゴシック" w:eastAsia="ＭＳ ゴシック" w:hAnsi="ＭＳ ゴシック" w:cs="ＭＳ ゴシック"/>
        </w:rPr>
        <w:t>7</w:t>
      </w:r>
    </w:p>
    <w:p w14:paraId="01C53A19" w14:textId="77777777" w:rsidR="00456E79" w:rsidRDefault="00456E79" w:rsidP="00456E79">
      <w:pPr>
        <w:pStyle w:val="a3"/>
        <w:ind w:firstLineChars="300" w:firstLine="726"/>
        <w:rPr>
          <w:rFonts w:ascii="ＭＳ ゴシック" w:eastAsia="ＭＳ ゴシック" w:hAnsi="ＭＳ ゴシック" w:cs="ＭＳ ゴシック"/>
        </w:rPr>
      </w:pPr>
      <w:r w:rsidRPr="00322443">
        <w:rPr>
          <w:rFonts w:ascii="ＭＳ ゴシック" w:eastAsia="ＭＳ ゴシック" w:hAnsi="ＭＳ ゴシック" w:cs="ＭＳ ゴシック" w:hint="eastAsia"/>
        </w:rPr>
        <w:t>（１）ＧＰセンター</w:t>
      </w:r>
      <w:r>
        <w:rPr>
          <w:rFonts w:ascii="ＭＳ ゴシック" w:eastAsia="ＭＳ ゴシック" w:hAnsi="ＭＳ ゴシック" w:cs="ＭＳ ゴシック" w:hint="eastAsia"/>
        </w:rPr>
        <w:t>等</w:t>
      </w:r>
      <w:r w:rsidRPr="00322443">
        <w:rPr>
          <w:rFonts w:ascii="ＭＳ ゴシック" w:eastAsia="ＭＳ ゴシック" w:hAnsi="ＭＳ ゴシック" w:cs="ＭＳ ゴシック" w:hint="eastAsia"/>
        </w:rPr>
        <w:t>の再開</w:t>
      </w:r>
    </w:p>
    <w:p w14:paraId="06527BCC" w14:textId="77777777" w:rsidR="00456E79" w:rsidRDefault="00456E79"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（２）食鳥処理場の再開</w:t>
      </w:r>
    </w:p>
    <w:p w14:paraId="2563E2C2" w14:textId="77777777" w:rsidR="00456E79" w:rsidRDefault="00456E79"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（３）ふ卵場の再開</w:t>
      </w:r>
    </w:p>
    <w:p w14:paraId="03FEE5F1" w14:textId="77777777" w:rsidR="00456E79" w:rsidRDefault="00456E79" w:rsidP="00456E79">
      <w:pPr>
        <w:pStyle w:val="a3"/>
        <w:ind w:firstLineChars="200" w:firstLine="484"/>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322443">
        <w:rPr>
          <w:rFonts w:ascii="ＭＳ ゴシック" w:eastAsia="ＭＳ ゴシック" w:hAnsi="ＭＳ ゴシック" w:cs="ＭＳ ゴシック" w:hint="eastAsia"/>
        </w:rPr>
        <w:t>（４）事業の再度禁止</w:t>
      </w:r>
    </w:p>
    <w:p w14:paraId="64C7FEFD" w14:textId="77777777" w:rsidR="00456E79" w:rsidRDefault="00456E79" w:rsidP="00456E79">
      <w:pPr>
        <w:pStyle w:val="a3"/>
        <w:rPr>
          <w:rFonts w:ascii="ＭＳ ゴシック" w:eastAsia="ＭＳ ゴシック" w:hAnsi="ＭＳ ゴシック" w:cs="ＭＳ ゴシック"/>
        </w:rPr>
      </w:pPr>
    </w:p>
    <w:p w14:paraId="678E2D73" w14:textId="77777777" w:rsidR="00456E79" w:rsidRDefault="00456E79" w:rsidP="00456E79">
      <w:pPr>
        <w:pStyle w:val="a3"/>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第１１　消毒ポイント</w:t>
      </w:r>
    </w:p>
    <w:p w14:paraId="54728EC2" w14:textId="3F6684C9"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17705">
        <w:rPr>
          <w:rFonts w:ascii="ＭＳ ゴシック" w:eastAsia="ＭＳ ゴシック" w:hAnsi="ＭＳ ゴシック" w:cs="ＭＳ ゴシック" w:hint="eastAsia"/>
        </w:rPr>
        <w:t>１　消毒ポイントの設置････････････････････････････････････････････Ｐ</w:t>
      </w:r>
      <w:r w:rsidR="00910BAD">
        <w:rPr>
          <w:rFonts w:ascii="ＭＳ ゴシック" w:eastAsia="ＭＳ ゴシック" w:hAnsi="ＭＳ ゴシック" w:cs="ＭＳ ゴシック"/>
        </w:rPr>
        <w:t>39</w:t>
      </w:r>
    </w:p>
    <w:p w14:paraId="49DB9D97" w14:textId="07704496" w:rsidR="00456E79" w:rsidRPr="00337AD4"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17705">
        <w:rPr>
          <w:rFonts w:ascii="ＭＳ ゴシック" w:eastAsia="ＭＳ ゴシック" w:hAnsi="ＭＳ ゴシック" w:cs="ＭＳ ゴシック" w:hint="eastAsia"/>
        </w:rPr>
        <w:t>２　消毒ポイントの設置場所････････････････････････････････････････Ｐ</w:t>
      </w:r>
      <w:r w:rsidR="0072247D">
        <w:rPr>
          <w:rFonts w:ascii="ＭＳ ゴシック" w:eastAsia="ＭＳ ゴシック" w:hAnsi="ＭＳ ゴシック" w:cs="ＭＳ ゴシック" w:hint="eastAsia"/>
        </w:rPr>
        <w:t>3</w:t>
      </w:r>
      <w:r w:rsidR="00910BAD">
        <w:rPr>
          <w:rFonts w:ascii="ＭＳ ゴシック" w:eastAsia="ＭＳ ゴシック" w:hAnsi="ＭＳ ゴシック" w:cs="ＭＳ ゴシック"/>
        </w:rPr>
        <w:t>9</w:t>
      </w:r>
    </w:p>
    <w:p w14:paraId="09398007" w14:textId="77777777" w:rsidR="00456E79" w:rsidRPr="00910BAD" w:rsidRDefault="00456E79" w:rsidP="00456E79">
      <w:pPr>
        <w:pStyle w:val="a3"/>
        <w:rPr>
          <w:rFonts w:ascii="ＭＳ ゴシック" w:eastAsia="ＭＳ ゴシック" w:hAnsi="ＭＳ ゴシック" w:cs="ＭＳ ゴシック"/>
        </w:rPr>
      </w:pPr>
    </w:p>
    <w:p w14:paraId="7DF13BAB" w14:textId="77777777" w:rsidR="00456E79" w:rsidRDefault="00456E79" w:rsidP="00456E79">
      <w:pPr>
        <w:pStyle w:val="a3"/>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第１２ ウイルスの浸潤状況の確認</w:t>
      </w:r>
    </w:p>
    <w:p w14:paraId="2A8B18FE" w14:textId="491BC263"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17705">
        <w:rPr>
          <w:rFonts w:ascii="ＭＳ ゴシック" w:eastAsia="ＭＳ ゴシック" w:hAnsi="ＭＳ ゴシック" w:cs="ＭＳ ゴシック" w:hint="eastAsia"/>
        </w:rPr>
        <w:t>１　疫学調査･･････････････････････････････････････････････････････Ｐ</w:t>
      </w:r>
      <w:r w:rsidR="00910BAD">
        <w:rPr>
          <w:rFonts w:ascii="ＭＳ ゴシック" w:eastAsia="ＭＳ ゴシック" w:hAnsi="ＭＳ ゴシック" w:cs="ＭＳ ゴシック"/>
        </w:rPr>
        <w:t>40</w:t>
      </w:r>
    </w:p>
    <w:p w14:paraId="354A8424"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17705">
        <w:rPr>
          <w:rFonts w:ascii="ＭＳ ゴシック" w:eastAsia="ＭＳ ゴシック" w:hAnsi="ＭＳ ゴシック" w:cs="ＭＳ ゴシック" w:hint="eastAsia"/>
        </w:rPr>
        <w:t>（１）調査の実施方法</w:t>
      </w:r>
    </w:p>
    <w:p w14:paraId="06BC37F1" w14:textId="7777777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17705">
        <w:rPr>
          <w:rFonts w:ascii="ＭＳ ゴシック" w:eastAsia="ＭＳ ゴシック" w:hAnsi="ＭＳ ゴシック" w:cs="ＭＳ ゴシック" w:hint="eastAsia"/>
        </w:rPr>
        <w:t>（２）疫学関連家きん</w:t>
      </w:r>
    </w:p>
    <w:p w14:paraId="7DBACA60" w14:textId="2936F7AF" w:rsidR="00456E79" w:rsidRPr="00300557" w:rsidRDefault="00456E79" w:rsidP="00456E79">
      <w:pPr>
        <w:pStyle w:val="a3"/>
        <w:ind w:firstLineChars="200" w:firstLine="484"/>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２　制限区</w:t>
      </w:r>
      <w:r w:rsidRPr="00300557">
        <w:rPr>
          <w:rFonts w:ascii="ＭＳ ゴシック" w:eastAsia="ＭＳ ゴシック" w:hAnsi="ＭＳ ゴシック" w:cs="ＭＳ ゴシック" w:hint="eastAsia"/>
        </w:rPr>
        <w:t>域</w:t>
      </w:r>
      <w:r w:rsidR="00910BAD" w:rsidRPr="00300557">
        <w:rPr>
          <w:rFonts w:ascii="ＭＳ ゴシック" w:eastAsia="ＭＳ ゴシック" w:hAnsi="ＭＳ ゴシック" w:cs="ＭＳ ゴシック" w:hint="eastAsia"/>
        </w:rPr>
        <w:t>等</w:t>
      </w:r>
      <w:r w:rsidRPr="00300557">
        <w:rPr>
          <w:rFonts w:ascii="ＭＳ ゴシック" w:eastAsia="ＭＳ ゴシック" w:hAnsi="ＭＳ ゴシック" w:cs="ＭＳ ゴシック" w:hint="eastAsia"/>
        </w:rPr>
        <w:t>内の周辺農場の検査･･････････････････････････････････Ｐ</w:t>
      </w:r>
      <w:r w:rsidR="00910BAD" w:rsidRPr="00300557">
        <w:rPr>
          <w:rFonts w:ascii="ＭＳ ゴシック" w:eastAsia="ＭＳ ゴシック" w:hAnsi="ＭＳ ゴシック" w:cs="ＭＳ ゴシック"/>
        </w:rPr>
        <w:t>40</w:t>
      </w:r>
    </w:p>
    <w:p w14:paraId="01F2BD10" w14:textId="77777777" w:rsidR="00456E79" w:rsidRPr="00300557" w:rsidRDefault="00456E79" w:rsidP="00456E79">
      <w:pPr>
        <w:pStyle w:val="a3"/>
        <w:ind w:firstLineChars="200" w:firstLine="484"/>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（１）発生状況確認検査</w:t>
      </w:r>
    </w:p>
    <w:p w14:paraId="584BCFC6" w14:textId="3CC8C69F" w:rsidR="00456E79" w:rsidRPr="00300557" w:rsidRDefault="00456E79"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（２）清浄性確認検査</w:t>
      </w:r>
    </w:p>
    <w:p w14:paraId="7D7897A0" w14:textId="718CC93B" w:rsidR="00910BAD" w:rsidRPr="00300557" w:rsidRDefault="00910BAD"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（３）搬出制限区域解除検査</w:t>
      </w:r>
    </w:p>
    <w:p w14:paraId="4110D2F8" w14:textId="43AE4FF4" w:rsidR="00910BAD" w:rsidRPr="00300557" w:rsidRDefault="00910BAD" w:rsidP="00456E79">
      <w:pPr>
        <w:pStyle w:val="a3"/>
        <w:rPr>
          <w:rFonts w:ascii="ＭＳ ゴシック" w:eastAsia="ＭＳ ゴシック" w:hAnsi="ＭＳ ゴシック" w:cs="ＭＳ ゴシック"/>
        </w:rPr>
      </w:pPr>
      <w:r w:rsidRPr="00300557">
        <w:rPr>
          <w:rFonts w:ascii="ＭＳ ゴシック" w:eastAsia="ＭＳ ゴシック" w:hAnsi="ＭＳ ゴシック" w:cs="ＭＳ ゴシック" w:hint="eastAsia"/>
        </w:rPr>
        <w:t xml:space="preserve">　　　（４）監視強化区域解除検査</w:t>
      </w:r>
    </w:p>
    <w:p w14:paraId="6F6ECB47" w14:textId="3710A570" w:rsidR="005528BD" w:rsidRDefault="005528BD"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　</w:t>
      </w:r>
      <w:r w:rsidRPr="005528BD">
        <w:rPr>
          <w:rFonts w:ascii="ＭＳ ゴシック" w:eastAsia="ＭＳ ゴシック" w:hAnsi="ＭＳ ゴシック" w:cs="ＭＳ ゴシック" w:hint="eastAsia"/>
        </w:rPr>
        <w:t>１の（２）又は２の検査で異状又は陽性が確認された場合の対応</w:t>
      </w:r>
      <w:r>
        <w:rPr>
          <w:rFonts w:ascii="ＭＳ ゴシック" w:eastAsia="ＭＳ ゴシック" w:hAnsi="ＭＳ ゴシック" w:cs="ＭＳ ゴシック" w:hint="eastAsia"/>
        </w:rPr>
        <w:t>････</w:t>
      </w:r>
      <w:r w:rsidRPr="00F17705">
        <w:rPr>
          <w:rFonts w:ascii="ＭＳ ゴシック" w:eastAsia="ＭＳ ゴシック" w:hAnsi="ＭＳ ゴシック" w:cs="ＭＳ ゴシック" w:hint="eastAsia"/>
        </w:rPr>
        <w:t>Ｐ</w:t>
      </w:r>
      <w:r w:rsidR="00910BAD">
        <w:rPr>
          <w:rFonts w:ascii="ＭＳ ゴシック" w:eastAsia="ＭＳ ゴシック" w:hAnsi="ＭＳ ゴシック" w:cs="ＭＳ ゴシック"/>
        </w:rPr>
        <w:t>40</w:t>
      </w:r>
    </w:p>
    <w:p w14:paraId="0879464D" w14:textId="0EDFEB17" w:rsidR="00456E79" w:rsidRDefault="00456E79" w:rsidP="00456E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5528BD">
        <w:rPr>
          <w:rFonts w:ascii="ＭＳ ゴシック" w:eastAsia="ＭＳ ゴシック" w:hAnsi="ＭＳ ゴシック" w:cs="ＭＳ ゴシック" w:hint="eastAsia"/>
        </w:rPr>
        <w:t>４</w:t>
      </w:r>
      <w:r w:rsidRPr="00F17705">
        <w:rPr>
          <w:rFonts w:ascii="ＭＳ ゴシック" w:eastAsia="ＭＳ ゴシック" w:hAnsi="ＭＳ ゴシック" w:cs="ＭＳ ゴシック" w:hint="eastAsia"/>
        </w:rPr>
        <w:t xml:space="preserve">　検査員の遵守事項･･････････････････････････････････････････････Ｐ</w:t>
      </w:r>
      <w:r w:rsidR="004E04A7">
        <w:rPr>
          <w:rFonts w:ascii="ＭＳ ゴシック" w:eastAsia="ＭＳ ゴシック" w:hAnsi="ＭＳ ゴシック" w:cs="ＭＳ ゴシック"/>
        </w:rPr>
        <w:t>41</w:t>
      </w:r>
    </w:p>
    <w:p w14:paraId="2F8AB3D7" w14:textId="77777777" w:rsidR="00456E79" w:rsidRPr="0072247D" w:rsidRDefault="00456E79" w:rsidP="00456E79">
      <w:pPr>
        <w:pStyle w:val="a3"/>
        <w:rPr>
          <w:rFonts w:ascii="ＭＳ ゴシック" w:eastAsia="ＭＳ ゴシック" w:hAnsi="ＭＳ ゴシック" w:cs="ＭＳ ゴシック"/>
        </w:rPr>
      </w:pPr>
    </w:p>
    <w:p w14:paraId="77221DF6" w14:textId="77777777" w:rsidR="00456E79" w:rsidRDefault="00456E79" w:rsidP="00456E79">
      <w:pPr>
        <w:pStyle w:val="a3"/>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第１３　ワクチン</w:t>
      </w:r>
    </w:p>
    <w:p w14:paraId="72E464EB" w14:textId="2B7752CA" w:rsidR="00456E79" w:rsidRPr="00005632" w:rsidRDefault="00456E79" w:rsidP="00456E79">
      <w:pPr>
        <w:pStyle w:val="a3"/>
        <w:ind w:firstLineChars="400" w:firstLine="968"/>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緊急ワクチン接種</w:t>
      </w:r>
      <w:r>
        <w:rPr>
          <w:rFonts w:ascii="ＭＳ ゴシック" w:eastAsia="ＭＳ ゴシック" w:hAnsi="ＭＳ ゴシック" w:cs="ＭＳ ゴシック" w:hint="eastAsia"/>
        </w:rPr>
        <w:t>について････････････</w:t>
      </w:r>
      <w:r w:rsidRPr="00F17705">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4</w:t>
      </w:r>
      <w:r w:rsidR="004E04A7">
        <w:rPr>
          <w:rFonts w:ascii="ＭＳ ゴシック" w:eastAsia="ＭＳ ゴシック" w:hAnsi="ＭＳ ゴシック" w:cs="ＭＳ ゴシック"/>
        </w:rPr>
        <w:t>2</w:t>
      </w:r>
    </w:p>
    <w:p w14:paraId="3F0083A2" w14:textId="77777777" w:rsidR="00456E79" w:rsidRPr="0072247D" w:rsidRDefault="00456E79" w:rsidP="00456E79">
      <w:pPr>
        <w:pStyle w:val="a3"/>
        <w:rPr>
          <w:rFonts w:ascii="ＭＳ ゴシック" w:eastAsia="ＭＳ ゴシック" w:hAnsi="ＭＳ ゴシック" w:cs="ＭＳ ゴシック"/>
        </w:rPr>
      </w:pPr>
    </w:p>
    <w:p w14:paraId="11C6A5DC" w14:textId="45B88B35" w:rsidR="00456E79" w:rsidRDefault="00456E79" w:rsidP="00456E79">
      <w:pPr>
        <w:pStyle w:val="a3"/>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第１４　家きんの再導入････････････････････････････････････････････････Ｐ</w:t>
      </w:r>
      <w:r w:rsidR="0072247D">
        <w:rPr>
          <w:rFonts w:ascii="ＭＳ ゴシック" w:eastAsia="ＭＳ ゴシック" w:hAnsi="ＭＳ ゴシック" w:cs="ＭＳ ゴシック" w:hint="eastAsia"/>
        </w:rPr>
        <w:t>4</w:t>
      </w:r>
      <w:r w:rsidR="004E04A7">
        <w:rPr>
          <w:rFonts w:ascii="ＭＳ ゴシック" w:eastAsia="ＭＳ ゴシック" w:hAnsi="ＭＳ ゴシック" w:cs="ＭＳ ゴシック"/>
        </w:rPr>
        <w:t>2</w:t>
      </w:r>
    </w:p>
    <w:p w14:paraId="0CD5B1C1" w14:textId="77777777" w:rsidR="00456E79" w:rsidRPr="004E04A7" w:rsidRDefault="00456E79" w:rsidP="00456E79">
      <w:pPr>
        <w:pStyle w:val="a3"/>
        <w:rPr>
          <w:rFonts w:ascii="ＭＳ ゴシック" w:eastAsia="ＭＳ ゴシック" w:hAnsi="ＭＳ ゴシック" w:cs="ＭＳ ゴシック"/>
        </w:rPr>
      </w:pPr>
    </w:p>
    <w:p w14:paraId="7D1101DE" w14:textId="77777777" w:rsidR="00456E79" w:rsidRPr="00F17705" w:rsidRDefault="00456E79" w:rsidP="00456E79">
      <w:pPr>
        <w:pStyle w:val="a3"/>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第１５　農場監視プログラム</w:t>
      </w:r>
    </w:p>
    <w:p w14:paraId="108189CD" w14:textId="3A24824E" w:rsidR="00456E79" w:rsidRDefault="00456E79" w:rsidP="00456E79">
      <w:pPr>
        <w:pStyle w:val="a3"/>
        <w:ind w:firstLineChars="400" w:firstLine="968"/>
        <w:rPr>
          <w:rFonts w:ascii="ＭＳ ゴシック" w:eastAsia="ＭＳ ゴシック" w:hAnsi="ＭＳ ゴシック" w:cs="ＭＳ ゴシック"/>
        </w:rPr>
      </w:pPr>
      <w:r w:rsidRPr="00F17705">
        <w:rPr>
          <w:rFonts w:ascii="ＭＳ ゴシック" w:eastAsia="ＭＳ ゴシック" w:hAnsi="ＭＳ ゴシック" w:cs="ＭＳ ゴシック" w:hint="eastAsia"/>
        </w:rPr>
        <w:t>農場監視プログラムの適用</w:t>
      </w:r>
      <w:r w:rsidRPr="00657781">
        <w:rPr>
          <w:rFonts w:ascii="ＭＳ ゴシック" w:eastAsia="ＭＳ ゴシック" w:hAnsi="ＭＳ ゴシック" w:cs="ＭＳ ゴシック" w:hint="eastAsia"/>
        </w:rPr>
        <w:t>･････････････</w:t>
      </w:r>
      <w:r w:rsidRPr="00F17705">
        <w:rPr>
          <w:rFonts w:ascii="ＭＳ ゴシック" w:eastAsia="ＭＳ ゴシック" w:hAnsi="ＭＳ ゴシック" w:cs="ＭＳ ゴシック" w:hint="eastAsia"/>
        </w:rPr>
        <w:t>･･････</w:t>
      </w:r>
      <w:r w:rsidRPr="00657781">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4</w:t>
      </w:r>
      <w:r w:rsidR="004E04A7">
        <w:rPr>
          <w:rFonts w:ascii="ＭＳ ゴシック" w:eastAsia="ＭＳ ゴシック" w:hAnsi="ＭＳ ゴシック" w:cs="ＭＳ ゴシック"/>
        </w:rPr>
        <w:t>2</w:t>
      </w:r>
    </w:p>
    <w:p w14:paraId="11646CA6" w14:textId="77777777" w:rsidR="00A11AE3" w:rsidRDefault="00A11AE3" w:rsidP="00456E79">
      <w:pPr>
        <w:pStyle w:val="a3"/>
        <w:rPr>
          <w:rFonts w:ascii="ＭＳ ゴシック" w:eastAsia="ＭＳ ゴシック" w:hAnsi="ＭＳ ゴシック" w:cs="ＭＳ ゴシック"/>
        </w:rPr>
      </w:pPr>
    </w:p>
    <w:p w14:paraId="796EAD98" w14:textId="68FB727F" w:rsidR="00456E79" w:rsidRPr="009E4AA8" w:rsidRDefault="00456E79" w:rsidP="00456E79">
      <w:pPr>
        <w:pStyle w:val="a3"/>
        <w:rPr>
          <w:rFonts w:ascii="ＭＳ ゴシック" w:eastAsia="ＭＳ ゴシック" w:hAnsi="ＭＳ ゴシック" w:cs="ＭＳ ゴシック"/>
        </w:rPr>
      </w:pPr>
      <w:r w:rsidRPr="00AF76FB">
        <w:rPr>
          <w:rFonts w:ascii="ＭＳ ゴシック" w:eastAsia="ＭＳ ゴシック" w:hAnsi="ＭＳ ゴシック" w:cs="ＭＳ ゴシック" w:hint="eastAsia"/>
        </w:rPr>
        <w:t>第１６　発生の原因究明</w:t>
      </w:r>
    </w:p>
    <w:p w14:paraId="26068AC5" w14:textId="0C9263CE" w:rsidR="00456E79" w:rsidRDefault="00456E79" w:rsidP="00456E79">
      <w:pPr>
        <w:pStyle w:val="a3"/>
        <w:rPr>
          <w:rFonts w:ascii="ＭＳ ゴシック" w:eastAsia="ＭＳ ゴシック" w:hAnsi="ＭＳ ゴシック"/>
          <w:spacing w:val="0"/>
        </w:rPr>
      </w:pPr>
      <w:r w:rsidRPr="00AF76FB">
        <w:rPr>
          <w:rFonts w:ascii="ＭＳ ゴシック" w:eastAsia="ＭＳ ゴシック" w:hAnsi="ＭＳ ゴシック" w:hint="eastAsia"/>
          <w:spacing w:val="0"/>
        </w:rPr>
        <w:t xml:space="preserve">　　１　調査の実施･････････････</w:t>
      </w:r>
      <w:r>
        <w:rPr>
          <w:rFonts w:ascii="ＭＳ ゴシック" w:eastAsia="ＭＳ ゴシック" w:hAnsi="ＭＳ ゴシック" w:hint="eastAsia"/>
          <w:spacing w:val="0"/>
        </w:rPr>
        <w:t>････････････････････････････････</w:t>
      </w:r>
      <w:r w:rsidR="003E3AAF">
        <w:rPr>
          <w:rFonts w:ascii="ＭＳ ゴシック" w:eastAsia="ＭＳ ゴシック" w:hAnsi="ＭＳ ゴシック" w:hint="eastAsia"/>
          <w:spacing w:val="0"/>
        </w:rPr>
        <w:t>･</w:t>
      </w:r>
      <w:r w:rsidR="003E3AAF" w:rsidRPr="00AF76FB">
        <w:rPr>
          <w:rFonts w:ascii="ＭＳ ゴシック" w:eastAsia="ＭＳ ゴシック" w:hAnsi="ＭＳ ゴシック" w:hint="eastAsia"/>
          <w:spacing w:val="0"/>
        </w:rPr>
        <w:t>･</w:t>
      </w:r>
      <w:r w:rsidRPr="00AF76FB">
        <w:rPr>
          <w:rFonts w:ascii="ＭＳ ゴシック" w:eastAsia="ＭＳ ゴシック" w:hAnsi="ＭＳ ゴシック" w:hint="eastAsia"/>
          <w:spacing w:val="0"/>
        </w:rPr>
        <w:t>･････Ｐ</w:t>
      </w:r>
      <w:r w:rsidR="0072247D">
        <w:rPr>
          <w:rFonts w:ascii="ＭＳ ゴシック" w:eastAsia="ＭＳ ゴシック" w:hAnsi="ＭＳ ゴシック" w:hint="eastAsia"/>
          <w:spacing w:val="0"/>
        </w:rPr>
        <w:t>4</w:t>
      </w:r>
      <w:r w:rsidR="00A11AE3">
        <w:rPr>
          <w:rFonts w:ascii="ＭＳ ゴシック" w:eastAsia="ＭＳ ゴシック" w:hAnsi="ＭＳ ゴシック"/>
          <w:spacing w:val="0"/>
        </w:rPr>
        <w:t>3</w:t>
      </w:r>
    </w:p>
    <w:p w14:paraId="6406666E" w14:textId="439391B9" w:rsidR="00456E79" w:rsidRDefault="00456E79" w:rsidP="00456E79">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Pr="00AF76FB">
        <w:rPr>
          <w:rFonts w:ascii="ＭＳ ゴシック" w:eastAsia="ＭＳ ゴシック" w:hAnsi="ＭＳ ゴシック" w:hint="eastAsia"/>
          <w:spacing w:val="0"/>
        </w:rPr>
        <w:t>２　原因究明の分析・取りまとめ････････････････････････････</w:t>
      </w:r>
      <w:r>
        <w:rPr>
          <w:rFonts w:ascii="ＭＳ ゴシック" w:eastAsia="ＭＳ ゴシック" w:hAnsi="ＭＳ ゴシック" w:hint="eastAsia"/>
          <w:spacing w:val="0"/>
        </w:rPr>
        <w:t>･</w:t>
      </w:r>
      <w:r w:rsidRPr="00AF76FB">
        <w:rPr>
          <w:rFonts w:ascii="ＭＳ ゴシック" w:eastAsia="ＭＳ ゴシック" w:hAnsi="ＭＳ ゴシック" w:hint="eastAsia"/>
          <w:spacing w:val="0"/>
        </w:rPr>
        <w:t>･････</w:t>
      </w:r>
      <w:r w:rsidR="003E3AAF" w:rsidRPr="00AF76FB">
        <w:rPr>
          <w:rFonts w:ascii="ＭＳ ゴシック" w:eastAsia="ＭＳ ゴシック" w:hAnsi="ＭＳ ゴシック" w:hint="eastAsia"/>
          <w:spacing w:val="0"/>
        </w:rPr>
        <w:t>･</w:t>
      </w:r>
      <w:r w:rsidRPr="00AF76FB">
        <w:rPr>
          <w:rFonts w:ascii="ＭＳ ゴシック" w:eastAsia="ＭＳ ゴシック" w:hAnsi="ＭＳ ゴシック" w:hint="eastAsia"/>
          <w:spacing w:val="0"/>
        </w:rPr>
        <w:t>･Ｐ</w:t>
      </w:r>
      <w:r w:rsidR="0072247D">
        <w:rPr>
          <w:rFonts w:ascii="ＭＳ ゴシック" w:eastAsia="ＭＳ ゴシック" w:hAnsi="ＭＳ ゴシック" w:hint="eastAsia"/>
          <w:spacing w:val="0"/>
        </w:rPr>
        <w:t>4</w:t>
      </w:r>
      <w:r w:rsidR="00A11AE3">
        <w:rPr>
          <w:rFonts w:ascii="ＭＳ ゴシック" w:eastAsia="ＭＳ ゴシック" w:hAnsi="ＭＳ ゴシック"/>
          <w:spacing w:val="0"/>
        </w:rPr>
        <w:t>3</w:t>
      </w:r>
    </w:p>
    <w:p w14:paraId="64947302" w14:textId="2D03CF7E" w:rsidR="003E3AAF" w:rsidRDefault="003E3AAF" w:rsidP="00456E79">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３　</w:t>
      </w:r>
      <w:r w:rsidRPr="003E3AAF">
        <w:rPr>
          <w:rFonts w:ascii="ＭＳ ゴシック" w:eastAsia="ＭＳ ゴシック" w:hAnsi="ＭＳ ゴシック" w:hint="eastAsia"/>
          <w:spacing w:val="0"/>
        </w:rPr>
        <w:t>記録及び採材</w:t>
      </w:r>
      <w:r w:rsidRPr="00AF76FB">
        <w:rPr>
          <w:rFonts w:ascii="ＭＳ ゴシック" w:eastAsia="ＭＳ ゴシック" w:hAnsi="ＭＳ ゴシック" w:hint="eastAsia"/>
          <w:spacing w:val="0"/>
        </w:rPr>
        <w:t>････････････</w:t>
      </w:r>
      <w:r>
        <w:rPr>
          <w:rFonts w:ascii="ＭＳ ゴシック" w:eastAsia="ＭＳ ゴシック" w:hAnsi="ＭＳ ゴシック" w:hint="eastAsia"/>
          <w:spacing w:val="0"/>
        </w:rPr>
        <w:t>････････････････････････････････････</w:t>
      </w:r>
      <w:r w:rsidRPr="00AF76FB">
        <w:rPr>
          <w:rFonts w:ascii="ＭＳ ゴシック" w:eastAsia="ＭＳ ゴシック" w:hAnsi="ＭＳ ゴシック" w:hint="eastAsia"/>
          <w:spacing w:val="0"/>
        </w:rPr>
        <w:t>･</w:t>
      </w:r>
      <w:r>
        <w:rPr>
          <w:rFonts w:ascii="ＭＳ ゴシック" w:eastAsia="ＭＳ ゴシック" w:hAnsi="ＭＳ ゴシック" w:hint="eastAsia"/>
          <w:spacing w:val="0"/>
        </w:rPr>
        <w:t>･</w:t>
      </w:r>
      <w:r w:rsidRPr="00AF76FB">
        <w:rPr>
          <w:rFonts w:ascii="ＭＳ ゴシック" w:eastAsia="ＭＳ ゴシック" w:hAnsi="ＭＳ ゴシック" w:hint="eastAsia"/>
          <w:spacing w:val="0"/>
        </w:rPr>
        <w:t>Ｐ</w:t>
      </w:r>
      <w:r w:rsidR="0072247D">
        <w:rPr>
          <w:rFonts w:ascii="ＭＳ ゴシック" w:eastAsia="ＭＳ ゴシック" w:hAnsi="ＭＳ ゴシック" w:hint="eastAsia"/>
          <w:spacing w:val="0"/>
        </w:rPr>
        <w:t>4</w:t>
      </w:r>
      <w:r w:rsidR="00A11AE3">
        <w:rPr>
          <w:rFonts w:ascii="ＭＳ ゴシック" w:eastAsia="ＭＳ ゴシック" w:hAnsi="ＭＳ ゴシック"/>
          <w:spacing w:val="0"/>
        </w:rPr>
        <w:t>3</w:t>
      </w:r>
    </w:p>
    <w:p w14:paraId="2E0D06E5" w14:textId="77777777" w:rsidR="00456E79" w:rsidRPr="00A11AE3" w:rsidRDefault="00456E79" w:rsidP="00456E79">
      <w:pPr>
        <w:pStyle w:val="a3"/>
        <w:rPr>
          <w:rFonts w:ascii="ＭＳ ゴシック" w:eastAsia="ＭＳ ゴシック" w:hAnsi="ＭＳ ゴシック"/>
          <w:spacing w:val="0"/>
        </w:rPr>
      </w:pPr>
    </w:p>
    <w:p w14:paraId="44CE39A3" w14:textId="77777777" w:rsidR="00456E79" w:rsidRPr="009E4AA8" w:rsidRDefault="00456E79" w:rsidP="00456E79">
      <w:pPr>
        <w:pStyle w:val="a3"/>
        <w:rPr>
          <w:spacing w:val="0"/>
        </w:rPr>
      </w:pPr>
      <w:r w:rsidRPr="00AF76FB">
        <w:rPr>
          <w:rFonts w:ascii="ＭＳ ゴシック" w:eastAsia="ＭＳ ゴシック" w:hAnsi="ＭＳ ゴシック" w:cs="ＭＳ ゴシック" w:hint="eastAsia"/>
        </w:rPr>
        <w:t>第１７　その他</w:t>
      </w:r>
    </w:p>
    <w:p w14:paraId="3685EFC4" w14:textId="414F9076" w:rsidR="00096020" w:rsidRDefault="00456E79" w:rsidP="00456E79">
      <w:pPr>
        <w:pStyle w:val="a3"/>
        <w:rPr>
          <w:rFonts w:ascii="ＭＳ ゴシック" w:eastAsia="ＭＳ ゴシック" w:hAnsi="ＭＳ ゴシック" w:cs="ＭＳ ゴシック"/>
        </w:rPr>
      </w:pPr>
      <w:r w:rsidRPr="009E4AA8">
        <w:rPr>
          <w:rFonts w:ascii="ＭＳ ゴシック" w:eastAsia="ＭＳ ゴシック" w:hAnsi="ＭＳ ゴシック" w:cs="ＭＳ ゴシック" w:hint="eastAsia"/>
        </w:rPr>
        <w:t xml:space="preserve">　　</w:t>
      </w:r>
      <w:r w:rsidR="003E3AAF">
        <w:rPr>
          <w:rFonts w:ascii="ＭＳ ゴシック" w:eastAsia="ＭＳ ゴシック" w:hAnsi="ＭＳ ゴシック" w:cs="ＭＳ ゴシック" w:hint="eastAsia"/>
        </w:rPr>
        <w:t xml:space="preserve">１　</w:t>
      </w:r>
      <w:r w:rsidRPr="00AF76FB">
        <w:rPr>
          <w:rFonts w:ascii="ＭＳ ゴシック" w:eastAsia="ＭＳ ゴシック" w:hAnsi="ＭＳ ゴシック" w:cs="ＭＳ ゴシック" w:hint="eastAsia"/>
        </w:rPr>
        <w:t>死亡野鳥等への対応</w:t>
      </w:r>
      <w:r w:rsidRPr="009E4AA8">
        <w:rPr>
          <w:rFonts w:ascii="ＭＳ ゴシック" w:eastAsia="ＭＳ ゴシック" w:hAnsi="ＭＳ ゴシック" w:cs="ＭＳ ゴシック" w:hint="eastAsia"/>
        </w:rPr>
        <w:t>･･････････････････････････････</w:t>
      </w:r>
      <w:r w:rsidRPr="00AF76FB">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w:t>
      </w:r>
      <w:r>
        <w:rPr>
          <w:rFonts w:ascii="ＭＳ ゴシック" w:eastAsia="ＭＳ ゴシック" w:hAnsi="ＭＳ ゴシック" w:hint="eastAsia"/>
          <w:spacing w:val="0"/>
        </w:rPr>
        <w:t>･</w:t>
      </w:r>
      <w:r w:rsidR="003E3AAF">
        <w:rPr>
          <w:rFonts w:ascii="ＭＳ ゴシック" w:eastAsia="ＭＳ ゴシック" w:hAnsi="ＭＳ ゴシック" w:cs="ＭＳ ゴシック" w:hint="eastAsia"/>
        </w:rPr>
        <w:t>･･･</w:t>
      </w:r>
      <w:r w:rsidRPr="009E4AA8">
        <w:rPr>
          <w:rFonts w:ascii="ＭＳ ゴシック" w:eastAsia="ＭＳ ゴシック" w:hAnsi="ＭＳ ゴシック" w:cs="ＭＳ ゴシック" w:hint="eastAsia"/>
        </w:rPr>
        <w:t>･Ｐ</w:t>
      </w:r>
      <w:r w:rsidR="0072247D">
        <w:rPr>
          <w:rFonts w:ascii="ＭＳ ゴシック" w:eastAsia="ＭＳ ゴシック" w:hAnsi="ＭＳ ゴシック" w:cs="ＭＳ ゴシック" w:hint="eastAsia"/>
        </w:rPr>
        <w:t>4</w:t>
      </w:r>
      <w:r w:rsidR="00A11AE3">
        <w:rPr>
          <w:rFonts w:ascii="ＭＳ ゴシック" w:eastAsia="ＭＳ ゴシック" w:hAnsi="ＭＳ ゴシック" w:cs="ＭＳ ゴシック"/>
        </w:rPr>
        <w:t>3</w:t>
      </w:r>
    </w:p>
    <w:p w14:paraId="4B4C0BF8" w14:textId="725CC7BE" w:rsidR="003E3AAF" w:rsidRPr="00456E79" w:rsidRDefault="003E3AAF" w:rsidP="00456E79">
      <w:pPr>
        <w:pStyle w:val="a3"/>
      </w:pPr>
      <w:r>
        <w:rPr>
          <w:rFonts w:ascii="ＭＳ ゴシック" w:eastAsia="ＭＳ ゴシック" w:hAnsi="ＭＳ ゴシック" w:cs="ＭＳ ゴシック" w:hint="eastAsia"/>
        </w:rPr>
        <w:t xml:space="preserve">　　２　</w:t>
      </w:r>
      <w:r w:rsidRPr="003E3AAF">
        <w:rPr>
          <w:rFonts w:ascii="ＭＳ ゴシック" w:eastAsia="ＭＳ ゴシック" w:hAnsi="ＭＳ ゴシック" w:cs="ＭＳ ゴシック" w:hint="eastAsia"/>
        </w:rPr>
        <w:t>相談窓口の運営</w:t>
      </w:r>
      <w:r w:rsidR="003C02C6" w:rsidRPr="00AF76FB">
        <w:rPr>
          <w:rFonts w:ascii="ＭＳ ゴシック" w:eastAsia="ＭＳ ゴシック" w:hAnsi="ＭＳ ゴシック" w:hint="eastAsia"/>
          <w:spacing w:val="0"/>
        </w:rPr>
        <w:t>････････</w:t>
      </w:r>
      <w:r w:rsidR="003C02C6">
        <w:rPr>
          <w:rFonts w:ascii="ＭＳ ゴシック" w:eastAsia="ＭＳ ゴシック" w:hAnsi="ＭＳ ゴシック" w:hint="eastAsia"/>
          <w:spacing w:val="0"/>
        </w:rPr>
        <w:t>･･････････････････････････････････</w:t>
      </w:r>
      <w:r w:rsidR="003C02C6" w:rsidRPr="00AF76FB">
        <w:rPr>
          <w:rFonts w:ascii="ＭＳ ゴシック" w:eastAsia="ＭＳ ゴシック" w:hAnsi="ＭＳ ゴシック" w:hint="eastAsia"/>
          <w:spacing w:val="0"/>
        </w:rPr>
        <w:t>･･････Ｐ</w:t>
      </w:r>
      <w:r w:rsidR="0072247D">
        <w:rPr>
          <w:rFonts w:ascii="ＭＳ ゴシック" w:eastAsia="ＭＳ ゴシック" w:hAnsi="ＭＳ ゴシック" w:hint="eastAsia"/>
          <w:spacing w:val="0"/>
        </w:rPr>
        <w:t>4</w:t>
      </w:r>
      <w:r w:rsidR="00A11AE3">
        <w:rPr>
          <w:rFonts w:ascii="ＭＳ ゴシック" w:eastAsia="ＭＳ ゴシック" w:hAnsi="ＭＳ ゴシック"/>
          <w:spacing w:val="0"/>
        </w:rPr>
        <w:t>3</w:t>
      </w:r>
    </w:p>
    <w:sectPr w:rsidR="003E3AAF" w:rsidRPr="00456E79" w:rsidSect="003E3AAF">
      <w:footerReference w:type="even" r:id="rId7"/>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EC49" w14:textId="77777777" w:rsidR="00B13215" w:rsidRDefault="00B13215">
      <w:r>
        <w:separator/>
      </w:r>
    </w:p>
  </w:endnote>
  <w:endnote w:type="continuationSeparator" w:id="0">
    <w:p w14:paraId="7C54E262" w14:textId="77777777" w:rsidR="00B13215" w:rsidRDefault="00B1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F1B8" w14:textId="77777777" w:rsidR="00FE32D0" w:rsidRDefault="00456E79" w:rsidP="00DB19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9D1315" w14:textId="77777777" w:rsidR="00FE32D0" w:rsidRDefault="003005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F3CC" w14:textId="77777777" w:rsidR="00B13215" w:rsidRDefault="00B13215">
      <w:r>
        <w:separator/>
      </w:r>
    </w:p>
  </w:footnote>
  <w:footnote w:type="continuationSeparator" w:id="0">
    <w:p w14:paraId="25D6BF9D" w14:textId="77777777" w:rsidR="00B13215" w:rsidRDefault="00B1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649F"/>
    <w:multiLevelType w:val="hybridMultilevel"/>
    <w:tmpl w:val="EBE20562"/>
    <w:lvl w:ilvl="0" w:tplc="248C9B08">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3C850853"/>
    <w:multiLevelType w:val="hybridMultilevel"/>
    <w:tmpl w:val="EBD60DF4"/>
    <w:lvl w:ilvl="0" w:tplc="AAE6E8F8">
      <w:start w:val="1"/>
      <w:numFmt w:val="decimalFullWidth"/>
      <w:lvlText w:val="（%1）"/>
      <w:lvlJc w:val="left"/>
      <w:pPr>
        <w:tabs>
          <w:tab w:val="num" w:pos="1440"/>
        </w:tabs>
        <w:ind w:left="1440" w:hanging="72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66DF41AB"/>
    <w:multiLevelType w:val="hybridMultilevel"/>
    <w:tmpl w:val="349CA438"/>
    <w:lvl w:ilvl="0" w:tplc="A10E0FA8">
      <w:start w:val="1"/>
      <w:numFmt w:val="decimalFullWidth"/>
      <w:lvlText w:val="（%1）"/>
      <w:lvlJc w:val="left"/>
      <w:pPr>
        <w:tabs>
          <w:tab w:val="num" w:pos="1440"/>
        </w:tabs>
        <w:ind w:left="1440" w:hanging="72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72B72425"/>
    <w:multiLevelType w:val="hybridMultilevel"/>
    <w:tmpl w:val="E4BE0062"/>
    <w:lvl w:ilvl="0" w:tplc="2E32A1DC">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E79"/>
    <w:rsid w:val="00041DDE"/>
    <w:rsid w:val="00095AFD"/>
    <w:rsid w:val="00096020"/>
    <w:rsid w:val="00260C38"/>
    <w:rsid w:val="00300557"/>
    <w:rsid w:val="003C02C6"/>
    <w:rsid w:val="003E3AAF"/>
    <w:rsid w:val="00456E79"/>
    <w:rsid w:val="004E04A7"/>
    <w:rsid w:val="005528BD"/>
    <w:rsid w:val="006C00B1"/>
    <w:rsid w:val="0072247D"/>
    <w:rsid w:val="00893ABA"/>
    <w:rsid w:val="00910BAD"/>
    <w:rsid w:val="00947E8E"/>
    <w:rsid w:val="00A11AE3"/>
    <w:rsid w:val="00B13215"/>
    <w:rsid w:val="00B16A7D"/>
    <w:rsid w:val="00C7207A"/>
    <w:rsid w:val="00D7287B"/>
    <w:rsid w:val="00F54F63"/>
    <w:rsid w:val="00FC1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E76210"/>
  <w15:docId w15:val="{84934D54-F105-4234-A5D9-932FEF70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E79"/>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56E79"/>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paragraph" w:styleId="a4">
    <w:name w:val="footer"/>
    <w:basedOn w:val="a"/>
    <w:link w:val="a5"/>
    <w:rsid w:val="00456E79"/>
    <w:pPr>
      <w:tabs>
        <w:tab w:val="center" w:pos="4252"/>
        <w:tab w:val="right" w:pos="8504"/>
      </w:tabs>
      <w:snapToGrid w:val="0"/>
    </w:pPr>
  </w:style>
  <w:style w:type="character" w:customStyle="1" w:styleId="a5">
    <w:name w:val="フッター (文字)"/>
    <w:basedOn w:val="a0"/>
    <w:link w:val="a4"/>
    <w:rsid w:val="00456E79"/>
    <w:rPr>
      <w:rFonts w:ascii="Century" w:eastAsia="ＭＳ 明朝" w:hAnsi="Century" w:cs="Times New Roman"/>
      <w:kern w:val="0"/>
      <w:sz w:val="20"/>
      <w:szCs w:val="20"/>
    </w:rPr>
  </w:style>
  <w:style w:type="character" w:styleId="a6">
    <w:name w:val="page number"/>
    <w:basedOn w:val="a0"/>
    <w:rsid w:val="00456E79"/>
  </w:style>
  <w:style w:type="paragraph" w:styleId="a7">
    <w:name w:val="header"/>
    <w:basedOn w:val="a"/>
    <w:link w:val="a8"/>
    <w:uiPriority w:val="99"/>
    <w:unhideWhenUsed/>
    <w:rsid w:val="00260C38"/>
    <w:pPr>
      <w:tabs>
        <w:tab w:val="center" w:pos="4252"/>
        <w:tab w:val="right" w:pos="8504"/>
      </w:tabs>
      <w:snapToGrid w:val="0"/>
    </w:pPr>
  </w:style>
  <w:style w:type="character" w:customStyle="1" w:styleId="a8">
    <w:name w:val="ヘッダー (文字)"/>
    <w:basedOn w:val="a0"/>
    <w:link w:val="a7"/>
    <w:uiPriority w:val="99"/>
    <w:rsid w:val="00260C38"/>
    <w:rPr>
      <w:rFonts w:ascii="Century" w:eastAsia="ＭＳ 明朝" w:hAnsi="Century" w:cs="Times New Roman"/>
      <w:kern w:val="0"/>
      <w:sz w:val="20"/>
      <w:szCs w:val="20"/>
    </w:rPr>
  </w:style>
  <w:style w:type="paragraph" w:styleId="a9">
    <w:name w:val="Balloon Text"/>
    <w:basedOn w:val="a"/>
    <w:link w:val="aa"/>
    <w:uiPriority w:val="99"/>
    <w:semiHidden/>
    <w:unhideWhenUsed/>
    <w:rsid w:val="007224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247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795</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羽岡　美智代</dc:creator>
  <cp:lastModifiedBy>木原　祐二</cp:lastModifiedBy>
  <cp:revision>13</cp:revision>
  <cp:lastPrinted>2020-12-10T08:40:00Z</cp:lastPrinted>
  <dcterms:created xsi:type="dcterms:W3CDTF">2017-05-11T07:01:00Z</dcterms:created>
  <dcterms:modified xsi:type="dcterms:W3CDTF">2026-03-27T09:13:00Z</dcterms:modified>
</cp:coreProperties>
</file>