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24DA" w14:textId="77777777" w:rsidR="008B0ACC" w:rsidRPr="000B46E8" w:rsidRDefault="008B0ACC" w:rsidP="008B0ACC">
      <w:pPr>
        <w:pStyle w:val="GL"/>
      </w:pPr>
    </w:p>
    <w:p w14:paraId="49A3A76C" w14:textId="77777777" w:rsidR="008B0ACC" w:rsidRDefault="008B0ACC" w:rsidP="008B0ACC"/>
    <w:p w14:paraId="265AA730" w14:textId="77777777" w:rsidR="008B0ACC" w:rsidRDefault="008B0ACC" w:rsidP="008B0ACC"/>
    <w:p w14:paraId="7ECCA4D1" w14:textId="77777777" w:rsidR="008B0ACC" w:rsidRDefault="008B0ACC" w:rsidP="008B0ACC"/>
    <w:p w14:paraId="0BDBD19A" w14:textId="77777777" w:rsidR="008B0ACC" w:rsidRDefault="008B0ACC" w:rsidP="008B0ACC"/>
    <w:tbl>
      <w:tblPr>
        <w:tblStyle w:val="5-1"/>
        <w:tblW w:w="0" w:type="auto"/>
        <w:jc w:val="right"/>
        <w:tblBorders>
          <w:top w:val="thinThickMediumGap" w:sz="24" w:space="0" w:color="002060"/>
          <w:left w:val="none" w:sz="0" w:space="0" w:color="auto"/>
          <w:bottom w:val="thickThinMediumGap" w:sz="24" w:space="0" w:color="002060"/>
          <w:right w:val="none" w:sz="0" w:space="0" w:color="auto"/>
          <w:insideH w:val="thinThickMediumGap" w:sz="24" w:space="0" w:color="002060"/>
          <w:insideV w:val="thinThickMediumGap" w:sz="24" w:space="0" w:color="002060"/>
        </w:tblBorders>
        <w:tblLook w:val="04A0" w:firstRow="1" w:lastRow="0" w:firstColumn="1" w:lastColumn="0" w:noHBand="0" w:noVBand="1"/>
      </w:tblPr>
      <w:tblGrid>
        <w:gridCol w:w="6201"/>
      </w:tblGrid>
      <w:tr w:rsidR="008B0ACC" w:rsidRPr="007452EB" w14:paraId="4EA7239D" w14:textId="77777777" w:rsidTr="008B0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04B52D" w14:textId="4181ED3D" w:rsidR="008B0ACC" w:rsidRPr="007452EB" w:rsidRDefault="008B0ACC" w:rsidP="00926182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72"/>
                <w:szCs w:val="7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72"/>
                <w:szCs w:val="72"/>
              </w:rPr>
              <w:t>引用・参考資料等</w:t>
            </w:r>
          </w:p>
        </w:tc>
      </w:tr>
    </w:tbl>
    <w:p w14:paraId="7D0E1493" w14:textId="77777777" w:rsidR="008B0ACC" w:rsidRPr="007452EB" w:rsidRDefault="008B0ACC" w:rsidP="008B0ACC"/>
    <w:p w14:paraId="203843BD" w14:textId="77777777" w:rsidR="008B0ACC" w:rsidRPr="007452EB" w:rsidRDefault="008B0ACC" w:rsidP="008B0ACC"/>
    <w:p w14:paraId="6709F284" w14:textId="77777777" w:rsidR="00D95D3F" w:rsidRPr="00087688" w:rsidRDefault="00D95D3F">
      <w:r w:rsidRPr="00087688">
        <w:br w:type="page"/>
      </w:r>
    </w:p>
    <w:p w14:paraId="03A9940A" w14:textId="0DDBD158" w:rsidR="00147E97" w:rsidRPr="00087688" w:rsidRDefault="00717F45" w:rsidP="00147E97">
      <w:pPr>
        <w:widowControl/>
        <w:jc w:val="left"/>
        <w:sectPr w:rsidR="00147E97" w:rsidRPr="00087688" w:rsidSect="008B0A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567" w:footer="283" w:gutter="0"/>
          <w:pgNumType w:start="3"/>
          <w:cols w:space="425"/>
          <w:titlePg/>
          <w:docGrid w:type="lines" w:linePitch="350"/>
        </w:sectPr>
      </w:pPr>
      <w:r w:rsidRPr="00B06108">
        <w:rPr>
          <w:rFonts w:ascii="BIZ UDゴシック" w:eastAsia="BIZ UDゴシック" w:hAnsi="BIZ UDゴシック" w:hint="eastAsia"/>
          <w:noProof/>
          <w:u w:color="95B3D7" w:themeColor="accent1" w:themeTint="99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AD04B" wp14:editId="30247D0C">
                <wp:simplePos x="0" y="0"/>
                <wp:positionH relativeFrom="page">
                  <wp:posOffset>16510</wp:posOffset>
                </wp:positionH>
                <wp:positionV relativeFrom="margin">
                  <wp:posOffset>-9261</wp:posOffset>
                </wp:positionV>
                <wp:extent cx="465480" cy="2970000"/>
                <wp:effectExtent l="0" t="0" r="0" b="1905"/>
                <wp:wrapNone/>
                <wp:docPr id="1494370159" name="矢印: 五方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9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002060"/>
                            </a:gs>
                            <a:gs pos="0">
                              <a:srgbClr val="002060"/>
                            </a:gs>
                            <a:gs pos="100000">
                              <a:schemeClr val="bg1">
                                <a:alpha val="49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29BE9" w14:textId="208D1EDA" w:rsidR="00717F45" w:rsidRPr="00987E02" w:rsidRDefault="00717F45" w:rsidP="00717F45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引用・参考資料等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D04B" id="矢印: 五方向 28" o:spid="_x0000_s1026" style="position:absolute;margin-left:1.3pt;margin-top:-.75pt;width:36.65pt;height:2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" fillcolor="#002060" stroked="f" strokeweight="2pt">
                <v:fill opacity="32112f" color2="white [3212]" rotate="t" colors="0 #002060;52429f #002060;1 white" focus="100%" type="gradient"/>
                <v:textbox style="layout-flow:vertical-ideographic" inset="0,0,4mm,0">
                  <w:txbxContent>
                    <w:p w14:paraId="37229BE9" w14:textId="208D1EDA" w:rsidR="00717F45" w:rsidRPr="00987E02" w:rsidRDefault="00717F45" w:rsidP="00717F45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引用・参考資料等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BB58B0" w:rsidRPr="00087688"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223"/>
        <w:gridCol w:w="9631"/>
      </w:tblGrid>
      <w:tr w:rsidR="006A5A8E" w:rsidRPr="00087688" w14:paraId="07DEAE3D" w14:textId="77777777" w:rsidTr="002253D9">
        <w:tc>
          <w:tcPr>
            <w:tcW w:w="5000" w:type="pct"/>
            <w:gridSpan w:val="2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244061" w:themeFill="accent1" w:themeFillShade="80"/>
          </w:tcPr>
          <w:p w14:paraId="1BA0EE32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lastRenderedPageBreak/>
              <w:t>◆引用文献一覧</w:t>
            </w:r>
          </w:p>
        </w:tc>
      </w:tr>
      <w:tr w:rsidR="006A5A8E" w:rsidRPr="008B0ACC" w14:paraId="14FAA705" w14:textId="77777777" w:rsidTr="002253D9">
        <w:trPr>
          <w:trHeight w:val="265"/>
        </w:trPr>
        <w:tc>
          <w:tcPr>
            <w:tcW w:w="5000" w:type="pct"/>
            <w:gridSpan w:val="2"/>
          </w:tcPr>
          <w:p w14:paraId="04CF04E0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6A5A8E" w:rsidRPr="008B0ACC" w14:paraId="10583010" w14:textId="77777777" w:rsidTr="002253D9">
        <w:trPr>
          <w:gridBefore w:val="1"/>
          <w:wBefore w:w="113" w:type="pct"/>
        </w:trPr>
        <w:tc>
          <w:tcPr>
            <w:tcW w:w="4887" w:type="pct"/>
          </w:tcPr>
          <w:p w14:paraId="6EE633A5" w14:textId="24F540E5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高齢者、障害者等の円滑な移動等に配慮した建築設計標準　令和</w:t>
            </w:r>
            <w:r w:rsidR="002253D9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7</w:t>
            </w: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年度</w:t>
            </w:r>
            <w:r w:rsidR="002253D9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改正版</w:t>
            </w:r>
            <w:r w:rsidRPr="008B0ACC"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  <w:t xml:space="preserve"> </w:t>
            </w:r>
          </w:p>
        </w:tc>
      </w:tr>
      <w:tr w:rsidR="006A5A8E" w:rsidRPr="008B0ACC" w14:paraId="069964FD" w14:textId="77777777" w:rsidTr="002253D9">
        <w:tc>
          <w:tcPr>
            <w:tcW w:w="113" w:type="pct"/>
          </w:tcPr>
          <w:p w14:paraId="223897AD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701F94B9" w14:textId="65FC16B8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・編集：国土交通省</w:t>
            </w:r>
          </w:p>
        </w:tc>
      </w:tr>
      <w:tr w:rsidR="006A5A8E" w:rsidRPr="008B0ACC" w14:paraId="65C9FE70" w14:textId="77777777" w:rsidTr="002253D9">
        <w:trPr>
          <w:trHeight w:val="87"/>
        </w:trPr>
        <w:tc>
          <w:tcPr>
            <w:tcW w:w="113" w:type="pct"/>
          </w:tcPr>
          <w:p w14:paraId="45C3E10D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069D90D5" w14:textId="4D143489" w:rsidR="006A5A8E" w:rsidRPr="008B0ACC" w:rsidRDefault="006A5A8E" w:rsidP="00A670C6">
            <w:pPr>
              <w:pStyle w:val="aff6"/>
              <w:ind w:leftChars="0" w:left="0" w:firstLineChars="200" w:firstLine="440"/>
              <w:jc w:val="left"/>
              <w:rPr>
                <w:rFonts w:ascii="BIZ UDゴシック" w:eastAsia="BIZ UDゴシック" w:hAnsi="BIZ UDゴシック"/>
                <w:szCs w:val="21"/>
              </w:rPr>
            </w:pPr>
            <w:hyperlink r:id="rId12" w:history="1">
              <w:r w:rsidRPr="002253D9">
                <w:rPr>
                  <w:rStyle w:val="af3"/>
                  <w:rFonts w:ascii="BIZ UDゴシック" w:eastAsia="BIZ UDゴシック" w:hAnsi="BIZ UDゴシック"/>
                  <w:sz w:val="21"/>
                  <w:szCs w:val="20"/>
                </w:rPr>
                <w:t>http://www.mlit.go.jp/jutakukentiku/jutakukentiku_house_fr_000049.html</w:t>
              </w:r>
            </w:hyperlink>
          </w:p>
        </w:tc>
      </w:tr>
      <w:tr w:rsidR="006A5A8E" w:rsidRPr="008B0ACC" w14:paraId="6C53CF14" w14:textId="77777777" w:rsidTr="002253D9">
        <w:trPr>
          <w:gridBefore w:val="1"/>
          <w:wBefore w:w="113" w:type="pct"/>
        </w:trPr>
        <w:tc>
          <w:tcPr>
            <w:tcW w:w="4887" w:type="pct"/>
          </w:tcPr>
          <w:p w14:paraId="1132FE55" w14:textId="4EF981F9" w:rsidR="006A5A8E" w:rsidRPr="008B0ACC" w:rsidRDefault="006A5A8E" w:rsidP="00A670C6">
            <w:pPr>
              <w:ind w:firstLineChars="50" w:firstLine="87"/>
              <w:jc w:val="left"/>
              <w:rPr>
                <w:rFonts w:ascii="BIZ UDゴシック" w:eastAsia="BIZ UDゴシック" w:hAnsi="BIZ UDゴシック"/>
                <w:b/>
                <w:w w:val="83"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高齢者、障害者等の円滑な移動等に配慮した建築設計標準（</w:t>
            </w:r>
            <w:r w:rsidR="002253D9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別冊　建築プロジェクトの当事者参画ガイドライン</w:t>
            </w: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）</w:t>
            </w:r>
          </w:p>
        </w:tc>
      </w:tr>
      <w:tr w:rsidR="006A5A8E" w:rsidRPr="008B0ACC" w14:paraId="2BA7464B" w14:textId="77777777" w:rsidTr="002253D9">
        <w:tc>
          <w:tcPr>
            <w:tcW w:w="113" w:type="pct"/>
          </w:tcPr>
          <w:p w14:paraId="663C280D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2CD9693E" w14:textId="4410ADCC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・編集：国土交通省</w:t>
            </w:r>
          </w:p>
        </w:tc>
      </w:tr>
      <w:tr w:rsidR="006A5A8E" w:rsidRPr="008B0ACC" w14:paraId="2E307A1B" w14:textId="77777777" w:rsidTr="002253D9">
        <w:tc>
          <w:tcPr>
            <w:tcW w:w="113" w:type="pct"/>
          </w:tcPr>
          <w:p w14:paraId="4B406BC2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0172DA61" w14:textId="77777777" w:rsidR="006A5A8E" w:rsidRPr="008B0ACC" w:rsidRDefault="006A5A8E" w:rsidP="00A670C6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  <w:hyperlink r:id="rId13" w:history="1">
              <w:r w:rsidRPr="008B0ACC">
                <w:rPr>
                  <w:rStyle w:val="af3"/>
                  <w:rFonts w:ascii="BIZ UDゴシック" w:eastAsia="BIZ UDゴシック" w:hAnsi="BIZ UDゴシック"/>
                  <w:szCs w:val="21"/>
                </w:rPr>
                <w:t>http://www.mlit.go.jp/jutakukentiku/jutakukentiku_house_fr_000049.html</w:t>
              </w:r>
            </w:hyperlink>
          </w:p>
        </w:tc>
      </w:tr>
      <w:tr w:rsidR="002253D9" w:rsidRPr="008B0ACC" w14:paraId="2D2BB8E1" w14:textId="77777777" w:rsidTr="002253D9">
        <w:tc>
          <w:tcPr>
            <w:tcW w:w="113" w:type="pct"/>
          </w:tcPr>
          <w:p w14:paraId="12A69302" w14:textId="77777777" w:rsidR="002253D9" w:rsidRPr="008B0ACC" w:rsidRDefault="002253D9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1B628241" w14:textId="2AE4D81B" w:rsidR="002253D9" w:rsidRPr="008B0ACC" w:rsidRDefault="002253D9" w:rsidP="002253D9">
            <w:pPr>
              <w:ind w:firstLineChars="50" w:firstLine="87"/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w w:val="90"/>
                <w:szCs w:val="21"/>
                <w:u w:val="single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高齢者、障害者等の円滑な移動等に配慮した建築設計標準（</w:t>
            </w:r>
            <w:r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 xml:space="preserve">別冊　</w:t>
            </w:r>
            <w:r w:rsidRPr="002253D9">
              <w:rPr>
                <w:rFonts w:ascii="BIZ UDゴシック" w:eastAsia="BIZ UDゴシック" w:hAnsi="BIZ UDゴシック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バリアフリー改修・改善のポイント</w:t>
            </w: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）</w:t>
            </w:r>
          </w:p>
        </w:tc>
      </w:tr>
      <w:tr w:rsidR="002253D9" w:rsidRPr="008B0ACC" w14:paraId="06B3ADBB" w14:textId="77777777" w:rsidTr="002253D9">
        <w:tc>
          <w:tcPr>
            <w:tcW w:w="113" w:type="pct"/>
          </w:tcPr>
          <w:p w14:paraId="4A54A4F4" w14:textId="77777777" w:rsidR="002253D9" w:rsidRPr="008B0ACC" w:rsidRDefault="002253D9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2C48FA36" w14:textId="4BF845E3" w:rsidR="002253D9" w:rsidRPr="008B0ACC" w:rsidRDefault="002253D9" w:rsidP="002253D9">
            <w:pPr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・編集：国土交通省</w:t>
            </w:r>
          </w:p>
        </w:tc>
      </w:tr>
      <w:tr w:rsidR="002253D9" w:rsidRPr="008B0ACC" w14:paraId="20002075" w14:textId="77777777" w:rsidTr="002253D9">
        <w:tc>
          <w:tcPr>
            <w:tcW w:w="113" w:type="pct"/>
          </w:tcPr>
          <w:p w14:paraId="415F9A15" w14:textId="77777777" w:rsidR="002253D9" w:rsidRPr="008B0ACC" w:rsidRDefault="002253D9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0BA6FB37" w14:textId="3B585BE2" w:rsidR="002253D9" w:rsidRPr="008B0ACC" w:rsidRDefault="002253D9" w:rsidP="002253D9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</w:pPr>
            <w:hyperlink r:id="rId14" w:history="1">
              <w:r w:rsidRPr="008B0ACC">
                <w:rPr>
                  <w:rStyle w:val="af3"/>
                  <w:rFonts w:ascii="BIZ UDゴシック" w:eastAsia="BIZ UDゴシック" w:hAnsi="BIZ UDゴシック"/>
                  <w:szCs w:val="21"/>
                </w:rPr>
                <w:t>http://www.mlit.go.jp/jutakukentiku/jutakukentiku_house_fr_000049.html</w:t>
              </w:r>
            </w:hyperlink>
          </w:p>
        </w:tc>
      </w:tr>
      <w:tr w:rsidR="006A5A8E" w:rsidRPr="008B0ACC" w14:paraId="5F7C3824" w14:textId="77777777" w:rsidTr="002253D9">
        <w:tc>
          <w:tcPr>
            <w:tcW w:w="113" w:type="pct"/>
          </w:tcPr>
          <w:p w14:paraId="14C92080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02F08072" w14:textId="77777777" w:rsidR="006A5A8E" w:rsidRPr="008B0ACC" w:rsidRDefault="006A5A8E" w:rsidP="002253D9">
            <w:pPr>
              <w:ind w:firstLineChars="50" w:firstLine="87"/>
              <w:jc w:val="left"/>
              <w:rPr>
                <w:rFonts w:ascii="BIZ UDゴシック" w:eastAsia="BIZ UDゴシック" w:hAnsi="BIZ UDゴシック"/>
                <w:b/>
                <w:w w:val="90"/>
                <w:szCs w:val="21"/>
                <w:u w:val="single"/>
              </w:rPr>
            </w:pPr>
            <w:r w:rsidRPr="002253D9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ホテル又は旅館における高齢者、障害者等の円滑な移動等に配慮した建築設計標準（追補版）(平成30年度)</w:t>
            </w:r>
          </w:p>
        </w:tc>
      </w:tr>
      <w:tr w:rsidR="006A5A8E" w:rsidRPr="008B0ACC" w14:paraId="42814D5B" w14:textId="77777777" w:rsidTr="002253D9">
        <w:tc>
          <w:tcPr>
            <w:tcW w:w="113" w:type="pct"/>
          </w:tcPr>
          <w:p w14:paraId="3B82B168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87" w:type="pct"/>
          </w:tcPr>
          <w:p w14:paraId="1FDCC04B" w14:textId="6B2BD1AF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Cs w:val="21"/>
              </w:rPr>
              <w:t>・編集：国土交通省</w:t>
            </w:r>
          </w:p>
          <w:p w14:paraId="72C9CB18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color w:val="244061" w:themeColor="accent1" w:themeShade="8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hyperlink r:id="rId15" w:history="1">
              <w:r w:rsidRPr="008B0ACC">
                <w:rPr>
                  <w:rStyle w:val="af3"/>
                  <w:rFonts w:ascii="BIZ UDゴシック" w:eastAsia="BIZ UDゴシック" w:hAnsi="BIZ UDゴシック"/>
                  <w:szCs w:val="21"/>
                </w:rPr>
                <w:t>http://www.mlit.go.jp/jutakukentiku/jutakukentiku_house_fr_000049.html</w:t>
              </w:r>
            </w:hyperlink>
          </w:p>
        </w:tc>
      </w:tr>
      <w:tr w:rsidR="006A5A8E" w:rsidRPr="008B0ACC" w14:paraId="039D3E55" w14:textId="77777777" w:rsidTr="002253D9">
        <w:trPr>
          <w:trHeight w:val="344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</w:tcPr>
          <w:p w14:paraId="75817CCA" w14:textId="77777777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szCs w:val="21"/>
                <w:u w:val="thick" w:color="244061" w:themeColor="accent1" w:themeShade="80"/>
              </w:rPr>
            </w:pPr>
          </w:p>
        </w:tc>
      </w:tr>
      <w:tr w:rsidR="006A5A8E" w:rsidRPr="008B0ACC" w14:paraId="69D4CB7C" w14:textId="77777777" w:rsidTr="00F705FC">
        <w:trPr>
          <w:trHeight w:val="376"/>
        </w:trPr>
        <w:tc>
          <w:tcPr>
            <w:tcW w:w="5000" w:type="pct"/>
            <w:gridSpan w:val="2"/>
            <w:tcBorders>
              <w:top w:val="dashSmallGap" w:sz="4" w:space="0" w:color="auto"/>
            </w:tcBorders>
          </w:tcPr>
          <w:p w14:paraId="426CFA8D" w14:textId="661764BE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color w:val="244061" w:themeColor="accent1" w:themeShade="80"/>
                <w:szCs w:val="21"/>
                <w:u w:color="244061" w:themeColor="accent1" w:themeShade="80"/>
              </w:rPr>
            </w:pPr>
          </w:p>
        </w:tc>
      </w:tr>
      <w:tr w:rsidR="006A5A8E" w:rsidRPr="008B0ACC" w14:paraId="18D44B91" w14:textId="77777777" w:rsidTr="00F705FC">
        <w:tc>
          <w:tcPr>
            <w:tcW w:w="5000" w:type="pct"/>
            <w:gridSpan w:val="2"/>
          </w:tcPr>
          <w:p w14:paraId="238F5334" w14:textId="5716B06A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公共交通機関の旅客施設・車両等に関するバリアフリー整備ガイドライン</w:t>
            </w:r>
          </w:p>
          <w:p w14:paraId="4C77AEBB" w14:textId="778535F8" w:rsidR="006A5A8E" w:rsidRPr="008B0ACC" w:rsidRDefault="006A5A8E" w:rsidP="00F705FC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Cs w:val="21"/>
              </w:rPr>
              <w:t>（バリアフリー整備ガイドライン（旅客施設編）・（車両編）・（役務編））</w:t>
            </w:r>
          </w:p>
          <w:p w14:paraId="267728A8" w14:textId="0F2920EA" w:rsidR="006A5A8E" w:rsidRPr="008B0ACC" w:rsidRDefault="006A5A8E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・編集：国土交通省　総合政策局　</w:t>
            </w:r>
            <w:r w:rsidR="00480AF3">
              <w:rPr>
                <w:rFonts w:ascii="BIZ UDゴシック" w:eastAsia="BIZ UDゴシック" w:hAnsi="BIZ UDゴシック" w:hint="eastAsia"/>
                <w:sz w:val="20"/>
                <w:szCs w:val="21"/>
              </w:rPr>
              <w:t>共生社会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政策課</w:t>
            </w:r>
          </w:p>
          <w:p w14:paraId="445F7E03" w14:textId="4D4FDFBD" w:rsidR="006A5A8E" w:rsidRPr="008B0ACC" w:rsidRDefault="006A5A8E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・202</w:t>
            </w:r>
            <w:r w:rsidR="00480AF3">
              <w:rPr>
                <w:rFonts w:ascii="BIZ UDゴシック" w:eastAsia="BIZ UDゴシック" w:hAnsi="BIZ UDゴシック" w:hint="eastAsia"/>
                <w:sz w:val="20"/>
                <w:szCs w:val="21"/>
              </w:rPr>
              <w:t>5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年</w:t>
            </w:r>
            <w:r w:rsidR="00480AF3">
              <w:rPr>
                <w:rFonts w:ascii="BIZ UDゴシック" w:eastAsia="BIZ UDゴシック" w:hAnsi="BIZ UDゴシック" w:hint="eastAsia"/>
                <w:sz w:val="20"/>
                <w:szCs w:val="21"/>
              </w:rPr>
              <w:t>9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</w:p>
          <w:p w14:paraId="1E720FC9" w14:textId="47B56F81" w:rsidR="006A5A8E" w:rsidRPr="008B0ACC" w:rsidRDefault="006A5A8E" w:rsidP="00480AF3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hyperlink r:id="rId16" w:history="1">
              <w:r w:rsidRPr="008B0ACC">
                <w:rPr>
                  <w:rStyle w:val="af3"/>
                  <w:rFonts w:ascii="BIZ UDゴシック" w:eastAsia="BIZ UDゴシック" w:hAnsi="BIZ UDゴシック"/>
                  <w:sz w:val="20"/>
                  <w:szCs w:val="21"/>
                </w:rPr>
                <w:t>http://</w:t>
              </w:r>
              <w:r w:rsidRPr="00480AF3">
                <w:rPr>
                  <w:rStyle w:val="af3"/>
                  <w:rFonts w:ascii="BIZ UDゴシック" w:eastAsia="BIZ UDゴシック" w:hAnsi="BIZ UDゴシック"/>
                  <w:szCs w:val="21"/>
                </w:rPr>
                <w:t>www</w:t>
              </w:r>
              <w:r w:rsidRPr="008B0ACC">
                <w:rPr>
                  <w:rStyle w:val="af3"/>
                  <w:rFonts w:ascii="BIZ UDゴシック" w:eastAsia="BIZ UDゴシック" w:hAnsi="BIZ UDゴシック"/>
                  <w:sz w:val="20"/>
                  <w:szCs w:val="21"/>
                </w:rPr>
                <w:t>.mlit.go.jp/sogoseisaku/barrierfree/sosei_barrierfree_mn_000001.html</w:t>
              </w:r>
            </w:hyperlink>
          </w:p>
        </w:tc>
      </w:tr>
      <w:tr w:rsidR="006A5A8E" w:rsidRPr="008B0ACC" w14:paraId="5190CE28" w14:textId="77777777" w:rsidTr="00F705FC">
        <w:tc>
          <w:tcPr>
            <w:tcW w:w="5000" w:type="pct"/>
            <w:gridSpan w:val="2"/>
          </w:tcPr>
          <w:p w14:paraId="2363C056" w14:textId="3F60D17A" w:rsidR="006A5A8E" w:rsidRPr="008B0ACC" w:rsidRDefault="006A5A8E" w:rsidP="00480AF3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color w:val="244061" w:themeColor="accent1" w:themeShade="80"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旅客船バリアフリーガイドライン</w:t>
            </w:r>
          </w:p>
          <w:p w14:paraId="44D661BB" w14:textId="77777777" w:rsidR="006A5A8E" w:rsidRPr="008B0ACC" w:rsidRDefault="006A5A8E" w:rsidP="00F705FC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・監修：国土交通省海事局安全基準課</w:t>
            </w:r>
          </w:p>
          <w:p w14:paraId="6F702F81" w14:textId="77777777" w:rsidR="006A5A8E" w:rsidRPr="008B0ACC" w:rsidRDefault="006A5A8E" w:rsidP="00F705FC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・編集発行人：井山　嗣夫</w:t>
            </w:r>
          </w:p>
          <w:p w14:paraId="3DDB4945" w14:textId="77777777" w:rsidR="006A5A8E" w:rsidRPr="008B0ACC" w:rsidRDefault="006A5A8E" w:rsidP="00F705FC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・2007年</w:t>
            </w:r>
            <w:r w:rsidRPr="008B0ACC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9</w:t>
            </w:r>
            <w:r w:rsidRPr="008B0ACC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月</w:t>
            </w:r>
          </w:p>
          <w:p w14:paraId="2096BB01" w14:textId="77777777" w:rsidR="006A5A8E" w:rsidRPr="008B0ACC" w:rsidRDefault="006A5A8E" w:rsidP="00480AF3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hyperlink r:id="rId17" w:history="1">
              <w:r w:rsidRPr="008B0ACC">
                <w:rPr>
                  <w:rStyle w:val="af3"/>
                  <w:rFonts w:ascii="BIZ UDゴシック" w:eastAsia="BIZ UDゴシック" w:hAnsi="BIZ UDゴシック"/>
                  <w:szCs w:val="21"/>
                </w:rPr>
                <w:t>http://www.ecomo.or.jp/barrierfree/guideline/guideline_ship.html</w:t>
              </w:r>
            </w:hyperlink>
          </w:p>
        </w:tc>
      </w:tr>
      <w:tr w:rsidR="006A5A8E" w:rsidRPr="008B0ACC" w14:paraId="65B956EB" w14:textId="77777777" w:rsidTr="00F705FC">
        <w:tc>
          <w:tcPr>
            <w:tcW w:w="5000" w:type="pct"/>
            <w:gridSpan w:val="2"/>
          </w:tcPr>
          <w:p w14:paraId="3B41C899" w14:textId="04FB7A07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東京都福祉のまちづくり条例　施設整備マニュアル</w:t>
            </w:r>
            <w:r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（</w:t>
            </w:r>
            <w:r w:rsidR="00480AF3"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令和5</w:t>
            </w:r>
            <w:r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年</w:t>
            </w:r>
            <w:r w:rsidR="00480AF3"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10</w:t>
            </w:r>
            <w:r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月改訂版</w:t>
            </w:r>
            <w:r w:rsidR="00480AF3"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（一部改訂令和7年12月追補版）</w:t>
            </w:r>
            <w:r w:rsidRPr="00C0405B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w w:val="83"/>
                <w:szCs w:val="21"/>
                <w:u w:val="thick" w:color="244061" w:themeColor="accent1" w:themeShade="80"/>
              </w:rPr>
              <w:t>）</w:t>
            </w:r>
          </w:p>
        </w:tc>
      </w:tr>
      <w:tr w:rsidR="00480AF3" w:rsidRPr="008B0ACC" w14:paraId="1499A049" w14:textId="77777777" w:rsidTr="00F705FC">
        <w:trPr>
          <w:trHeight w:val="50"/>
        </w:trPr>
        <w:tc>
          <w:tcPr>
            <w:tcW w:w="5000" w:type="pct"/>
            <w:gridSpan w:val="2"/>
          </w:tcPr>
          <w:p w14:paraId="7D52826C" w14:textId="0FD29A19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・202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3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年</w:t>
            </w:r>
            <w:r w:rsidRPr="00480AF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10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</w:p>
          <w:p w14:paraId="61625667" w14:textId="69DEA85E" w:rsidR="00480AF3" w:rsidRPr="008B0ACC" w:rsidRDefault="00480AF3" w:rsidP="00480AF3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480AF3">
              <w:rPr>
                <w:rStyle w:val="af3"/>
                <w:rFonts w:ascii="BIZ UDゴシック" w:eastAsia="BIZ UDゴシック" w:hAnsi="BIZ UDゴシック"/>
                <w:szCs w:val="21"/>
              </w:rPr>
              <w:t>https://www.fukushi.metro.tokyo.lg.jp/kiban/machizukuri/manual05</w:t>
            </w:r>
          </w:p>
        </w:tc>
      </w:tr>
      <w:tr w:rsidR="006A5A8E" w:rsidRPr="008B0ACC" w14:paraId="6F57A12C" w14:textId="77777777" w:rsidTr="00F705FC">
        <w:tc>
          <w:tcPr>
            <w:tcW w:w="5000" w:type="pct"/>
            <w:gridSpan w:val="2"/>
          </w:tcPr>
          <w:p w14:paraId="64A6D574" w14:textId="6BE5C6D6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店舗等内部のユニバーサルデザイン整備ガイドライン</w:t>
            </w:r>
          </w:p>
        </w:tc>
      </w:tr>
      <w:tr w:rsidR="00480AF3" w:rsidRPr="008B0ACC" w14:paraId="551FAF99" w14:textId="77777777" w:rsidTr="00F705FC">
        <w:tc>
          <w:tcPr>
            <w:tcW w:w="5000" w:type="pct"/>
            <w:gridSpan w:val="2"/>
          </w:tcPr>
          <w:p w14:paraId="163046FA" w14:textId="0D901031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</w:t>
            </w:r>
            <w:r w:rsidRPr="00480AF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東京都</w:t>
            </w:r>
          </w:p>
        </w:tc>
      </w:tr>
      <w:tr w:rsidR="00480AF3" w:rsidRPr="008B0ACC" w14:paraId="47200425" w14:textId="77777777" w:rsidTr="00F705FC">
        <w:tc>
          <w:tcPr>
            <w:tcW w:w="5000" w:type="pct"/>
            <w:gridSpan w:val="2"/>
          </w:tcPr>
          <w:p w14:paraId="1351E08C" w14:textId="185BACCC" w:rsidR="00480AF3" w:rsidRPr="008B0ACC" w:rsidRDefault="00F705FC" w:rsidP="00480AF3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705FC">
              <w:rPr>
                <w:rStyle w:val="af3"/>
                <w:rFonts w:ascii="BIZ UDゴシック" w:eastAsia="BIZ UDゴシック" w:hAnsi="BIZ UDゴシック"/>
                <w:szCs w:val="21"/>
              </w:rPr>
              <w:t>https://www.fukushi.metro.tokyo.lg.jp/kiban/machizukuri/tenponaibu</w:t>
            </w:r>
          </w:p>
        </w:tc>
      </w:tr>
      <w:tr w:rsidR="006A5A8E" w:rsidRPr="008B0ACC" w14:paraId="23570B45" w14:textId="77777777" w:rsidTr="00F705FC">
        <w:tc>
          <w:tcPr>
            <w:tcW w:w="5000" w:type="pct"/>
            <w:gridSpan w:val="2"/>
          </w:tcPr>
          <w:p w14:paraId="324BDC81" w14:textId="2EF3B337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福祉のまちづくり条例　施設整備・管理運営の手引き（公益的施設編）</w:t>
            </w:r>
          </w:p>
        </w:tc>
      </w:tr>
      <w:tr w:rsidR="00480AF3" w:rsidRPr="008B0ACC" w14:paraId="5EB0D758" w14:textId="77777777" w:rsidTr="00F705FC">
        <w:tc>
          <w:tcPr>
            <w:tcW w:w="5000" w:type="pct"/>
            <w:gridSpan w:val="2"/>
          </w:tcPr>
          <w:p w14:paraId="179232BA" w14:textId="4A3E9FA4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</w:t>
            </w:r>
            <w:r w:rsidRPr="00480AF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兵庫県</w:t>
            </w:r>
          </w:p>
        </w:tc>
      </w:tr>
      <w:tr w:rsidR="00480AF3" w:rsidRPr="008B0ACC" w14:paraId="29D84402" w14:textId="77777777" w:rsidTr="00F705FC">
        <w:tc>
          <w:tcPr>
            <w:tcW w:w="5000" w:type="pct"/>
            <w:gridSpan w:val="2"/>
          </w:tcPr>
          <w:p w14:paraId="24AA06EC" w14:textId="71B7C081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</w:t>
            </w:r>
            <w:r w:rsidR="00F705FC">
              <w:rPr>
                <w:rFonts w:ascii="BIZ UDゴシック" w:eastAsia="BIZ UDゴシック" w:hAnsi="BIZ UDゴシック" w:hint="eastAsia"/>
                <w:sz w:val="20"/>
                <w:szCs w:val="21"/>
              </w:rPr>
              <w:t>25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年</w:t>
            </w:r>
            <w:r w:rsidR="00F705FC">
              <w:rPr>
                <w:rFonts w:ascii="BIZ UDゴシック" w:eastAsia="BIZ UDゴシック" w:hAnsi="BIZ UDゴシック" w:hint="eastAsia"/>
                <w:sz w:val="20"/>
                <w:szCs w:val="21"/>
              </w:rPr>
              <w:t>6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</w:p>
        </w:tc>
      </w:tr>
      <w:tr w:rsidR="00480AF3" w:rsidRPr="008B0ACC" w14:paraId="0D5EB4A3" w14:textId="77777777" w:rsidTr="00F705FC">
        <w:tc>
          <w:tcPr>
            <w:tcW w:w="5000" w:type="pct"/>
            <w:gridSpan w:val="2"/>
          </w:tcPr>
          <w:p w14:paraId="202D8547" w14:textId="03DA50E9" w:rsidR="00480AF3" w:rsidRPr="008B0ACC" w:rsidRDefault="00480AF3" w:rsidP="00480AF3">
            <w:pPr>
              <w:ind w:firstLineChars="200" w:firstLine="420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hyperlink r:id="rId18" w:history="1">
              <w:r w:rsidRPr="008B0ACC">
                <w:rPr>
                  <w:rStyle w:val="af3"/>
                  <w:rFonts w:ascii="BIZ UDゴシック" w:eastAsia="BIZ UDゴシック" w:hAnsi="BIZ UDゴシック"/>
                  <w:w w:val="80"/>
                  <w:szCs w:val="21"/>
                </w:rPr>
                <w:t>https://</w:t>
              </w:r>
              <w:r w:rsidRPr="00480AF3">
                <w:rPr>
                  <w:rStyle w:val="af3"/>
                  <w:rFonts w:ascii="BIZ UDゴシック" w:eastAsia="BIZ UDゴシック" w:hAnsi="BIZ UDゴシック"/>
                  <w:szCs w:val="21"/>
                </w:rPr>
                <w:t>web</w:t>
              </w:r>
              <w:r w:rsidRPr="008B0ACC">
                <w:rPr>
                  <w:rStyle w:val="af3"/>
                  <w:rFonts w:ascii="BIZ UDゴシック" w:eastAsia="BIZ UDゴシック" w:hAnsi="BIZ UDゴシック"/>
                  <w:w w:val="80"/>
                  <w:szCs w:val="21"/>
                </w:rPr>
                <w:t>.pref.hyogo.lg.jp/ks18/kendo-toshiseisaku/hukumachi/shisetsuseibi-kanriuneinotebiki.html</w:t>
              </w:r>
            </w:hyperlink>
          </w:p>
        </w:tc>
      </w:tr>
      <w:tr w:rsidR="006A5A8E" w:rsidRPr="008B0ACC" w14:paraId="2F3EDC03" w14:textId="77777777" w:rsidTr="00F705FC">
        <w:tc>
          <w:tcPr>
            <w:tcW w:w="5000" w:type="pct"/>
            <w:gridSpan w:val="2"/>
          </w:tcPr>
          <w:p w14:paraId="05447B67" w14:textId="6B48C54D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みんながまた来たくなるお店作り～だれにでもおもてなしのサービスを</w:t>
            </w:r>
          </w:p>
        </w:tc>
      </w:tr>
      <w:tr w:rsidR="00480AF3" w:rsidRPr="008B0ACC" w14:paraId="1F026079" w14:textId="77777777" w:rsidTr="00F705FC">
        <w:tc>
          <w:tcPr>
            <w:tcW w:w="5000" w:type="pct"/>
            <w:gridSpan w:val="2"/>
          </w:tcPr>
          <w:p w14:paraId="091A41EB" w14:textId="08698A4E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・東京都</w:t>
            </w:r>
          </w:p>
          <w:p w14:paraId="4F5F8872" w14:textId="77777777" w:rsidR="00480AF3" w:rsidRPr="008B0ACC" w:rsidRDefault="00480AF3" w:rsidP="00F705FC">
            <w:pPr>
              <w:spacing w:line="0" w:lineRule="atLeas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・2009年10月</w:t>
            </w:r>
          </w:p>
        </w:tc>
      </w:tr>
      <w:tr w:rsidR="00F705FC" w:rsidRPr="008B0ACC" w14:paraId="51A140CF" w14:textId="77777777" w:rsidTr="00F705FC">
        <w:tc>
          <w:tcPr>
            <w:tcW w:w="5000" w:type="pct"/>
            <w:gridSpan w:val="2"/>
          </w:tcPr>
          <w:p w14:paraId="4369EC76" w14:textId="0A1C196D" w:rsidR="00F705FC" w:rsidRPr="008B0ACC" w:rsidRDefault="00F705FC" w:rsidP="00F705FC">
            <w:pPr>
              <w:ind w:firstLineChars="200" w:firstLine="336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705FC">
              <w:rPr>
                <w:rStyle w:val="af3"/>
                <w:rFonts w:ascii="BIZ UDゴシック" w:eastAsia="BIZ UDゴシック" w:hAnsi="BIZ UDゴシック"/>
                <w:w w:val="80"/>
                <w:szCs w:val="21"/>
              </w:rPr>
              <w:t>https://www.fukushi.metro.tokyo.lg.jp/kiban/machizukuri/omise</w:t>
            </w:r>
          </w:p>
        </w:tc>
      </w:tr>
    </w:tbl>
    <w:p w14:paraId="32402C27" w14:textId="13007B18" w:rsidR="006A5A8E" w:rsidRPr="008B0ACC" w:rsidRDefault="00717F45" w:rsidP="006A5A8E">
      <w:pPr>
        <w:jc w:val="left"/>
        <w:rPr>
          <w:rFonts w:ascii="BIZ UDゴシック" w:eastAsia="BIZ UDゴシック" w:hAnsi="BIZ UDゴシック"/>
        </w:rPr>
      </w:pPr>
      <w:r w:rsidRPr="00B06108">
        <w:rPr>
          <w:rFonts w:ascii="BIZ UDゴシック" w:eastAsia="BIZ UDゴシック" w:hAnsi="BIZ UDゴシック" w:hint="eastAsia"/>
          <w:noProof/>
          <w:u w:color="95B3D7" w:themeColor="accent1" w:themeTint="9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57D30C" wp14:editId="38CDD4A8">
                <wp:simplePos x="0" y="0"/>
                <wp:positionH relativeFrom="page">
                  <wp:posOffset>7069826</wp:posOffset>
                </wp:positionH>
                <wp:positionV relativeFrom="margin">
                  <wp:posOffset>5080</wp:posOffset>
                </wp:positionV>
                <wp:extent cx="465480" cy="2970000"/>
                <wp:effectExtent l="0" t="0" r="0" b="1905"/>
                <wp:wrapNone/>
                <wp:docPr id="280244720" name="矢印: 五方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9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002060"/>
                            </a:gs>
                            <a:gs pos="0">
                              <a:srgbClr val="002060"/>
                            </a:gs>
                            <a:gs pos="100000">
                              <a:schemeClr val="bg1">
                                <a:alpha val="49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479F8" w14:textId="0C760780" w:rsidR="00717F45" w:rsidRPr="00987E02" w:rsidRDefault="00717F45" w:rsidP="00717F45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引用・参考資料等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D30C" id="_x0000_s1027" style="position:absolute;margin-left:556.7pt;margin-top:.4pt;width:36.65pt;height:23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" fillcolor="#002060" stroked="f" strokeweight="2pt">
                <v:fill opacity="32112f" color2="white [3212]" rotate="t" colors="0 #002060;52429f #002060;1 white" focus="100%" type="gradient"/>
                <v:textbox style="layout-flow:vertical-ideographic" inset="0,0,4mm,0">
                  <w:txbxContent>
                    <w:p w14:paraId="036479F8" w14:textId="0C760780" w:rsidR="00717F45" w:rsidRPr="00987E02" w:rsidRDefault="00717F45" w:rsidP="00717F45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引用・参考資料等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6A5A8E" w:rsidRPr="008B0ACC">
        <w:rPr>
          <w:rFonts w:ascii="BIZ UDゴシック" w:eastAsia="BIZ UDゴシック" w:hAnsi="BIZ UDゴシック" w:hint="eastAsia"/>
        </w:rPr>
        <w:t>※以上の文献については、一部、数値等を大阪府福祉のまちづくり条例に合わせ、変更しています。</w:t>
      </w:r>
    </w:p>
    <w:p w14:paraId="62EA9DAC" w14:textId="4700E05B" w:rsidR="00F705FC" w:rsidRDefault="00F705FC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392"/>
        <w:gridCol w:w="9462"/>
      </w:tblGrid>
      <w:tr w:rsidR="006A5A8E" w:rsidRPr="008B0ACC" w14:paraId="38167A48" w14:textId="77777777" w:rsidTr="00A670C6">
        <w:trPr>
          <w:trHeight w:val="252"/>
        </w:trPr>
        <w:tc>
          <w:tcPr>
            <w:tcW w:w="5000" w:type="pct"/>
            <w:gridSpan w:val="2"/>
          </w:tcPr>
          <w:p w14:paraId="5DAFB097" w14:textId="77777777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lastRenderedPageBreak/>
              <w:t>建築・交通・まちづくりをつなぐ共生のユニバーサルデザイン</w:t>
            </w:r>
          </w:p>
        </w:tc>
      </w:tr>
      <w:tr w:rsidR="006A5A8E" w:rsidRPr="008B0ACC" w14:paraId="68AF8B40" w14:textId="77777777" w:rsidTr="00A670C6">
        <w:tc>
          <w:tcPr>
            <w:tcW w:w="199" w:type="pct"/>
          </w:tcPr>
          <w:p w14:paraId="515DE56F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01" w:type="pct"/>
            <w:tcBorders>
              <w:left w:val="nil"/>
            </w:tcBorders>
          </w:tcPr>
          <w:p w14:paraId="1A37C5E4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・三星昭宏・高橋義平・磯部友彦著　　発行：学芸出版</w:t>
            </w:r>
          </w:p>
        </w:tc>
      </w:tr>
      <w:tr w:rsidR="006A5A8E" w:rsidRPr="008B0ACC" w14:paraId="240A33C2" w14:textId="77777777" w:rsidTr="00A670C6">
        <w:trPr>
          <w:trHeight w:val="50"/>
        </w:trPr>
        <w:tc>
          <w:tcPr>
            <w:tcW w:w="199" w:type="pct"/>
          </w:tcPr>
          <w:p w14:paraId="317E04C5" w14:textId="2397164B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01" w:type="pct"/>
            <w:tcBorders>
              <w:left w:val="nil"/>
            </w:tcBorders>
          </w:tcPr>
          <w:p w14:paraId="4A89D055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・2014年9月1日</w:t>
            </w:r>
          </w:p>
        </w:tc>
      </w:tr>
      <w:tr w:rsidR="006A5A8E" w:rsidRPr="008B0ACC" w14:paraId="4026407A" w14:textId="77777777" w:rsidTr="00A670C6">
        <w:tc>
          <w:tcPr>
            <w:tcW w:w="199" w:type="pct"/>
          </w:tcPr>
          <w:p w14:paraId="36705C04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01" w:type="pct"/>
            <w:tcBorders>
              <w:left w:val="nil"/>
            </w:tcBorders>
          </w:tcPr>
          <w:p w14:paraId="0F86C452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A5A8E" w:rsidRPr="008B0ACC" w14:paraId="6DC26711" w14:textId="77777777" w:rsidTr="00A670C6">
        <w:tc>
          <w:tcPr>
            <w:tcW w:w="5000" w:type="pct"/>
            <w:gridSpan w:val="2"/>
          </w:tcPr>
          <w:p w14:paraId="16845520" w14:textId="51BCEF2F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建築・都市のユニバーサルデザイン　その考え方と実践手法</w:t>
            </w:r>
          </w:p>
        </w:tc>
      </w:tr>
      <w:tr w:rsidR="006A5A8E" w:rsidRPr="008B0ACC" w14:paraId="76376ED5" w14:textId="77777777" w:rsidTr="00A670C6">
        <w:tc>
          <w:tcPr>
            <w:tcW w:w="199" w:type="pct"/>
          </w:tcPr>
          <w:p w14:paraId="55F8EB17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01" w:type="pct"/>
            <w:tcBorders>
              <w:left w:val="nil"/>
            </w:tcBorders>
          </w:tcPr>
          <w:p w14:paraId="495FAB32" w14:textId="0987ACE2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・田中直人著　　発行：彰国社</w:t>
            </w:r>
          </w:p>
        </w:tc>
      </w:tr>
      <w:tr w:rsidR="006A5A8E" w:rsidRPr="008B0ACC" w14:paraId="34931064" w14:textId="77777777" w:rsidTr="00A670C6">
        <w:tc>
          <w:tcPr>
            <w:tcW w:w="199" w:type="pct"/>
          </w:tcPr>
          <w:p w14:paraId="47A3E122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801" w:type="pct"/>
            <w:tcBorders>
              <w:left w:val="nil"/>
            </w:tcBorders>
          </w:tcPr>
          <w:p w14:paraId="7500A3A6" w14:textId="5A913579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・2012年11月10日</w:t>
            </w:r>
          </w:p>
        </w:tc>
      </w:tr>
    </w:tbl>
    <w:p w14:paraId="08E89430" w14:textId="763F0533" w:rsidR="006A5A8E" w:rsidRPr="008B0ACC" w:rsidRDefault="00717F45" w:rsidP="006A5A8E">
      <w:pPr>
        <w:jc w:val="left"/>
        <w:rPr>
          <w:rFonts w:ascii="BIZ UDゴシック" w:eastAsia="BIZ UDゴシック" w:hAnsi="BIZ UDゴシック"/>
          <w:sz w:val="24"/>
        </w:rPr>
      </w:pPr>
      <w:r w:rsidRPr="00B06108">
        <w:rPr>
          <w:rFonts w:ascii="BIZ UDゴシック" w:eastAsia="BIZ UDゴシック" w:hAnsi="BIZ UDゴシック" w:hint="eastAsia"/>
          <w:noProof/>
          <w:u w:color="95B3D7" w:themeColor="accent1" w:themeTint="9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A70548" wp14:editId="160ED2BA">
                <wp:simplePos x="0" y="0"/>
                <wp:positionH relativeFrom="page">
                  <wp:posOffset>20320</wp:posOffset>
                </wp:positionH>
                <wp:positionV relativeFrom="margin">
                  <wp:posOffset>-1534</wp:posOffset>
                </wp:positionV>
                <wp:extent cx="465480" cy="2970000"/>
                <wp:effectExtent l="0" t="0" r="0" b="1905"/>
                <wp:wrapNone/>
                <wp:docPr id="1059384673" name="矢印: 五方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29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002060"/>
                            </a:gs>
                            <a:gs pos="0">
                              <a:srgbClr val="002060"/>
                            </a:gs>
                            <a:gs pos="100000">
                              <a:schemeClr val="bg1">
                                <a:alpha val="49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ADE3D" w14:textId="0C56D60F" w:rsidR="00717F45" w:rsidRPr="00987E02" w:rsidRDefault="00717F45" w:rsidP="00717F45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14:textOutline w14:w="317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引用・参考資料等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70548" id="_x0000_s1028" style="position:absolute;margin-left:1.6pt;margin-top:-.1pt;width:36.65pt;height:2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" fillcolor="#002060" stroked="f" strokeweight="2pt">
                <v:fill opacity="32112f" color2="white [3212]" rotate="t" colors="0 #002060;52429f #002060;1 white" focus="100%" type="gradient"/>
                <v:textbox style="layout-flow:vertical-ideographic" inset="0,0,4mm,0">
                  <w:txbxContent>
                    <w:p w14:paraId="4F0ADE3D" w14:textId="0C56D60F" w:rsidR="00717F45" w:rsidRPr="00987E02" w:rsidRDefault="00717F45" w:rsidP="00717F45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14:textOutline w14:w="317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引用・参考資料等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5D89B054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b/>
          <w:color w:val="244061" w:themeColor="accent1" w:themeShade="80"/>
          <w:szCs w:val="21"/>
          <w:u w:val="thick" w:color="244061" w:themeColor="accent1" w:themeShade="80"/>
        </w:rPr>
      </w:pPr>
      <w:r w:rsidRPr="008B0ACC">
        <w:rPr>
          <w:rFonts w:ascii="BIZ UDゴシック" w:eastAsia="BIZ UDゴシック" w:hAnsi="BIZ UDゴシック" w:hint="eastAsia"/>
          <w:b/>
          <w:color w:val="244061" w:themeColor="accent1" w:themeShade="80"/>
          <w:szCs w:val="21"/>
          <w:u w:val="thick" w:color="244061" w:themeColor="accent1" w:themeShade="80"/>
        </w:rPr>
        <w:t>公共サービス窓口における配慮マニュアル</w:t>
      </w:r>
    </w:p>
    <w:p w14:paraId="063E7DE1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・発行：障害者施策推進本部</w:t>
      </w:r>
    </w:p>
    <w:p w14:paraId="266FE1C7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・事務局：内閣府（障害者施策担当）</w:t>
      </w:r>
    </w:p>
    <w:p w14:paraId="2D355C3F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・2005年</w:t>
      </w:r>
    </w:p>
    <w:p w14:paraId="7320A544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6710D60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b/>
          <w:color w:val="000000" w:themeColor="text1"/>
          <w:szCs w:val="21"/>
          <w:u w:val="thick"/>
        </w:rPr>
      </w:pPr>
      <w:r w:rsidRPr="008B0ACC">
        <w:rPr>
          <w:rFonts w:ascii="BIZ UDゴシック" w:eastAsia="BIZ UDゴシック" w:hAnsi="BIZ UDゴシック" w:hint="eastAsia"/>
          <w:b/>
          <w:color w:val="244061" w:themeColor="accent1" w:themeShade="80"/>
          <w:szCs w:val="21"/>
          <w:u w:val="thick"/>
        </w:rPr>
        <w:t>宿泊施設におけるバリアフリー情報発信のためのマニュアル</w:t>
      </w:r>
    </w:p>
    <w:p w14:paraId="7A1AF676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・観光庁</w:t>
      </w:r>
    </w:p>
    <w:p w14:paraId="776DFDDB" w14:textId="479E230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・20</w:t>
      </w:r>
      <w:r w:rsidR="0039492D">
        <w:rPr>
          <w:rFonts w:ascii="BIZ UDゴシック" w:eastAsia="BIZ UDゴシック" w:hAnsi="BIZ UDゴシック" w:hint="eastAsia"/>
          <w:color w:val="000000" w:themeColor="text1"/>
          <w:szCs w:val="21"/>
        </w:rPr>
        <w:t>24</w:t>
      </w: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>年</w:t>
      </w:r>
      <w:r w:rsidR="0039492D">
        <w:rPr>
          <w:rFonts w:ascii="BIZ UDゴシック" w:eastAsia="BIZ UDゴシック" w:hAnsi="BIZ UDゴシック" w:hint="eastAsia"/>
          <w:color w:val="000000" w:themeColor="text1"/>
          <w:szCs w:val="21"/>
        </w:rPr>
        <w:t>11</w:t>
      </w: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>月</w:t>
      </w:r>
    </w:p>
    <w:p w14:paraId="037B2248" w14:textId="31373EC6" w:rsidR="006A5A8E" w:rsidRPr="008B0ACC" w:rsidRDefault="006A5A8E" w:rsidP="0039492D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39492D" w:rsidRPr="0039492D">
        <w:rPr>
          <w:rStyle w:val="af3"/>
          <w:rFonts w:ascii="BIZ UDゴシック" w:eastAsia="BIZ UDゴシック" w:hAnsi="BIZ UDゴシック"/>
          <w:szCs w:val="21"/>
        </w:rPr>
        <w:t>https://www.mlit.go.jp/kankocho/content/001250789.pdf</w:t>
      </w:r>
    </w:p>
    <w:p w14:paraId="7CDC02DB" w14:textId="77777777" w:rsidR="0039492D" w:rsidRDefault="0039492D" w:rsidP="006A5A8E">
      <w:pPr>
        <w:ind w:firstLineChars="50" w:firstLine="105"/>
        <w:jc w:val="left"/>
        <w:rPr>
          <w:rFonts w:ascii="BIZ UDゴシック" w:eastAsia="BIZ UDゴシック" w:hAnsi="BIZ UDゴシック"/>
          <w:b/>
          <w:color w:val="244061" w:themeColor="accent1" w:themeShade="80"/>
          <w:szCs w:val="21"/>
          <w:u w:val="thick"/>
        </w:rPr>
      </w:pPr>
    </w:p>
    <w:p w14:paraId="25DED3AA" w14:textId="57D40BF8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b/>
          <w:color w:val="000000" w:themeColor="text1"/>
          <w:szCs w:val="21"/>
          <w:u w:val="thick"/>
        </w:rPr>
      </w:pPr>
      <w:r w:rsidRPr="008B0ACC">
        <w:rPr>
          <w:rFonts w:ascii="BIZ UDゴシック" w:eastAsia="BIZ UDゴシック" w:hAnsi="BIZ UDゴシック" w:hint="eastAsia"/>
          <w:b/>
          <w:color w:val="244061" w:themeColor="accent1" w:themeShade="80"/>
          <w:szCs w:val="21"/>
          <w:u w:val="thick"/>
        </w:rPr>
        <w:t>高齢の方・障害のある方などをお迎えするための接遇マニュアル</w:t>
      </w:r>
    </w:p>
    <w:p w14:paraId="706ADA60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（宿泊施設編・旅行業編・観光地域編）</w:t>
      </w:r>
    </w:p>
    <w:p w14:paraId="4E4888DD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・観光庁</w:t>
      </w:r>
    </w:p>
    <w:p w14:paraId="4FB76704" w14:textId="015DEB22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 ・20</w:t>
      </w:r>
      <w:r w:rsidR="0039492D">
        <w:rPr>
          <w:rFonts w:ascii="BIZ UDゴシック" w:eastAsia="BIZ UDゴシック" w:hAnsi="BIZ UDゴシック" w:hint="eastAsia"/>
          <w:color w:val="000000" w:themeColor="text1"/>
          <w:szCs w:val="21"/>
        </w:rPr>
        <w:t>25</w:t>
      </w: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>年</w:t>
      </w:r>
      <w:r w:rsidR="0039492D">
        <w:rPr>
          <w:rFonts w:ascii="BIZ UDゴシック" w:eastAsia="BIZ UDゴシック" w:hAnsi="BIZ UDゴシック" w:hint="eastAsia"/>
          <w:color w:val="000000" w:themeColor="text1"/>
          <w:szCs w:val="21"/>
        </w:rPr>
        <w:t>2</w:t>
      </w: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>月</w:t>
      </w:r>
    </w:p>
    <w:p w14:paraId="49F7F166" w14:textId="77777777" w:rsidR="006A5A8E" w:rsidRPr="008B0ACC" w:rsidRDefault="006A5A8E" w:rsidP="006A5A8E">
      <w:pPr>
        <w:ind w:firstLineChars="50" w:firstLine="10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8B0AC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hyperlink r:id="rId19" w:history="1">
        <w:r w:rsidRPr="008B0ACC">
          <w:rPr>
            <w:rStyle w:val="af3"/>
            <w:rFonts w:ascii="BIZ UDゴシック" w:eastAsia="BIZ UDゴシック" w:hAnsi="BIZ UDゴシック"/>
            <w:szCs w:val="21"/>
          </w:rPr>
          <w:t>http://www.mlit.go.jp/kankocho/shisaku/sangyou/manyuaru.html</w:t>
        </w:r>
      </w:hyperlink>
    </w:p>
    <w:p w14:paraId="47F4B3F1" w14:textId="77777777" w:rsidR="006A5A8E" w:rsidRPr="008B0ACC" w:rsidRDefault="006A5A8E" w:rsidP="006A5A8E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384"/>
        <w:gridCol w:w="9470"/>
      </w:tblGrid>
      <w:tr w:rsidR="006A5A8E" w:rsidRPr="008B0ACC" w14:paraId="72840EC5" w14:textId="77777777" w:rsidTr="00A670C6">
        <w:tc>
          <w:tcPr>
            <w:tcW w:w="5000" w:type="pct"/>
            <w:gridSpan w:val="2"/>
          </w:tcPr>
          <w:p w14:paraId="11A7EEE2" w14:textId="77777777" w:rsidR="006A5A8E" w:rsidRPr="008B0ACC" w:rsidRDefault="006A5A8E" w:rsidP="00A670C6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Cs w:val="21"/>
                <w:u w:val="thick" w:color="244061" w:themeColor="accent1" w:themeShade="80"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  <w:color w:val="244061" w:themeColor="accent1" w:themeShade="80"/>
                <w:szCs w:val="21"/>
                <w:u w:val="thick" w:color="244061" w:themeColor="accent1" w:themeShade="80"/>
              </w:rPr>
              <w:t>日本産業規格（JIS）</w:t>
            </w:r>
          </w:p>
        </w:tc>
      </w:tr>
      <w:tr w:rsidR="006A5A8E" w:rsidRPr="008B0ACC" w14:paraId="3EB16072" w14:textId="77777777" w:rsidTr="00A670C6">
        <w:tc>
          <w:tcPr>
            <w:tcW w:w="195" w:type="pct"/>
          </w:tcPr>
          <w:p w14:paraId="4F377E06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805" w:type="pct"/>
            <w:tcBorders>
              <w:left w:val="nil"/>
            </w:tcBorders>
          </w:tcPr>
          <w:p w14:paraId="1EEA79BC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・JIS S0026（2007）公共トイレにおける便房内操作部の形状、色、配置及び器具の配置</w:t>
            </w:r>
          </w:p>
          <w:p w14:paraId="244CD4B3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・JIS</w:t>
            </w:r>
            <w:r w:rsidRPr="008B0ACC">
              <w:rPr>
                <w:rFonts w:ascii="BIZ UDゴシック" w:eastAsia="BIZ UDゴシック" w:hAnsi="BIZ UDゴシック"/>
                <w:sz w:val="20"/>
                <w:szCs w:val="21"/>
              </w:rPr>
              <w:t xml:space="preserve"> T0922</w:t>
            </w: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（2007）触知案内図の情報内容及び形状並びにその表示方法</w:t>
            </w:r>
          </w:p>
          <w:p w14:paraId="3288A1BB" w14:textId="77777777" w:rsidR="006A5A8E" w:rsidRPr="008B0ACC" w:rsidRDefault="006A5A8E" w:rsidP="00A670C6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8B0ACC">
              <w:rPr>
                <w:rFonts w:ascii="BIZ UDゴシック" w:eastAsia="BIZ UDゴシック" w:hAnsi="BIZ UDゴシック" w:hint="eastAsia"/>
                <w:sz w:val="20"/>
                <w:szCs w:val="21"/>
              </w:rPr>
              <w:t>・JIS T0902（2014）公共空間に設置する移動支援用音案内</w:t>
            </w:r>
          </w:p>
        </w:tc>
      </w:tr>
    </w:tbl>
    <w:p w14:paraId="35CDC344" w14:textId="77777777" w:rsidR="006A5A8E" w:rsidRPr="008B0ACC" w:rsidRDefault="006A5A8E" w:rsidP="006A5A8E">
      <w:pPr>
        <w:rPr>
          <w:rFonts w:ascii="BIZ UDゴシック" w:eastAsia="BIZ UDゴシック" w:hAnsi="BIZ UDゴシック"/>
          <w:noProof/>
          <w:szCs w:val="21"/>
        </w:rPr>
      </w:pPr>
    </w:p>
    <w:p w14:paraId="31C8D6FA" w14:textId="77777777" w:rsidR="006A5A8E" w:rsidRPr="008B0ACC" w:rsidRDefault="006A5A8E" w:rsidP="006A5A8E">
      <w:pPr>
        <w:ind w:firstLineChars="50" w:firstLine="105"/>
        <w:rPr>
          <w:rFonts w:ascii="BIZ UDゴシック" w:eastAsia="BIZ UDゴシック" w:hAnsi="BIZ UDゴシック"/>
          <w:b/>
          <w:noProof/>
          <w:szCs w:val="21"/>
          <w:u w:val="thick"/>
        </w:rPr>
      </w:pPr>
      <w:r w:rsidRPr="008B0ACC">
        <w:rPr>
          <w:rFonts w:ascii="BIZ UDゴシック" w:eastAsia="BIZ UDゴシック" w:hAnsi="BIZ UDゴシック" w:hint="eastAsia"/>
          <w:b/>
          <w:noProof/>
          <w:color w:val="244061" w:themeColor="accent1" w:themeShade="80"/>
          <w:szCs w:val="21"/>
          <w:u w:val="thick"/>
        </w:rPr>
        <w:t>標準案内用図記号</w:t>
      </w:r>
    </w:p>
    <w:p w14:paraId="00EC1568" w14:textId="77777777" w:rsidR="006A5A8E" w:rsidRPr="008B0ACC" w:rsidRDefault="006A5A8E" w:rsidP="006A5A8E">
      <w:pPr>
        <w:rPr>
          <w:rStyle w:val="af3"/>
          <w:rFonts w:ascii="BIZ UDゴシック" w:eastAsia="BIZ UDゴシック" w:hAnsi="BIZ UDゴシック"/>
          <w:noProof/>
          <w:szCs w:val="21"/>
        </w:rPr>
      </w:pPr>
      <w:r w:rsidRPr="008B0ACC">
        <w:rPr>
          <w:rFonts w:ascii="BIZ UDゴシック" w:eastAsia="BIZ UDゴシック" w:hAnsi="BIZ UDゴシック" w:hint="eastAsia"/>
          <w:noProof/>
          <w:szCs w:val="21"/>
        </w:rPr>
        <w:t xml:space="preserve">　 ・公益財団法人交通エコロジー・モビリティ財団</w:t>
      </w:r>
    </w:p>
    <w:p w14:paraId="7BFDEF6C" w14:textId="77777777" w:rsidR="006A5A8E" w:rsidRPr="008B0ACC" w:rsidRDefault="006A5A8E" w:rsidP="006A5A8E">
      <w:pPr>
        <w:ind w:firstLineChars="100" w:firstLine="210"/>
        <w:rPr>
          <w:rFonts w:ascii="BIZ UDゴシック" w:eastAsia="BIZ UDゴシック" w:hAnsi="BIZ UDゴシック"/>
          <w:noProof/>
          <w:szCs w:val="21"/>
        </w:rPr>
      </w:pPr>
      <w:hyperlink r:id="rId20" w:history="1">
        <w:r w:rsidRPr="008B0ACC">
          <w:rPr>
            <w:rStyle w:val="af3"/>
            <w:rFonts w:ascii="BIZ UDゴシック" w:eastAsia="BIZ UDゴシック" w:hAnsi="BIZ UDゴシック"/>
            <w:noProof/>
            <w:szCs w:val="21"/>
          </w:rPr>
          <w:t>http://www.ecomo.or.jp/barrierfree/pictogram/picto_about2021.html</w:t>
        </w:r>
      </w:hyperlink>
    </w:p>
    <w:p w14:paraId="57D70EBA" w14:textId="77777777" w:rsidR="006A5A8E" w:rsidRPr="008B0ACC" w:rsidRDefault="006A5A8E" w:rsidP="006A5A8E">
      <w:pPr>
        <w:rPr>
          <w:rFonts w:ascii="BIZ UDゴシック" w:eastAsia="BIZ UDゴシック" w:hAnsi="BIZ UDゴシック"/>
          <w:noProof/>
          <w:szCs w:val="21"/>
        </w:rPr>
      </w:pPr>
    </w:p>
    <w:p w14:paraId="705CCAC3" w14:textId="33EB9411" w:rsidR="006A5A8E" w:rsidRPr="008B0ACC" w:rsidRDefault="006A5A8E" w:rsidP="006A5A8E">
      <w:pPr>
        <w:widowControl/>
        <w:jc w:val="left"/>
        <w:rPr>
          <w:rFonts w:ascii="BIZ UDゴシック" w:eastAsia="BIZ UDゴシック" w:hAnsi="BIZ UDゴシック"/>
        </w:rPr>
      </w:pPr>
    </w:p>
    <w:sectPr w:rsidR="006A5A8E" w:rsidRPr="008B0ACC" w:rsidSect="00372CCB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851" w:left="1134" w:header="567" w:footer="397" w:gutter="0"/>
      <w:pgNumType w:start="1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8297" w14:textId="77777777" w:rsidR="00D74565" w:rsidRDefault="00D74565">
      <w:r>
        <w:separator/>
      </w:r>
    </w:p>
  </w:endnote>
  <w:endnote w:type="continuationSeparator" w:id="0">
    <w:p w14:paraId="5F1C45D3" w14:textId="77777777" w:rsidR="00D74565" w:rsidRDefault="00D7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細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E75A" w14:textId="77777777" w:rsidR="00147E97" w:rsidRPr="00F05AD6" w:rsidRDefault="00147E97" w:rsidP="00F05AD6">
    <w:pPr>
      <w:pStyle w:val="a7"/>
      <w:jc w:val="center"/>
      <w:rPr>
        <w:rFonts w:asciiTheme="majorEastAsia" w:eastAsiaTheme="majorEastAsia" w:hAnsiTheme="majorEastAsi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3E93" w14:textId="77777777" w:rsidR="002C1E60" w:rsidRPr="00F05AD6" w:rsidRDefault="002C1E60" w:rsidP="00F05AD6">
    <w:pPr>
      <w:pStyle w:val="a7"/>
      <w:jc w:val="center"/>
      <w:rPr>
        <w:rFonts w:asciiTheme="majorEastAsia" w:eastAsiaTheme="majorEastAsia" w:hAnsiTheme="majorEastAsi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289A" w14:textId="77777777" w:rsidR="002C1E60" w:rsidRDefault="002C1E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AD85E6" w14:textId="77777777" w:rsidR="002C1E60" w:rsidRDefault="002C1E6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074544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  <w:szCs w:val="32"/>
      </w:rPr>
    </w:sdtEndPr>
    <w:sdtContent>
      <w:p w14:paraId="681B1AEC" w14:textId="77777777" w:rsidR="00F05AD6" w:rsidRPr="008B0ACC" w:rsidRDefault="00F05AD6" w:rsidP="00F05AD6">
        <w:pPr>
          <w:pStyle w:val="a7"/>
          <w:jc w:val="center"/>
          <w:rPr>
            <w:rFonts w:ascii="BIZ UDPゴシック" w:eastAsia="BIZ UDPゴシック" w:hAnsi="BIZ UDPゴシック"/>
            <w:sz w:val="21"/>
            <w:szCs w:val="32"/>
          </w:rPr>
        </w:pPr>
        <w:r w:rsidRPr="008B0ACC">
          <w:rPr>
            <w:rFonts w:ascii="BIZ UDPゴシック" w:eastAsia="BIZ UDPゴシック" w:hAnsi="BIZ UDPゴシック" w:hint="eastAsia"/>
            <w:sz w:val="21"/>
            <w:szCs w:val="32"/>
          </w:rPr>
          <w:t>参考-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begin"/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instrText>PAGE   \* MERGEFORMAT</w:instrTex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separate"/>
        </w:r>
        <w:r w:rsidR="00BE5765" w:rsidRPr="008B0ACC">
          <w:rPr>
            <w:rFonts w:ascii="BIZ UDPゴシック" w:eastAsia="BIZ UDPゴシック" w:hAnsi="BIZ UDPゴシック"/>
            <w:noProof/>
            <w:sz w:val="21"/>
            <w:szCs w:val="32"/>
            <w:lang w:val="ja-JP"/>
          </w:rPr>
          <w:t>3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458790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  <w:szCs w:val="32"/>
      </w:rPr>
    </w:sdtEndPr>
    <w:sdtContent>
      <w:p w14:paraId="4CA89747" w14:textId="77777777" w:rsidR="00F05AD6" w:rsidRPr="008B0ACC" w:rsidRDefault="00F05AD6" w:rsidP="00F05AD6">
        <w:pPr>
          <w:pStyle w:val="a7"/>
          <w:jc w:val="center"/>
          <w:rPr>
            <w:rFonts w:ascii="BIZ UDPゴシック" w:eastAsia="BIZ UDPゴシック" w:hAnsi="BIZ UDPゴシック"/>
            <w:sz w:val="21"/>
            <w:szCs w:val="32"/>
          </w:rPr>
        </w:pPr>
        <w:r w:rsidRPr="008B0ACC">
          <w:rPr>
            <w:rFonts w:ascii="BIZ UDPゴシック" w:eastAsia="BIZ UDPゴシック" w:hAnsi="BIZ UDPゴシック" w:hint="eastAsia"/>
            <w:sz w:val="21"/>
            <w:szCs w:val="32"/>
          </w:rPr>
          <w:t>参考-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begin"/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instrText>PAGE   \* MERGEFORMAT</w:instrTex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separate"/>
        </w:r>
        <w:r w:rsidR="00BE5765" w:rsidRPr="008B0ACC">
          <w:rPr>
            <w:rFonts w:ascii="BIZ UDPゴシック" w:eastAsia="BIZ UDPゴシック" w:hAnsi="BIZ UDPゴシック"/>
            <w:noProof/>
            <w:sz w:val="21"/>
            <w:szCs w:val="32"/>
            <w:lang w:val="ja-JP"/>
          </w:rPr>
          <w:t>1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27C2" w14:textId="77777777" w:rsidR="00D74565" w:rsidRDefault="00D74565">
      <w:r>
        <w:separator/>
      </w:r>
    </w:p>
  </w:footnote>
  <w:footnote w:type="continuationSeparator" w:id="0">
    <w:p w14:paraId="101B929E" w14:textId="77777777" w:rsidR="00D74565" w:rsidRDefault="00D7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ECFB" w14:textId="77777777" w:rsidR="00AF193D" w:rsidRPr="00B06108" w:rsidRDefault="00AF193D" w:rsidP="00AF193D">
    <w:pPr>
      <w:pStyle w:val="aa"/>
      <w:spacing w:line="200" w:lineRule="exact"/>
      <w:jc w:val="lef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  <w:p w14:paraId="6382B6D7" w14:textId="77777777" w:rsidR="007428EE" w:rsidRPr="00AF193D" w:rsidRDefault="007428EE" w:rsidP="00617436">
    <w:pPr>
      <w:tabs>
        <w:tab w:val="center" w:pos="4252"/>
        <w:tab w:val="right" w:pos="8504"/>
      </w:tabs>
      <w:wordWrap w:val="0"/>
      <w:snapToGrid w:val="0"/>
      <w:jc w:val="right"/>
      <w:rPr>
        <w:rFonts w:ascii="ＭＳ ゴシック" w:eastAsia="ＭＳ ゴシック" w:hAnsi="Century" w:cs="Times New Roman"/>
        <w:sz w:val="1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0719" w14:textId="52F4179D" w:rsidR="0072561B" w:rsidRPr="000A282E" w:rsidRDefault="0072561B" w:rsidP="008B0ACC">
    <w:pPr>
      <w:tabs>
        <w:tab w:val="center" w:pos="4252"/>
        <w:tab w:val="right" w:pos="8504"/>
      </w:tabs>
      <w:wordWrap w:val="0"/>
      <w:snapToGrid w:val="0"/>
      <w:jc w:val="right"/>
      <w:rPr>
        <w:rFonts w:ascii="ＭＳ ゴシック" w:eastAsia="ＭＳ ゴシック" w:hAnsi="Century" w:cs="Times New Roman"/>
        <w:sz w:val="16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2D33" w14:textId="77777777" w:rsidR="00AF193D" w:rsidRPr="00B06108" w:rsidRDefault="00AF193D" w:rsidP="00AF193D">
    <w:pPr>
      <w:pStyle w:val="aa"/>
      <w:spacing w:line="200" w:lineRule="exact"/>
      <w:jc w:val="lef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  <w:p w14:paraId="224187CE" w14:textId="17D40604" w:rsidR="00617436" w:rsidRPr="00AF193D" w:rsidRDefault="00617436" w:rsidP="00AF193D">
    <w:pPr>
      <w:tabs>
        <w:tab w:val="center" w:pos="4252"/>
        <w:tab w:val="right" w:pos="8504"/>
      </w:tabs>
      <w:snapToGrid w:val="0"/>
      <w:jc w:val="left"/>
      <w:rPr>
        <w:rFonts w:ascii="ＭＳ ゴシック" w:eastAsia="ＭＳ ゴシック" w:hAnsi="Century" w:cs="Times New Roman"/>
        <w:sz w:val="16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0082" w14:textId="77777777" w:rsidR="00AF193D" w:rsidRPr="00B06108" w:rsidRDefault="00AF193D" w:rsidP="008B0ACC">
    <w:pPr>
      <w:pStyle w:val="aa"/>
      <w:spacing w:line="200" w:lineRule="exact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  <w:p w14:paraId="49414E52" w14:textId="77777777" w:rsidR="00AF193D" w:rsidRPr="000A282E" w:rsidRDefault="00AF193D" w:rsidP="008B0ACC">
    <w:pPr>
      <w:tabs>
        <w:tab w:val="center" w:pos="4252"/>
        <w:tab w:val="right" w:pos="8504"/>
      </w:tabs>
      <w:wordWrap w:val="0"/>
      <w:snapToGrid w:val="0"/>
      <w:jc w:val="right"/>
      <w:rPr>
        <w:rFonts w:ascii="ＭＳ ゴシック" w:eastAsia="ＭＳ ゴシック" w:hAnsi="Century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5332E"/>
    <w:multiLevelType w:val="hybridMultilevel"/>
    <w:tmpl w:val="32CE8B86"/>
    <w:lvl w:ilvl="0" w:tplc="755E34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5002E"/>
    <w:multiLevelType w:val="hybridMultilevel"/>
    <w:tmpl w:val="9530BC22"/>
    <w:lvl w:ilvl="0" w:tplc="90F8DC3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7800209">
    <w:abstractNumId w:val="0"/>
  </w:num>
  <w:num w:numId="2" w16cid:durableId="144337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38D"/>
    <w:rsid w:val="00033CAD"/>
    <w:rsid w:val="00065B55"/>
    <w:rsid w:val="00087688"/>
    <w:rsid w:val="00096CD6"/>
    <w:rsid w:val="000A282E"/>
    <w:rsid w:val="000A7555"/>
    <w:rsid w:val="000B2B2E"/>
    <w:rsid w:val="000B5D9C"/>
    <w:rsid w:val="000F5A9C"/>
    <w:rsid w:val="00114B69"/>
    <w:rsid w:val="0011516E"/>
    <w:rsid w:val="00125DDD"/>
    <w:rsid w:val="00147E97"/>
    <w:rsid w:val="001754B7"/>
    <w:rsid w:val="0018217D"/>
    <w:rsid w:val="001D09CB"/>
    <w:rsid w:val="001F43D2"/>
    <w:rsid w:val="00204008"/>
    <w:rsid w:val="00206DAD"/>
    <w:rsid w:val="002253D9"/>
    <w:rsid w:val="002818BE"/>
    <w:rsid w:val="002A1B05"/>
    <w:rsid w:val="002B3601"/>
    <w:rsid w:val="002C1E60"/>
    <w:rsid w:val="002D5126"/>
    <w:rsid w:val="002D6464"/>
    <w:rsid w:val="002F7453"/>
    <w:rsid w:val="00304130"/>
    <w:rsid w:val="00344D02"/>
    <w:rsid w:val="003641C7"/>
    <w:rsid w:val="00372CCB"/>
    <w:rsid w:val="003922EE"/>
    <w:rsid w:val="0039492D"/>
    <w:rsid w:val="003C179B"/>
    <w:rsid w:val="003C6AFC"/>
    <w:rsid w:val="003E78B1"/>
    <w:rsid w:val="003F1175"/>
    <w:rsid w:val="0042726B"/>
    <w:rsid w:val="00451945"/>
    <w:rsid w:val="004778A4"/>
    <w:rsid w:val="00480AF3"/>
    <w:rsid w:val="004942E9"/>
    <w:rsid w:val="004A70A0"/>
    <w:rsid w:val="004C0985"/>
    <w:rsid w:val="005030B8"/>
    <w:rsid w:val="00521ECF"/>
    <w:rsid w:val="00543A43"/>
    <w:rsid w:val="005528E7"/>
    <w:rsid w:val="0055685D"/>
    <w:rsid w:val="00556902"/>
    <w:rsid w:val="005A34D0"/>
    <w:rsid w:val="005B16FB"/>
    <w:rsid w:val="005C6F7F"/>
    <w:rsid w:val="005D3820"/>
    <w:rsid w:val="0060284F"/>
    <w:rsid w:val="00617436"/>
    <w:rsid w:val="00624C56"/>
    <w:rsid w:val="006A5A8E"/>
    <w:rsid w:val="006B05AE"/>
    <w:rsid w:val="006B5121"/>
    <w:rsid w:val="006D469A"/>
    <w:rsid w:val="006F68E8"/>
    <w:rsid w:val="00717F45"/>
    <w:rsid w:val="0072561B"/>
    <w:rsid w:val="00726B09"/>
    <w:rsid w:val="00734882"/>
    <w:rsid w:val="007428EE"/>
    <w:rsid w:val="0074367F"/>
    <w:rsid w:val="007457A0"/>
    <w:rsid w:val="00751205"/>
    <w:rsid w:val="007750C8"/>
    <w:rsid w:val="00792D96"/>
    <w:rsid w:val="0080638D"/>
    <w:rsid w:val="008422A0"/>
    <w:rsid w:val="00846FC9"/>
    <w:rsid w:val="00867AFB"/>
    <w:rsid w:val="00876D6F"/>
    <w:rsid w:val="00885C37"/>
    <w:rsid w:val="00892D71"/>
    <w:rsid w:val="008B0ACC"/>
    <w:rsid w:val="008E22E5"/>
    <w:rsid w:val="008F5B3B"/>
    <w:rsid w:val="00915333"/>
    <w:rsid w:val="00915AEC"/>
    <w:rsid w:val="00926C1D"/>
    <w:rsid w:val="00944DD5"/>
    <w:rsid w:val="009707D8"/>
    <w:rsid w:val="009A3E9C"/>
    <w:rsid w:val="009A6095"/>
    <w:rsid w:val="009A68CC"/>
    <w:rsid w:val="009C4D5F"/>
    <w:rsid w:val="009C6F48"/>
    <w:rsid w:val="009D0F38"/>
    <w:rsid w:val="009E0417"/>
    <w:rsid w:val="009F52BA"/>
    <w:rsid w:val="00A04C09"/>
    <w:rsid w:val="00A0763A"/>
    <w:rsid w:val="00A2034A"/>
    <w:rsid w:val="00A364FA"/>
    <w:rsid w:val="00A52092"/>
    <w:rsid w:val="00A805C8"/>
    <w:rsid w:val="00AC0757"/>
    <w:rsid w:val="00AF193D"/>
    <w:rsid w:val="00B014CA"/>
    <w:rsid w:val="00B2754E"/>
    <w:rsid w:val="00B358E3"/>
    <w:rsid w:val="00B52841"/>
    <w:rsid w:val="00B57A2E"/>
    <w:rsid w:val="00B73377"/>
    <w:rsid w:val="00B97297"/>
    <w:rsid w:val="00BA6FCC"/>
    <w:rsid w:val="00BB45CD"/>
    <w:rsid w:val="00BB4ED9"/>
    <w:rsid w:val="00BB58B0"/>
    <w:rsid w:val="00BB6747"/>
    <w:rsid w:val="00BC4D92"/>
    <w:rsid w:val="00BE342F"/>
    <w:rsid w:val="00BE5765"/>
    <w:rsid w:val="00BF3946"/>
    <w:rsid w:val="00C0405B"/>
    <w:rsid w:val="00C2166E"/>
    <w:rsid w:val="00C319C0"/>
    <w:rsid w:val="00C70ACA"/>
    <w:rsid w:val="00CA447B"/>
    <w:rsid w:val="00CE11E5"/>
    <w:rsid w:val="00D43439"/>
    <w:rsid w:val="00D50320"/>
    <w:rsid w:val="00D54EFC"/>
    <w:rsid w:val="00D57058"/>
    <w:rsid w:val="00D74565"/>
    <w:rsid w:val="00D853DF"/>
    <w:rsid w:val="00D95D3F"/>
    <w:rsid w:val="00DB08A0"/>
    <w:rsid w:val="00DB14A5"/>
    <w:rsid w:val="00E30CE7"/>
    <w:rsid w:val="00E35E35"/>
    <w:rsid w:val="00E5111B"/>
    <w:rsid w:val="00E722F1"/>
    <w:rsid w:val="00E97005"/>
    <w:rsid w:val="00EC1EE2"/>
    <w:rsid w:val="00EC3085"/>
    <w:rsid w:val="00EC509E"/>
    <w:rsid w:val="00EC556B"/>
    <w:rsid w:val="00EE00B9"/>
    <w:rsid w:val="00EE47E1"/>
    <w:rsid w:val="00EE488B"/>
    <w:rsid w:val="00EE7A4C"/>
    <w:rsid w:val="00F05AD6"/>
    <w:rsid w:val="00F065B4"/>
    <w:rsid w:val="00F2589A"/>
    <w:rsid w:val="00F6493E"/>
    <w:rsid w:val="00F705FC"/>
    <w:rsid w:val="00F8491E"/>
    <w:rsid w:val="00FB2146"/>
    <w:rsid w:val="00FC0F8E"/>
    <w:rsid w:val="00FC2CE3"/>
    <w:rsid w:val="00FD401A"/>
    <w:rsid w:val="00FD79B7"/>
    <w:rsid w:val="00FF472A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0EC44"/>
  <w15:docId w15:val="{E537662C-F2BB-4A1E-8015-341B945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9729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9729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3">
    <w:name w:val="heading 3"/>
    <w:basedOn w:val="a"/>
    <w:next w:val="a"/>
    <w:link w:val="30"/>
    <w:uiPriority w:val="9"/>
    <w:qFormat/>
    <w:rsid w:val="00B9729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59"/>
    <w:rsid w:val="006B05AE"/>
    <w:rPr>
      <w:rFonts w:ascii="ＭＳ ゴシック" w:eastAsia="ＭＳ ゴシック"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B9729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297"/>
    <w:rPr>
      <w:rFonts w:ascii="Arial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uiPriority w:val="9"/>
    <w:rsid w:val="00B97297"/>
    <w:rPr>
      <w:rFonts w:ascii="Arial" w:eastAsia="ＭＳ ゴシック" w:hAnsi="Arial" w:cs="Times New Roman"/>
    </w:rPr>
  </w:style>
  <w:style w:type="numbering" w:customStyle="1" w:styleId="12">
    <w:name w:val="リストなし1"/>
    <w:next w:val="a2"/>
    <w:uiPriority w:val="99"/>
    <w:semiHidden/>
    <w:unhideWhenUsed/>
    <w:rsid w:val="00B97297"/>
  </w:style>
  <w:style w:type="paragraph" w:customStyle="1" w:styleId="a4">
    <w:name w:val="第４章"/>
    <w:basedOn w:val="a"/>
    <w:rsid w:val="00B97297"/>
    <w:rPr>
      <w:rFonts w:ascii="ＭＳ ゴシック" w:eastAsia="ＭＳ ゴシック" w:hAnsi="Century" w:cs="Times New Roman"/>
      <w:sz w:val="32"/>
      <w:szCs w:val="24"/>
    </w:rPr>
  </w:style>
  <w:style w:type="paragraph" w:customStyle="1" w:styleId="411">
    <w:name w:val="4.1＆(1)"/>
    <w:basedOn w:val="a"/>
    <w:rsid w:val="00B97297"/>
    <w:rPr>
      <w:rFonts w:ascii="ＭＳ ゴシック" w:eastAsia="ＭＳ ゴシック" w:hAnsi="Century" w:cs="Times New Roman"/>
      <w:sz w:val="24"/>
      <w:szCs w:val="24"/>
    </w:rPr>
  </w:style>
  <w:style w:type="paragraph" w:customStyle="1" w:styleId="a5">
    <w:name w:val="①"/>
    <w:basedOn w:val="a"/>
    <w:rsid w:val="00B97297"/>
    <w:rPr>
      <w:rFonts w:ascii="ＭＳ 明朝" w:eastAsia="ＭＳ 明朝" w:hAnsi="Century" w:cs="Times New Roman"/>
      <w:sz w:val="22"/>
      <w:szCs w:val="24"/>
    </w:rPr>
  </w:style>
  <w:style w:type="paragraph" w:customStyle="1" w:styleId="a6">
    <w:name w:val="①文"/>
    <w:basedOn w:val="a"/>
    <w:rsid w:val="00B97297"/>
    <w:pPr>
      <w:ind w:leftChars="100" w:left="220"/>
    </w:pPr>
    <w:rPr>
      <w:rFonts w:ascii="ＭＳ 明朝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rsid w:val="00B972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sid w:val="00B97297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B97297"/>
  </w:style>
  <w:style w:type="paragraph" w:styleId="aa">
    <w:name w:val="header"/>
    <w:basedOn w:val="a"/>
    <w:link w:val="ab"/>
    <w:uiPriority w:val="99"/>
    <w:rsid w:val="00B972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b">
    <w:name w:val="ヘッダー (文字)"/>
    <w:basedOn w:val="a0"/>
    <w:link w:val="aa"/>
    <w:uiPriority w:val="99"/>
    <w:rsid w:val="00B97297"/>
    <w:rPr>
      <w:rFonts w:ascii="ＭＳ 明朝" w:eastAsia="ＭＳ 明朝" w:hAnsi="Century" w:cs="Times New Roman"/>
      <w:sz w:val="22"/>
      <w:szCs w:val="24"/>
    </w:rPr>
  </w:style>
  <w:style w:type="paragraph" w:styleId="ac">
    <w:name w:val="Block Text"/>
    <w:basedOn w:val="a"/>
    <w:rsid w:val="00B97297"/>
    <w:pPr>
      <w:ind w:leftChars="1002" w:left="2864" w:rightChars="1020" w:right="2244" w:hangingChars="300" w:hanging="660"/>
    </w:pPr>
    <w:rPr>
      <w:rFonts w:ascii="ＭＳ 明朝" w:eastAsia="ＭＳ 明朝" w:hAnsi="Century" w:cs="Times New Roman"/>
      <w:sz w:val="22"/>
      <w:szCs w:val="24"/>
    </w:rPr>
  </w:style>
  <w:style w:type="paragraph" w:styleId="ad">
    <w:name w:val="Body Text Indent"/>
    <w:basedOn w:val="a"/>
    <w:link w:val="ae"/>
    <w:rsid w:val="00B97297"/>
    <w:pPr>
      <w:spacing w:line="360" w:lineRule="auto"/>
      <w:ind w:leftChars="650" w:left="650"/>
    </w:pPr>
    <w:rPr>
      <w:rFonts w:ascii="ＭＳ 明朝" w:eastAsia="ＭＳ 明朝" w:hAnsi="ＭＳ 明朝" w:cs="Times New Roman" w:hint="eastAsia"/>
      <w:sz w:val="22"/>
    </w:rPr>
  </w:style>
  <w:style w:type="character" w:customStyle="1" w:styleId="ae">
    <w:name w:val="本文インデント (文字)"/>
    <w:basedOn w:val="a0"/>
    <w:link w:val="ad"/>
    <w:rsid w:val="00B97297"/>
    <w:rPr>
      <w:rFonts w:ascii="ＭＳ 明朝" w:eastAsia="ＭＳ 明朝" w:hAnsi="ＭＳ 明朝" w:cs="Times New Roman"/>
      <w:sz w:val="22"/>
    </w:rPr>
  </w:style>
  <w:style w:type="paragraph" w:styleId="af">
    <w:name w:val="Body Text"/>
    <w:basedOn w:val="a"/>
    <w:link w:val="af0"/>
    <w:rsid w:val="00B97297"/>
    <w:pPr>
      <w:tabs>
        <w:tab w:val="left" w:pos="45"/>
      </w:tabs>
      <w:spacing w:line="280" w:lineRule="atLeast"/>
    </w:pPr>
    <w:rPr>
      <w:rFonts w:ascii="Century" w:eastAsia="ＭＳ 明朝" w:hAnsi="Century" w:cs="Times New Roman"/>
      <w:sz w:val="16"/>
      <w:szCs w:val="24"/>
    </w:rPr>
  </w:style>
  <w:style w:type="character" w:customStyle="1" w:styleId="af0">
    <w:name w:val="本文 (文字)"/>
    <w:basedOn w:val="a0"/>
    <w:link w:val="af"/>
    <w:rsid w:val="00B97297"/>
    <w:rPr>
      <w:rFonts w:ascii="Century" w:eastAsia="ＭＳ 明朝" w:hAnsi="Century" w:cs="Times New Roman"/>
      <w:sz w:val="16"/>
      <w:szCs w:val="24"/>
    </w:rPr>
  </w:style>
  <w:style w:type="paragraph" w:styleId="21">
    <w:name w:val="Body Text Indent 2"/>
    <w:basedOn w:val="a"/>
    <w:link w:val="22"/>
    <w:rsid w:val="00B97297"/>
    <w:pPr>
      <w:ind w:left="1540"/>
    </w:pPr>
    <w:rPr>
      <w:rFonts w:ascii="ＭＳ 明朝" w:eastAsia="ＭＳ 明朝" w:hAnsi="Century" w:cs="Times New Roman"/>
      <w:sz w:val="22"/>
      <w:szCs w:val="24"/>
    </w:rPr>
  </w:style>
  <w:style w:type="character" w:customStyle="1" w:styleId="22">
    <w:name w:val="本文インデント 2 (文字)"/>
    <w:basedOn w:val="a0"/>
    <w:link w:val="21"/>
    <w:rsid w:val="00B97297"/>
    <w:rPr>
      <w:rFonts w:ascii="ＭＳ 明朝" w:eastAsia="ＭＳ 明朝" w:hAnsi="Century" w:cs="Times New Roman"/>
      <w:sz w:val="22"/>
      <w:szCs w:val="24"/>
    </w:rPr>
  </w:style>
  <w:style w:type="paragraph" w:styleId="HTML">
    <w:name w:val="HTML Preformatted"/>
    <w:basedOn w:val="a"/>
    <w:link w:val="HTML0"/>
    <w:rsid w:val="00B972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B97297"/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31">
    <w:name w:val="Body Text Indent 3"/>
    <w:basedOn w:val="a"/>
    <w:link w:val="32"/>
    <w:rsid w:val="00B97297"/>
    <w:pPr>
      <w:ind w:left="818" w:hanging="142"/>
    </w:pPr>
    <w:rPr>
      <w:rFonts w:ascii="ＭＳ 明朝" w:eastAsia="ＭＳ 明朝" w:hAnsi="Century" w:cs="Times New Roman"/>
      <w:sz w:val="18"/>
      <w:szCs w:val="24"/>
    </w:rPr>
  </w:style>
  <w:style w:type="character" w:customStyle="1" w:styleId="32">
    <w:name w:val="本文インデント 3 (文字)"/>
    <w:basedOn w:val="a0"/>
    <w:link w:val="31"/>
    <w:rsid w:val="00B97297"/>
    <w:rPr>
      <w:rFonts w:ascii="ＭＳ 明朝" w:eastAsia="ＭＳ 明朝" w:hAnsi="Century" w:cs="Times New Roman"/>
      <w:sz w:val="18"/>
      <w:szCs w:val="24"/>
    </w:rPr>
  </w:style>
  <w:style w:type="paragraph" w:styleId="af1">
    <w:name w:val="Balloon Text"/>
    <w:basedOn w:val="a"/>
    <w:link w:val="af2"/>
    <w:rsid w:val="00B9729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B97297"/>
    <w:rPr>
      <w:rFonts w:ascii="Arial" w:eastAsia="ＭＳ ゴシック" w:hAnsi="Arial" w:cs="Times New Roman"/>
      <w:sz w:val="18"/>
      <w:szCs w:val="18"/>
    </w:rPr>
  </w:style>
  <w:style w:type="character" w:styleId="af3">
    <w:name w:val="Hyperlink"/>
    <w:rsid w:val="00B97297"/>
    <w:rPr>
      <w:color w:val="0000FF"/>
      <w:u w:val="single"/>
    </w:rPr>
  </w:style>
  <w:style w:type="paragraph" w:customStyle="1" w:styleId="af4">
    <w:name w:val="見出し大"/>
    <w:basedOn w:val="af5"/>
    <w:next w:val="af5"/>
    <w:rsid w:val="00B97297"/>
    <w:pPr>
      <w:spacing w:after="200" w:line="380" w:lineRule="exact"/>
    </w:pPr>
    <w:rPr>
      <w:sz w:val="22"/>
      <w:lang w:val="en-US"/>
    </w:rPr>
  </w:style>
  <w:style w:type="paragraph" w:customStyle="1" w:styleId="af5">
    <w:name w:val="見出し小"/>
    <w:basedOn w:val="a"/>
    <w:next w:val="af"/>
    <w:rsid w:val="00B97297"/>
    <w:pPr>
      <w:widowControl/>
      <w:overflowPunct w:val="0"/>
      <w:autoSpaceDE w:val="0"/>
      <w:autoSpaceDN w:val="0"/>
      <w:adjustRightInd w:val="0"/>
      <w:spacing w:before="80" w:line="360" w:lineRule="exact"/>
      <w:jc w:val="left"/>
      <w:textAlignment w:val="baseline"/>
    </w:pPr>
    <w:rPr>
      <w:rFonts w:ascii="Arial" w:eastAsia="ＭＳ Ｐゴシック" w:hAnsi="Arial" w:cs="Times New Roman"/>
      <w:spacing w:val="-6"/>
      <w:kern w:val="0"/>
      <w:szCs w:val="20"/>
      <w:lang w:val="en-GB"/>
    </w:rPr>
  </w:style>
  <w:style w:type="paragraph" w:customStyle="1" w:styleId="af6">
    <w:name w:val="本文：項目"/>
    <w:basedOn w:val="a"/>
    <w:rsid w:val="00B97297"/>
    <w:pPr>
      <w:overflowPunct w:val="0"/>
      <w:autoSpaceDE w:val="0"/>
      <w:autoSpaceDN w:val="0"/>
      <w:adjustRightInd w:val="0"/>
      <w:snapToGrid w:val="0"/>
      <w:spacing w:line="340" w:lineRule="exact"/>
      <w:ind w:leftChars="50" w:left="750" w:hangingChars="309" w:hanging="630"/>
      <w:jc w:val="left"/>
      <w:textAlignment w:val="baseline"/>
    </w:pPr>
    <w:rPr>
      <w:rFonts w:ascii="Times New Roman" w:eastAsia="ＭＳ 明朝" w:hAnsi="Times New Roman" w:cs="Times New Roman"/>
      <w:spacing w:val="-6"/>
      <w:kern w:val="0"/>
      <w:szCs w:val="20"/>
    </w:rPr>
  </w:style>
  <w:style w:type="paragraph" w:customStyle="1" w:styleId="af7">
    <w:name w:val="本文：問題点"/>
    <w:basedOn w:val="af6"/>
    <w:rsid w:val="00B97297"/>
    <w:pPr>
      <w:spacing w:before="160"/>
      <w:ind w:leftChars="0" w:left="204" w:hangingChars="100" w:hanging="204"/>
    </w:pPr>
    <w:rPr>
      <w:rFonts w:ascii="Arial" w:eastAsia="ＭＳ ゴシック" w:hAnsi="Arial"/>
    </w:rPr>
  </w:style>
  <w:style w:type="paragraph" w:customStyle="1" w:styleId="af8">
    <w:name w:val="本文：補足"/>
    <w:basedOn w:val="af7"/>
    <w:rsid w:val="00B97297"/>
    <w:pPr>
      <w:spacing w:before="0"/>
      <w:ind w:leftChars="50" w:left="120" w:firstLineChars="0" w:firstLine="0"/>
    </w:pPr>
    <w:rPr>
      <w:rFonts w:ascii="Times New Roman" w:eastAsia="ＭＳ 明朝" w:hAnsi="Times New Roman"/>
    </w:rPr>
  </w:style>
  <w:style w:type="paragraph" w:customStyle="1" w:styleId="af9">
    <w:name w:val="スペーサー"/>
    <w:basedOn w:val="af6"/>
    <w:rsid w:val="00B97297"/>
    <w:pPr>
      <w:spacing w:line="240" w:lineRule="exact"/>
      <w:ind w:leftChars="0" w:left="0" w:firstLineChars="0" w:firstLine="1"/>
    </w:pPr>
  </w:style>
  <w:style w:type="table" w:customStyle="1" w:styleId="23">
    <w:name w:val="表 (格子)2"/>
    <w:basedOn w:val="a1"/>
    <w:next w:val="a3"/>
    <w:uiPriority w:val="59"/>
    <w:rsid w:val="00B97297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箇条１"/>
    <w:next w:val="afb"/>
    <w:rsid w:val="00B97297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</w:pPr>
    <w:rPr>
      <w:rFonts w:ascii="Times New Roman" w:eastAsia="ＭＳ ゴシック" w:hAnsi="Times New Roman" w:cs="Times New Roman"/>
      <w:b/>
      <w:sz w:val="20"/>
      <w:szCs w:val="20"/>
    </w:rPr>
  </w:style>
  <w:style w:type="paragraph" w:customStyle="1" w:styleId="afb">
    <w:name w:val="段落"/>
    <w:rsid w:val="00B97297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customStyle="1" w:styleId="afc">
    <w:name w:val="強調"/>
    <w:rsid w:val="00B97297"/>
    <w:rPr>
      <w:rFonts w:ascii="Times New Roman" w:eastAsia="ＭＳ ゴシック" w:hAnsi="Times New Roman"/>
      <w:b/>
      <w:spacing w:val="0"/>
      <w:w w:val="100"/>
      <w:kern w:val="2"/>
      <w:position w:val="0"/>
    </w:rPr>
  </w:style>
  <w:style w:type="character" w:customStyle="1" w:styleId="afd">
    <w:name w:val="項番"/>
    <w:rsid w:val="00B97297"/>
    <w:rPr>
      <w:rFonts w:ascii="Times New Roman" w:eastAsia="ＭＳ ゴシック" w:hAnsi="Times New Roman"/>
      <w:b/>
      <w:color w:val="auto"/>
      <w:vertAlign w:val="baseline"/>
    </w:rPr>
  </w:style>
  <w:style w:type="paragraph" w:customStyle="1" w:styleId="afe">
    <w:name w:val="細別符号１"/>
    <w:rsid w:val="00B97297"/>
    <w:pPr>
      <w:widowControl w:val="0"/>
      <w:tabs>
        <w:tab w:val="left" w:pos="397"/>
        <w:tab w:val="left" w:pos="595"/>
        <w:tab w:val="left" w:pos="794"/>
      </w:tabs>
      <w:ind w:left="397" w:hanging="397"/>
      <w:jc w:val="both"/>
    </w:pPr>
    <w:rPr>
      <w:rFonts w:ascii="Times New Roman" w:eastAsia="ＭＳ 明朝" w:hAnsi="Times New Roman" w:cs="Times New Roman"/>
      <w:sz w:val="18"/>
      <w:szCs w:val="20"/>
    </w:rPr>
  </w:style>
  <w:style w:type="paragraph" w:customStyle="1" w:styleId="aff">
    <w:name w:val="単位"/>
    <w:rsid w:val="00B97297"/>
    <w:pPr>
      <w:widowControl w:val="0"/>
      <w:spacing w:line="260" w:lineRule="exact"/>
      <w:jc w:val="right"/>
    </w:pPr>
    <w:rPr>
      <w:rFonts w:ascii="Times New Roman" w:eastAsia="ＭＳ ゴシック" w:hAnsi="Times New Roman" w:cs="Times New Roman"/>
      <w:sz w:val="18"/>
      <w:szCs w:val="20"/>
    </w:rPr>
  </w:style>
  <w:style w:type="paragraph" w:customStyle="1" w:styleId="aff0">
    <w:name w:val="図本体"/>
    <w:next w:val="afb"/>
    <w:rsid w:val="00B97297"/>
    <w:pPr>
      <w:widowControl w:val="0"/>
      <w:jc w:val="center"/>
    </w:pPr>
    <w:rPr>
      <w:rFonts w:ascii="Times New Roman" w:eastAsia="ＭＳ 明朝" w:hAnsi="Times New Roman" w:cs="Times New Roman"/>
      <w:sz w:val="20"/>
      <w:szCs w:val="20"/>
    </w:rPr>
  </w:style>
  <w:style w:type="paragraph" w:customStyle="1" w:styleId="aff1">
    <w:name w:val="表内＿段落"/>
    <w:rsid w:val="00B97297"/>
    <w:pPr>
      <w:widowControl w:val="0"/>
      <w:spacing w:line="260" w:lineRule="exact"/>
      <w:jc w:val="both"/>
    </w:pPr>
    <w:rPr>
      <w:rFonts w:ascii="Times New Roman" w:eastAsia="ＭＳ 明朝" w:hAnsi="Times New Roman" w:cs="Times New Roman"/>
      <w:sz w:val="18"/>
      <w:szCs w:val="20"/>
    </w:rPr>
  </w:style>
  <w:style w:type="paragraph" w:styleId="aff2">
    <w:name w:val="Title"/>
    <w:basedOn w:val="a"/>
    <w:next w:val="aff"/>
    <w:link w:val="aff3"/>
    <w:qFormat/>
    <w:rsid w:val="00B97297"/>
    <w:pPr>
      <w:spacing w:after="60" w:line="340" w:lineRule="exact"/>
      <w:jc w:val="center"/>
    </w:pPr>
    <w:rPr>
      <w:rFonts w:ascii="Arial" w:eastAsia="ＭＳ ゴシック" w:hAnsi="Arial" w:cs="Times New Roman"/>
      <w:sz w:val="20"/>
      <w:szCs w:val="20"/>
    </w:rPr>
  </w:style>
  <w:style w:type="character" w:customStyle="1" w:styleId="aff3">
    <w:name w:val="表題 (文字)"/>
    <w:basedOn w:val="a0"/>
    <w:link w:val="aff2"/>
    <w:rsid w:val="00B97297"/>
    <w:rPr>
      <w:rFonts w:ascii="Arial" w:eastAsia="ＭＳ ゴシック" w:hAnsi="Arial" w:cs="Times New Roman"/>
      <w:sz w:val="20"/>
      <w:szCs w:val="20"/>
    </w:rPr>
  </w:style>
  <w:style w:type="paragraph" w:customStyle="1" w:styleId="aff4">
    <w:name w:val="表内＿段落（中央）"/>
    <w:next w:val="aff1"/>
    <w:rsid w:val="00B97297"/>
    <w:pPr>
      <w:widowControl w:val="0"/>
      <w:spacing w:line="260" w:lineRule="exact"/>
      <w:jc w:val="center"/>
    </w:pPr>
    <w:rPr>
      <w:rFonts w:ascii="Times New Roman" w:eastAsia="ＭＳ 明朝" w:hAnsi="Times New Roman" w:cs="Times New Roman"/>
      <w:sz w:val="18"/>
      <w:szCs w:val="20"/>
    </w:rPr>
  </w:style>
  <w:style w:type="paragraph" w:styleId="aff5">
    <w:name w:val="Normal Indent"/>
    <w:basedOn w:val="a"/>
    <w:uiPriority w:val="99"/>
    <w:unhideWhenUsed/>
    <w:rsid w:val="00B97297"/>
    <w:pPr>
      <w:ind w:leftChars="400" w:left="840"/>
    </w:pPr>
    <w:rPr>
      <w:rFonts w:ascii="Century" w:eastAsia="ＭＳ 明朝" w:hAnsi="Century" w:cs="Times New Roman"/>
    </w:rPr>
  </w:style>
  <w:style w:type="paragraph" w:styleId="aff6">
    <w:name w:val="List Paragraph"/>
    <w:basedOn w:val="a"/>
    <w:uiPriority w:val="34"/>
    <w:qFormat/>
    <w:rsid w:val="00B97297"/>
    <w:pPr>
      <w:ind w:leftChars="400" w:left="840"/>
    </w:pPr>
    <w:rPr>
      <w:rFonts w:ascii="ＭＳ 明朝" w:eastAsia="ＭＳ 明朝" w:hAnsi="Century" w:cs="Times New Roman"/>
      <w:sz w:val="22"/>
      <w:szCs w:val="24"/>
    </w:rPr>
  </w:style>
  <w:style w:type="paragraph" w:styleId="24">
    <w:name w:val="Body Text 2"/>
    <w:basedOn w:val="a"/>
    <w:link w:val="25"/>
    <w:rsid w:val="00B97297"/>
    <w:pPr>
      <w:spacing w:line="480" w:lineRule="auto"/>
    </w:pPr>
    <w:rPr>
      <w:rFonts w:ascii="ＭＳ 明朝" w:eastAsia="ＭＳ 明朝" w:hAnsi="Century" w:cs="Times New Roman"/>
      <w:sz w:val="22"/>
      <w:szCs w:val="24"/>
    </w:rPr>
  </w:style>
  <w:style w:type="character" w:customStyle="1" w:styleId="25">
    <w:name w:val="本文 2 (文字)"/>
    <w:basedOn w:val="a0"/>
    <w:link w:val="24"/>
    <w:rsid w:val="00B97297"/>
    <w:rPr>
      <w:rFonts w:ascii="ＭＳ 明朝" w:eastAsia="ＭＳ 明朝" w:hAnsi="Century" w:cs="Times New Roman"/>
      <w:sz w:val="22"/>
      <w:szCs w:val="24"/>
    </w:rPr>
  </w:style>
  <w:style w:type="numbering" w:customStyle="1" w:styleId="110">
    <w:name w:val="リストなし11"/>
    <w:next w:val="a2"/>
    <w:uiPriority w:val="99"/>
    <w:semiHidden/>
    <w:unhideWhenUsed/>
    <w:rsid w:val="00B97297"/>
  </w:style>
  <w:style w:type="table" w:customStyle="1" w:styleId="111">
    <w:name w:val="表 (格子)11"/>
    <w:basedOn w:val="a1"/>
    <w:next w:val="a3"/>
    <w:rsid w:val="00B972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97297"/>
    <w:rPr>
      <w:rFonts w:ascii="Century" w:eastAsia="ＭＳ 明朝" w:hAnsi="Century" w:cs="Times New Roman"/>
      <w:sz w:val="16"/>
      <w:szCs w:val="16"/>
    </w:rPr>
  </w:style>
  <w:style w:type="character" w:customStyle="1" w:styleId="34">
    <w:name w:val="本文 3 (文字)"/>
    <w:basedOn w:val="a0"/>
    <w:link w:val="33"/>
    <w:rsid w:val="00B97297"/>
    <w:rPr>
      <w:rFonts w:ascii="Century" w:eastAsia="ＭＳ 明朝" w:hAnsi="Century" w:cs="Times New Roman"/>
      <w:sz w:val="16"/>
      <w:szCs w:val="16"/>
    </w:rPr>
  </w:style>
  <w:style w:type="paragraph" w:styleId="aff7">
    <w:name w:val="Date"/>
    <w:basedOn w:val="a"/>
    <w:next w:val="a"/>
    <w:link w:val="aff8"/>
    <w:rsid w:val="00B97297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0"/>
    <w:link w:val="aff7"/>
    <w:rsid w:val="00B97297"/>
    <w:rPr>
      <w:rFonts w:ascii="Century" w:eastAsia="ＭＳ 明朝" w:hAnsi="Century" w:cs="Times New Roman"/>
      <w:szCs w:val="24"/>
    </w:rPr>
  </w:style>
  <w:style w:type="paragraph" w:customStyle="1" w:styleId="xl31">
    <w:name w:val="xl31"/>
    <w:basedOn w:val="a"/>
    <w:rsid w:val="00B972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Times New Roman" w:hint="eastAsia"/>
      <w:kern w:val="0"/>
      <w:sz w:val="20"/>
      <w:szCs w:val="20"/>
    </w:rPr>
  </w:style>
  <w:style w:type="character" w:styleId="aff9">
    <w:name w:val="FollowedHyperlink"/>
    <w:rsid w:val="00B97297"/>
    <w:rPr>
      <w:color w:val="800080"/>
      <w:u w:val="single"/>
    </w:rPr>
  </w:style>
  <w:style w:type="character" w:styleId="affa">
    <w:name w:val="annotation reference"/>
    <w:rsid w:val="00B97297"/>
    <w:rPr>
      <w:sz w:val="18"/>
      <w:szCs w:val="18"/>
    </w:rPr>
  </w:style>
  <w:style w:type="paragraph" w:styleId="affb">
    <w:name w:val="annotation text"/>
    <w:basedOn w:val="a"/>
    <w:link w:val="affc"/>
    <w:rsid w:val="00B97297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fc">
    <w:name w:val="コメント文字列 (文字)"/>
    <w:basedOn w:val="a0"/>
    <w:link w:val="affb"/>
    <w:rsid w:val="00B97297"/>
    <w:rPr>
      <w:rFonts w:ascii="Century" w:eastAsia="ＭＳ 明朝" w:hAnsi="Century" w:cs="Times New Roman"/>
      <w:szCs w:val="24"/>
    </w:rPr>
  </w:style>
  <w:style w:type="paragraph" w:styleId="affd">
    <w:name w:val="annotation subject"/>
    <w:basedOn w:val="affb"/>
    <w:next w:val="affb"/>
    <w:link w:val="affe"/>
    <w:rsid w:val="00B97297"/>
    <w:rPr>
      <w:b/>
      <w:bCs/>
    </w:rPr>
  </w:style>
  <w:style w:type="character" w:customStyle="1" w:styleId="affe">
    <w:name w:val="コメント内容 (文字)"/>
    <w:basedOn w:val="affc"/>
    <w:link w:val="affd"/>
    <w:rsid w:val="00B97297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B97297"/>
    <w:rPr>
      <w:rFonts w:ascii="Times New Roman" w:eastAsia="ＤＦ細丸ゴシック体" w:hAnsi="Times New Roman" w:cs="Times New Roman"/>
      <w:sz w:val="24"/>
      <w:szCs w:val="24"/>
    </w:rPr>
  </w:style>
  <w:style w:type="numbering" w:customStyle="1" w:styleId="1110">
    <w:name w:val="リストなし111"/>
    <w:next w:val="a2"/>
    <w:semiHidden/>
    <w:rsid w:val="00B97297"/>
  </w:style>
  <w:style w:type="paragraph" w:styleId="afff">
    <w:name w:val="No Spacing"/>
    <w:link w:val="afff0"/>
    <w:uiPriority w:val="1"/>
    <w:qFormat/>
    <w:rsid w:val="00B97297"/>
    <w:rPr>
      <w:kern w:val="0"/>
      <w:sz w:val="22"/>
    </w:rPr>
  </w:style>
  <w:style w:type="character" w:customStyle="1" w:styleId="afff0">
    <w:name w:val="行間詰め (文字)"/>
    <w:basedOn w:val="a0"/>
    <w:link w:val="afff"/>
    <w:uiPriority w:val="1"/>
    <w:rsid w:val="00B97297"/>
    <w:rPr>
      <w:kern w:val="0"/>
      <w:sz w:val="22"/>
    </w:rPr>
  </w:style>
  <w:style w:type="numbering" w:customStyle="1" w:styleId="26">
    <w:name w:val="リストなし2"/>
    <w:next w:val="a2"/>
    <w:semiHidden/>
    <w:rsid w:val="00B97297"/>
  </w:style>
  <w:style w:type="paragraph" w:customStyle="1" w:styleId="xl24">
    <w:name w:val="xl24"/>
    <w:basedOn w:val="a"/>
    <w:rsid w:val="00B97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8"/>
      <w:szCs w:val="18"/>
    </w:rPr>
  </w:style>
  <w:style w:type="table" w:customStyle="1" w:styleId="1111">
    <w:name w:val="表 (格子)111"/>
    <w:basedOn w:val="a1"/>
    <w:next w:val="a3"/>
    <w:rsid w:val="00B972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rsid w:val="00B9729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"/>
    <w:next w:val="a2"/>
    <w:uiPriority w:val="99"/>
    <w:semiHidden/>
    <w:unhideWhenUsed/>
    <w:rsid w:val="00B97297"/>
  </w:style>
  <w:style w:type="table" w:customStyle="1" w:styleId="36">
    <w:name w:val="表 (格子)3"/>
    <w:basedOn w:val="a1"/>
    <w:next w:val="a3"/>
    <w:uiPriority w:val="59"/>
    <w:rsid w:val="00B97297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97297"/>
  </w:style>
  <w:style w:type="table" w:customStyle="1" w:styleId="121">
    <w:name w:val="表 (格子)12"/>
    <w:basedOn w:val="a1"/>
    <w:next w:val="a3"/>
    <w:rsid w:val="00B972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B97297"/>
  </w:style>
  <w:style w:type="numbering" w:customStyle="1" w:styleId="211">
    <w:name w:val="リストなし21"/>
    <w:next w:val="a2"/>
    <w:semiHidden/>
    <w:rsid w:val="00B97297"/>
  </w:style>
  <w:style w:type="table" w:customStyle="1" w:styleId="1120">
    <w:name w:val="表 (格子)112"/>
    <w:basedOn w:val="a1"/>
    <w:next w:val="a3"/>
    <w:rsid w:val="00B972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rsid w:val="00B9729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3"/>
    <w:uiPriority w:val="39"/>
    <w:rsid w:val="003C17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EC556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EC556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CA447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CA447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">
    <w:name w:val="【GL】タイトル１"/>
    <w:basedOn w:val="a"/>
    <w:qFormat/>
    <w:rsid w:val="008B0ACC"/>
    <w:pPr>
      <w:jc w:val="left"/>
      <w:outlineLvl w:val="0"/>
    </w:pPr>
    <w:rPr>
      <w:rFonts w:ascii="BIZ UDゴシック" w:eastAsia="BIZ UDゴシック" w:hAnsi="BIZ UDゴシック"/>
      <w:b/>
      <w:bCs/>
      <w:color w:val="000000" w:themeColor="text1"/>
      <w:sz w:val="28"/>
      <w:szCs w:val="28"/>
      <w14:ligatures w14:val="standardContextual"/>
    </w:rPr>
  </w:style>
  <w:style w:type="table" w:styleId="5-1">
    <w:name w:val="Grid Table 5 Dark Accent 1"/>
    <w:basedOn w:val="a1"/>
    <w:uiPriority w:val="50"/>
    <w:rsid w:val="008B0ACC"/>
    <w:rPr>
      <w:rFonts w:ascii="ＭＳ ゴシック" w:eastAsia="ＭＳ ゴシック" w:hAnsi="Century" w:cs="Times New Roman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afff1">
    <w:name w:val="Unresolved Mention"/>
    <w:basedOn w:val="a0"/>
    <w:uiPriority w:val="99"/>
    <w:semiHidden/>
    <w:unhideWhenUsed/>
    <w:rsid w:val="0022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lit.go.jp/jutakukentiku/jutakukentiku_house_fr_000049.html" TargetMode="External"/><Relationship Id="rId18" Type="http://schemas.openxmlformats.org/officeDocument/2006/relationships/hyperlink" Target="https://web.pref.hyogo.lg.jp/ks18/kendo-toshiseisaku/hukumachi/shisetsuseibi-kanriuneinotebiki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lit.go.jp/jutakukentiku/jutakukentiku_house_fr_000049.html" TargetMode="External"/><Relationship Id="rId17" Type="http://schemas.openxmlformats.org/officeDocument/2006/relationships/hyperlink" Target="http://www.ecomo.or.jp/barrierfree/guideline/guideline_ship.html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mlit.go.jp/sogoseisaku/barrierfree/sosei_barrierfree_mn_000001.html" TargetMode="External"/><Relationship Id="rId20" Type="http://schemas.openxmlformats.org/officeDocument/2006/relationships/hyperlink" Target="http://www.ecomo.or.jp/barrierfree/pictogram/picto_about20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mlit.go.jp/jutakukentiku/jutakukentiku_house_fr_000049.html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://www.mlit.go.jp/kankocho/shisaku/sangyou/manyuaru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lit.go.jp/jutakukentiku/jutakukentiku_house_fr_000049.html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70CB-CAF6-4E8B-B214-086A54A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　萌</dc:creator>
  <cp:lastModifiedBy>Sarina Kawata(川田　紗莉菜)</cp:lastModifiedBy>
  <cp:revision>39</cp:revision>
  <cp:lastPrinted>2026-03-06T08:10:00Z</cp:lastPrinted>
  <dcterms:created xsi:type="dcterms:W3CDTF">2016-03-02T04:30:00Z</dcterms:created>
  <dcterms:modified xsi:type="dcterms:W3CDTF">2026-03-06T08:11:00Z</dcterms:modified>
</cp:coreProperties>
</file>