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CAE" w:rsidRDefault="00B438C7" w:rsidP="00802953">
      <w:r w:rsidRPr="00484A72">
        <w:rPr>
          <w:rFonts w:ascii="Century" w:eastAsia="Meiryo UI" w:hAnsi="Century" w:cs="Times New Roman"/>
          <w:noProof/>
        </w:rPr>
        <mc:AlternateContent>
          <mc:Choice Requires="wps">
            <w:drawing>
              <wp:anchor distT="0" distB="0" distL="114300" distR="114300" simplePos="0" relativeHeight="251644416" behindDoc="0" locked="0" layoutInCell="1" allowOverlap="1" wp14:anchorId="66AFF9D6" wp14:editId="0810817A">
                <wp:simplePos x="0" y="0"/>
                <wp:positionH relativeFrom="margin">
                  <wp:posOffset>363220</wp:posOffset>
                </wp:positionH>
                <wp:positionV relativeFrom="paragraph">
                  <wp:posOffset>94615</wp:posOffset>
                </wp:positionV>
                <wp:extent cx="5156200" cy="520700"/>
                <wp:effectExtent l="0" t="0" r="25400" b="12700"/>
                <wp:wrapNone/>
                <wp:docPr id="6" name="フレーム 6"/>
                <wp:cNvGraphicFramePr/>
                <a:graphic xmlns:a="http://schemas.openxmlformats.org/drawingml/2006/main">
                  <a:graphicData uri="http://schemas.microsoft.com/office/word/2010/wordprocessingShape">
                    <wps:wsp>
                      <wps:cNvSpPr/>
                      <wps:spPr>
                        <a:xfrm>
                          <a:off x="0" y="0"/>
                          <a:ext cx="5156200" cy="520700"/>
                        </a:xfrm>
                        <a:prstGeom prst="frame">
                          <a:avLst/>
                        </a:prstGeom>
                        <a:solidFill>
                          <a:srgbClr val="4F81BD"/>
                        </a:solidFill>
                        <a:ln w="25400" cap="flat" cmpd="sng" algn="ctr">
                          <a:solidFill>
                            <a:srgbClr val="4F81BD">
                              <a:shade val="50000"/>
                            </a:srgbClr>
                          </a:solidFill>
                          <a:prstDash val="solid"/>
                        </a:ln>
                        <a:effectLst/>
                      </wps:spPr>
                      <wps:txbx>
                        <w:txbxContent>
                          <w:p w:rsidR="006A69C9" w:rsidRPr="00D5593A" w:rsidRDefault="006A69C9" w:rsidP="00B76002">
                            <w:pPr>
                              <w:spacing w:line="400" w:lineRule="exact"/>
                              <w:jc w:val="center"/>
                              <w:rPr>
                                <w:b/>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FF9D6" id="フレーム 6" o:spid="_x0000_s1026" style="position:absolute;left:0;text-align:left;margin-left:28.6pt;margin-top:7.45pt;width:406pt;height:41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156200,520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" adj="-11796480,,5400" path="m,l5156200,r,520700l,520700,,xm65088,65088r,390525l5091113,455613r,-390525l65088,65088xe" fillcolor="#4f81bd" strokecolor="#385d8a" strokeweight="2pt">
                <v:stroke joinstyle="miter"/>
                <v:formulas/>
                <v:path arrowok="t" o:connecttype="custom" o:connectlocs="0,0;5156200,0;5156200,520700;0,520700;0,0;65088,65088;65088,455613;5091113,455613;5091113,65088;65088,65088" o:connectangles="0,0,0,0,0,0,0,0,0,0" textboxrect="0,0,5156200,520700"/>
                <v:textbox>
                  <w:txbxContent>
                    <w:p w:rsidR="006A69C9" w:rsidRPr="00D5593A" w:rsidRDefault="006A69C9" w:rsidP="00B76002">
                      <w:pPr>
                        <w:spacing w:line="400" w:lineRule="exact"/>
                        <w:jc w:val="center"/>
                        <w:rPr>
                          <w:b/>
                          <w:color w:val="000000" w:themeColor="text1"/>
                          <w:sz w:val="28"/>
                          <w:szCs w:val="28"/>
                        </w:rPr>
                      </w:pPr>
                      <w:bookmarkStart w:id="1" w:name="_GoBack"/>
                      <w:bookmarkEnd w:id="1"/>
                    </w:p>
                  </w:txbxContent>
                </v:textbox>
                <w10:wrap anchorx="margin"/>
              </v:shape>
            </w:pict>
          </mc:Fallback>
        </mc:AlternateContent>
      </w:r>
    </w:p>
    <w:p w:rsidR="00B438C7" w:rsidRPr="00D5593A" w:rsidRDefault="00B438C7" w:rsidP="00B438C7">
      <w:pPr>
        <w:spacing w:line="440" w:lineRule="exact"/>
        <w:jc w:val="center"/>
        <w:rPr>
          <w:b/>
          <w:color w:val="000000" w:themeColor="text1"/>
          <w:sz w:val="28"/>
          <w:szCs w:val="28"/>
        </w:rPr>
      </w:pPr>
      <w:r>
        <w:rPr>
          <w:rFonts w:hint="eastAsia"/>
          <w:b/>
          <w:color w:val="000000" w:themeColor="text1"/>
          <w:sz w:val="28"/>
          <w:szCs w:val="28"/>
        </w:rPr>
        <w:t xml:space="preserve">　</w:t>
      </w:r>
      <w:r w:rsidRPr="00D5593A">
        <w:rPr>
          <w:rFonts w:hint="eastAsia"/>
          <w:b/>
          <w:color w:val="000000" w:themeColor="text1"/>
          <w:sz w:val="28"/>
          <w:szCs w:val="28"/>
        </w:rPr>
        <w:t>大阪府屋外広告業者に対する処分基準の</w:t>
      </w:r>
      <w:r>
        <w:rPr>
          <w:rFonts w:hint="eastAsia"/>
          <w:b/>
          <w:color w:val="000000" w:themeColor="text1"/>
          <w:sz w:val="28"/>
          <w:szCs w:val="28"/>
        </w:rPr>
        <w:t>概要</w:t>
      </w:r>
      <w:r w:rsidRPr="00D5593A">
        <w:rPr>
          <w:b/>
          <w:color w:val="000000" w:themeColor="text1"/>
          <w:sz w:val="28"/>
          <w:szCs w:val="28"/>
        </w:rPr>
        <w:t>について</w:t>
      </w:r>
    </w:p>
    <w:p w:rsidR="00D5593A" w:rsidRDefault="00D5593A" w:rsidP="00D5593A">
      <w:pPr>
        <w:rPr>
          <w:b/>
          <w:sz w:val="26"/>
          <w:szCs w:val="26"/>
        </w:rPr>
      </w:pPr>
    </w:p>
    <w:p w:rsidR="00D5593A" w:rsidRPr="00A220CB" w:rsidRDefault="00D5593A" w:rsidP="00D5593A">
      <w:pPr>
        <w:spacing w:line="280" w:lineRule="exact"/>
        <w:rPr>
          <w:b/>
          <w:sz w:val="26"/>
          <w:szCs w:val="26"/>
        </w:rPr>
      </w:pPr>
      <w:r>
        <w:rPr>
          <w:rFonts w:hint="eastAsia"/>
          <w:b/>
          <w:sz w:val="26"/>
          <w:szCs w:val="26"/>
        </w:rPr>
        <w:t>【</w:t>
      </w:r>
      <w:r w:rsidRPr="00A220CB">
        <w:rPr>
          <w:b/>
          <w:sz w:val="26"/>
          <w:szCs w:val="26"/>
        </w:rPr>
        <w:t>趣旨・目的</w:t>
      </w:r>
      <w:r>
        <w:rPr>
          <w:rFonts w:hint="eastAsia"/>
          <w:b/>
          <w:sz w:val="26"/>
          <w:szCs w:val="26"/>
        </w:rPr>
        <w:t>】</w:t>
      </w:r>
    </w:p>
    <w:p w:rsidR="00D5593A" w:rsidRPr="00A220CB" w:rsidRDefault="00D5593A" w:rsidP="00D5593A">
      <w:pPr>
        <w:spacing w:line="340" w:lineRule="exact"/>
        <w:ind w:leftChars="100" w:left="230" w:firstLineChars="100" w:firstLine="260"/>
        <w:jc w:val="left"/>
        <w:rPr>
          <w:rFonts w:ascii="メイリオ" w:hAnsi="メイリオ"/>
          <w:color w:val="000000"/>
          <w:kern w:val="24"/>
          <w:sz w:val="24"/>
          <w:szCs w:val="24"/>
        </w:rPr>
      </w:pPr>
      <w:r w:rsidRPr="00A220CB">
        <w:rPr>
          <w:rFonts w:ascii="メイリオ" w:hAnsi="メイリオ" w:hint="eastAsia"/>
          <w:color w:val="000000"/>
          <w:kern w:val="24"/>
          <w:sz w:val="24"/>
          <w:szCs w:val="24"/>
        </w:rPr>
        <w:t>大阪府においては、大阪府景観条例に基づき平成30年１月に策定</w:t>
      </w:r>
      <w:r w:rsidRPr="00A220CB">
        <w:rPr>
          <w:rFonts w:ascii="メイリオ" w:hAnsi="メイリオ"/>
          <w:color w:val="000000"/>
          <w:kern w:val="24"/>
          <w:sz w:val="24"/>
          <w:szCs w:val="24"/>
        </w:rPr>
        <w:t>した</w:t>
      </w:r>
      <w:r w:rsidRPr="00A220CB">
        <w:rPr>
          <w:rFonts w:ascii="メイリオ" w:hAnsi="メイリオ" w:hint="eastAsia"/>
          <w:color w:val="000000"/>
          <w:kern w:val="24"/>
          <w:sz w:val="24"/>
          <w:szCs w:val="24"/>
        </w:rPr>
        <w:t>「都市景観ビジョン・大阪」を踏まえ、</w:t>
      </w:r>
      <w:r>
        <w:rPr>
          <w:rFonts w:ascii="メイリオ" w:hAnsi="メイリオ" w:hint="eastAsia"/>
          <w:color w:val="000000"/>
          <w:kern w:val="24"/>
          <w:sz w:val="24"/>
          <w:szCs w:val="24"/>
        </w:rPr>
        <w:t>適切な</w:t>
      </w:r>
      <w:r w:rsidRPr="00A220CB">
        <w:rPr>
          <w:rFonts w:ascii="メイリオ" w:hAnsi="メイリオ" w:hint="eastAsia"/>
          <w:color w:val="000000"/>
          <w:kern w:val="24"/>
          <w:sz w:val="24"/>
          <w:szCs w:val="24"/>
        </w:rPr>
        <w:t>屋外広告物</w:t>
      </w:r>
      <w:r>
        <w:rPr>
          <w:rFonts w:ascii="メイリオ" w:hAnsi="メイリオ" w:hint="eastAsia"/>
          <w:color w:val="000000"/>
          <w:kern w:val="24"/>
          <w:sz w:val="24"/>
          <w:szCs w:val="24"/>
        </w:rPr>
        <w:t>の</w:t>
      </w:r>
      <w:r w:rsidRPr="00A220CB">
        <w:rPr>
          <w:rFonts w:ascii="メイリオ" w:hAnsi="メイリオ" w:hint="eastAsia"/>
          <w:color w:val="000000"/>
          <w:kern w:val="24"/>
          <w:sz w:val="24"/>
          <w:szCs w:val="24"/>
        </w:rPr>
        <w:t>規制により良好な景観形成を推進していくため、</w:t>
      </w:r>
      <w:r>
        <w:rPr>
          <w:rFonts w:ascii="メイリオ" w:hAnsi="メイリオ" w:hint="eastAsia"/>
          <w:color w:val="000000"/>
          <w:kern w:val="24"/>
          <w:sz w:val="24"/>
          <w:szCs w:val="24"/>
        </w:rPr>
        <w:t>大阪府</w:t>
      </w:r>
      <w:r>
        <w:rPr>
          <w:rFonts w:ascii="メイリオ" w:hAnsi="メイリオ"/>
          <w:color w:val="000000"/>
          <w:kern w:val="24"/>
          <w:sz w:val="24"/>
          <w:szCs w:val="24"/>
        </w:rPr>
        <w:t>に</w:t>
      </w:r>
      <w:r>
        <w:rPr>
          <w:rFonts w:ascii="メイリオ" w:hAnsi="メイリオ" w:hint="eastAsia"/>
          <w:color w:val="000000"/>
          <w:kern w:val="24"/>
          <w:sz w:val="24"/>
          <w:szCs w:val="24"/>
        </w:rPr>
        <w:t>登録</w:t>
      </w:r>
      <w:r>
        <w:rPr>
          <w:rFonts w:ascii="メイリオ" w:hAnsi="メイリオ"/>
          <w:color w:val="000000"/>
          <w:kern w:val="24"/>
          <w:sz w:val="24"/>
          <w:szCs w:val="24"/>
        </w:rPr>
        <w:t>している</w:t>
      </w:r>
      <w:r w:rsidRPr="00A220CB">
        <w:rPr>
          <w:rFonts w:ascii="メイリオ" w:hAnsi="メイリオ" w:hint="eastAsia"/>
          <w:color w:val="000000"/>
          <w:kern w:val="24"/>
          <w:sz w:val="24"/>
          <w:szCs w:val="24"/>
        </w:rPr>
        <w:t>屋外広告業者の違反</w:t>
      </w:r>
      <w:r w:rsidRPr="00A220CB">
        <w:rPr>
          <w:rFonts w:ascii="メイリオ" w:hAnsi="メイリオ"/>
          <w:color w:val="000000"/>
          <w:kern w:val="24"/>
          <w:sz w:val="24"/>
          <w:szCs w:val="24"/>
        </w:rPr>
        <w:t>行為者に</w:t>
      </w:r>
      <w:r w:rsidRPr="00A220CB">
        <w:rPr>
          <w:rFonts w:ascii="メイリオ" w:hAnsi="メイリオ" w:hint="eastAsia"/>
          <w:color w:val="000000"/>
          <w:kern w:val="24"/>
          <w:sz w:val="24"/>
          <w:szCs w:val="24"/>
        </w:rPr>
        <w:t>対する行政</w:t>
      </w:r>
      <w:r w:rsidRPr="00A220CB">
        <w:rPr>
          <w:rFonts w:ascii="メイリオ" w:hAnsi="メイリオ"/>
          <w:color w:val="000000"/>
          <w:kern w:val="24"/>
          <w:sz w:val="24"/>
          <w:szCs w:val="24"/>
        </w:rPr>
        <w:t>処分の具体的な</w:t>
      </w:r>
      <w:r w:rsidRPr="00A220CB">
        <w:rPr>
          <w:rFonts w:ascii="メイリオ" w:hAnsi="メイリオ" w:hint="eastAsia"/>
          <w:color w:val="000000"/>
          <w:kern w:val="24"/>
          <w:sz w:val="24"/>
          <w:szCs w:val="24"/>
        </w:rPr>
        <w:t>基準</w:t>
      </w:r>
      <w:r w:rsidRPr="00A220CB">
        <w:rPr>
          <w:rFonts w:ascii="メイリオ" w:hAnsi="メイリオ"/>
          <w:color w:val="000000"/>
          <w:kern w:val="24"/>
          <w:sz w:val="24"/>
          <w:szCs w:val="24"/>
        </w:rPr>
        <w:t>を</w:t>
      </w:r>
      <w:r w:rsidRPr="00A220CB">
        <w:rPr>
          <w:rFonts w:ascii="メイリオ" w:hAnsi="メイリオ" w:hint="eastAsia"/>
          <w:color w:val="000000"/>
          <w:kern w:val="24"/>
          <w:sz w:val="24"/>
          <w:szCs w:val="24"/>
        </w:rPr>
        <w:t>定める。</w:t>
      </w:r>
    </w:p>
    <w:p w:rsidR="00D5593A" w:rsidRDefault="00D5593A" w:rsidP="00D5593A">
      <w:pPr>
        <w:spacing w:line="340" w:lineRule="exact"/>
        <w:ind w:leftChars="100" w:left="230" w:firstLineChars="100" w:firstLine="260"/>
        <w:jc w:val="left"/>
        <w:rPr>
          <w:rFonts w:ascii="メイリオ" w:hAnsi="メイリオ"/>
          <w:color w:val="000000"/>
          <w:kern w:val="24"/>
          <w:sz w:val="24"/>
          <w:szCs w:val="24"/>
        </w:rPr>
      </w:pPr>
      <w:r w:rsidRPr="00A220CB">
        <w:rPr>
          <w:rFonts w:ascii="メイリオ" w:hAnsi="メイリオ" w:hint="eastAsia"/>
          <w:color w:val="000000"/>
          <w:kern w:val="24"/>
          <w:sz w:val="24"/>
          <w:szCs w:val="24"/>
        </w:rPr>
        <w:t>この基準は、大阪府行政手続条例</w:t>
      </w:r>
      <w:r>
        <w:rPr>
          <w:rFonts w:ascii="メイリオ" w:hAnsi="メイリオ" w:hint="eastAsia"/>
          <w:color w:val="000000"/>
          <w:kern w:val="24"/>
          <w:sz w:val="24"/>
          <w:szCs w:val="24"/>
        </w:rPr>
        <w:t>(</w:t>
      </w:r>
      <w:r w:rsidRPr="00A220CB">
        <w:rPr>
          <w:rFonts w:ascii="メイリオ" w:hAnsi="メイリオ" w:hint="eastAsia"/>
          <w:color w:val="000000"/>
          <w:kern w:val="24"/>
          <w:sz w:val="24"/>
          <w:szCs w:val="24"/>
        </w:rPr>
        <w:t>平成７年大阪府条例第２号。</w:t>
      </w:r>
      <w:r>
        <w:rPr>
          <w:rFonts w:ascii="メイリオ" w:hAnsi="メイリオ" w:hint="eastAsia"/>
          <w:color w:val="000000"/>
          <w:kern w:val="24"/>
          <w:sz w:val="24"/>
          <w:szCs w:val="24"/>
        </w:rPr>
        <w:t>)</w:t>
      </w:r>
      <w:r w:rsidRPr="00A220CB">
        <w:rPr>
          <w:rFonts w:ascii="メイリオ" w:hAnsi="メイリオ" w:hint="eastAsia"/>
          <w:color w:val="000000"/>
          <w:kern w:val="24"/>
          <w:sz w:val="24"/>
          <w:szCs w:val="24"/>
        </w:rPr>
        <w:t>第12条第１項の規定</w:t>
      </w:r>
      <w:r>
        <w:rPr>
          <w:rFonts w:ascii="メイリオ" w:hAnsi="メイリオ" w:hint="eastAsia"/>
          <w:color w:val="000000"/>
          <w:kern w:val="24"/>
          <w:sz w:val="24"/>
          <w:szCs w:val="24"/>
        </w:rPr>
        <w:t>及び</w:t>
      </w:r>
      <w:r w:rsidRPr="00A220CB">
        <w:rPr>
          <w:rFonts w:ascii="メイリオ" w:hAnsi="メイリオ" w:hint="eastAsia"/>
          <w:color w:val="000000"/>
          <w:kern w:val="24"/>
          <w:sz w:val="24"/>
          <w:szCs w:val="24"/>
        </w:rPr>
        <w:t>大阪府屋外広告物条例</w:t>
      </w:r>
      <w:r>
        <w:rPr>
          <w:rFonts w:ascii="メイリオ" w:hAnsi="メイリオ" w:hint="eastAsia"/>
          <w:color w:val="000000"/>
          <w:kern w:val="24"/>
          <w:sz w:val="24"/>
          <w:szCs w:val="24"/>
        </w:rPr>
        <w:t>（</w:t>
      </w:r>
      <w:r w:rsidRPr="00A220CB">
        <w:rPr>
          <w:rFonts w:ascii="メイリオ" w:hAnsi="メイリオ" w:hint="eastAsia"/>
          <w:color w:val="000000"/>
          <w:kern w:val="24"/>
          <w:sz w:val="24"/>
          <w:szCs w:val="24"/>
        </w:rPr>
        <w:t>昭和24年大阪府条例第</w:t>
      </w:r>
      <w:r>
        <w:rPr>
          <w:rFonts w:ascii="メイリオ" w:hAnsi="メイリオ" w:hint="eastAsia"/>
          <w:color w:val="000000"/>
          <w:kern w:val="24"/>
          <w:sz w:val="24"/>
          <w:szCs w:val="24"/>
        </w:rPr>
        <w:t>7</w:t>
      </w:r>
      <w:r w:rsidRPr="00A220CB">
        <w:rPr>
          <w:rFonts w:ascii="メイリオ" w:hAnsi="メイリオ" w:hint="eastAsia"/>
          <w:color w:val="000000"/>
          <w:kern w:val="24"/>
          <w:sz w:val="24"/>
          <w:szCs w:val="24"/>
        </w:rPr>
        <w:t>9号。</w:t>
      </w:r>
    </w:p>
    <w:p w:rsidR="00D5593A" w:rsidRPr="00176EFE" w:rsidRDefault="00D5593A" w:rsidP="000E2139">
      <w:pPr>
        <w:spacing w:line="340" w:lineRule="exact"/>
        <w:ind w:firstLineChars="100" w:firstLine="260"/>
        <w:jc w:val="left"/>
        <w:rPr>
          <w:rFonts w:ascii="メイリオ" w:hAnsi="メイリオ"/>
          <w:color w:val="000000"/>
          <w:kern w:val="24"/>
          <w:sz w:val="24"/>
          <w:szCs w:val="24"/>
        </w:rPr>
      </w:pPr>
      <w:r w:rsidRPr="00A220CB">
        <w:rPr>
          <w:rFonts w:ascii="メイリオ" w:hAnsi="メイリオ" w:hint="eastAsia"/>
          <w:color w:val="000000"/>
          <w:kern w:val="24"/>
          <w:sz w:val="24"/>
          <w:szCs w:val="24"/>
        </w:rPr>
        <w:t>以下</w:t>
      </w:r>
      <w:r>
        <w:rPr>
          <w:rFonts w:ascii="メイリオ" w:hAnsi="メイリオ" w:hint="eastAsia"/>
          <w:color w:val="000000"/>
          <w:kern w:val="24"/>
          <w:sz w:val="24"/>
          <w:szCs w:val="24"/>
        </w:rPr>
        <w:t>「</w:t>
      </w:r>
      <w:r w:rsidRPr="00A220CB">
        <w:rPr>
          <w:rFonts w:ascii="メイリオ" w:hAnsi="メイリオ" w:hint="eastAsia"/>
          <w:color w:val="000000"/>
          <w:kern w:val="24"/>
          <w:sz w:val="24"/>
          <w:szCs w:val="24"/>
        </w:rPr>
        <w:t>条例</w:t>
      </w:r>
      <w:r>
        <w:rPr>
          <w:rFonts w:ascii="メイリオ" w:hAnsi="メイリオ" w:hint="eastAsia"/>
          <w:color w:val="000000"/>
          <w:kern w:val="24"/>
          <w:sz w:val="24"/>
          <w:szCs w:val="24"/>
        </w:rPr>
        <w:t>」</w:t>
      </w:r>
      <w:r w:rsidRPr="00A220CB">
        <w:rPr>
          <w:rFonts w:ascii="メイリオ" w:hAnsi="メイリオ" w:hint="eastAsia"/>
          <w:color w:val="000000"/>
          <w:kern w:val="24"/>
          <w:sz w:val="24"/>
          <w:szCs w:val="24"/>
        </w:rPr>
        <w:t>という。</w:t>
      </w:r>
      <w:r>
        <w:rPr>
          <w:rFonts w:ascii="メイリオ" w:hAnsi="メイリオ" w:hint="eastAsia"/>
          <w:color w:val="000000"/>
          <w:kern w:val="24"/>
          <w:sz w:val="24"/>
          <w:szCs w:val="24"/>
        </w:rPr>
        <w:t>）</w:t>
      </w:r>
      <w:r w:rsidRPr="00A220CB">
        <w:rPr>
          <w:rFonts w:ascii="メイリオ" w:hAnsi="メイリオ" w:hint="eastAsia"/>
          <w:color w:val="000000"/>
          <w:kern w:val="24"/>
          <w:sz w:val="24"/>
          <w:szCs w:val="24"/>
        </w:rPr>
        <w:t>第24条の４の規定に基づく処分基準である。</w:t>
      </w:r>
    </w:p>
    <w:p w:rsidR="00802953" w:rsidRDefault="00802953" w:rsidP="00802953"/>
    <w:p w:rsidR="00D5593A" w:rsidRPr="00A220CB" w:rsidRDefault="00D5593A" w:rsidP="00D5593A">
      <w:pPr>
        <w:spacing w:line="300" w:lineRule="exact"/>
        <w:rPr>
          <w:b/>
          <w:sz w:val="26"/>
          <w:szCs w:val="26"/>
        </w:rPr>
      </w:pPr>
      <w:r>
        <w:rPr>
          <w:rFonts w:hint="eastAsia"/>
          <w:b/>
          <w:sz w:val="26"/>
          <w:szCs w:val="26"/>
        </w:rPr>
        <w:t>【</w:t>
      </w:r>
      <w:r w:rsidRPr="00A220CB">
        <w:rPr>
          <w:rFonts w:hint="eastAsia"/>
          <w:b/>
          <w:sz w:val="26"/>
          <w:szCs w:val="26"/>
        </w:rPr>
        <w:t>処分</w:t>
      </w:r>
      <w:r w:rsidRPr="00A220CB">
        <w:rPr>
          <w:b/>
          <w:sz w:val="26"/>
          <w:szCs w:val="26"/>
        </w:rPr>
        <w:t>基準の考え方</w:t>
      </w:r>
      <w:r>
        <w:rPr>
          <w:rFonts w:hint="eastAsia"/>
          <w:b/>
          <w:sz w:val="26"/>
          <w:szCs w:val="26"/>
        </w:rPr>
        <w:t>】</w:t>
      </w:r>
    </w:p>
    <w:p w:rsidR="00802953" w:rsidRPr="00EF5D98" w:rsidRDefault="00D5593A" w:rsidP="00D5593A">
      <w:pPr>
        <w:spacing w:line="320" w:lineRule="exact"/>
        <w:ind w:leftChars="100" w:left="230" w:firstLineChars="100" w:firstLine="260"/>
        <w:jc w:val="left"/>
        <w:rPr>
          <w:sz w:val="18"/>
          <w:szCs w:val="18"/>
        </w:rPr>
      </w:pPr>
      <w:r w:rsidRPr="00A220CB">
        <w:rPr>
          <w:rFonts w:ascii="メイリオ" w:hAnsi="メイリオ" w:hint="eastAsia"/>
          <w:color w:val="000000"/>
          <w:kern w:val="24"/>
          <w:sz w:val="24"/>
          <w:szCs w:val="24"/>
        </w:rPr>
        <w:t>違反行為毎の処分内容が明確であり、処分に至るまでに助言や勧告などの是正指導を迅速かつ丁寧に行えることで、違反行為の抑止効果が期待される</w:t>
      </w:r>
      <w:r>
        <w:rPr>
          <w:rFonts w:ascii="メイリオ" w:hAnsi="メイリオ" w:hint="eastAsia"/>
          <w:color w:val="000000"/>
          <w:kern w:val="24"/>
          <w:sz w:val="24"/>
          <w:szCs w:val="24"/>
        </w:rPr>
        <w:t>ことから、</w:t>
      </w:r>
      <w:r w:rsidRPr="00A220CB">
        <w:rPr>
          <w:rFonts w:ascii="メイリオ" w:hAnsi="メイリオ" w:hint="eastAsia"/>
          <w:color w:val="000000"/>
          <w:kern w:val="24"/>
          <w:sz w:val="24"/>
          <w:szCs w:val="24"/>
        </w:rPr>
        <w:t>違反内容に連動した処分</w:t>
      </w:r>
      <w:r>
        <w:rPr>
          <w:rFonts w:ascii="メイリオ" w:hAnsi="メイリオ" w:hint="eastAsia"/>
          <w:color w:val="000000"/>
          <w:kern w:val="24"/>
          <w:sz w:val="24"/>
          <w:szCs w:val="24"/>
        </w:rPr>
        <w:t>基準</w:t>
      </w:r>
      <w:r w:rsidRPr="00A220CB">
        <w:rPr>
          <w:rFonts w:ascii="メイリオ" w:hAnsi="メイリオ" w:hint="eastAsia"/>
          <w:color w:val="000000"/>
          <w:kern w:val="24"/>
          <w:sz w:val="24"/>
          <w:szCs w:val="24"/>
        </w:rPr>
        <w:t>とする。</w:t>
      </w:r>
    </w:p>
    <w:p w:rsidR="00802953" w:rsidRDefault="00F4277E" w:rsidP="00802953">
      <w:r>
        <w:rPr>
          <w:rFonts w:ascii="Century" w:hAnsi="Century" w:cs="Century"/>
        </w:rPr>
        <w:t xml:space="preserve"> </w:t>
      </w:r>
    </w:p>
    <w:p w:rsidR="00D5593A" w:rsidRPr="00A220CB" w:rsidRDefault="00D5593A" w:rsidP="00D5593A">
      <w:pPr>
        <w:spacing w:line="300" w:lineRule="exact"/>
        <w:rPr>
          <w:b/>
          <w:sz w:val="26"/>
          <w:szCs w:val="26"/>
        </w:rPr>
      </w:pPr>
      <w:r>
        <w:rPr>
          <w:rFonts w:hint="eastAsia"/>
          <w:b/>
          <w:sz w:val="26"/>
          <w:szCs w:val="26"/>
        </w:rPr>
        <w:t>【</w:t>
      </w:r>
      <w:r w:rsidRPr="00A220CB">
        <w:rPr>
          <w:rFonts w:hint="eastAsia"/>
          <w:b/>
          <w:sz w:val="26"/>
          <w:szCs w:val="26"/>
        </w:rPr>
        <w:t>処分</w:t>
      </w:r>
      <w:r w:rsidRPr="00A220CB">
        <w:rPr>
          <w:b/>
          <w:sz w:val="26"/>
          <w:szCs w:val="26"/>
        </w:rPr>
        <w:t>基準</w:t>
      </w:r>
      <w:bookmarkStart w:id="0" w:name="_GoBack"/>
      <w:bookmarkEnd w:id="0"/>
      <w:r>
        <w:rPr>
          <w:rFonts w:hint="eastAsia"/>
          <w:b/>
          <w:sz w:val="26"/>
          <w:szCs w:val="26"/>
        </w:rPr>
        <w:t>】</w:t>
      </w:r>
    </w:p>
    <w:p w:rsidR="00D5593A" w:rsidRDefault="00D5593A" w:rsidP="00D5593A">
      <w:pPr>
        <w:spacing w:line="320" w:lineRule="exact"/>
        <w:ind w:firstLineChars="100" w:firstLine="280"/>
        <w:jc w:val="left"/>
        <w:rPr>
          <w:b/>
          <w:sz w:val="26"/>
          <w:szCs w:val="26"/>
        </w:rPr>
      </w:pPr>
      <w:r>
        <w:rPr>
          <w:rFonts w:hint="eastAsia"/>
          <w:b/>
          <w:sz w:val="26"/>
          <w:szCs w:val="26"/>
        </w:rPr>
        <w:t xml:space="preserve">１　</w:t>
      </w:r>
      <w:r>
        <w:rPr>
          <w:b/>
          <w:sz w:val="26"/>
          <w:szCs w:val="26"/>
        </w:rPr>
        <w:t>業の</w:t>
      </w:r>
      <w:r>
        <w:rPr>
          <w:rFonts w:hint="eastAsia"/>
          <w:b/>
          <w:sz w:val="26"/>
          <w:szCs w:val="26"/>
        </w:rPr>
        <w:t>登録の取消し</w:t>
      </w:r>
    </w:p>
    <w:p w:rsidR="00D5593A" w:rsidRPr="004C2D89" w:rsidRDefault="00D5593A" w:rsidP="00D5593A">
      <w:pPr>
        <w:spacing w:line="320" w:lineRule="exact"/>
        <w:ind w:firstLineChars="200" w:firstLine="519"/>
        <w:jc w:val="left"/>
        <w:rPr>
          <w:rFonts w:ascii="メイリオ" w:hAnsi="メイリオ"/>
          <w:color w:val="000000" w:themeColor="text1"/>
          <w:kern w:val="24"/>
          <w:sz w:val="24"/>
          <w:szCs w:val="24"/>
        </w:rPr>
      </w:pPr>
      <w:r>
        <w:rPr>
          <w:rFonts w:ascii="メイリオ" w:hAnsi="メイリオ"/>
          <w:color w:val="000000"/>
          <w:kern w:val="24"/>
          <w:sz w:val="24"/>
          <w:szCs w:val="24"/>
        </w:rPr>
        <w:t>(1)</w:t>
      </w:r>
      <w:r>
        <w:rPr>
          <w:rFonts w:ascii="メイリオ" w:hAnsi="メイリオ" w:hint="eastAsia"/>
          <w:color w:val="000000"/>
          <w:kern w:val="24"/>
          <w:sz w:val="24"/>
          <w:szCs w:val="24"/>
        </w:rPr>
        <w:t xml:space="preserve">　</w:t>
      </w:r>
      <w:r w:rsidRPr="00A220CB">
        <w:rPr>
          <w:rFonts w:ascii="メイリオ" w:hAnsi="メイリオ" w:hint="eastAsia"/>
          <w:color w:val="000000"/>
          <w:kern w:val="24"/>
          <w:sz w:val="24"/>
          <w:szCs w:val="24"/>
        </w:rPr>
        <w:t>不正の手段により屋外広告業の登録を受けたとき</w:t>
      </w:r>
      <w:r>
        <w:rPr>
          <w:rFonts w:ascii="メイリオ" w:hAnsi="メイリオ" w:hint="eastAsia"/>
          <w:color w:val="000000"/>
          <w:kern w:val="24"/>
          <w:sz w:val="24"/>
          <w:szCs w:val="24"/>
        </w:rPr>
        <w:t xml:space="preserve">　</w:t>
      </w:r>
    </w:p>
    <w:p w:rsidR="00D5593A" w:rsidRDefault="00D5593A" w:rsidP="00D5593A">
      <w:pPr>
        <w:spacing w:line="320" w:lineRule="exact"/>
        <w:ind w:firstLineChars="200" w:firstLine="519"/>
        <w:jc w:val="left"/>
        <w:rPr>
          <w:rFonts w:ascii="メイリオ" w:hAnsi="メイリオ"/>
          <w:color w:val="000000" w:themeColor="text1"/>
          <w:kern w:val="24"/>
          <w:sz w:val="24"/>
          <w:szCs w:val="24"/>
        </w:rPr>
      </w:pPr>
      <w:r>
        <w:rPr>
          <w:rFonts w:ascii="メイリオ" w:hAnsi="メイリオ"/>
          <w:color w:val="000000"/>
          <w:kern w:val="24"/>
          <w:sz w:val="24"/>
          <w:szCs w:val="24"/>
        </w:rPr>
        <w:t>(2)</w:t>
      </w:r>
      <w:r>
        <w:rPr>
          <w:rFonts w:ascii="メイリオ" w:hAnsi="メイリオ" w:hint="eastAsia"/>
          <w:color w:val="000000"/>
          <w:kern w:val="24"/>
          <w:sz w:val="24"/>
          <w:szCs w:val="24"/>
        </w:rPr>
        <w:t xml:space="preserve">　</w:t>
      </w:r>
      <w:r w:rsidRPr="002E1C62">
        <w:rPr>
          <w:rFonts w:ascii="メイリオ" w:hAnsi="メイリオ" w:hint="eastAsia"/>
          <w:color w:val="000000" w:themeColor="text1"/>
          <w:kern w:val="24"/>
          <w:sz w:val="24"/>
          <w:szCs w:val="24"/>
        </w:rPr>
        <w:t>法に基づく条例又は処分に違反して罰金以上の刑に処せられた日</w:t>
      </w:r>
    </w:p>
    <w:p w:rsidR="00D5593A" w:rsidRPr="002E1C62" w:rsidRDefault="00D5593A" w:rsidP="00D5593A">
      <w:pPr>
        <w:spacing w:line="320" w:lineRule="exact"/>
        <w:ind w:firstLineChars="350" w:firstLine="909"/>
        <w:jc w:val="left"/>
        <w:rPr>
          <w:rFonts w:ascii="メイリオ" w:hAnsi="メイリオ"/>
          <w:color w:val="000000" w:themeColor="text1"/>
          <w:kern w:val="24"/>
          <w:sz w:val="24"/>
          <w:szCs w:val="24"/>
        </w:rPr>
      </w:pPr>
      <w:r w:rsidRPr="002E1C62">
        <w:rPr>
          <w:rFonts w:ascii="メイリオ" w:hAnsi="メイリオ" w:hint="eastAsia"/>
          <w:color w:val="000000" w:themeColor="text1"/>
          <w:kern w:val="24"/>
          <w:sz w:val="24"/>
          <w:szCs w:val="24"/>
        </w:rPr>
        <w:t>から２年を経過しない者 など</w:t>
      </w:r>
    </w:p>
    <w:p w:rsidR="00D5593A" w:rsidRDefault="00D5593A" w:rsidP="00FC6F0A">
      <w:pPr>
        <w:spacing w:line="320" w:lineRule="exact"/>
        <w:ind w:firstLineChars="100" w:firstLine="260"/>
        <w:jc w:val="left"/>
        <w:rPr>
          <w:rFonts w:ascii="メイリオ" w:hAnsi="メイリオ"/>
          <w:color w:val="000000"/>
          <w:kern w:val="24"/>
          <w:sz w:val="24"/>
          <w:szCs w:val="24"/>
        </w:rPr>
      </w:pPr>
      <w:r>
        <w:rPr>
          <w:rFonts w:ascii="メイリオ" w:hAnsi="メイリオ" w:hint="eastAsia"/>
          <w:color w:val="000000"/>
          <w:kern w:val="24"/>
          <w:sz w:val="24"/>
          <w:szCs w:val="24"/>
        </w:rPr>
        <w:t xml:space="preserve">　</w:t>
      </w:r>
      <w:r>
        <w:rPr>
          <w:rFonts w:ascii="メイリオ" w:hAnsi="メイリオ"/>
          <w:color w:val="000000"/>
          <w:kern w:val="24"/>
          <w:sz w:val="24"/>
          <w:szCs w:val="24"/>
        </w:rPr>
        <w:t xml:space="preserve">(3)  </w:t>
      </w:r>
      <w:r w:rsidRPr="00B20A39">
        <w:rPr>
          <w:rFonts w:ascii="メイリオ" w:hAnsi="メイリオ" w:hint="eastAsia"/>
          <w:color w:val="000000"/>
          <w:kern w:val="24"/>
          <w:sz w:val="24"/>
          <w:szCs w:val="24"/>
        </w:rPr>
        <w:t>営業停止の命令に違反した者</w:t>
      </w:r>
    </w:p>
    <w:p w:rsidR="00D5593A" w:rsidRDefault="00D5593A" w:rsidP="00D5593A">
      <w:pPr>
        <w:spacing w:line="320" w:lineRule="exact"/>
        <w:jc w:val="left"/>
        <w:rPr>
          <w:rFonts w:ascii="メイリオ" w:hAnsi="メイリオ"/>
          <w:color w:val="000000"/>
          <w:kern w:val="24"/>
          <w:sz w:val="24"/>
          <w:szCs w:val="24"/>
        </w:rPr>
      </w:pPr>
    </w:p>
    <w:p w:rsidR="00D5593A" w:rsidRDefault="00D5593A" w:rsidP="00D5593A">
      <w:pPr>
        <w:spacing w:line="320" w:lineRule="exact"/>
        <w:ind w:firstLineChars="100" w:firstLine="280"/>
        <w:jc w:val="left"/>
        <w:rPr>
          <w:b/>
          <w:sz w:val="26"/>
          <w:szCs w:val="26"/>
        </w:rPr>
      </w:pPr>
      <w:r>
        <w:rPr>
          <w:rFonts w:hint="eastAsia"/>
          <w:b/>
          <w:sz w:val="26"/>
          <w:szCs w:val="26"/>
        </w:rPr>
        <w:t>２　営業</w:t>
      </w:r>
      <w:r>
        <w:rPr>
          <w:b/>
          <w:sz w:val="26"/>
          <w:szCs w:val="26"/>
        </w:rPr>
        <w:t>停止</w:t>
      </w:r>
    </w:p>
    <w:p w:rsidR="00FC6F0A" w:rsidRDefault="00D5593A" w:rsidP="00FC6F0A">
      <w:pPr>
        <w:spacing w:line="320" w:lineRule="exact"/>
        <w:ind w:leftChars="200" w:left="459" w:firstLineChars="100" w:firstLine="260"/>
        <w:jc w:val="left"/>
        <w:rPr>
          <w:rFonts w:ascii="メイリオ" w:hAnsi="メイリオ"/>
          <w:color w:val="000000"/>
          <w:kern w:val="24"/>
          <w:sz w:val="24"/>
          <w:szCs w:val="24"/>
        </w:rPr>
      </w:pPr>
      <w:r>
        <w:rPr>
          <w:rFonts w:ascii="メイリオ" w:hAnsi="メイリオ"/>
          <w:color w:val="000000"/>
          <w:kern w:val="24"/>
          <w:sz w:val="24"/>
          <w:szCs w:val="24"/>
        </w:rPr>
        <w:t>180</w:t>
      </w:r>
      <w:r>
        <w:rPr>
          <w:rFonts w:ascii="メイリオ" w:hAnsi="メイリオ" w:hint="eastAsia"/>
          <w:color w:val="000000"/>
          <w:kern w:val="24"/>
          <w:sz w:val="24"/>
          <w:szCs w:val="24"/>
        </w:rPr>
        <w:t>日　知事</w:t>
      </w:r>
      <w:r w:rsidR="007B6F73">
        <w:rPr>
          <w:rFonts w:ascii="メイリオ" w:hAnsi="メイリオ" w:hint="eastAsia"/>
          <w:color w:val="000000"/>
          <w:kern w:val="24"/>
          <w:sz w:val="24"/>
          <w:szCs w:val="24"/>
        </w:rPr>
        <w:t>による</w:t>
      </w:r>
      <w:r>
        <w:rPr>
          <w:rFonts w:ascii="メイリオ" w:hAnsi="メイリオ" w:hint="eastAsia"/>
          <w:color w:val="000000"/>
          <w:kern w:val="24"/>
          <w:sz w:val="24"/>
          <w:szCs w:val="24"/>
        </w:rPr>
        <w:t>屋外</w:t>
      </w:r>
      <w:r>
        <w:rPr>
          <w:rFonts w:ascii="メイリオ" w:hAnsi="メイリオ"/>
          <w:color w:val="000000"/>
          <w:kern w:val="24"/>
          <w:sz w:val="24"/>
          <w:szCs w:val="24"/>
        </w:rPr>
        <w:t>広告物の</w:t>
      </w:r>
      <w:r w:rsidR="007B6F73">
        <w:rPr>
          <w:rFonts w:ascii="メイリオ" w:hAnsi="メイリオ" w:hint="eastAsia"/>
          <w:color w:val="000000"/>
          <w:kern w:val="24"/>
          <w:sz w:val="24"/>
          <w:szCs w:val="24"/>
        </w:rPr>
        <w:t>改修</w:t>
      </w:r>
      <w:r>
        <w:rPr>
          <w:rFonts w:ascii="メイリオ" w:hAnsi="メイリオ" w:hint="eastAsia"/>
          <w:color w:val="000000"/>
          <w:kern w:val="24"/>
          <w:sz w:val="24"/>
          <w:szCs w:val="24"/>
        </w:rPr>
        <w:t>、</w:t>
      </w:r>
      <w:r w:rsidR="007B6F73">
        <w:rPr>
          <w:rFonts w:ascii="メイリオ" w:hAnsi="メイリオ" w:hint="eastAsia"/>
          <w:color w:val="000000"/>
          <w:kern w:val="24"/>
          <w:sz w:val="24"/>
          <w:szCs w:val="24"/>
        </w:rPr>
        <w:t>移転、</w:t>
      </w:r>
      <w:r>
        <w:rPr>
          <w:rFonts w:ascii="メイリオ" w:hAnsi="メイリオ" w:hint="eastAsia"/>
          <w:color w:val="000000"/>
          <w:kern w:val="24"/>
          <w:sz w:val="24"/>
          <w:szCs w:val="24"/>
        </w:rPr>
        <w:t>除却等の措置命令</w:t>
      </w:r>
      <w:r>
        <w:rPr>
          <w:rFonts w:ascii="メイリオ" w:hAnsi="メイリオ"/>
          <w:color w:val="000000"/>
          <w:kern w:val="24"/>
          <w:sz w:val="24"/>
          <w:szCs w:val="24"/>
        </w:rPr>
        <w:t>に</w:t>
      </w:r>
      <w:r>
        <w:rPr>
          <w:rFonts w:ascii="メイリオ" w:hAnsi="メイリオ" w:hint="eastAsia"/>
          <w:color w:val="000000"/>
          <w:kern w:val="24"/>
          <w:sz w:val="24"/>
          <w:szCs w:val="24"/>
        </w:rPr>
        <w:t>違反</w:t>
      </w:r>
    </w:p>
    <w:p w:rsidR="00D5593A" w:rsidRDefault="00D5593A" w:rsidP="00FC6F0A">
      <w:pPr>
        <w:spacing w:line="320" w:lineRule="exact"/>
        <w:ind w:leftChars="200" w:left="459" w:firstLineChars="500" w:firstLine="1298"/>
        <w:jc w:val="left"/>
        <w:rPr>
          <w:rFonts w:ascii="メイリオ" w:hAnsi="メイリオ"/>
          <w:color w:val="000000"/>
          <w:kern w:val="24"/>
          <w:sz w:val="24"/>
          <w:szCs w:val="24"/>
        </w:rPr>
      </w:pPr>
      <w:r>
        <w:rPr>
          <w:rFonts w:ascii="メイリオ" w:hAnsi="メイリオ" w:hint="eastAsia"/>
          <w:color w:val="000000"/>
          <w:kern w:val="24"/>
          <w:sz w:val="24"/>
          <w:szCs w:val="24"/>
        </w:rPr>
        <w:t xml:space="preserve">した者　</w:t>
      </w:r>
    </w:p>
    <w:p w:rsidR="00B41364" w:rsidRDefault="00D5593A" w:rsidP="00D5593A">
      <w:pPr>
        <w:spacing w:line="320" w:lineRule="exact"/>
        <w:ind w:firstLineChars="350" w:firstLine="909"/>
        <w:jc w:val="left"/>
        <w:rPr>
          <w:rFonts w:ascii="メイリオ" w:hAnsi="メイリオ"/>
          <w:color w:val="000000"/>
          <w:kern w:val="24"/>
          <w:sz w:val="24"/>
          <w:szCs w:val="24"/>
        </w:rPr>
      </w:pPr>
      <w:r>
        <w:rPr>
          <w:rFonts w:ascii="メイリオ" w:hAnsi="メイリオ"/>
          <w:color w:val="000000"/>
          <w:kern w:val="24"/>
          <w:sz w:val="24"/>
          <w:szCs w:val="24"/>
        </w:rPr>
        <w:t>90</w:t>
      </w:r>
      <w:r>
        <w:rPr>
          <w:rFonts w:ascii="メイリオ" w:hAnsi="メイリオ" w:hint="eastAsia"/>
          <w:color w:val="000000"/>
          <w:kern w:val="24"/>
          <w:sz w:val="24"/>
          <w:szCs w:val="24"/>
        </w:rPr>
        <w:t>日　許可</w:t>
      </w:r>
      <w:r>
        <w:rPr>
          <w:rFonts w:ascii="メイリオ" w:hAnsi="メイリオ"/>
          <w:color w:val="000000"/>
          <w:kern w:val="24"/>
          <w:sz w:val="24"/>
          <w:szCs w:val="24"/>
        </w:rPr>
        <w:t>を</w:t>
      </w:r>
      <w:r>
        <w:rPr>
          <w:rFonts w:ascii="メイリオ" w:hAnsi="メイリオ" w:hint="eastAsia"/>
          <w:color w:val="000000"/>
          <w:kern w:val="24"/>
          <w:sz w:val="24"/>
          <w:szCs w:val="24"/>
        </w:rPr>
        <w:t>受けない</w:t>
      </w:r>
      <w:r w:rsidR="00B41364">
        <w:rPr>
          <w:rFonts w:ascii="メイリオ" w:hAnsi="メイリオ" w:hint="eastAsia"/>
          <w:color w:val="000000"/>
          <w:kern w:val="24"/>
          <w:sz w:val="24"/>
          <w:szCs w:val="24"/>
        </w:rPr>
        <w:t>屋外</w:t>
      </w:r>
      <w:r>
        <w:rPr>
          <w:rFonts w:ascii="メイリオ" w:hAnsi="メイリオ" w:hint="eastAsia"/>
          <w:color w:val="000000"/>
          <w:kern w:val="24"/>
          <w:sz w:val="24"/>
          <w:szCs w:val="24"/>
        </w:rPr>
        <w:t>広告物の</w:t>
      </w:r>
      <w:r>
        <w:rPr>
          <w:rFonts w:ascii="メイリオ" w:hAnsi="メイリオ"/>
          <w:color w:val="000000"/>
          <w:kern w:val="24"/>
          <w:sz w:val="24"/>
          <w:szCs w:val="24"/>
        </w:rPr>
        <w:t>設置、</w:t>
      </w:r>
      <w:r>
        <w:rPr>
          <w:rFonts w:ascii="メイリオ" w:hAnsi="メイリオ" w:hint="eastAsia"/>
          <w:color w:val="000000"/>
          <w:kern w:val="24"/>
          <w:sz w:val="24"/>
          <w:szCs w:val="24"/>
        </w:rPr>
        <w:t>禁止</w:t>
      </w:r>
      <w:r>
        <w:rPr>
          <w:rFonts w:ascii="メイリオ" w:hAnsi="メイリオ"/>
          <w:color w:val="000000"/>
          <w:kern w:val="24"/>
          <w:sz w:val="24"/>
          <w:szCs w:val="24"/>
        </w:rPr>
        <w:t>区域や禁止物件への</w:t>
      </w:r>
      <w:r w:rsidR="00B41364">
        <w:rPr>
          <w:rFonts w:ascii="メイリオ" w:hAnsi="メイリオ" w:hint="eastAsia"/>
          <w:color w:val="000000"/>
          <w:kern w:val="24"/>
          <w:sz w:val="24"/>
          <w:szCs w:val="24"/>
        </w:rPr>
        <w:t>屋</w:t>
      </w:r>
    </w:p>
    <w:p w:rsidR="00B41364" w:rsidRDefault="00B41364" w:rsidP="00D5593A">
      <w:pPr>
        <w:spacing w:line="320" w:lineRule="exact"/>
        <w:ind w:firstLineChars="700" w:firstLine="1817"/>
        <w:jc w:val="left"/>
        <w:rPr>
          <w:rFonts w:ascii="メイリオ" w:hAnsi="メイリオ"/>
          <w:color w:val="000000"/>
          <w:kern w:val="24"/>
          <w:sz w:val="24"/>
          <w:szCs w:val="24"/>
        </w:rPr>
      </w:pPr>
      <w:r>
        <w:rPr>
          <w:rFonts w:ascii="メイリオ" w:hAnsi="メイリオ" w:hint="eastAsia"/>
          <w:color w:val="000000"/>
          <w:kern w:val="24"/>
          <w:sz w:val="24"/>
          <w:szCs w:val="24"/>
        </w:rPr>
        <w:t>外</w:t>
      </w:r>
      <w:r w:rsidR="00D5593A">
        <w:rPr>
          <w:rFonts w:ascii="メイリオ" w:hAnsi="メイリオ" w:hint="eastAsia"/>
          <w:color w:val="000000"/>
          <w:kern w:val="24"/>
          <w:sz w:val="24"/>
          <w:szCs w:val="24"/>
        </w:rPr>
        <w:t>広告物を設置した者、業の</w:t>
      </w:r>
      <w:r w:rsidR="00D5593A">
        <w:rPr>
          <w:rFonts w:ascii="メイリオ" w:hAnsi="メイリオ"/>
          <w:color w:val="000000"/>
          <w:kern w:val="24"/>
          <w:sz w:val="24"/>
          <w:szCs w:val="24"/>
        </w:rPr>
        <w:t>登録事項</w:t>
      </w:r>
      <w:r w:rsidR="00D5593A">
        <w:rPr>
          <w:rFonts w:ascii="メイリオ" w:hAnsi="メイリオ" w:hint="eastAsia"/>
          <w:color w:val="000000"/>
          <w:kern w:val="24"/>
          <w:sz w:val="24"/>
          <w:szCs w:val="24"/>
        </w:rPr>
        <w:t xml:space="preserve">変更届出をしなかった者　</w:t>
      </w:r>
    </w:p>
    <w:p w:rsidR="00D5593A" w:rsidRDefault="00D5593A" w:rsidP="00D5593A">
      <w:pPr>
        <w:spacing w:line="320" w:lineRule="exact"/>
        <w:ind w:firstLineChars="700" w:firstLine="1817"/>
        <w:jc w:val="left"/>
        <w:rPr>
          <w:rFonts w:ascii="メイリオ" w:hAnsi="メイリオ"/>
          <w:color w:val="000000"/>
          <w:kern w:val="24"/>
          <w:sz w:val="24"/>
          <w:szCs w:val="24"/>
        </w:rPr>
      </w:pPr>
      <w:r>
        <w:rPr>
          <w:rFonts w:ascii="メイリオ" w:hAnsi="メイリオ"/>
          <w:color w:val="000000"/>
          <w:kern w:val="24"/>
          <w:sz w:val="24"/>
          <w:szCs w:val="24"/>
        </w:rPr>
        <w:t>など</w:t>
      </w:r>
    </w:p>
    <w:p w:rsidR="00D5593A" w:rsidRDefault="00D5593A" w:rsidP="00D5593A">
      <w:pPr>
        <w:spacing w:line="320" w:lineRule="exact"/>
        <w:ind w:firstLineChars="350" w:firstLine="909"/>
        <w:jc w:val="left"/>
        <w:rPr>
          <w:rFonts w:ascii="メイリオ" w:hAnsi="メイリオ"/>
          <w:color w:val="000000"/>
          <w:kern w:val="24"/>
          <w:sz w:val="24"/>
          <w:szCs w:val="24"/>
        </w:rPr>
      </w:pPr>
      <w:r>
        <w:rPr>
          <w:rFonts w:ascii="メイリオ" w:hAnsi="メイリオ"/>
          <w:color w:val="000000"/>
          <w:kern w:val="24"/>
          <w:sz w:val="24"/>
          <w:szCs w:val="24"/>
        </w:rPr>
        <w:t>60</w:t>
      </w:r>
      <w:r>
        <w:rPr>
          <w:rFonts w:ascii="メイリオ" w:hAnsi="メイリオ" w:hint="eastAsia"/>
          <w:color w:val="000000"/>
          <w:kern w:val="24"/>
          <w:sz w:val="24"/>
          <w:szCs w:val="24"/>
        </w:rPr>
        <w:t>日　報告</w:t>
      </w:r>
      <w:r>
        <w:rPr>
          <w:rFonts w:ascii="メイリオ" w:hAnsi="メイリオ"/>
          <w:color w:val="000000"/>
          <w:kern w:val="24"/>
          <w:sz w:val="24"/>
          <w:szCs w:val="24"/>
        </w:rPr>
        <w:t>や</w:t>
      </w:r>
      <w:r>
        <w:rPr>
          <w:rFonts w:ascii="メイリオ" w:hAnsi="メイリオ" w:hint="eastAsia"/>
          <w:color w:val="000000"/>
          <w:kern w:val="24"/>
          <w:sz w:val="24"/>
          <w:szCs w:val="24"/>
        </w:rPr>
        <w:t>資料</w:t>
      </w:r>
      <w:r>
        <w:rPr>
          <w:rFonts w:ascii="メイリオ" w:hAnsi="メイリオ"/>
          <w:color w:val="000000"/>
          <w:kern w:val="24"/>
          <w:sz w:val="24"/>
          <w:szCs w:val="24"/>
        </w:rPr>
        <w:t>の</w:t>
      </w:r>
      <w:r>
        <w:rPr>
          <w:rFonts w:ascii="メイリオ" w:hAnsi="メイリオ" w:hint="eastAsia"/>
          <w:color w:val="000000"/>
          <w:kern w:val="24"/>
          <w:sz w:val="24"/>
          <w:szCs w:val="24"/>
        </w:rPr>
        <w:t>要求に対して報告</w:t>
      </w:r>
      <w:r>
        <w:rPr>
          <w:rFonts w:ascii="メイリオ" w:hAnsi="メイリオ"/>
          <w:color w:val="000000"/>
          <w:kern w:val="24"/>
          <w:sz w:val="24"/>
          <w:szCs w:val="24"/>
        </w:rPr>
        <w:t>の</w:t>
      </w:r>
      <w:r>
        <w:rPr>
          <w:rFonts w:ascii="メイリオ" w:hAnsi="メイリオ" w:hint="eastAsia"/>
          <w:color w:val="000000"/>
          <w:kern w:val="24"/>
          <w:sz w:val="24"/>
          <w:szCs w:val="24"/>
        </w:rPr>
        <w:t>拒否や虚偽の</w:t>
      </w:r>
      <w:r>
        <w:rPr>
          <w:rFonts w:ascii="メイリオ" w:hAnsi="メイリオ"/>
          <w:color w:val="000000"/>
          <w:kern w:val="24"/>
          <w:sz w:val="24"/>
          <w:szCs w:val="24"/>
        </w:rPr>
        <w:t>報告をし</w:t>
      </w:r>
      <w:r>
        <w:rPr>
          <w:rFonts w:ascii="メイリオ" w:hAnsi="メイリオ" w:hint="eastAsia"/>
          <w:color w:val="000000"/>
          <w:kern w:val="24"/>
          <w:sz w:val="24"/>
          <w:szCs w:val="24"/>
        </w:rPr>
        <w:t>、検査</w:t>
      </w:r>
    </w:p>
    <w:p w:rsidR="00D5593A" w:rsidRDefault="00D5593A" w:rsidP="00D5593A">
      <w:pPr>
        <w:spacing w:line="320" w:lineRule="exact"/>
        <w:ind w:firstLineChars="700" w:firstLine="1817"/>
        <w:jc w:val="left"/>
        <w:rPr>
          <w:rFonts w:ascii="メイリオ" w:hAnsi="メイリオ"/>
          <w:color w:val="000000"/>
          <w:kern w:val="24"/>
          <w:sz w:val="24"/>
          <w:szCs w:val="24"/>
        </w:rPr>
      </w:pPr>
      <w:r>
        <w:rPr>
          <w:rFonts w:ascii="メイリオ" w:hAnsi="メイリオ"/>
          <w:color w:val="000000"/>
          <w:kern w:val="24"/>
          <w:sz w:val="24"/>
          <w:szCs w:val="24"/>
        </w:rPr>
        <w:t>の</w:t>
      </w:r>
      <w:r>
        <w:rPr>
          <w:rFonts w:ascii="メイリオ" w:hAnsi="メイリオ" w:hint="eastAsia"/>
          <w:color w:val="000000"/>
          <w:kern w:val="24"/>
          <w:sz w:val="24"/>
          <w:szCs w:val="24"/>
        </w:rPr>
        <w:t>拒否</w:t>
      </w:r>
      <w:r>
        <w:rPr>
          <w:rFonts w:ascii="メイリオ" w:hAnsi="メイリオ"/>
          <w:color w:val="000000"/>
          <w:kern w:val="24"/>
          <w:sz w:val="24"/>
          <w:szCs w:val="24"/>
        </w:rPr>
        <w:t>、</w:t>
      </w:r>
      <w:r>
        <w:rPr>
          <w:rFonts w:ascii="メイリオ" w:hAnsi="メイリオ" w:hint="eastAsia"/>
          <w:color w:val="000000"/>
          <w:kern w:val="24"/>
          <w:sz w:val="24"/>
          <w:szCs w:val="24"/>
        </w:rPr>
        <w:t>妨害</w:t>
      </w:r>
      <w:r>
        <w:rPr>
          <w:rFonts w:ascii="メイリオ" w:hAnsi="メイリオ"/>
          <w:color w:val="000000"/>
          <w:kern w:val="24"/>
          <w:sz w:val="24"/>
          <w:szCs w:val="24"/>
        </w:rPr>
        <w:t>、</w:t>
      </w:r>
      <w:r>
        <w:rPr>
          <w:rFonts w:ascii="メイリオ" w:hAnsi="メイリオ" w:hint="eastAsia"/>
          <w:color w:val="000000"/>
          <w:kern w:val="24"/>
          <w:sz w:val="24"/>
          <w:szCs w:val="24"/>
        </w:rPr>
        <w:t>忌避、答弁の</w:t>
      </w:r>
      <w:r>
        <w:rPr>
          <w:rFonts w:ascii="メイリオ" w:hAnsi="メイリオ"/>
          <w:color w:val="000000"/>
          <w:kern w:val="24"/>
          <w:sz w:val="24"/>
          <w:szCs w:val="24"/>
        </w:rPr>
        <w:t>拒否</w:t>
      </w:r>
      <w:r>
        <w:rPr>
          <w:rFonts w:ascii="メイリオ" w:hAnsi="メイリオ" w:hint="eastAsia"/>
          <w:color w:val="000000"/>
          <w:kern w:val="24"/>
          <w:sz w:val="24"/>
          <w:szCs w:val="24"/>
        </w:rPr>
        <w:t>若しくは</w:t>
      </w:r>
      <w:r>
        <w:rPr>
          <w:rFonts w:ascii="メイリオ" w:hAnsi="メイリオ"/>
          <w:color w:val="000000"/>
          <w:kern w:val="24"/>
          <w:sz w:val="24"/>
          <w:szCs w:val="24"/>
        </w:rPr>
        <w:t>虚偽の答弁を</w:t>
      </w:r>
      <w:r>
        <w:rPr>
          <w:rFonts w:ascii="メイリオ" w:hAnsi="メイリオ" w:hint="eastAsia"/>
          <w:color w:val="000000"/>
          <w:kern w:val="24"/>
          <w:sz w:val="24"/>
          <w:szCs w:val="24"/>
        </w:rPr>
        <w:t>した者</w:t>
      </w:r>
    </w:p>
    <w:p w:rsidR="00D5593A" w:rsidRDefault="00D5593A" w:rsidP="00D5593A">
      <w:pPr>
        <w:spacing w:line="320" w:lineRule="exact"/>
        <w:ind w:firstLineChars="350" w:firstLine="909"/>
        <w:jc w:val="left"/>
        <w:rPr>
          <w:rFonts w:ascii="メイリオ" w:hAnsi="メイリオ"/>
          <w:color w:val="000000"/>
          <w:kern w:val="24"/>
          <w:sz w:val="24"/>
          <w:szCs w:val="24"/>
        </w:rPr>
      </w:pPr>
      <w:r>
        <w:rPr>
          <w:rFonts w:ascii="メイリオ" w:hAnsi="メイリオ" w:hint="eastAsia"/>
          <w:color w:val="000000"/>
          <w:kern w:val="24"/>
          <w:sz w:val="24"/>
          <w:szCs w:val="24"/>
        </w:rPr>
        <w:t>30日　許可</w:t>
      </w:r>
      <w:r>
        <w:rPr>
          <w:rFonts w:ascii="メイリオ" w:hAnsi="メイリオ"/>
          <w:color w:val="000000"/>
          <w:kern w:val="24"/>
          <w:sz w:val="24"/>
          <w:szCs w:val="24"/>
        </w:rPr>
        <w:t>物件の工事完了届又は変更届を</w:t>
      </w:r>
      <w:r>
        <w:rPr>
          <w:rFonts w:ascii="メイリオ" w:hAnsi="メイリオ" w:hint="eastAsia"/>
          <w:color w:val="000000"/>
          <w:kern w:val="24"/>
          <w:sz w:val="24"/>
          <w:szCs w:val="24"/>
        </w:rPr>
        <w:t>提出</w:t>
      </w:r>
      <w:r>
        <w:rPr>
          <w:rFonts w:ascii="メイリオ" w:hAnsi="メイリオ"/>
          <w:color w:val="000000"/>
          <w:kern w:val="24"/>
          <w:sz w:val="24"/>
          <w:szCs w:val="24"/>
        </w:rPr>
        <w:t>しない</w:t>
      </w:r>
      <w:r>
        <w:rPr>
          <w:rFonts w:ascii="メイリオ" w:hAnsi="メイリオ" w:hint="eastAsia"/>
          <w:color w:val="000000"/>
          <w:kern w:val="24"/>
          <w:sz w:val="24"/>
          <w:szCs w:val="24"/>
        </w:rPr>
        <w:t xml:space="preserve">者　</w:t>
      </w:r>
      <w:r>
        <w:rPr>
          <w:rFonts w:ascii="メイリオ" w:hAnsi="メイリオ"/>
          <w:color w:val="000000"/>
          <w:kern w:val="24"/>
          <w:sz w:val="24"/>
          <w:szCs w:val="24"/>
        </w:rPr>
        <w:t>など</w:t>
      </w:r>
    </w:p>
    <w:p w:rsidR="00D5593A" w:rsidRDefault="00D5593A" w:rsidP="00D5593A">
      <w:pPr>
        <w:spacing w:line="320" w:lineRule="exact"/>
        <w:ind w:firstLineChars="150" w:firstLine="389"/>
        <w:jc w:val="left"/>
        <w:rPr>
          <w:rFonts w:ascii="メイリオ" w:hAnsi="メイリオ"/>
          <w:color w:val="000000"/>
          <w:kern w:val="24"/>
          <w:sz w:val="24"/>
          <w:szCs w:val="24"/>
        </w:rPr>
      </w:pPr>
    </w:p>
    <w:p w:rsidR="00D5593A" w:rsidRDefault="00D5593A" w:rsidP="00D5593A">
      <w:pPr>
        <w:spacing w:line="320" w:lineRule="exact"/>
        <w:ind w:firstLineChars="100" w:firstLine="280"/>
        <w:jc w:val="left"/>
        <w:rPr>
          <w:b/>
          <w:sz w:val="26"/>
          <w:szCs w:val="26"/>
        </w:rPr>
      </w:pPr>
      <w:r>
        <w:rPr>
          <w:rFonts w:hint="eastAsia"/>
          <w:b/>
          <w:sz w:val="26"/>
          <w:szCs w:val="26"/>
        </w:rPr>
        <w:t>３　処分の</w:t>
      </w:r>
      <w:r>
        <w:rPr>
          <w:b/>
          <w:sz w:val="26"/>
          <w:szCs w:val="26"/>
        </w:rPr>
        <w:t>加重又は軽減措置</w:t>
      </w:r>
    </w:p>
    <w:p w:rsidR="00D5593A" w:rsidRDefault="00D5593A" w:rsidP="00D5593A">
      <w:pPr>
        <w:spacing w:line="320" w:lineRule="exact"/>
        <w:ind w:leftChars="100" w:left="230" w:firstLineChars="200" w:firstLine="519"/>
        <w:jc w:val="left"/>
        <w:rPr>
          <w:rFonts w:ascii="メイリオ" w:hAnsi="メイリオ"/>
          <w:color w:val="000000"/>
          <w:kern w:val="24"/>
          <w:sz w:val="24"/>
          <w:szCs w:val="24"/>
        </w:rPr>
      </w:pPr>
      <w:r>
        <w:rPr>
          <w:rFonts w:ascii="メイリオ" w:hAnsi="メイリオ" w:hint="eastAsia"/>
          <w:color w:val="000000"/>
          <w:kern w:val="24"/>
          <w:sz w:val="24"/>
          <w:szCs w:val="24"/>
        </w:rPr>
        <w:t>指導中に</w:t>
      </w:r>
      <w:r>
        <w:rPr>
          <w:rFonts w:ascii="メイリオ" w:hAnsi="メイリオ"/>
          <w:color w:val="000000"/>
          <w:kern w:val="24"/>
          <w:sz w:val="24"/>
          <w:szCs w:val="24"/>
        </w:rPr>
        <w:t>違反行為を繰り返すなど</w:t>
      </w:r>
      <w:r>
        <w:rPr>
          <w:rFonts w:ascii="メイリオ" w:hAnsi="メイリオ" w:hint="eastAsia"/>
          <w:color w:val="000000"/>
          <w:kern w:val="24"/>
          <w:sz w:val="24"/>
          <w:szCs w:val="24"/>
        </w:rPr>
        <w:t>悪質性の</w:t>
      </w:r>
      <w:r>
        <w:rPr>
          <w:rFonts w:ascii="メイリオ" w:hAnsi="メイリオ"/>
          <w:color w:val="000000"/>
          <w:kern w:val="24"/>
          <w:sz w:val="24"/>
          <w:szCs w:val="24"/>
        </w:rPr>
        <w:t>高い場合の</w:t>
      </w:r>
      <w:r>
        <w:rPr>
          <w:rFonts w:ascii="メイリオ" w:hAnsi="メイリオ" w:hint="eastAsia"/>
          <w:color w:val="000000"/>
          <w:kern w:val="24"/>
          <w:sz w:val="24"/>
          <w:szCs w:val="24"/>
        </w:rPr>
        <w:t>加重</w:t>
      </w:r>
      <w:r>
        <w:rPr>
          <w:rFonts w:ascii="メイリオ" w:hAnsi="メイリオ"/>
          <w:color w:val="000000"/>
          <w:kern w:val="24"/>
          <w:sz w:val="24"/>
          <w:szCs w:val="24"/>
        </w:rPr>
        <w:t>や、</w:t>
      </w:r>
      <w:r>
        <w:rPr>
          <w:rFonts w:ascii="メイリオ" w:hAnsi="メイリオ" w:hint="eastAsia"/>
          <w:color w:val="000000"/>
          <w:kern w:val="24"/>
          <w:sz w:val="24"/>
          <w:szCs w:val="24"/>
        </w:rPr>
        <w:t>過去の</w:t>
      </w:r>
    </w:p>
    <w:p w:rsidR="00D5593A" w:rsidRDefault="00D5593A" w:rsidP="00906235">
      <w:pPr>
        <w:spacing w:line="320" w:lineRule="exact"/>
        <w:ind w:firstLineChars="200" w:firstLine="519"/>
        <w:jc w:val="left"/>
        <w:rPr>
          <w:rFonts w:ascii="メイリオ" w:hAnsi="メイリオ"/>
          <w:color w:val="000000"/>
          <w:kern w:val="24"/>
          <w:sz w:val="24"/>
          <w:szCs w:val="24"/>
        </w:rPr>
      </w:pPr>
      <w:r>
        <w:rPr>
          <w:rFonts w:ascii="メイリオ" w:hAnsi="メイリオ"/>
          <w:color w:val="000000"/>
          <w:kern w:val="24"/>
          <w:sz w:val="24"/>
          <w:szCs w:val="24"/>
        </w:rPr>
        <w:t>処分歴が</w:t>
      </w:r>
      <w:r>
        <w:rPr>
          <w:rFonts w:ascii="メイリオ" w:hAnsi="メイリオ" w:hint="eastAsia"/>
          <w:color w:val="000000"/>
          <w:kern w:val="24"/>
          <w:sz w:val="24"/>
          <w:szCs w:val="24"/>
        </w:rPr>
        <w:t>ない</w:t>
      </w:r>
      <w:r w:rsidR="00906235">
        <w:rPr>
          <w:rFonts w:ascii="メイリオ" w:hAnsi="メイリオ" w:hint="eastAsia"/>
          <w:color w:val="000000"/>
          <w:kern w:val="24"/>
          <w:sz w:val="24"/>
          <w:szCs w:val="24"/>
        </w:rPr>
        <w:t>場合</w:t>
      </w:r>
      <w:r>
        <w:rPr>
          <w:rFonts w:ascii="メイリオ" w:hAnsi="メイリオ" w:hint="eastAsia"/>
          <w:color w:val="000000"/>
          <w:kern w:val="24"/>
          <w:sz w:val="24"/>
          <w:szCs w:val="24"/>
        </w:rPr>
        <w:t>などの軽減</w:t>
      </w:r>
      <w:r>
        <w:rPr>
          <w:rFonts w:ascii="メイリオ" w:hAnsi="メイリオ"/>
          <w:color w:val="000000"/>
          <w:kern w:val="24"/>
          <w:sz w:val="24"/>
          <w:szCs w:val="24"/>
        </w:rPr>
        <w:t>措置を設定。</w:t>
      </w:r>
    </w:p>
    <w:p w:rsidR="00D5593A" w:rsidRPr="00B20A39" w:rsidRDefault="00D5593A" w:rsidP="00D5593A">
      <w:pPr>
        <w:spacing w:line="320" w:lineRule="exact"/>
        <w:ind w:firstLineChars="100" w:firstLine="260"/>
        <w:jc w:val="left"/>
        <w:rPr>
          <w:rFonts w:ascii="メイリオ" w:hAnsi="メイリオ"/>
          <w:color w:val="000000"/>
          <w:kern w:val="24"/>
          <w:sz w:val="24"/>
          <w:szCs w:val="24"/>
        </w:rPr>
      </w:pPr>
    </w:p>
    <w:p w:rsidR="00D5593A" w:rsidRDefault="00D5593A" w:rsidP="00D5593A">
      <w:pPr>
        <w:spacing w:line="320" w:lineRule="exact"/>
        <w:ind w:firstLineChars="100" w:firstLine="280"/>
        <w:jc w:val="left"/>
        <w:rPr>
          <w:b/>
          <w:sz w:val="26"/>
          <w:szCs w:val="26"/>
        </w:rPr>
      </w:pPr>
      <w:r>
        <w:rPr>
          <w:rFonts w:hint="eastAsia"/>
          <w:b/>
          <w:sz w:val="26"/>
          <w:szCs w:val="26"/>
        </w:rPr>
        <w:t>４　適用</w:t>
      </w:r>
      <w:r>
        <w:rPr>
          <w:b/>
          <w:sz w:val="26"/>
          <w:szCs w:val="26"/>
        </w:rPr>
        <w:t>期日</w:t>
      </w:r>
    </w:p>
    <w:p w:rsidR="00802953" w:rsidRDefault="00D5593A" w:rsidP="00BD2CAE">
      <w:pPr>
        <w:spacing w:line="320" w:lineRule="exact"/>
        <w:jc w:val="left"/>
      </w:pPr>
      <w:r>
        <w:rPr>
          <w:rFonts w:ascii="メイリオ" w:hAnsi="メイリオ" w:hint="eastAsia"/>
          <w:color w:val="000000"/>
          <w:kern w:val="24"/>
          <w:sz w:val="24"/>
          <w:szCs w:val="24"/>
        </w:rPr>
        <w:t xml:space="preserve">　　  </w:t>
      </w:r>
      <w:r>
        <w:rPr>
          <w:rFonts w:ascii="メイリオ" w:hAnsi="メイリオ"/>
          <w:color w:val="000000"/>
          <w:kern w:val="24"/>
          <w:sz w:val="24"/>
          <w:szCs w:val="24"/>
        </w:rPr>
        <w:t>平成31年４</w:t>
      </w:r>
      <w:r>
        <w:rPr>
          <w:rFonts w:ascii="メイリオ" w:hAnsi="メイリオ" w:hint="eastAsia"/>
          <w:color w:val="000000"/>
          <w:kern w:val="24"/>
          <w:sz w:val="24"/>
          <w:szCs w:val="24"/>
        </w:rPr>
        <w:t>月</w:t>
      </w:r>
      <w:r>
        <w:rPr>
          <w:rFonts w:ascii="メイリオ" w:hAnsi="メイリオ"/>
          <w:color w:val="000000"/>
          <w:kern w:val="24"/>
          <w:sz w:val="24"/>
          <w:szCs w:val="24"/>
        </w:rPr>
        <w:t>１</w:t>
      </w:r>
      <w:r>
        <w:rPr>
          <w:rFonts w:ascii="メイリオ" w:hAnsi="メイリオ" w:hint="eastAsia"/>
          <w:color w:val="000000"/>
          <w:kern w:val="24"/>
          <w:sz w:val="24"/>
          <w:szCs w:val="24"/>
        </w:rPr>
        <w:t>日</w:t>
      </w:r>
    </w:p>
    <w:sectPr w:rsidR="00802953" w:rsidSect="00D5593A">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418" w:left="1588" w:header="851" w:footer="992" w:gutter="0"/>
      <w:cols w:space="425"/>
      <w:docGrid w:type="linesAndChars" w:linePitch="335"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C98" w:rsidRDefault="007E2C98" w:rsidP="00C35839">
      <w:r>
        <w:separator/>
      </w:r>
    </w:p>
  </w:endnote>
  <w:endnote w:type="continuationSeparator" w:id="0">
    <w:p w:rsidR="007E2C98" w:rsidRDefault="007E2C98" w:rsidP="00C35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379" w:rsidRDefault="0040537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379" w:rsidRDefault="0040537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379" w:rsidRDefault="004053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C98" w:rsidRDefault="007E2C98" w:rsidP="00C35839">
      <w:r>
        <w:separator/>
      </w:r>
    </w:p>
  </w:footnote>
  <w:footnote w:type="continuationSeparator" w:id="0">
    <w:p w:rsidR="007E2C98" w:rsidRDefault="007E2C98" w:rsidP="00C35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379" w:rsidRDefault="0040537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93A" w:rsidRPr="00B0783A" w:rsidRDefault="00B0783A">
    <w:pPr>
      <w:pStyle w:val="a4"/>
      <w:rPr>
        <w:sz w:val="32"/>
        <w:szCs w:val="32"/>
      </w:rPr>
    </w:pPr>
    <w:r>
      <w:rPr>
        <w:rFonts w:hint="eastAsia"/>
      </w:rPr>
      <w:t xml:space="preserve">　　　　　　　　　　　　　　　　　　　　　　　　　　　　　　　　　　　</w:t>
    </w:r>
    <w:r w:rsidRPr="00B0783A">
      <w:rPr>
        <w:rFonts w:hint="eastAsia"/>
        <w:sz w:val="32"/>
        <w:szCs w:val="32"/>
      </w:rPr>
      <w:t xml:space="preserve">　（参考）</w:t>
    </w:r>
    <w:r w:rsidR="00D5593A" w:rsidRPr="00B0783A">
      <w:rPr>
        <w:rFonts w:hint="eastAsia"/>
        <w:sz w:val="32"/>
        <w:szCs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379" w:rsidRDefault="0040537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7546"/>
    <w:multiLevelType w:val="hybridMultilevel"/>
    <w:tmpl w:val="5FACB166"/>
    <w:lvl w:ilvl="0" w:tplc="39FCCC7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2C15A5"/>
    <w:multiLevelType w:val="hybridMultilevel"/>
    <w:tmpl w:val="46FE0722"/>
    <w:lvl w:ilvl="0" w:tplc="2310A856">
      <w:start w:val="1"/>
      <w:numFmt w:val="decimalEnclosedCircle"/>
      <w:lvlText w:val="%1"/>
      <w:lvlJc w:val="left"/>
      <w:pPr>
        <w:ind w:left="360" w:hanging="360"/>
      </w:pPr>
      <w:rPr>
        <w:rFonts w:asciiTheme="minorHAnsi" w:eastAsia="メイリオ"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FD26F4"/>
    <w:multiLevelType w:val="hybridMultilevel"/>
    <w:tmpl w:val="E48EA7DE"/>
    <w:lvl w:ilvl="0" w:tplc="BC2C856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824496"/>
    <w:multiLevelType w:val="hybridMultilevel"/>
    <w:tmpl w:val="1680808E"/>
    <w:lvl w:ilvl="0" w:tplc="B464EFC0">
      <w:start w:val="1"/>
      <w:numFmt w:val="decimal"/>
      <w:lvlText w:val="(%1)"/>
      <w:lvlJc w:val="left"/>
      <w:pPr>
        <w:ind w:left="480" w:hanging="480"/>
      </w:pPr>
      <w:rPr>
        <w:rFonts w:hint="default"/>
      </w:rPr>
    </w:lvl>
    <w:lvl w:ilvl="1" w:tplc="04090017" w:tentative="1">
      <w:start w:val="1"/>
      <w:numFmt w:val="aiueoFullWidth"/>
      <w:lvlText w:val="(%2)"/>
      <w:lvlJc w:val="left"/>
      <w:pPr>
        <w:ind w:left="766" w:hanging="420"/>
      </w:pPr>
    </w:lvl>
    <w:lvl w:ilvl="2" w:tplc="04090011" w:tentative="1">
      <w:start w:val="1"/>
      <w:numFmt w:val="decimalEnclosedCircle"/>
      <w:lvlText w:val="%3"/>
      <w:lvlJc w:val="left"/>
      <w:pPr>
        <w:ind w:left="1186" w:hanging="420"/>
      </w:pPr>
    </w:lvl>
    <w:lvl w:ilvl="3" w:tplc="0409000F" w:tentative="1">
      <w:start w:val="1"/>
      <w:numFmt w:val="decimal"/>
      <w:lvlText w:val="%4."/>
      <w:lvlJc w:val="left"/>
      <w:pPr>
        <w:ind w:left="1606" w:hanging="420"/>
      </w:pPr>
    </w:lvl>
    <w:lvl w:ilvl="4" w:tplc="04090017" w:tentative="1">
      <w:start w:val="1"/>
      <w:numFmt w:val="aiueoFullWidth"/>
      <w:lvlText w:val="(%5)"/>
      <w:lvlJc w:val="left"/>
      <w:pPr>
        <w:ind w:left="2026" w:hanging="420"/>
      </w:pPr>
    </w:lvl>
    <w:lvl w:ilvl="5" w:tplc="04090011" w:tentative="1">
      <w:start w:val="1"/>
      <w:numFmt w:val="decimalEnclosedCircle"/>
      <w:lvlText w:val="%6"/>
      <w:lvlJc w:val="left"/>
      <w:pPr>
        <w:ind w:left="2446" w:hanging="420"/>
      </w:pPr>
    </w:lvl>
    <w:lvl w:ilvl="6" w:tplc="0409000F" w:tentative="1">
      <w:start w:val="1"/>
      <w:numFmt w:val="decimal"/>
      <w:lvlText w:val="%7."/>
      <w:lvlJc w:val="left"/>
      <w:pPr>
        <w:ind w:left="2866" w:hanging="420"/>
      </w:pPr>
    </w:lvl>
    <w:lvl w:ilvl="7" w:tplc="04090017" w:tentative="1">
      <w:start w:val="1"/>
      <w:numFmt w:val="aiueoFullWidth"/>
      <w:lvlText w:val="(%8)"/>
      <w:lvlJc w:val="left"/>
      <w:pPr>
        <w:ind w:left="3286" w:hanging="420"/>
      </w:pPr>
    </w:lvl>
    <w:lvl w:ilvl="8" w:tplc="04090011" w:tentative="1">
      <w:start w:val="1"/>
      <w:numFmt w:val="decimalEnclosedCircle"/>
      <w:lvlText w:val="%9"/>
      <w:lvlJc w:val="left"/>
      <w:pPr>
        <w:ind w:left="3706" w:hanging="420"/>
      </w:pPr>
    </w:lvl>
  </w:abstractNum>
  <w:abstractNum w:abstractNumId="4" w15:restartNumberingAfterBreak="0">
    <w:nsid w:val="340556CB"/>
    <w:multiLevelType w:val="hybridMultilevel"/>
    <w:tmpl w:val="773A5D40"/>
    <w:lvl w:ilvl="0" w:tplc="81A29F7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4AF49C8"/>
    <w:multiLevelType w:val="hybridMultilevel"/>
    <w:tmpl w:val="BC42B912"/>
    <w:lvl w:ilvl="0" w:tplc="9C2263DE">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0373C7"/>
    <w:multiLevelType w:val="hybridMultilevel"/>
    <w:tmpl w:val="52D88842"/>
    <w:lvl w:ilvl="0" w:tplc="25C674D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37A745ED"/>
    <w:multiLevelType w:val="hybridMultilevel"/>
    <w:tmpl w:val="69D6ACA2"/>
    <w:lvl w:ilvl="0" w:tplc="08E0D19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C65398"/>
    <w:multiLevelType w:val="hybridMultilevel"/>
    <w:tmpl w:val="7456783E"/>
    <w:lvl w:ilvl="0" w:tplc="F0EACE50">
      <w:start w:val="1"/>
      <w:numFmt w:val="decimalEnclosedCircle"/>
      <w:lvlText w:val="%1"/>
      <w:lvlJc w:val="left"/>
      <w:pPr>
        <w:ind w:left="360" w:hanging="360"/>
      </w:pPr>
      <w:rPr>
        <w:rFonts w:ascii="HG丸ｺﾞｼｯｸM-PRO" w:eastAsia="HG丸ｺﾞｼｯｸM-PRO" w:hAnsi="HG丸ｺﾞｼｯｸM-PRO" w:cstheme="minorBidi"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B66A9A"/>
    <w:multiLevelType w:val="hybridMultilevel"/>
    <w:tmpl w:val="12FCBFC0"/>
    <w:lvl w:ilvl="0" w:tplc="66460DD6">
      <w:start w:val="180"/>
      <w:numFmt w:val="bullet"/>
      <w:lvlText w:val="・"/>
      <w:lvlJc w:val="left"/>
      <w:pPr>
        <w:ind w:left="927" w:hanging="360"/>
      </w:pPr>
      <w:rPr>
        <w:rFonts w:ascii="メイリオ" w:eastAsia="メイリオ" w:hAnsi="メイリオ"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6E032B7B"/>
    <w:multiLevelType w:val="hybridMultilevel"/>
    <w:tmpl w:val="C4D84460"/>
    <w:lvl w:ilvl="0" w:tplc="79B48A36">
      <w:start w:val="2"/>
      <w:numFmt w:val="bullet"/>
      <w:lvlText w:val="＊"/>
      <w:lvlJc w:val="left"/>
      <w:pPr>
        <w:ind w:left="720" w:hanging="360"/>
      </w:pPr>
      <w:rPr>
        <w:rFonts w:ascii="メイリオ" w:eastAsia="メイリオ" w:hAnsi="メイリオ"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7"/>
  </w:num>
  <w:num w:numId="2">
    <w:abstractNumId w:val="4"/>
  </w:num>
  <w:num w:numId="3">
    <w:abstractNumId w:val="0"/>
  </w:num>
  <w:num w:numId="4">
    <w:abstractNumId w:val="6"/>
  </w:num>
  <w:num w:numId="5">
    <w:abstractNumId w:val="8"/>
  </w:num>
  <w:num w:numId="6">
    <w:abstractNumId w:val="10"/>
  </w:num>
  <w:num w:numId="7">
    <w:abstractNumId w:val="2"/>
  </w:num>
  <w:num w:numId="8">
    <w:abstractNumId w:val="1"/>
  </w:num>
  <w:num w:numId="9">
    <w:abstractNumId w:val="5"/>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50"/>
  <w:drawingGridHorizontalSpacing w:val="115"/>
  <w:drawingGridVerticalSpacing w:val="335"/>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404"/>
    <w:rsid w:val="00002CB7"/>
    <w:rsid w:val="000031A3"/>
    <w:rsid w:val="00017CAB"/>
    <w:rsid w:val="00030B2E"/>
    <w:rsid w:val="0003174E"/>
    <w:rsid w:val="00031EAE"/>
    <w:rsid w:val="00035240"/>
    <w:rsid w:val="00043A16"/>
    <w:rsid w:val="00047835"/>
    <w:rsid w:val="0005183B"/>
    <w:rsid w:val="00051CDC"/>
    <w:rsid w:val="000577E0"/>
    <w:rsid w:val="000604F2"/>
    <w:rsid w:val="000624EC"/>
    <w:rsid w:val="00073947"/>
    <w:rsid w:val="00083DCF"/>
    <w:rsid w:val="00085435"/>
    <w:rsid w:val="00092D30"/>
    <w:rsid w:val="000A5CCA"/>
    <w:rsid w:val="000A7640"/>
    <w:rsid w:val="000C3B25"/>
    <w:rsid w:val="000C7C32"/>
    <w:rsid w:val="000D555F"/>
    <w:rsid w:val="000E047E"/>
    <w:rsid w:val="000E2139"/>
    <w:rsid w:val="000F50D2"/>
    <w:rsid w:val="00100EDC"/>
    <w:rsid w:val="001205C5"/>
    <w:rsid w:val="0014207F"/>
    <w:rsid w:val="00155F1D"/>
    <w:rsid w:val="001744EF"/>
    <w:rsid w:val="00175CD2"/>
    <w:rsid w:val="00176EFE"/>
    <w:rsid w:val="00184477"/>
    <w:rsid w:val="00184DCA"/>
    <w:rsid w:val="001870D0"/>
    <w:rsid w:val="0019025D"/>
    <w:rsid w:val="00192D9A"/>
    <w:rsid w:val="001A12B8"/>
    <w:rsid w:val="001B5CE0"/>
    <w:rsid w:val="001B750B"/>
    <w:rsid w:val="001D5EF5"/>
    <w:rsid w:val="001E13D2"/>
    <w:rsid w:val="001E4583"/>
    <w:rsid w:val="001E4E73"/>
    <w:rsid w:val="001E6361"/>
    <w:rsid w:val="001F5938"/>
    <w:rsid w:val="001F621D"/>
    <w:rsid w:val="0020201A"/>
    <w:rsid w:val="0021014E"/>
    <w:rsid w:val="002105A6"/>
    <w:rsid w:val="00221BDD"/>
    <w:rsid w:val="0023256F"/>
    <w:rsid w:val="002402EF"/>
    <w:rsid w:val="00241712"/>
    <w:rsid w:val="0024511F"/>
    <w:rsid w:val="00247D6B"/>
    <w:rsid w:val="00252FD7"/>
    <w:rsid w:val="002541E4"/>
    <w:rsid w:val="002741F9"/>
    <w:rsid w:val="00294B57"/>
    <w:rsid w:val="002A58CE"/>
    <w:rsid w:val="002B1E9F"/>
    <w:rsid w:val="002B5CE8"/>
    <w:rsid w:val="002C0718"/>
    <w:rsid w:val="002C0866"/>
    <w:rsid w:val="002C08C6"/>
    <w:rsid w:val="002C42CB"/>
    <w:rsid w:val="002C568E"/>
    <w:rsid w:val="002D4B0C"/>
    <w:rsid w:val="002E1C62"/>
    <w:rsid w:val="002F41F9"/>
    <w:rsid w:val="002F4993"/>
    <w:rsid w:val="003035D9"/>
    <w:rsid w:val="00303DCF"/>
    <w:rsid w:val="003170D2"/>
    <w:rsid w:val="003203D8"/>
    <w:rsid w:val="003223E9"/>
    <w:rsid w:val="00336FC5"/>
    <w:rsid w:val="00346523"/>
    <w:rsid w:val="00352C11"/>
    <w:rsid w:val="00357AAE"/>
    <w:rsid w:val="00365780"/>
    <w:rsid w:val="00372B31"/>
    <w:rsid w:val="00385B83"/>
    <w:rsid w:val="0038799E"/>
    <w:rsid w:val="003936B7"/>
    <w:rsid w:val="00393E1E"/>
    <w:rsid w:val="003A69A9"/>
    <w:rsid w:val="003B3E36"/>
    <w:rsid w:val="003B63CF"/>
    <w:rsid w:val="003C0BDA"/>
    <w:rsid w:val="003C7E13"/>
    <w:rsid w:val="003D0CFD"/>
    <w:rsid w:val="003D2454"/>
    <w:rsid w:val="003E11F0"/>
    <w:rsid w:val="003E4E79"/>
    <w:rsid w:val="003E6291"/>
    <w:rsid w:val="00405379"/>
    <w:rsid w:val="004337BC"/>
    <w:rsid w:val="00434A13"/>
    <w:rsid w:val="00453857"/>
    <w:rsid w:val="0045735A"/>
    <w:rsid w:val="00484A72"/>
    <w:rsid w:val="0048742B"/>
    <w:rsid w:val="004876F0"/>
    <w:rsid w:val="00495424"/>
    <w:rsid w:val="004A1193"/>
    <w:rsid w:val="004A514F"/>
    <w:rsid w:val="004B2072"/>
    <w:rsid w:val="004C1340"/>
    <w:rsid w:val="004C1467"/>
    <w:rsid w:val="004C2D89"/>
    <w:rsid w:val="004C7704"/>
    <w:rsid w:val="004C7980"/>
    <w:rsid w:val="004D158F"/>
    <w:rsid w:val="004D7CA0"/>
    <w:rsid w:val="004E513F"/>
    <w:rsid w:val="004E7A40"/>
    <w:rsid w:val="004F06AE"/>
    <w:rsid w:val="004F473B"/>
    <w:rsid w:val="004F6CDE"/>
    <w:rsid w:val="00513031"/>
    <w:rsid w:val="00516048"/>
    <w:rsid w:val="00522848"/>
    <w:rsid w:val="00533142"/>
    <w:rsid w:val="00537B82"/>
    <w:rsid w:val="00540326"/>
    <w:rsid w:val="0054484E"/>
    <w:rsid w:val="00557AC7"/>
    <w:rsid w:val="00563DEE"/>
    <w:rsid w:val="005658EF"/>
    <w:rsid w:val="00575BAD"/>
    <w:rsid w:val="00582B26"/>
    <w:rsid w:val="005936A7"/>
    <w:rsid w:val="00594BBE"/>
    <w:rsid w:val="005B33D7"/>
    <w:rsid w:val="005C00CE"/>
    <w:rsid w:val="005C269E"/>
    <w:rsid w:val="005C414E"/>
    <w:rsid w:val="005C4CCD"/>
    <w:rsid w:val="005E2FBB"/>
    <w:rsid w:val="005F229D"/>
    <w:rsid w:val="005F5A96"/>
    <w:rsid w:val="005F6B10"/>
    <w:rsid w:val="006032AE"/>
    <w:rsid w:val="00604EBA"/>
    <w:rsid w:val="00616290"/>
    <w:rsid w:val="006270D8"/>
    <w:rsid w:val="00642D70"/>
    <w:rsid w:val="00645E5E"/>
    <w:rsid w:val="00646239"/>
    <w:rsid w:val="006513D0"/>
    <w:rsid w:val="00652EFE"/>
    <w:rsid w:val="006561DC"/>
    <w:rsid w:val="00672276"/>
    <w:rsid w:val="00672CE6"/>
    <w:rsid w:val="00675118"/>
    <w:rsid w:val="00690E14"/>
    <w:rsid w:val="00693FFC"/>
    <w:rsid w:val="006A2F49"/>
    <w:rsid w:val="006A4F8E"/>
    <w:rsid w:val="006A69C9"/>
    <w:rsid w:val="006A6FFA"/>
    <w:rsid w:val="006A7C7B"/>
    <w:rsid w:val="006C1959"/>
    <w:rsid w:val="006C5DCA"/>
    <w:rsid w:val="006C6B10"/>
    <w:rsid w:val="006D0591"/>
    <w:rsid w:val="006D577F"/>
    <w:rsid w:val="006E17CD"/>
    <w:rsid w:val="006E6C9A"/>
    <w:rsid w:val="006F0732"/>
    <w:rsid w:val="006F12E5"/>
    <w:rsid w:val="006F24E3"/>
    <w:rsid w:val="006F31BF"/>
    <w:rsid w:val="006F428E"/>
    <w:rsid w:val="00703786"/>
    <w:rsid w:val="0071247A"/>
    <w:rsid w:val="00713A9A"/>
    <w:rsid w:val="0072266A"/>
    <w:rsid w:val="007327C1"/>
    <w:rsid w:val="00736FCA"/>
    <w:rsid w:val="00753498"/>
    <w:rsid w:val="00754EB2"/>
    <w:rsid w:val="00756E47"/>
    <w:rsid w:val="00761694"/>
    <w:rsid w:val="00762F1A"/>
    <w:rsid w:val="00764192"/>
    <w:rsid w:val="00764404"/>
    <w:rsid w:val="00773333"/>
    <w:rsid w:val="007825FE"/>
    <w:rsid w:val="00787AE5"/>
    <w:rsid w:val="00792013"/>
    <w:rsid w:val="007A5BA3"/>
    <w:rsid w:val="007B45D4"/>
    <w:rsid w:val="007B6CCF"/>
    <w:rsid w:val="007B6F73"/>
    <w:rsid w:val="007B7956"/>
    <w:rsid w:val="007C094C"/>
    <w:rsid w:val="007D238D"/>
    <w:rsid w:val="007D6E3C"/>
    <w:rsid w:val="007D76FF"/>
    <w:rsid w:val="007E2C98"/>
    <w:rsid w:val="007E4B66"/>
    <w:rsid w:val="007E6440"/>
    <w:rsid w:val="007F0BDA"/>
    <w:rsid w:val="007F2617"/>
    <w:rsid w:val="007F3F3C"/>
    <w:rsid w:val="007F6350"/>
    <w:rsid w:val="007F6FFA"/>
    <w:rsid w:val="007F7090"/>
    <w:rsid w:val="00802953"/>
    <w:rsid w:val="0080352B"/>
    <w:rsid w:val="00804FD6"/>
    <w:rsid w:val="008052CC"/>
    <w:rsid w:val="0082125A"/>
    <w:rsid w:val="00821709"/>
    <w:rsid w:val="008246E6"/>
    <w:rsid w:val="00824A19"/>
    <w:rsid w:val="00830CA6"/>
    <w:rsid w:val="0084359F"/>
    <w:rsid w:val="008524D6"/>
    <w:rsid w:val="00855164"/>
    <w:rsid w:val="008602D5"/>
    <w:rsid w:val="0089746C"/>
    <w:rsid w:val="00897AEA"/>
    <w:rsid w:val="008A12D6"/>
    <w:rsid w:val="008A4E5B"/>
    <w:rsid w:val="008B6524"/>
    <w:rsid w:val="008B79B7"/>
    <w:rsid w:val="008B7CAC"/>
    <w:rsid w:val="008C07C4"/>
    <w:rsid w:val="008C43BB"/>
    <w:rsid w:val="008E0E3B"/>
    <w:rsid w:val="008E4ED5"/>
    <w:rsid w:val="008F7A26"/>
    <w:rsid w:val="00900099"/>
    <w:rsid w:val="0090154D"/>
    <w:rsid w:val="00906235"/>
    <w:rsid w:val="0091761F"/>
    <w:rsid w:val="00925119"/>
    <w:rsid w:val="009268CF"/>
    <w:rsid w:val="009372E7"/>
    <w:rsid w:val="00940626"/>
    <w:rsid w:val="009419AB"/>
    <w:rsid w:val="00943710"/>
    <w:rsid w:val="00954B0E"/>
    <w:rsid w:val="0095646C"/>
    <w:rsid w:val="0096620A"/>
    <w:rsid w:val="009725DC"/>
    <w:rsid w:val="009726B3"/>
    <w:rsid w:val="00982111"/>
    <w:rsid w:val="00982611"/>
    <w:rsid w:val="00983F61"/>
    <w:rsid w:val="00986774"/>
    <w:rsid w:val="00994155"/>
    <w:rsid w:val="009A1A9F"/>
    <w:rsid w:val="009B4DD9"/>
    <w:rsid w:val="009C0187"/>
    <w:rsid w:val="009C1E8F"/>
    <w:rsid w:val="009C2200"/>
    <w:rsid w:val="009D4A89"/>
    <w:rsid w:val="009E316B"/>
    <w:rsid w:val="009E7254"/>
    <w:rsid w:val="009F013C"/>
    <w:rsid w:val="009F14A7"/>
    <w:rsid w:val="00A07F64"/>
    <w:rsid w:val="00A12DF3"/>
    <w:rsid w:val="00A14FC9"/>
    <w:rsid w:val="00A220CB"/>
    <w:rsid w:val="00A2633F"/>
    <w:rsid w:val="00A26D83"/>
    <w:rsid w:val="00A31E25"/>
    <w:rsid w:val="00A329F4"/>
    <w:rsid w:val="00A411D7"/>
    <w:rsid w:val="00A51AE2"/>
    <w:rsid w:val="00A56E79"/>
    <w:rsid w:val="00A643E8"/>
    <w:rsid w:val="00A66B46"/>
    <w:rsid w:val="00A75075"/>
    <w:rsid w:val="00A76746"/>
    <w:rsid w:val="00A82CC5"/>
    <w:rsid w:val="00A83A89"/>
    <w:rsid w:val="00A86B45"/>
    <w:rsid w:val="00AA020A"/>
    <w:rsid w:val="00AB77A9"/>
    <w:rsid w:val="00AB7CE0"/>
    <w:rsid w:val="00AC5BA3"/>
    <w:rsid w:val="00AD35BF"/>
    <w:rsid w:val="00AE5E06"/>
    <w:rsid w:val="00AF7988"/>
    <w:rsid w:val="00B0783A"/>
    <w:rsid w:val="00B123A7"/>
    <w:rsid w:val="00B13A11"/>
    <w:rsid w:val="00B15B1B"/>
    <w:rsid w:val="00B15CBC"/>
    <w:rsid w:val="00B20A39"/>
    <w:rsid w:val="00B30130"/>
    <w:rsid w:val="00B31F18"/>
    <w:rsid w:val="00B36420"/>
    <w:rsid w:val="00B41364"/>
    <w:rsid w:val="00B438C7"/>
    <w:rsid w:val="00B6405A"/>
    <w:rsid w:val="00B64CDF"/>
    <w:rsid w:val="00B67EC1"/>
    <w:rsid w:val="00B728C8"/>
    <w:rsid w:val="00B75B4B"/>
    <w:rsid w:val="00B76002"/>
    <w:rsid w:val="00B82B2F"/>
    <w:rsid w:val="00B85992"/>
    <w:rsid w:val="00B95636"/>
    <w:rsid w:val="00B96543"/>
    <w:rsid w:val="00BA29C6"/>
    <w:rsid w:val="00BA492C"/>
    <w:rsid w:val="00BB01EF"/>
    <w:rsid w:val="00BB631C"/>
    <w:rsid w:val="00BD2198"/>
    <w:rsid w:val="00BD2CAE"/>
    <w:rsid w:val="00BD5ADC"/>
    <w:rsid w:val="00BE17DD"/>
    <w:rsid w:val="00BF0F81"/>
    <w:rsid w:val="00BF527C"/>
    <w:rsid w:val="00C00195"/>
    <w:rsid w:val="00C029C3"/>
    <w:rsid w:val="00C107F2"/>
    <w:rsid w:val="00C22FD1"/>
    <w:rsid w:val="00C256E7"/>
    <w:rsid w:val="00C26B96"/>
    <w:rsid w:val="00C31309"/>
    <w:rsid w:val="00C32DC6"/>
    <w:rsid w:val="00C35839"/>
    <w:rsid w:val="00C40504"/>
    <w:rsid w:val="00C4393C"/>
    <w:rsid w:val="00C5366A"/>
    <w:rsid w:val="00C5459E"/>
    <w:rsid w:val="00C56524"/>
    <w:rsid w:val="00C63CDC"/>
    <w:rsid w:val="00C6566F"/>
    <w:rsid w:val="00C725C0"/>
    <w:rsid w:val="00C82CEC"/>
    <w:rsid w:val="00C937E0"/>
    <w:rsid w:val="00CA1BFB"/>
    <w:rsid w:val="00CC44BB"/>
    <w:rsid w:val="00CD11AB"/>
    <w:rsid w:val="00CD6BCD"/>
    <w:rsid w:val="00CE0F1F"/>
    <w:rsid w:val="00CF2EAE"/>
    <w:rsid w:val="00CF5D8B"/>
    <w:rsid w:val="00D04B54"/>
    <w:rsid w:val="00D0714B"/>
    <w:rsid w:val="00D16175"/>
    <w:rsid w:val="00D26914"/>
    <w:rsid w:val="00D34992"/>
    <w:rsid w:val="00D47248"/>
    <w:rsid w:val="00D534A9"/>
    <w:rsid w:val="00D5593A"/>
    <w:rsid w:val="00D63670"/>
    <w:rsid w:val="00D676D1"/>
    <w:rsid w:val="00D70120"/>
    <w:rsid w:val="00D71522"/>
    <w:rsid w:val="00D73C47"/>
    <w:rsid w:val="00D77F59"/>
    <w:rsid w:val="00D87780"/>
    <w:rsid w:val="00D944F8"/>
    <w:rsid w:val="00DA207A"/>
    <w:rsid w:val="00DA258B"/>
    <w:rsid w:val="00DB7313"/>
    <w:rsid w:val="00DD3A39"/>
    <w:rsid w:val="00DE3FFE"/>
    <w:rsid w:val="00DF66E2"/>
    <w:rsid w:val="00E013DD"/>
    <w:rsid w:val="00E023CB"/>
    <w:rsid w:val="00E15E5A"/>
    <w:rsid w:val="00E36570"/>
    <w:rsid w:val="00E372CA"/>
    <w:rsid w:val="00E45416"/>
    <w:rsid w:val="00E604C0"/>
    <w:rsid w:val="00E6269F"/>
    <w:rsid w:val="00E71BB6"/>
    <w:rsid w:val="00E768D3"/>
    <w:rsid w:val="00E8536F"/>
    <w:rsid w:val="00E90C67"/>
    <w:rsid w:val="00E91811"/>
    <w:rsid w:val="00E9665A"/>
    <w:rsid w:val="00EB33D3"/>
    <w:rsid w:val="00EC40E0"/>
    <w:rsid w:val="00EF5923"/>
    <w:rsid w:val="00EF5D98"/>
    <w:rsid w:val="00EF6C6A"/>
    <w:rsid w:val="00F01F7D"/>
    <w:rsid w:val="00F033E3"/>
    <w:rsid w:val="00F15B42"/>
    <w:rsid w:val="00F2213B"/>
    <w:rsid w:val="00F24AF5"/>
    <w:rsid w:val="00F3446F"/>
    <w:rsid w:val="00F357A2"/>
    <w:rsid w:val="00F36549"/>
    <w:rsid w:val="00F4277E"/>
    <w:rsid w:val="00F44D9F"/>
    <w:rsid w:val="00F562A2"/>
    <w:rsid w:val="00F66021"/>
    <w:rsid w:val="00F73BA3"/>
    <w:rsid w:val="00F771D4"/>
    <w:rsid w:val="00F820D3"/>
    <w:rsid w:val="00F83130"/>
    <w:rsid w:val="00F848B0"/>
    <w:rsid w:val="00F8563B"/>
    <w:rsid w:val="00F87265"/>
    <w:rsid w:val="00F90656"/>
    <w:rsid w:val="00F91401"/>
    <w:rsid w:val="00F92648"/>
    <w:rsid w:val="00FA38F2"/>
    <w:rsid w:val="00FB01E1"/>
    <w:rsid w:val="00FB104A"/>
    <w:rsid w:val="00FB3B10"/>
    <w:rsid w:val="00FB78EA"/>
    <w:rsid w:val="00FC6F0A"/>
    <w:rsid w:val="00FE4FC1"/>
    <w:rsid w:val="00FF7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docId w15:val="{73443D4F-540A-43EB-A917-1E4304C9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B57"/>
    <w:pPr>
      <w:widowControl w:val="0"/>
      <w:jc w:val="both"/>
    </w:pPr>
    <w:rPr>
      <w:rFonts w:eastAsia="メイリオ"/>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5D98"/>
    <w:pPr>
      <w:ind w:leftChars="400" w:left="840"/>
    </w:pPr>
  </w:style>
  <w:style w:type="paragraph" w:styleId="a4">
    <w:name w:val="header"/>
    <w:basedOn w:val="a"/>
    <w:link w:val="a5"/>
    <w:uiPriority w:val="99"/>
    <w:unhideWhenUsed/>
    <w:rsid w:val="00C35839"/>
    <w:pPr>
      <w:tabs>
        <w:tab w:val="center" w:pos="4252"/>
        <w:tab w:val="right" w:pos="8504"/>
      </w:tabs>
      <w:snapToGrid w:val="0"/>
    </w:pPr>
  </w:style>
  <w:style w:type="character" w:customStyle="1" w:styleId="a5">
    <w:name w:val="ヘッダー (文字)"/>
    <w:basedOn w:val="a0"/>
    <w:link w:val="a4"/>
    <w:uiPriority w:val="99"/>
    <w:rsid w:val="00C35839"/>
    <w:rPr>
      <w:rFonts w:eastAsia="メイリオ"/>
    </w:rPr>
  </w:style>
  <w:style w:type="paragraph" w:styleId="a6">
    <w:name w:val="footer"/>
    <w:basedOn w:val="a"/>
    <w:link w:val="a7"/>
    <w:uiPriority w:val="99"/>
    <w:unhideWhenUsed/>
    <w:rsid w:val="00C35839"/>
    <w:pPr>
      <w:tabs>
        <w:tab w:val="center" w:pos="4252"/>
        <w:tab w:val="right" w:pos="8504"/>
      </w:tabs>
      <w:snapToGrid w:val="0"/>
    </w:pPr>
  </w:style>
  <w:style w:type="character" w:customStyle="1" w:styleId="a7">
    <w:name w:val="フッター (文字)"/>
    <w:basedOn w:val="a0"/>
    <w:link w:val="a6"/>
    <w:uiPriority w:val="99"/>
    <w:rsid w:val="00C35839"/>
    <w:rPr>
      <w:rFonts w:eastAsia="メイリオ"/>
    </w:rPr>
  </w:style>
  <w:style w:type="paragraph" w:styleId="a8">
    <w:name w:val="Balloon Text"/>
    <w:basedOn w:val="a"/>
    <w:link w:val="a9"/>
    <w:uiPriority w:val="99"/>
    <w:semiHidden/>
    <w:unhideWhenUsed/>
    <w:rsid w:val="00C256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56E7"/>
    <w:rPr>
      <w:rFonts w:asciiTheme="majorHAnsi" w:eastAsiaTheme="majorEastAsia" w:hAnsiTheme="majorHAnsi" w:cstheme="majorBidi"/>
      <w:sz w:val="18"/>
      <w:szCs w:val="18"/>
    </w:rPr>
  </w:style>
  <w:style w:type="paragraph" w:styleId="Web">
    <w:name w:val="Normal (Web)"/>
    <w:basedOn w:val="a"/>
    <w:uiPriority w:val="99"/>
    <w:unhideWhenUsed/>
    <w:rsid w:val="00B760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7D7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0D555F"/>
  </w:style>
  <w:style w:type="character" w:customStyle="1" w:styleId="ac">
    <w:name w:val="日付 (文字)"/>
    <w:basedOn w:val="a0"/>
    <w:link w:val="ab"/>
    <w:uiPriority w:val="99"/>
    <w:semiHidden/>
    <w:rsid w:val="000D555F"/>
    <w:rPr>
      <w:rFonts w:eastAsia="メイリオ"/>
    </w:rPr>
  </w:style>
  <w:style w:type="table" w:customStyle="1" w:styleId="1">
    <w:name w:val="表 (格子)1"/>
    <w:basedOn w:val="a1"/>
    <w:next w:val="aa"/>
    <w:uiPriority w:val="39"/>
    <w:rsid w:val="00FB3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5513">
      <w:bodyDiv w:val="1"/>
      <w:marLeft w:val="0"/>
      <w:marRight w:val="0"/>
      <w:marTop w:val="0"/>
      <w:marBottom w:val="0"/>
      <w:divBdr>
        <w:top w:val="none" w:sz="0" w:space="0" w:color="auto"/>
        <w:left w:val="none" w:sz="0" w:space="0" w:color="auto"/>
        <w:bottom w:val="none" w:sz="0" w:space="0" w:color="auto"/>
        <w:right w:val="none" w:sz="0" w:space="0" w:color="auto"/>
      </w:divBdr>
    </w:div>
    <w:div w:id="27528884">
      <w:bodyDiv w:val="1"/>
      <w:marLeft w:val="0"/>
      <w:marRight w:val="0"/>
      <w:marTop w:val="0"/>
      <w:marBottom w:val="0"/>
      <w:divBdr>
        <w:top w:val="none" w:sz="0" w:space="0" w:color="auto"/>
        <w:left w:val="none" w:sz="0" w:space="0" w:color="auto"/>
        <w:bottom w:val="none" w:sz="0" w:space="0" w:color="auto"/>
        <w:right w:val="none" w:sz="0" w:space="0" w:color="auto"/>
      </w:divBdr>
    </w:div>
    <w:div w:id="633170457">
      <w:bodyDiv w:val="1"/>
      <w:marLeft w:val="0"/>
      <w:marRight w:val="0"/>
      <w:marTop w:val="0"/>
      <w:marBottom w:val="0"/>
      <w:divBdr>
        <w:top w:val="none" w:sz="0" w:space="0" w:color="auto"/>
        <w:left w:val="none" w:sz="0" w:space="0" w:color="auto"/>
        <w:bottom w:val="none" w:sz="0" w:space="0" w:color="auto"/>
        <w:right w:val="none" w:sz="0" w:space="0" w:color="auto"/>
      </w:divBdr>
    </w:div>
    <w:div w:id="1250503340">
      <w:bodyDiv w:val="1"/>
      <w:marLeft w:val="0"/>
      <w:marRight w:val="0"/>
      <w:marTop w:val="0"/>
      <w:marBottom w:val="0"/>
      <w:divBdr>
        <w:top w:val="none" w:sz="0" w:space="0" w:color="auto"/>
        <w:left w:val="none" w:sz="0" w:space="0" w:color="auto"/>
        <w:bottom w:val="none" w:sz="0" w:space="0" w:color="auto"/>
        <w:right w:val="none" w:sz="0" w:space="0" w:color="auto"/>
      </w:divBdr>
    </w:div>
    <w:div w:id="1327633039">
      <w:bodyDiv w:val="1"/>
      <w:marLeft w:val="0"/>
      <w:marRight w:val="0"/>
      <w:marTop w:val="0"/>
      <w:marBottom w:val="0"/>
      <w:divBdr>
        <w:top w:val="none" w:sz="0" w:space="0" w:color="auto"/>
        <w:left w:val="none" w:sz="0" w:space="0" w:color="auto"/>
        <w:bottom w:val="none" w:sz="0" w:space="0" w:color="auto"/>
        <w:right w:val="none" w:sz="0" w:space="0" w:color="auto"/>
      </w:divBdr>
    </w:div>
    <w:div w:id="1338580143">
      <w:bodyDiv w:val="1"/>
      <w:marLeft w:val="0"/>
      <w:marRight w:val="0"/>
      <w:marTop w:val="0"/>
      <w:marBottom w:val="0"/>
      <w:divBdr>
        <w:top w:val="none" w:sz="0" w:space="0" w:color="auto"/>
        <w:left w:val="none" w:sz="0" w:space="0" w:color="auto"/>
        <w:bottom w:val="none" w:sz="0" w:space="0" w:color="auto"/>
        <w:right w:val="none" w:sz="0" w:space="0" w:color="auto"/>
      </w:divBdr>
    </w:div>
    <w:div w:id="165964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佐名木　十四子</cp:lastModifiedBy>
  <cp:revision>62</cp:revision>
  <cp:lastPrinted>2018-12-17T09:36:00Z</cp:lastPrinted>
  <dcterms:created xsi:type="dcterms:W3CDTF">2018-12-02T13:26:00Z</dcterms:created>
  <dcterms:modified xsi:type="dcterms:W3CDTF">2019-03-15T01:09:00Z</dcterms:modified>
</cp:coreProperties>
</file>