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664" w:rsidRPr="00B47E40" w:rsidRDefault="009737FC" w:rsidP="004037F2">
      <w:pPr>
        <w:kinsoku w:val="0"/>
        <w:autoSpaceDE w:val="0"/>
        <w:autoSpaceDN w:val="0"/>
        <w:jc w:val="center"/>
        <w:rPr>
          <w:rFonts w:ascii="ＭＳ ゴシック" w:eastAsia="ＭＳ ゴシック" w:hAnsi="ＭＳ ゴシック"/>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8353425</wp:posOffset>
                </wp:positionH>
                <wp:positionV relativeFrom="paragraph">
                  <wp:posOffset>-629285</wp:posOffset>
                </wp:positionV>
                <wp:extent cx="1026795" cy="304800"/>
                <wp:effectExtent l="0" t="0" r="2095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04800"/>
                        </a:xfrm>
                        <a:prstGeom prst="rect">
                          <a:avLst/>
                        </a:prstGeom>
                        <a:solidFill>
                          <a:srgbClr val="FFFFFF"/>
                        </a:solidFill>
                        <a:ln w="9525">
                          <a:solidFill>
                            <a:srgbClr val="000000"/>
                          </a:solidFill>
                          <a:miter lim="800000"/>
                          <a:headEnd/>
                          <a:tailEnd/>
                        </a:ln>
                      </wps:spPr>
                      <wps:txbx>
                        <w:txbxContent>
                          <w:p w:rsidR="009737FC" w:rsidRDefault="009737FC" w:rsidP="009737FC">
                            <w:pPr>
                              <w:spacing w:line="400" w:lineRule="exact"/>
                              <w:jc w:val="center"/>
                              <w:rPr>
                                <w:rFonts w:ascii="ＭＳ ゴシック" w:eastAsia="ＭＳ ゴシック" w:hAnsi="ＭＳ ゴシック"/>
                                <w:sz w:val="24"/>
                              </w:rPr>
                            </w:pPr>
                            <w:bookmarkStart w:id="0" w:name="_GoBack"/>
                            <w:r>
                              <w:rPr>
                                <w:rFonts w:ascii="ＭＳ ゴシック" w:eastAsia="ＭＳ ゴシック" w:hAnsi="ＭＳ ゴシック" w:hint="eastAsia"/>
                                <w:sz w:val="24"/>
                              </w:rPr>
                              <w:t>参考資料８</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57.75pt;margin-top:-49.55pt;width:80.8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raSwIAAF8EAAAOAAAAZHJzL2Uyb0RvYy54bWysVM2O0zAQviPxDpbvNGnZ7rZV09XSpQhp&#10;+ZEWHsB1nMbC8RjbbVKOrYR4CF4BceZ58iKMnW6JgBPCB8uT8XzzzTfjzK+bSpGdsE6CzuhwkFIi&#10;NIdc6k1G379bPZlQ4jzTOVOgRUb3wtHrxeNH89rMxAhKULmwBEG0m9Umo6X3ZpYkjpeiYm4ARmh0&#10;FmAr5tG0myS3rEb0SiWjNL1MarC5scCFc/j1tnPSRcQvCsH9m6JwwhOVUeTm427jvg57spiz2cYy&#10;U0p+osH+gUXFpMakZ6hb5hnZWvkHVCW5BQeFH3CoEigKyUWsAasZpr9Vc18yI2ItKI4zZ5nc/4Pl&#10;r3dvLZE59o4SzSpsUXv83B6+tYcf7fELaY9f2+OxPXxHmwyDXLVxM4y6Nxjnm2fQhNBQujN3wD84&#10;omFZMr0RN9ZCXQqWI90YmfRCOxwXQNb1K8gxL9t6iEBNYasAiOoQRMe27c+tEo0nPKRMR5dX0zEl&#10;HH1P04tJGnuZsNlDtLHOvxBQkXDIqMVRiOhsd+c81oFXH65E9qBkvpJKRcNu1ktlyY7h2KziCqVj&#10;iOtfU5rUGZ2OR+NOgL7P9SHSuP4GUUmP869klVEsAVc3kUG25zqP0+mZVN0Z8yuNNIKOQbpORN+s&#10;m1Nf1pDvUVEL3Zzju8RDCfYTJTXOeEbdxy2zghL1UmNXri5GQUIfjclkikrbvmPdczDNESijnpLu&#10;uPTdM9oaKzcl5ummQMMN9rGQUeJAtON0Yo1THGU8vbjwTPp2vPXrv7D4CQAA//8DAFBLAwQUAAYA&#10;CAAAACEAhGgtBeQAAAANAQAADwAAAGRycy9kb3ducmV2LnhtbEyPwU7DMAyG70i8Q2QkLmhLM+hG&#10;S9MJIYHYCbFNk7hljWmrNU7VJFvh6Zed4Pjbn35/Lpaj6dgRB9dakiCmCTCkyuqWagnbzevkEZjz&#10;irTqLKGEH3SwLK+vCpVre6JPPK59zWIJuVxJaLzvc85d1aBRbmp7pLj7toNRPsah5npQp1huOj5L&#10;kjk3qqV4oVE9vjRYHdbBSDisQmXC7mt4/wibt9XvXPO7JJPy9mZ8fgLmcfR/MFz0ozqU0WlvA2nH&#10;upjvRZpGVsIkywSwC/KwWMyA7eMoFQJ4WfD/X5RnAAAA//8DAFBLAQItABQABgAIAAAAIQC2gziS&#10;/gAAAOEBAAATAAAAAAAAAAAAAAAAAAAAAABbQ29udGVudF9UeXBlc10ueG1sUEsBAi0AFAAGAAgA&#10;AAAhADj9If/WAAAAlAEAAAsAAAAAAAAAAAAAAAAALwEAAF9yZWxzLy5yZWxzUEsBAi0AFAAGAAgA&#10;AAAhAK2NCtpLAgAAXwQAAA4AAAAAAAAAAAAAAAAALgIAAGRycy9lMm9Eb2MueG1sUEsBAi0AFAAG&#10;AAgAAAAhAIRoLQXkAAAADQEAAA8AAAAAAAAAAAAAAAAApQQAAGRycy9kb3ducmV2LnhtbFBLBQYA&#10;AAAABAAEAPMAAAC2BQAAAAA=&#10;">
                <v:textbox inset="5.85pt,.7pt,5.85pt,.7pt">
                  <w:txbxContent>
                    <w:p w:rsidR="009737FC" w:rsidRDefault="009737FC" w:rsidP="009737FC">
                      <w:pPr>
                        <w:spacing w:line="400" w:lineRule="exact"/>
                        <w:jc w:val="center"/>
                        <w:rPr>
                          <w:rFonts w:ascii="ＭＳ ゴシック" w:eastAsia="ＭＳ ゴシック" w:hAnsi="ＭＳ ゴシック"/>
                          <w:sz w:val="24"/>
                        </w:rPr>
                      </w:pPr>
                      <w:bookmarkStart w:id="1" w:name="_GoBack"/>
                      <w:r>
                        <w:rPr>
                          <w:rFonts w:ascii="ＭＳ ゴシック" w:eastAsia="ＭＳ ゴシック" w:hAnsi="ＭＳ ゴシック" w:hint="eastAsia"/>
                          <w:sz w:val="24"/>
                        </w:rPr>
                        <w:t>参考資料８</w:t>
                      </w:r>
                      <w:bookmarkEnd w:id="1"/>
                    </w:p>
                  </w:txbxContent>
                </v:textbox>
              </v:shape>
            </w:pict>
          </mc:Fallback>
        </mc:AlternateContent>
      </w:r>
      <w:r w:rsidR="00BF31F4" w:rsidRPr="00B47E40">
        <w:rPr>
          <w:rFonts w:ascii="ＭＳ ゴシック" w:eastAsia="ＭＳ ゴシック" w:hAnsi="ＭＳ ゴシック" w:hint="eastAsia"/>
          <w:sz w:val="22"/>
        </w:rPr>
        <w:t>地方独立行政法人大阪産業技術研究所</w:t>
      </w:r>
      <w:r w:rsidR="004037F2" w:rsidRPr="00B47E40">
        <w:rPr>
          <w:rFonts w:ascii="ＭＳ ゴシック" w:eastAsia="ＭＳ ゴシック" w:hAnsi="ＭＳ ゴシック" w:hint="eastAsia"/>
          <w:sz w:val="22"/>
        </w:rPr>
        <w:t xml:space="preserve">　</w:t>
      </w:r>
      <w:r w:rsidR="00FE3664" w:rsidRPr="00B47E40">
        <w:rPr>
          <w:rFonts w:ascii="ＭＳ ゴシック" w:eastAsia="ＭＳ ゴシック" w:hAnsi="ＭＳ ゴシック"/>
          <w:sz w:val="22"/>
        </w:rPr>
        <w:t>地方独立行政法人法第29条に基づく</w:t>
      </w:r>
      <w:r w:rsidR="006A0A39">
        <w:rPr>
          <w:rFonts w:ascii="ＭＳ ゴシック" w:eastAsia="ＭＳ ゴシック" w:hAnsi="ＭＳ ゴシック" w:hint="eastAsia"/>
          <w:sz w:val="22"/>
        </w:rPr>
        <w:t>令和</w:t>
      </w:r>
      <w:r w:rsidR="009635B6">
        <w:rPr>
          <w:rFonts w:ascii="ＭＳ ゴシック" w:eastAsia="ＭＳ ゴシック" w:hAnsi="ＭＳ ゴシック" w:hint="eastAsia"/>
          <w:sz w:val="22"/>
        </w:rPr>
        <w:t>２</w:t>
      </w:r>
      <w:r w:rsidR="004037F2" w:rsidRPr="00B47E40">
        <w:rPr>
          <w:rFonts w:ascii="ＭＳ ゴシック" w:eastAsia="ＭＳ ゴシック" w:hAnsi="ＭＳ ゴシック" w:hint="eastAsia"/>
          <w:sz w:val="22"/>
        </w:rPr>
        <w:t>事業年度</w:t>
      </w:r>
      <w:r w:rsidR="005E0E11">
        <w:rPr>
          <w:rFonts w:ascii="ＭＳ ゴシック" w:eastAsia="ＭＳ ゴシック" w:hAnsi="ＭＳ ゴシック" w:hint="eastAsia"/>
          <w:sz w:val="22"/>
        </w:rPr>
        <w:t>の</w:t>
      </w:r>
      <w:r w:rsidR="00FE3664" w:rsidRPr="00B47E40">
        <w:rPr>
          <w:rFonts w:ascii="ＭＳ ゴシック" w:eastAsia="ＭＳ ゴシック" w:hAnsi="ＭＳ ゴシック"/>
          <w:sz w:val="22"/>
        </w:rPr>
        <w:t>評価結果の反映状況</w:t>
      </w:r>
    </w:p>
    <w:p w:rsidR="004037F2" w:rsidRPr="00876D82" w:rsidRDefault="004037F2" w:rsidP="004037F2">
      <w:pPr>
        <w:kinsoku w:val="0"/>
        <w:autoSpaceDE w:val="0"/>
        <w:autoSpaceDN w:val="0"/>
        <w:jc w:val="left"/>
        <w:rPr>
          <w:rFonts w:ascii="ＭＳ ゴシック" w:eastAsia="ＭＳ ゴシック" w:hAnsi="ＭＳ ゴシック"/>
          <w:sz w:val="22"/>
        </w:rPr>
      </w:pPr>
    </w:p>
    <w:tbl>
      <w:tblPr>
        <w:tblStyle w:val="a7"/>
        <w:tblW w:w="14105" w:type="dxa"/>
        <w:tblLook w:val="04A0" w:firstRow="1" w:lastRow="0" w:firstColumn="1" w:lastColumn="0" w:noHBand="0" w:noVBand="1"/>
      </w:tblPr>
      <w:tblGrid>
        <w:gridCol w:w="1339"/>
        <w:gridCol w:w="1344"/>
        <w:gridCol w:w="3905"/>
        <w:gridCol w:w="392"/>
        <w:gridCol w:w="7125"/>
      </w:tblGrid>
      <w:tr w:rsidR="00876D82" w:rsidRPr="007F1DFD" w:rsidTr="00161147">
        <w:trPr>
          <w:trHeight w:val="680"/>
        </w:trPr>
        <w:tc>
          <w:tcPr>
            <w:tcW w:w="1339" w:type="dxa"/>
            <w:vAlign w:val="center"/>
          </w:tcPr>
          <w:p w:rsidR="00876D82" w:rsidRPr="007218D7" w:rsidRDefault="00876D82"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sidRPr="007218D7">
              <w:rPr>
                <w:rFonts w:ascii="ＭＳ ゴシック" w:eastAsia="ＭＳ ゴシック" w:hAnsi="ＭＳ ゴシック" w:hint="eastAsia"/>
                <w:sz w:val="16"/>
                <w:szCs w:val="16"/>
              </w:rPr>
              <w:t>区　分</w:t>
            </w:r>
          </w:p>
        </w:tc>
        <w:tc>
          <w:tcPr>
            <w:tcW w:w="1344" w:type="dxa"/>
            <w:vAlign w:val="center"/>
          </w:tcPr>
          <w:p w:rsidR="00876D82" w:rsidRPr="007218D7" w:rsidRDefault="00876D82"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sidRPr="007218D7">
              <w:rPr>
                <w:rFonts w:ascii="ＭＳ ゴシック" w:eastAsia="ＭＳ ゴシック" w:hAnsi="ＭＳ ゴシック" w:hint="eastAsia"/>
                <w:sz w:val="16"/>
                <w:szCs w:val="16"/>
              </w:rPr>
              <w:t>評価項目</w:t>
            </w:r>
          </w:p>
        </w:tc>
        <w:tc>
          <w:tcPr>
            <w:tcW w:w="3905" w:type="dxa"/>
            <w:vAlign w:val="center"/>
          </w:tcPr>
          <w:p w:rsidR="00876D82" w:rsidRPr="007218D7" w:rsidRDefault="00D52749"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r w:rsidR="00AC5750">
              <w:rPr>
                <w:rFonts w:ascii="ＭＳ ゴシック" w:eastAsia="ＭＳ ゴシック" w:hAnsi="ＭＳ ゴシック" w:hint="eastAsia"/>
                <w:sz w:val="16"/>
                <w:szCs w:val="16"/>
              </w:rPr>
              <w:t>２</w:t>
            </w:r>
            <w:r w:rsidR="00876D82" w:rsidRPr="007218D7">
              <w:rPr>
                <w:rFonts w:ascii="ＭＳ ゴシック" w:eastAsia="ＭＳ ゴシック" w:hAnsi="ＭＳ ゴシック" w:hint="eastAsia"/>
                <w:sz w:val="16"/>
                <w:szCs w:val="16"/>
              </w:rPr>
              <w:t>事業年度の評価結果</w:t>
            </w:r>
          </w:p>
          <w:p w:rsidR="00876D82" w:rsidRPr="007218D7" w:rsidRDefault="00876D82"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sidRPr="007218D7">
              <w:rPr>
                <w:rFonts w:ascii="ＭＳ ゴシック" w:eastAsia="ＭＳ ゴシック" w:hAnsi="ＭＳ ゴシック" w:hint="eastAsia"/>
                <w:sz w:val="16"/>
                <w:szCs w:val="16"/>
              </w:rPr>
              <w:t>（意見・指摘・課題等）</w:t>
            </w:r>
          </w:p>
        </w:tc>
        <w:tc>
          <w:tcPr>
            <w:tcW w:w="7517" w:type="dxa"/>
            <w:gridSpan w:val="2"/>
            <w:tcBorders>
              <w:bottom w:val="single" w:sz="4" w:space="0" w:color="auto"/>
            </w:tcBorders>
            <w:vAlign w:val="center"/>
          </w:tcPr>
          <w:p w:rsidR="00876D82" w:rsidRPr="007218D7" w:rsidRDefault="00510C9C"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r w:rsidR="00486AF4">
              <w:rPr>
                <w:rFonts w:ascii="ＭＳ ゴシック" w:eastAsia="ＭＳ ゴシック" w:hAnsi="ＭＳ ゴシック" w:hint="eastAsia"/>
                <w:sz w:val="16"/>
                <w:szCs w:val="16"/>
              </w:rPr>
              <w:t>３</w:t>
            </w:r>
            <w:r w:rsidR="00876D82" w:rsidRPr="007218D7">
              <w:rPr>
                <w:rFonts w:ascii="ＭＳ ゴシック" w:eastAsia="ＭＳ ゴシック" w:hAnsi="ＭＳ ゴシック" w:hint="eastAsia"/>
                <w:sz w:val="16"/>
                <w:szCs w:val="16"/>
              </w:rPr>
              <w:t>事業年度</w:t>
            </w:r>
            <w:r w:rsidR="003411A0" w:rsidRPr="00147DFD">
              <w:rPr>
                <w:rFonts w:ascii="ＭＳ ゴシック" w:eastAsia="ＭＳ ゴシック" w:hAnsi="ＭＳ ゴシック" w:hint="eastAsia"/>
                <w:sz w:val="16"/>
                <w:szCs w:val="16"/>
              </w:rPr>
              <w:t>へ</w:t>
            </w:r>
            <w:r w:rsidR="00876D82" w:rsidRPr="007218D7">
              <w:rPr>
                <w:rFonts w:ascii="ＭＳ ゴシック" w:eastAsia="ＭＳ ゴシック" w:hAnsi="ＭＳ ゴシック" w:hint="eastAsia"/>
                <w:sz w:val="16"/>
                <w:szCs w:val="16"/>
              </w:rPr>
              <w:t>の反映状況</w:t>
            </w:r>
          </w:p>
          <w:p w:rsidR="00876D82" w:rsidRPr="007218D7" w:rsidRDefault="00876D82"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sidRPr="007218D7">
              <w:rPr>
                <w:rFonts w:ascii="ＭＳ ゴシック" w:eastAsia="ＭＳ ゴシック" w:hAnsi="ＭＳ ゴシック" w:hint="eastAsia"/>
                <w:sz w:val="16"/>
                <w:szCs w:val="16"/>
              </w:rPr>
              <w:t>｛反映</w:t>
            </w:r>
            <w:r w:rsidR="00614F10" w:rsidRPr="007218D7">
              <w:rPr>
                <w:rFonts w:ascii="ＭＳ ゴシック" w:eastAsia="ＭＳ ゴシック" w:hAnsi="ＭＳ ゴシック" w:hint="eastAsia"/>
                <w:sz w:val="16"/>
                <w:szCs w:val="16"/>
              </w:rPr>
              <w:t>事項</w:t>
            </w:r>
            <w:r w:rsidRPr="007218D7">
              <w:rPr>
                <w:rFonts w:ascii="ＭＳ ゴシック" w:eastAsia="ＭＳ ゴシック" w:hAnsi="ＭＳ ゴシック" w:hint="eastAsia"/>
                <w:sz w:val="16"/>
                <w:szCs w:val="16"/>
              </w:rPr>
              <w:t>：①中期計画、②年度計画、③業務運営の改善｝</w:t>
            </w:r>
          </w:p>
        </w:tc>
      </w:tr>
      <w:tr w:rsidR="00DB2C0C" w:rsidRPr="007F1DFD" w:rsidTr="005049CD">
        <w:trPr>
          <w:trHeight w:val="1078"/>
        </w:trPr>
        <w:tc>
          <w:tcPr>
            <w:tcW w:w="1339" w:type="dxa"/>
            <w:vMerge w:val="restart"/>
            <w:vAlign w:val="center"/>
          </w:tcPr>
          <w:p w:rsidR="00DB2C0C" w:rsidRPr="00826164" w:rsidRDefault="00DB2C0C" w:rsidP="00DB2C0C">
            <w:pPr>
              <w:kinsoku w:val="0"/>
              <w:autoSpaceDE w:val="0"/>
              <w:autoSpaceDN w:val="0"/>
              <w:spacing w:line="0" w:lineRule="atLeast"/>
              <w:jc w:val="left"/>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令和２</w:t>
            </w:r>
            <w:r w:rsidRPr="00826164">
              <w:rPr>
                <w:rFonts w:ascii="ＭＳ ゴシック" w:eastAsia="ＭＳ ゴシック" w:hAnsi="ＭＳ ゴシック" w:hint="eastAsia"/>
                <w:sz w:val="16"/>
                <w:szCs w:val="16"/>
              </w:rPr>
              <w:t>事業</w:t>
            </w:r>
            <w:r w:rsidRPr="00826164">
              <w:rPr>
                <w:rFonts w:ascii="ＭＳ ゴシック" w:eastAsia="ＭＳ ゴシック" w:hAnsi="ＭＳ ゴシック"/>
                <w:sz w:val="16"/>
                <w:szCs w:val="16"/>
              </w:rPr>
              <w:t>年度業務実績</w:t>
            </w:r>
          </w:p>
        </w:tc>
        <w:tc>
          <w:tcPr>
            <w:tcW w:w="1344" w:type="dxa"/>
          </w:tcPr>
          <w:p w:rsidR="00DB2C0C" w:rsidRPr="00826164" w:rsidRDefault="00E979B9" w:rsidP="00A16570">
            <w:pPr>
              <w:kinsoku w:val="0"/>
              <w:autoSpaceDE w:val="0"/>
              <w:autoSpaceDN w:val="0"/>
              <w:spacing w:line="0" w:lineRule="atLeast"/>
              <w:jc w:val="left"/>
              <w:textAlignment w:val="center"/>
              <w:rPr>
                <w:rFonts w:ascii="ＭＳ ゴシック" w:eastAsia="ＭＳ ゴシック" w:hAnsi="ＭＳ ゴシック"/>
                <w:sz w:val="16"/>
                <w:szCs w:val="16"/>
              </w:rPr>
            </w:pPr>
            <w:r w:rsidRPr="00E979B9">
              <w:rPr>
                <w:rFonts w:ascii="ＭＳ ゴシック" w:eastAsia="ＭＳ ゴシック" w:hAnsi="ＭＳ ゴシック" w:hint="eastAsia"/>
                <w:sz w:val="16"/>
                <w:szCs w:val="16"/>
              </w:rPr>
              <w:t>住民に対して提供するサービスその他の業務の質の向上に関する目標を達成するためとるべき措置</w:t>
            </w:r>
          </w:p>
        </w:tc>
        <w:tc>
          <w:tcPr>
            <w:tcW w:w="3905" w:type="dxa"/>
          </w:tcPr>
          <w:p w:rsidR="00DB2C0C" w:rsidRPr="00826164" w:rsidRDefault="00DB2C0C" w:rsidP="00A16570">
            <w:pPr>
              <w:kinsoku w:val="0"/>
              <w:autoSpaceDE w:val="0"/>
              <w:autoSpaceDN w:val="0"/>
              <w:spacing w:line="0" w:lineRule="atLeast"/>
              <w:jc w:val="left"/>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6164">
              <w:rPr>
                <w:rFonts w:ascii="ＭＳ ゴシック" w:eastAsia="ＭＳ ゴシック" w:hAnsi="ＭＳ ゴシック" w:hint="eastAsia"/>
                <w:sz w:val="16"/>
                <w:szCs w:val="16"/>
              </w:rPr>
              <w:t>小項目№</w:t>
            </w:r>
            <w:r>
              <w:rPr>
                <w:rFonts w:ascii="ＭＳ ゴシック" w:eastAsia="ＭＳ ゴシック" w:hAnsi="ＭＳ ゴシック" w:hint="eastAsia"/>
                <w:sz w:val="16"/>
                <w:szCs w:val="16"/>
              </w:rPr>
              <w:t>３</w:t>
            </w:r>
            <w:r w:rsidRPr="00826164">
              <w:rPr>
                <w:rFonts w:ascii="ＭＳ ゴシック" w:eastAsia="ＭＳ ゴシック" w:hAnsi="ＭＳ ゴシック" w:hint="eastAsia"/>
                <w:sz w:val="16"/>
                <w:szCs w:val="16"/>
              </w:rPr>
              <w:t>：</w:t>
            </w:r>
            <w:r w:rsidRPr="00826164">
              <w:rPr>
                <w:rFonts w:ascii="ＭＳ ゴシック" w:eastAsia="ＭＳ ゴシック" w:hAnsi="ＭＳ ゴシック"/>
                <w:sz w:val="16"/>
                <w:szCs w:val="16"/>
              </w:rPr>
              <w:t>②</w:t>
            </w:r>
          </w:p>
          <w:p w:rsidR="00DB2C0C" w:rsidRPr="00826164" w:rsidRDefault="00DB2C0C" w:rsidP="00F32157">
            <w:pPr>
              <w:kinsoku w:val="0"/>
              <w:autoSpaceDE w:val="0"/>
              <w:autoSpaceDN w:val="0"/>
              <w:spacing w:line="0" w:lineRule="atLeast"/>
              <w:ind w:firstLineChars="100" w:firstLine="160"/>
              <w:jc w:val="left"/>
              <w:textAlignment w:val="center"/>
              <w:rPr>
                <w:rFonts w:ascii="ＭＳ ゴシック" w:eastAsia="ＭＳ ゴシック" w:hAnsi="ＭＳ ゴシック"/>
                <w:sz w:val="16"/>
                <w:szCs w:val="16"/>
              </w:rPr>
            </w:pPr>
            <w:r w:rsidRPr="00F32157">
              <w:rPr>
                <w:rFonts w:ascii="ＭＳ ゴシック" w:eastAsia="ＭＳ ゴシック" w:hAnsi="ＭＳ ゴシック" w:hint="eastAsia"/>
                <w:sz w:val="16"/>
                <w:szCs w:val="16"/>
              </w:rPr>
              <w:t>新型コロナウイルス感染症拡大の影響により中止した「中小企業海外展開支援セミナー」について、オンライン形式で開催するなど工夫し、コロナ禍に応じた取組を進め</w:t>
            </w:r>
            <w:r>
              <w:rPr>
                <w:rFonts w:ascii="ＭＳ ゴシック" w:eastAsia="ＭＳ ゴシック" w:hAnsi="ＭＳ ゴシック" w:hint="eastAsia"/>
                <w:sz w:val="16"/>
                <w:szCs w:val="16"/>
              </w:rPr>
              <w:t>ること</w:t>
            </w:r>
            <w:r w:rsidRPr="006A4789">
              <w:rPr>
                <w:rFonts w:ascii="ＭＳ ゴシック" w:eastAsia="ＭＳ ゴシック" w:hAnsi="ＭＳ ゴシック" w:hint="eastAsia"/>
                <w:sz w:val="16"/>
                <w:szCs w:val="16"/>
              </w:rPr>
              <w:t>。</w:t>
            </w:r>
          </w:p>
        </w:tc>
        <w:tc>
          <w:tcPr>
            <w:tcW w:w="392" w:type="dxa"/>
            <w:tcBorders>
              <w:right w:val="dashSmallGap" w:sz="4" w:space="0" w:color="auto"/>
            </w:tcBorders>
            <w:vAlign w:val="center"/>
          </w:tcPr>
          <w:p w:rsidR="00DB2C0C" w:rsidRPr="00826164" w:rsidRDefault="00DB2C0C" w:rsidP="00A16570">
            <w:pPr>
              <w:kinsoku w:val="0"/>
              <w:autoSpaceDE w:val="0"/>
              <w:autoSpaceDN w:val="0"/>
              <w:spacing w:line="0" w:lineRule="atLeast"/>
              <w:ind w:leftChars="-50" w:left="-105" w:rightChars="-50" w:right="-105"/>
              <w:jc w:val="center"/>
              <w:textAlignment w:val="center"/>
              <w:rPr>
                <w:rFonts w:ascii="ＭＳ ゴシック" w:eastAsia="ＭＳ ゴシック" w:hAnsi="ＭＳ ゴシック"/>
                <w:sz w:val="16"/>
                <w:szCs w:val="16"/>
              </w:rPr>
            </w:pPr>
            <w:r w:rsidRPr="00826164">
              <w:rPr>
                <w:rFonts w:ascii="ＭＳ ゴシック" w:eastAsia="ＭＳ ゴシック" w:hAnsi="ＭＳ ゴシック" w:hint="eastAsia"/>
                <w:sz w:val="16"/>
                <w:szCs w:val="16"/>
              </w:rPr>
              <w:t>③</w:t>
            </w:r>
          </w:p>
        </w:tc>
        <w:tc>
          <w:tcPr>
            <w:tcW w:w="7125" w:type="dxa"/>
            <w:tcBorders>
              <w:left w:val="dashSmallGap" w:sz="4" w:space="0" w:color="auto"/>
            </w:tcBorders>
          </w:tcPr>
          <w:p w:rsidR="00DB2C0C" w:rsidRPr="00E863EA" w:rsidRDefault="00962E2C" w:rsidP="00E863EA">
            <w:pPr>
              <w:kinsoku w:val="0"/>
              <w:autoSpaceDE w:val="0"/>
              <w:autoSpaceDN w:val="0"/>
              <w:spacing w:line="0" w:lineRule="atLeast"/>
              <w:ind w:firstLineChars="100" w:firstLine="160"/>
              <w:jc w:val="left"/>
              <w:textAlignment w:val="center"/>
              <w:rPr>
                <w:rFonts w:ascii="ＭＳ ゴシック" w:eastAsia="ＭＳ ゴシック" w:hAnsi="ＭＳ ゴシック"/>
                <w:sz w:val="16"/>
                <w:szCs w:val="16"/>
              </w:rPr>
            </w:pPr>
            <w:r w:rsidRPr="00962E2C">
              <w:rPr>
                <w:rFonts w:ascii="ＭＳ ゴシック" w:eastAsia="ＭＳ ゴシック" w:hAnsi="ＭＳ ゴシック" w:hint="eastAsia"/>
                <w:sz w:val="16"/>
                <w:szCs w:val="16"/>
              </w:rPr>
              <w:t>中小企業海外展開支援セミナー</w:t>
            </w:r>
            <w:r>
              <w:rPr>
                <w:rFonts w:ascii="ＭＳ ゴシック" w:eastAsia="ＭＳ ゴシック" w:hAnsi="ＭＳ ゴシック" w:hint="eastAsia"/>
                <w:sz w:val="16"/>
                <w:szCs w:val="16"/>
              </w:rPr>
              <w:t>を、</w:t>
            </w:r>
            <w:r w:rsidR="00E863EA" w:rsidRPr="00E863EA">
              <w:rPr>
                <w:rFonts w:ascii="ＭＳ ゴシック" w:eastAsia="ＭＳ ゴシック" w:hAnsi="ＭＳ ゴシック" w:hint="eastAsia"/>
                <w:sz w:val="16"/>
                <w:szCs w:val="16"/>
              </w:rPr>
              <w:t>大阪工業大学と共催</w:t>
            </w:r>
            <w:r w:rsidR="00E863EA">
              <w:rPr>
                <w:rFonts w:ascii="ＭＳ ゴシック" w:eastAsia="ＭＳ ゴシック" w:hAnsi="ＭＳ ゴシック" w:hint="eastAsia"/>
                <w:sz w:val="16"/>
                <w:szCs w:val="16"/>
              </w:rPr>
              <w:t>で</w:t>
            </w:r>
            <w:r w:rsidR="00E863EA" w:rsidRPr="00E863EA">
              <w:rPr>
                <w:rFonts w:ascii="ＭＳ ゴシック" w:eastAsia="ＭＳ ゴシック" w:hAnsi="ＭＳ ゴシック" w:hint="eastAsia"/>
                <w:sz w:val="16"/>
                <w:szCs w:val="16"/>
              </w:rPr>
              <w:t>、大阪信用金庫、（独）工業所有権情報・研修館（ＩＮＰＩＴ）及び（独）日本貿易振興機構（ジェトロ）の協力の下、</w:t>
            </w:r>
            <w:r w:rsidR="00DD4A00">
              <w:rPr>
                <w:rFonts w:ascii="ＭＳ ゴシック" w:eastAsia="ＭＳ ゴシック" w:hAnsi="ＭＳ ゴシック" w:hint="eastAsia"/>
                <w:sz w:val="16"/>
                <w:szCs w:val="16"/>
              </w:rPr>
              <w:t>令和４年</w:t>
            </w:r>
            <w:r w:rsidR="00E863EA" w:rsidRPr="00E863EA">
              <w:rPr>
                <w:rFonts w:ascii="ＭＳ ゴシック" w:eastAsia="ＭＳ ゴシック" w:hAnsi="ＭＳ ゴシック" w:hint="eastAsia"/>
                <w:sz w:val="16"/>
                <w:szCs w:val="16"/>
              </w:rPr>
              <w:t>３月９日・</w:t>
            </w:r>
            <w:r w:rsidR="00E863EA" w:rsidRPr="00E863EA">
              <w:rPr>
                <w:rFonts w:ascii="ＭＳ ゴシック" w:eastAsia="ＭＳ ゴシック" w:hAnsi="ＭＳ ゴシック"/>
                <w:sz w:val="16"/>
                <w:szCs w:val="16"/>
              </w:rPr>
              <w:t>15日の連続２回、リアルとＷｅｂ配信のハイブリッド形式で開催した。</w:t>
            </w:r>
          </w:p>
        </w:tc>
      </w:tr>
      <w:tr w:rsidR="00DB2C0C" w:rsidRPr="007F1DFD" w:rsidTr="005049CD">
        <w:trPr>
          <w:trHeight w:val="1078"/>
        </w:trPr>
        <w:tc>
          <w:tcPr>
            <w:tcW w:w="1339" w:type="dxa"/>
            <w:vMerge/>
            <w:vAlign w:val="center"/>
          </w:tcPr>
          <w:p w:rsidR="00DB2C0C" w:rsidRDefault="00DB2C0C" w:rsidP="005A29F6">
            <w:pPr>
              <w:kinsoku w:val="0"/>
              <w:autoSpaceDE w:val="0"/>
              <w:autoSpaceDN w:val="0"/>
              <w:spacing w:line="0" w:lineRule="atLeast"/>
              <w:jc w:val="left"/>
              <w:textAlignment w:val="center"/>
              <w:rPr>
                <w:rFonts w:ascii="ＭＳ ゴシック" w:eastAsia="ＭＳ ゴシック" w:hAnsi="ＭＳ ゴシック"/>
                <w:sz w:val="16"/>
                <w:szCs w:val="16"/>
              </w:rPr>
            </w:pPr>
          </w:p>
        </w:tc>
        <w:tc>
          <w:tcPr>
            <w:tcW w:w="1344" w:type="dxa"/>
          </w:tcPr>
          <w:p w:rsidR="00DB2C0C" w:rsidRPr="00826164" w:rsidRDefault="00DB2C0C" w:rsidP="005A29F6">
            <w:pPr>
              <w:kinsoku w:val="0"/>
              <w:autoSpaceDE w:val="0"/>
              <w:autoSpaceDN w:val="0"/>
              <w:spacing w:line="0" w:lineRule="atLeast"/>
              <w:jc w:val="left"/>
              <w:textAlignment w:val="center"/>
              <w:rPr>
                <w:rFonts w:ascii="ＭＳ ゴシック" w:eastAsia="ＭＳ ゴシック" w:hAnsi="ＭＳ ゴシック"/>
                <w:sz w:val="16"/>
                <w:szCs w:val="16"/>
              </w:rPr>
            </w:pPr>
            <w:r w:rsidRPr="00826164">
              <w:rPr>
                <w:rFonts w:ascii="ＭＳ ゴシック" w:eastAsia="ＭＳ ゴシック" w:hAnsi="ＭＳ ゴシック" w:hint="eastAsia"/>
                <w:sz w:val="16"/>
                <w:szCs w:val="16"/>
              </w:rPr>
              <w:t>業務運営の改善及び効率化に関する目標を達成するためとるべき措置</w:t>
            </w:r>
          </w:p>
        </w:tc>
        <w:tc>
          <w:tcPr>
            <w:tcW w:w="3905" w:type="dxa"/>
          </w:tcPr>
          <w:p w:rsidR="00DB2C0C" w:rsidRPr="00826164" w:rsidRDefault="00DB2C0C" w:rsidP="005A29F6">
            <w:pPr>
              <w:kinsoku w:val="0"/>
              <w:autoSpaceDE w:val="0"/>
              <w:autoSpaceDN w:val="0"/>
              <w:spacing w:line="0" w:lineRule="atLeast"/>
              <w:jc w:val="left"/>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6164">
              <w:rPr>
                <w:rFonts w:ascii="ＭＳ ゴシック" w:eastAsia="ＭＳ ゴシック" w:hAnsi="ＭＳ ゴシック" w:hint="eastAsia"/>
                <w:sz w:val="16"/>
                <w:szCs w:val="16"/>
              </w:rPr>
              <w:t>小項目№</w:t>
            </w:r>
            <w:r w:rsidRPr="00826164">
              <w:rPr>
                <w:rFonts w:ascii="ＭＳ ゴシック" w:eastAsia="ＭＳ ゴシック" w:hAnsi="ＭＳ ゴシック"/>
                <w:sz w:val="16"/>
                <w:szCs w:val="16"/>
              </w:rPr>
              <w:t>1</w:t>
            </w:r>
            <w:r w:rsidRPr="00826164">
              <w:rPr>
                <w:rFonts w:ascii="ＭＳ ゴシック" w:eastAsia="ＭＳ ゴシック" w:hAnsi="ＭＳ ゴシック" w:hint="eastAsia"/>
                <w:sz w:val="16"/>
                <w:szCs w:val="16"/>
              </w:rPr>
              <w:t>5：</w:t>
            </w:r>
            <w:r w:rsidRPr="00826164">
              <w:rPr>
                <w:rFonts w:ascii="ＭＳ ゴシック" w:eastAsia="ＭＳ ゴシック" w:hAnsi="ＭＳ ゴシック"/>
                <w:sz w:val="16"/>
                <w:szCs w:val="16"/>
              </w:rPr>
              <w:t>②</w:t>
            </w:r>
          </w:p>
          <w:p w:rsidR="00DB2C0C" w:rsidRDefault="00DB2C0C" w:rsidP="005A29F6">
            <w:pPr>
              <w:kinsoku w:val="0"/>
              <w:autoSpaceDE w:val="0"/>
              <w:autoSpaceDN w:val="0"/>
              <w:spacing w:line="0" w:lineRule="atLeast"/>
              <w:jc w:val="left"/>
              <w:textAlignment w:val="center"/>
              <w:rPr>
                <w:rFonts w:ascii="ＭＳ ゴシック" w:eastAsia="ＭＳ ゴシック" w:hAnsi="ＭＳ ゴシック"/>
                <w:sz w:val="16"/>
                <w:szCs w:val="16"/>
              </w:rPr>
            </w:pPr>
            <w:r w:rsidRPr="006A4789">
              <w:rPr>
                <w:rFonts w:ascii="ＭＳ ゴシック" w:eastAsia="ＭＳ ゴシック" w:hAnsi="ＭＳ ゴシック" w:hint="eastAsia"/>
                <w:sz w:val="16"/>
                <w:szCs w:val="16"/>
              </w:rPr>
              <w:t>法人経営や顧客サービスの向上のため、企業支援に関する顧客情報データベース登録内容の更なる充実を図る</w:t>
            </w:r>
            <w:r>
              <w:rPr>
                <w:rFonts w:ascii="ＭＳ ゴシック" w:eastAsia="ＭＳ ゴシック" w:hAnsi="ＭＳ ゴシック" w:hint="eastAsia"/>
                <w:sz w:val="16"/>
                <w:szCs w:val="16"/>
              </w:rPr>
              <w:t>こと</w:t>
            </w:r>
            <w:r w:rsidRPr="006A4789">
              <w:rPr>
                <w:rFonts w:ascii="ＭＳ ゴシック" w:eastAsia="ＭＳ ゴシック" w:hAnsi="ＭＳ ゴシック" w:hint="eastAsia"/>
                <w:sz w:val="16"/>
                <w:szCs w:val="16"/>
              </w:rPr>
              <w:t>。</w:t>
            </w:r>
          </w:p>
        </w:tc>
        <w:tc>
          <w:tcPr>
            <w:tcW w:w="392" w:type="dxa"/>
            <w:tcBorders>
              <w:right w:val="dashSmallGap" w:sz="4" w:space="0" w:color="auto"/>
            </w:tcBorders>
            <w:vAlign w:val="center"/>
          </w:tcPr>
          <w:p w:rsidR="00DB2C0C" w:rsidRPr="00826164" w:rsidRDefault="00DB2C0C" w:rsidP="005A29F6">
            <w:pPr>
              <w:kinsoku w:val="0"/>
              <w:autoSpaceDE w:val="0"/>
              <w:autoSpaceDN w:val="0"/>
              <w:spacing w:line="0" w:lineRule="atLeast"/>
              <w:ind w:leftChars="-50" w:left="-105" w:rightChars="-50" w:right="-105"/>
              <w:jc w:val="center"/>
              <w:textAlignment w:val="center"/>
              <w:rPr>
                <w:rFonts w:ascii="ＭＳ ゴシック" w:eastAsia="ＭＳ ゴシック" w:hAnsi="ＭＳ ゴシック"/>
                <w:sz w:val="16"/>
                <w:szCs w:val="16"/>
              </w:rPr>
            </w:pPr>
            <w:r w:rsidRPr="00826164">
              <w:rPr>
                <w:rFonts w:ascii="ＭＳ ゴシック" w:eastAsia="ＭＳ ゴシック" w:hAnsi="ＭＳ ゴシック" w:hint="eastAsia"/>
                <w:sz w:val="16"/>
                <w:szCs w:val="16"/>
              </w:rPr>
              <w:t>③</w:t>
            </w:r>
          </w:p>
        </w:tc>
        <w:tc>
          <w:tcPr>
            <w:tcW w:w="7125" w:type="dxa"/>
            <w:tcBorders>
              <w:left w:val="dashSmallGap" w:sz="4" w:space="0" w:color="auto"/>
            </w:tcBorders>
          </w:tcPr>
          <w:p w:rsidR="00DB2C0C" w:rsidRPr="0057065D" w:rsidRDefault="00673A98" w:rsidP="00673A98">
            <w:pPr>
              <w:kinsoku w:val="0"/>
              <w:autoSpaceDE w:val="0"/>
              <w:autoSpaceDN w:val="0"/>
              <w:spacing w:line="0" w:lineRule="atLeast"/>
              <w:ind w:firstLineChars="100" w:firstLine="160"/>
              <w:jc w:val="left"/>
              <w:textAlignment w:val="center"/>
              <w:rPr>
                <w:rFonts w:ascii="ＭＳ ゴシック" w:eastAsia="ＭＳ ゴシック" w:hAnsi="ＭＳ ゴシック"/>
                <w:sz w:val="16"/>
                <w:szCs w:val="16"/>
                <w:highlight w:val="yellow"/>
              </w:rPr>
            </w:pPr>
            <w:r w:rsidRPr="0057065D">
              <w:rPr>
                <w:rFonts w:ascii="ＭＳ ゴシック" w:eastAsia="ＭＳ ゴシック" w:hAnsi="ＭＳ ゴシック" w:hint="eastAsia"/>
                <w:sz w:val="16"/>
                <w:szCs w:val="16"/>
              </w:rPr>
              <w:t>令和２年度より森之宮センターに顧客管理システムを導入し、和泉センターとの利用者基本情報の共有が進んだことを受け、令和３年４月から</w:t>
            </w:r>
            <w:r w:rsidR="00687F8E" w:rsidRPr="0057065D">
              <w:rPr>
                <w:rFonts w:ascii="ＭＳ ゴシック" w:eastAsia="ＭＳ ゴシック" w:hAnsi="ＭＳ ゴシック" w:hint="eastAsia"/>
                <w:sz w:val="16"/>
                <w:szCs w:val="16"/>
              </w:rPr>
              <w:t>技術相談や依頼試験等の利用者情報をデータベースに蓄積できるよう</w:t>
            </w:r>
            <w:r w:rsidRPr="0057065D">
              <w:rPr>
                <w:rFonts w:ascii="ＭＳ ゴシック" w:eastAsia="ＭＳ ゴシック" w:hAnsi="ＭＳ ゴシック" w:hint="eastAsia"/>
                <w:sz w:val="16"/>
                <w:szCs w:val="16"/>
              </w:rPr>
              <w:t>申請手続等を一元化</w:t>
            </w:r>
            <w:r w:rsidR="00687F8E" w:rsidRPr="0057065D">
              <w:rPr>
                <w:rFonts w:ascii="ＭＳ ゴシック" w:eastAsia="ＭＳ ゴシック" w:hAnsi="ＭＳ ゴシック" w:hint="eastAsia"/>
                <w:sz w:val="16"/>
                <w:szCs w:val="16"/>
              </w:rPr>
              <w:t>し、</w:t>
            </w:r>
            <w:r w:rsidRPr="0057065D">
              <w:rPr>
                <w:rFonts w:ascii="ＭＳ ゴシック" w:eastAsia="ＭＳ ゴシック" w:hAnsi="ＭＳ ゴシック" w:hint="eastAsia"/>
                <w:sz w:val="16"/>
                <w:szCs w:val="16"/>
              </w:rPr>
              <w:t>システムの拡充を図った。</w:t>
            </w:r>
          </w:p>
        </w:tc>
      </w:tr>
    </w:tbl>
    <w:p w:rsidR="000960CC" w:rsidRPr="000960CC" w:rsidRDefault="006A40D2" w:rsidP="000960CC">
      <w:pPr>
        <w:kinsoku w:val="0"/>
        <w:autoSpaceDE w:val="0"/>
        <w:autoSpaceDN w:val="0"/>
        <w:jc w:val="left"/>
        <w:rPr>
          <w:rFonts w:ascii="ＭＳ ゴシック" w:eastAsia="ＭＳ ゴシック" w:hAnsi="ＭＳ ゴシック"/>
          <w:color w:val="0563C1" w:themeColor="hyperlink"/>
          <w:sz w:val="18"/>
          <w:szCs w:val="18"/>
          <w:u w:val="single"/>
        </w:rPr>
      </w:pPr>
      <w:r w:rsidRPr="00D0202E">
        <w:rPr>
          <w:rFonts w:ascii="ＭＳ ゴシック" w:eastAsia="ＭＳ ゴシック" w:hAnsi="ＭＳ ゴシック" w:hint="eastAsia"/>
          <w:sz w:val="18"/>
          <w:szCs w:val="18"/>
        </w:rPr>
        <w:t>（参考）</w:t>
      </w:r>
      <w:r w:rsidR="009017CA" w:rsidRPr="00D0202E">
        <w:rPr>
          <w:rFonts w:ascii="ＭＳ ゴシック" w:eastAsia="ＭＳ ゴシック" w:hAnsi="ＭＳ ゴシック" w:hint="eastAsia"/>
          <w:sz w:val="18"/>
          <w:szCs w:val="18"/>
        </w:rPr>
        <w:t>大阪府知事</w:t>
      </w:r>
      <w:r w:rsidR="004C3558" w:rsidRPr="00D0202E">
        <w:rPr>
          <w:rFonts w:ascii="ＭＳ ゴシック" w:eastAsia="ＭＳ ゴシック" w:hAnsi="ＭＳ ゴシック" w:hint="eastAsia"/>
          <w:sz w:val="18"/>
          <w:szCs w:val="18"/>
        </w:rPr>
        <w:t>の評価結果</w:t>
      </w:r>
      <w:r w:rsidR="00CB18C2" w:rsidRPr="00D0202E">
        <w:rPr>
          <w:rFonts w:ascii="ＭＳ ゴシック" w:eastAsia="ＭＳ ゴシック" w:hAnsi="ＭＳ ゴシック" w:hint="eastAsia"/>
          <w:sz w:val="18"/>
          <w:szCs w:val="18"/>
        </w:rPr>
        <w:t>：</w:t>
      </w:r>
      <w:hyperlink r:id="rId6" w:history="1">
        <w:r w:rsidR="00CB18C2" w:rsidRPr="00D0202E">
          <w:rPr>
            <w:rStyle w:val="aa"/>
            <w:rFonts w:ascii="ＭＳ ゴシック" w:eastAsia="ＭＳ ゴシック" w:hAnsi="ＭＳ ゴシック"/>
            <w:sz w:val="18"/>
            <w:szCs w:val="18"/>
          </w:rPr>
          <w:t>http://www.pref.osaka.lg.jp/mono/hyoukakekka/index.html</w:t>
        </w:r>
      </w:hyperlink>
    </w:p>
    <w:sectPr w:rsidR="000960CC" w:rsidRPr="000960CC" w:rsidSect="008A6D25">
      <w:footerReference w:type="default" r:id="rId7"/>
      <w:pgSz w:w="16838" w:h="11906" w:orient="landscape" w:code="9"/>
      <w:pgMar w:top="1418" w:right="1361" w:bottom="1134" w:left="13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409" w:rsidRDefault="000F2409" w:rsidP="00FA4736">
      <w:r>
        <w:separator/>
      </w:r>
    </w:p>
  </w:endnote>
  <w:endnote w:type="continuationSeparator" w:id="0">
    <w:p w:rsidR="000F2409" w:rsidRDefault="000F2409" w:rsidP="00FA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28062741"/>
      <w:docPartObj>
        <w:docPartGallery w:val="Page Numbers (Bottom of Page)"/>
        <w:docPartUnique/>
      </w:docPartObj>
    </w:sdtPr>
    <w:sdtEndPr>
      <w:rPr>
        <w:rFonts w:ascii="ＭＳ ゴシック" w:eastAsia="ＭＳ ゴシック" w:hAnsi="ＭＳ ゴシック"/>
      </w:rPr>
    </w:sdtEndPr>
    <w:sdtContent>
      <w:sdt>
        <w:sdtPr>
          <w:rPr>
            <w:sz w:val="18"/>
            <w:szCs w:val="18"/>
          </w:rPr>
          <w:id w:val="-509452758"/>
          <w:docPartObj>
            <w:docPartGallery w:val="Page Numbers (Top of Page)"/>
            <w:docPartUnique/>
          </w:docPartObj>
        </w:sdtPr>
        <w:sdtEndPr>
          <w:rPr>
            <w:rFonts w:ascii="ＭＳ ゴシック" w:eastAsia="ＭＳ ゴシック" w:hAnsi="ＭＳ ゴシック"/>
          </w:rPr>
        </w:sdtEndPr>
        <w:sdtContent>
          <w:p w:rsidR="00916FD1" w:rsidRPr="000A6A8A" w:rsidRDefault="00916FD1" w:rsidP="00916FD1">
            <w:pPr>
              <w:pStyle w:val="a5"/>
              <w:jc w:val="center"/>
              <w:rPr>
                <w:rFonts w:ascii="ＭＳ ゴシック" w:eastAsia="ＭＳ ゴシック" w:hAnsi="ＭＳ ゴシック"/>
                <w:sz w:val="18"/>
                <w:szCs w:val="18"/>
              </w:rPr>
            </w:pPr>
            <w:r w:rsidRPr="000A6A8A">
              <w:rPr>
                <w:rFonts w:ascii="ＭＳ ゴシック" w:eastAsia="ＭＳ ゴシック" w:hAnsi="ＭＳ ゴシック"/>
                <w:sz w:val="18"/>
                <w:szCs w:val="18"/>
                <w:lang w:val="ja-JP"/>
              </w:rPr>
              <w:t xml:space="preserve"> </w:t>
            </w:r>
            <w:r w:rsidRPr="000A6A8A">
              <w:rPr>
                <w:rFonts w:ascii="ＭＳ ゴシック" w:eastAsia="ＭＳ ゴシック" w:hAnsi="ＭＳ ゴシック"/>
                <w:bCs/>
                <w:sz w:val="18"/>
                <w:szCs w:val="18"/>
              </w:rPr>
              <w:fldChar w:fldCharType="begin"/>
            </w:r>
            <w:r w:rsidRPr="000A6A8A">
              <w:rPr>
                <w:rFonts w:ascii="ＭＳ ゴシック" w:eastAsia="ＭＳ ゴシック" w:hAnsi="ＭＳ ゴシック"/>
                <w:bCs/>
                <w:sz w:val="18"/>
                <w:szCs w:val="18"/>
              </w:rPr>
              <w:instrText>PAGE</w:instrText>
            </w:r>
            <w:r w:rsidRPr="000A6A8A">
              <w:rPr>
                <w:rFonts w:ascii="ＭＳ ゴシック" w:eastAsia="ＭＳ ゴシック" w:hAnsi="ＭＳ ゴシック"/>
                <w:bCs/>
                <w:sz w:val="18"/>
                <w:szCs w:val="18"/>
              </w:rPr>
              <w:fldChar w:fldCharType="separate"/>
            </w:r>
            <w:r w:rsidR="0014717A">
              <w:rPr>
                <w:rFonts w:ascii="ＭＳ ゴシック" w:eastAsia="ＭＳ ゴシック" w:hAnsi="ＭＳ ゴシック"/>
                <w:bCs/>
                <w:noProof/>
                <w:sz w:val="18"/>
                <w:szCs w:val="18"/>
              </w:rPr>
              <w:t>1</w:t>
            </w:r>
            <w:r w:rsidRPr="000A6A8A">
              <w:rPr>
                <w:rFonts w:ascii="ＭＳ ゴシック" w:eastAsia="ＭＳ ゴシック" w:hAnsi="ＭＳ ゴシック"/>
                <w:bCs/>
                <w:sz w:val="18"/>
                <w:szCs w:val="18"/>
              </w:rPr>
              <w:fldChar w:fldCharType="end"/>
            </w:r>
            <w:r w:rsidRPr="000A6A8A">
              <w:rPr>
                <w:rFonts w:ascii="ＭＳ ゴシック" w:eastAsia="ＭＳ ゴシック" w:hAnsi="ＭＳ ゴシック"/>
                <w:sz w:val="18"/>
                <w:szCs w:val="18"/>
                <w:lang w:val="ja-JP"/>
              </w:rPr>
              <w:t xml:space="preserve"> / </w:t>
            </w:r>
            <w:r w:rsidRPr="000A6A8A">
              <w:rPr>
                <w:rFonts w:ascii="ＭＳ ゴシック" w:eastAsia="ＭＳ ゴシック" w:hAnsi="ＭＳ ゴシック"/>
                <w:bCs/>
                <w:sz w:val="18"/>
                <w:szCs w:val="18"/>
              </w:rPr>
              <w:fldChar w:fldCharType="begin"/>
            </w:r>
            <w:r w:rsidRPr="000A6A8A">
              <w:rPr>
                <w:rFonts w:ascii="ＭＳ ゴシック" w:eastAsia="ＭＳ ゴシック" w:hAnsi="ＭＳ ゴシック"/>
                <w:bCs/>
                <w:sz w:val="18"/>
                <w:szCs w:val="18"/>
              </w:rPr>
              <w:instrText>NUMPAGES</w:instrText>
            </w:r>
            <w:r w:rsidRPr="000A6A8A">
              <w:rPr>
                <w:rFonts w:ascii="ＭＳ ゴシック" w:eastAsia="ＭＳ ゴシック" w:hAnsi="ＭＳ ゴシック"/>
                <w:bCs/>
                <w:sz w:val="18"/>
                <w:szCs w:val="18"/>
              </w:rPr>
              <w:fldChar w:fldCharType="separate"/>
            </w:r>
            <w:r w:rsidR="0014717A">
              <w:rPr>
                <w:rFonts w:ascii="ＭＳ ゴシック" w:eastAsia="ＭＳ ゴシック" w:hAnsi="ＭＳ ゴシック"/>
                <w:bCs/>
                <w:noProof/>
                <w:sz w:val="18"/>
                <w:szCs w:val="18"/>
              </w:rPr>
              <w:t>1</w:t>
            </w:r>
            <w:r w:rsidRPr="000A6A8A">
              <w:rPr>
                <w:rFonts w:ascii="ＭＳ ゴシック" w:eastAsia="ＭＳ ゴシック" w:hAnsi="ＭＳ ゴシック"/>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409" w:rsidRDefault="000F2409" w:rsidP="00FA4736">
      <w:r>
        <w:separator/>
      </w:r>
    </w:p>
  </w:footnote>
  <w:footnote w:type="continuationSeparator" w:id="0">
    <w:p w:rsidR="000F2409" w:rsidRDefault="000F2409" w:rsidP="00FA4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1F"/>
    <w:rsid w:val="00001914"/>
    <w:rsid w:val="00006297"/>
    <w:rsid w:val="0001170D"/>
    <w:rsid w:val="00011C2B"/>
    <w:rsid w:val="00022F41"/>
    <w:rsid w:val="00032510"/>
    <w:rsid w:val="00042548"/>
    <w:rsid w:val="000442A9"/>
    <w:rsid w:val="0005070B"/>
    <w:rsid w:val="00051FDA"/>
    <w:rsid w:val="000522BA"/>
    <w:rsid w:val="000729F8"/>
    <w:rsid w:val="00085B6F"/>
    <w:rsid w:val="00086B75"/>
    <w:rsid w:val="000960CC"/>
    <w:rsid w:val="000A6A8A"/>
    <w:rsid w:val="000B3211"/>
    <w:rsid w:val="000C590E"/>
    <w:rsid w:val="000D256C"/>
    <w:rsid w:val="000F2409"/>
    <w:rsid w:val="00107847"/>
    <w:rsid w:val="00121E38"/>
    <w:rsid w:val="00123243"/>
    <w:rsid w:val="0012347D"/>
    <w:rsid w:val="0014717A"/>
    <w:rsid w:val="00147DFD"/>
    <w:rsid w:val="00155C1D"/>
    <w:rsid w:val="00161147"/>
    <w:rsid w:val="001732A1"/>
    <w:rsid w:val="0018552E"/>
    <w:rsid w:val="001D4A47"/>
    <w:rsid w:val="001E73E4"/>
    <w:rsid w:val="00207CF0"/>
    <w:rsid w:val="0021261B"/>
    <w:rsid w:val="002231DD"/>
    <w:rsid w:val="00236A6A"/>
    <w:rsid w:val="00251F1B"/>
    <w:rsid w:val="002551CC"/>
    <w:rsid w:val="00266A32"/>
    <w:rsid w:val="0027119A"/>
    <w:rsid w:val="00271E62"/>
    <w:rsid w:val="002965CD"/>
    <w:rsid w:val="002A0030"/>
    <w:rsid w:val="002A2F43"/>
    <w:rsid w:val="002C7BE0"/>
    <w:rsid w:val="002D0A75"/>
    <w:rsid w:val="002D380F"/>
    <w:rsid w:val="002E24C5"/>
    <w:rsid w:val="00313D5F"/>
    <w:rsid w:val="00320BDE"/>
    <w:rsid w:val="00325853"/>
    <w:rsid w:val="00331E66"/>
    <w:rsid w:val="00332110"/>
    <w:rsid w:val="003411A0"/>
    <w:rsid w:val="00341619"/>
    <w:rsid w:val="00354617"/>
    <w:rsid w:val="00361ECD"/>
    <w:rsid w:val="00387F64"/>
    <w:rsid w:val="003963B9"/>
    <w:rsid w:val="00396A06"/>
    <w:rsid w:val="003D32E4"/>
    <w:rsid w:val="003E2BCD"/>
    <w:rsid w:val="003E3AA9"/>
    <w:rsid w:val="003E7DAE"/>
    <w:rsid w:val="003F070D"/>
    <w:rsid w:val="003F2A7E"/>
    <w:rsid w:val="003F31B8"/>
    <w:rsid w:val="003F33C0"/>
    <w:rsid w:val="004037F2"/>
    <w:rsid w:val="00404208"/>
    <w:rsid w:val="00411041"/>
    <w:rsid w:val="00411BDB"/>
    <w:rsid w:val="00434E8C"/>
    <w:rsid w:val="00452FA4"/>
    <w:rsid w:val="00453F21"/>
    <w:rsid w:val="00457F5E"/>
    <w:rsid w:val="00486AF4"/>
    <w:rsid w:val="00487AC4"/>
    <w:rsid w:val="0049415E"/>
    <w:rsid w:val="004944D1"/>
    <w:rsid w:val="00495A91"/>
    <w:rsid w:val="004962EC"/>
    <w:rsid w:val="00496F3E"/>
    <w:rsid w:val="004C3558"/>
    <w:rsid w:val="004D352A"/>
    <w:rsid w:val="004D36A5"/>
    <w:rsid w:val="004E73A7"/>
    <w:rsid w:val="00510C9C"/>
    <w:rsid w:val="005130D2"/>
    <w:rsid w:val="00514642"/>
    <w:rsid w:val="00515400"/>
    <w:rsid w:val="00544F03"/>
    <w:rsid w:val="005662E9"/>
    <w:rsid w:val="0057065D"/>
    <w:rsid w:val="005A29F6"/>
    <w:rsid w:val="005A4298"/>
    <w:rsid w:val="005C227A"/>
    <w:rsid w:val="005D6622"/>
    <w:rsid w:val="005D6ECE"/>
    <w:rsid w:val="005E0E11"/>
    <w:rsid w:val="005E3FDD"/>
    <w:rsid w:val="005E7CF3"/>
    <w:rsid w:val="005F4935"/>
    <w:rsid w:val="006000D9"/>
    <w:rsid w:val="006118AA"/>
    <w:rsid w:val="00611F25"/>
    <w:rsid w:val="00614F10"/>
    <w:rsid w:val="00615AEE"/>
    <w:rsid w:val="00627FD1"/>
    <w:rsid w:val="00632B1B"/>
    <w:rsid w:val="00640295"/>
    <w:rsid w:val="00654610"/>
    <w:rsid w:val="00654D3D"/>
    <w:rsid w:val="00673A98"/>
    <w:rsid w:val="00687F8E"/>
    <w:rsid w:val="006904A5"/>
    <w:rsid w:val="006A0A39"/>
    <w:rsid w:val="006A40D2"/>
    <w:rsid w:val="006A4789"/>
    <w:rsid w:val="006C3B3E"/>
    <w:rsid w:val="006D3FA7"/>
    <w:rsid w:val="006D571E"/>
    <w:rsid w:val="006D61B7"/>
    <w:rsid w:val="007028A1"/>
    <w:rsid w:val="00705826"/>
    <w:rsid w:val="007159C5"/>
    <w:rsid w:val="007218D7"/>
    <w:rsid w:val="00735C14"/>
    <w:rsid w:val="007439A7"/>
    <w:rsid w:val="00765A11"/>
    <w:rsid w:val="00773D5F"/>
    <w:rsid w:val="00780AFB"/>
    <w:rsid w:val="0078454A"/>
    <w:rsid w:val="00796354"/>
    <w:rsid w:val="007A133B"/>
    <w:rsid w:val="007C28D1"/>
    <w:rsid w:val="007D4FCD"/>
    <w:rsid w:val="007E58F0"/>
    <w:rsid w:val="007F1DFD"/>
    <w:rsid w:val="007F3CC8"/>
    <w:rsid w:val="008053BD"/>
    <w:rsid w:val="00805A05"/>
    <w:rsid w:val="00812D19"/>
    <w:rsid w:val="00820FE3"/>
    <w:rsid w:val="0082313F"/>
    <w:rsid w:val="00826164"/>
    <w:rsid w:val="00845FBA"/>
    <w:rsid w:val="00854C0B"/>
    <w:rsid w:val="0085649E"/>
    <w:rsid w:val="00871E8C"/>
    <w:rsid w:val="00875B4E"/>
    <w:rsid w:val="00876D82"/>
    <w:rsid w:val="00892801"/>
    <w:rsid w:val="008A5BE0"/>
    <w:rsid w:val="008A6D25"/>
    <w:rsid w:val="008F4FC9"/>
    <w:rsid w:val="009017CA"/>
    <w:rsid w:val="00906B43"/>
    <w:rsid w:val="00916FD1"/>
    <w:rsid w:val="00935C33"/>
    <w:rsid w:val="00936FAE"/>
    <w:rsid w:val="00937DF7"/>
    <w:rsid w:val="00945E44"/>
    <w:rsid w:val="0095770D"/>
    <w:rsid w:val="009627A2"/>
    <w:rsid w:val="00962E2C"/>
    <w:rsid w:val="009635B6"/>
    <w:rsid w:val="009737FC"/>
    <w:rsid w:val="00983AE0"/>
    <w:rsid w:val="009A50DC"/>
    <w:rsid w:val="009B22B6"/>
    <w:rsid w:val="009E1650"/>
    <w:rsid w:val="009F0126"/>
    <w:rsid w:val="009F03E9"/>
    <w:rsid w:val="009F2420"/>
    <w:rsid w:val="009F4B1F"/>
    <w:rsid w:val="009F792F"/>
    <w:rsid w:val="00A16570"/>
    <w:rsid w:val="00A251C1"/>
    <w:rsid w:val="00A65301"/>
    <w:rsid w:val="00A71E23"/>
    <w:rsid w:val="00A81A28"/>
    <w:rsid w:val="00AB3965"/>
    <w:rsid w:val="00AB5055"/>
    <w:rsid w:val="00AC5750"/>
    <w:rsid w:val="00AD16BC"/>
    <w:rsid w:val="00AD3F1F"/>
    <w:rsid w:val="00AD6ACD"/>
    <w:rsid w:val="00AF2A73"/>
    <w:rsid w:val="00B10AB1"/>
    <w:rsid w:val="00B26F1E"/>
    <w:rsid w:val="00B47D76"/>
    <w:rsid w:val="00B47E40"/>
    <w:rsid w:val="00B51BAD"/>
    <w:rsid w:val="00B579FB"/>
    <w:rsid w:val="00B729B1"/>
    <w:rsid w:val="00B76AE8"/>
    <w:rsid w:val="00B773E3"/>
    <w:rsid w:val="00B80A37"/>
    <w:rsid w:val="00B822C6"/>
    <w:rsid w:val="00B86F89"/>
    <w:rsid w:val="00B8731E"/>
    <w:rsid w:val="00BB202B"/>
    <w:rsid w:val="00BD1267"/>
    <w:rsid w:val="00BE07A4"/>
    <w:rsid w:val="00BF31F4"/>
    <w:rsid w:val="00BF5400"/>
    <w:rsid w:val="00C147B1"/>
    <w:rsid w:val="00C205AA"/>
    <w:rsid w:val="00C25283"/>
    <w:rsid w:val="00C27A11"/>
    <w:rsid w:val="00C334D1"/>
    <w:rsid w:val="00C36F1D"/>
    <w:rsid w:val="00CA3F38"/>
    <w:rsid w:val="00CB18C2"/>
    <w:rsid w:val="00CC59CC"/>
    <w:rsid w:val="00CE13A6"/>
    <w:rsid w:val="00D017E7"/>
    <w:rsid w:val="00D0202E"/>
    <w:rsid w:val="00D12369"/>
    <w:rsid w:val="00D4455E"/>
    <w:rsid w:val="00D46EB7"/>
    <w:rsid w:val="00D52749"/>
    <w:rsid w:val="00D57134"/>
    <w:rsid w:val="00D62936"/>
    <w:rsid w:val="00D67A11"/>
    <w:rsid w:val="00D91699"/>
    <w:rsid w:val="00D9701F"/>
    <w:rsid w:val="00DA6E25"/>
    <w:rsid w:val="00DB2C0C"/>
    <w:rsid w:val="00DB6AFC"/>
    <w:rsid w:val="00DC6E33"/>
    <w:rsid w:val="00DD24A0"/>
    <w:rsid w:val="00DD4A00"/>
    <w:rsid w:val="00DD592D"/>
    <w:rsid w:val="00DD792C"/>
    <w:rsid w:val="00DD7B93"/>
    <w:rsid w:val="00DE3B96"/>
    <w:rsid w:val="00E015BD"/>
    <w:rsid w:val="00E57E74"/>
    <w:rsid w:val="00E70C6A"/>
    <w:rsid w:val="00E814B0"/>
    <w:rsid w:val="00E863EA"/>
    <w:rsid w:val="00E979B9"/>
    <w:rsid w:val="00EC5B77"/>
    <w:rsid w:val="00ED16F8"/>
    <w:rsid w:val="00EF5724"/>
    <w:rsid w:val="00F11458"/>
    <w:rsid w:val="00F32157"/>
    <w:rsid w:val="00F5078A"/>
    <w:rsid w:val="00F54CD8"/>
    <w:rsid w:val="00F61CB7"/>
    <w:rsid w:val="00F86200"/>
    <w:rsid w:val="00F873A9"/>
    <w:rsid w:val="00F952CC"/>
    <w:rsid w:val="00FA305E"/>
    <w:rsid w:val="00FA4736"/>
    <w:rsid w:val="00FB2C4D"/>
    <w:rsid w:val="00FB2D98"/>
    <w:rsid w:val="00FB4105"/>
    <w:rsid w:val="00FB51EE"/>
    <w:rsid w:val="00FB5714"/>
    <w:rsid w:val="00FB5773"/>
    <w:rsid w:val="00FC0FFF"/>
    <w:rsid w:val="00FC5518"/>
    <w:rsid w:val="00FE3664"/>
    <w:rsid w:val="00FF49E5"/>
    <w:rsid w:val="00FF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551316"/>
  <w15:chartTrackingRefBased/>
  <w15:docId w15:val="{F8A373DE-1E0F-47D4-ACFF-842FCF8F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736"/>
    <w:pPr>
      <w:tabs>
        <w:tab w:val="center" w:pos="4252"/>
        <w:tab w:val="right" w:pos="8504"/>
      </w:tabs>
      <w:snapToGrid w:val="0"/>
    </w:pPr>
  </w:style>
  <w:style w:type="character" w:customStyle="1" w:styleId="a4">
    <w:name w:val="ヘッダー (文字)"/>
    <w:basedOn w:val="a0"/>
    <w:link w:val="a3"/>
    <w:uiPriority w:val="99"/>
    <w:rsid w:val="00FA4736"/>
  </w:style>
  <w:style w:type="paragraph" w:styleId="a5">
    <w:name w:val="footer"/>
    <w:basedOn w:val="a"/>
    <w:link w:val="a6"/>
    <w:uiPriority w:val="99"/>
    <w:unhideWhenUsed/>
    <w:rsid w:val="00FA4736"/>
    <w:pPr>
      <w:tabs>
        <w:tab w:val="center" w:pos="4252"/>
        <w:tab w:val="right" w:pos="8504"/>
      </w:tabs>
      <w:snapToGrid w:val="0"/>
    </w:pPr>
  </w:style>
  <w:style w:type="character" w:customStyle="1" w:styleId="a6">
    <w:name w:val="フッター (文字)"/>
    <w:basedOn w:val="a0"/>
    <w:link w:val="a5"/>
    <w:uiPriority w:val="99"/>
    <w:rsid w:val="00FA4736"/>
  </w:style>
  <w:style w:type="table" w:styleId="a7">
    <w:name w:val="Table Grid"/>
    <w:basedOn w:val="a1"/>
    <w:uiPriority w:val="39"/>
    <w:rsid w:val="006D3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16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1619"/>
    <w:rPr>
      <w:rFonts w:asciiTheme="majorHAnsi" w:eastAsiaTheme="majorEastAsia" w:hAnsiTheme="majorHAnsi" w:cstheme="majorBidi"/>
      <w:sz w:val="18"/>
      <w:szCs w:val="18"/>
    </w:rPr>
  </w:style>
  <w:style w:type="character" w:styleId="aa">
    <w:name w:val="Hyperlink"/>
    <w:basedOn w:val="a0"/>
    <w:uiPriority w:val="99"/>
    <w:unhideWhenUsed/>
    <w:rsid w:val="004C3558"/>
    <w:rPr>
      <w:color w:val="0563C1" w:themeColor="hyperlink"/>
      <w:u w:val="single"/>
    </w:rPr>
  </w:style>
  <w:style w:type="character" w:styleId="ab">
    <w:name w:val="FollowedHyperlink"/>
    <w:basedOn w:val="a0"/>
    <w:uiPriority w:val="99"/>
    <w:semiHidden/>
    <w:unhideWhenUsed/>
    <w:rsid w:val="00627FD1"/>
    <w:rPr>
      <w:color w:val="954F72" w:themeColor="followedHyperlink"/>
      <w:u w:val="single"/>
    </w:rPr>
  </w:style>
  <w:style w:type="paragraph" w:styleId="ac">
    <w:name w:val="List Paragraph"/>
    <w:basedOn w:val="a"/>
    <w:uiPriority w:val="34"/>
    <w:qFormat/>
    <w:rsid w:val="009F01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mono/hyoukakekka/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昌広</dc:creator>
  <cp:keywords/>
  <dc:description/>
  <cp:lastModifiedBy>山本　昌広</cp:lastModifiedBy>
  <cp:revision>8</cp:revision>
  <cp:lastPrinted>2022-08-01T06:00:00Z</cp:lastPrinted>
  <dcterms:created xsi:type="dcterms:W3CDTF">2022-08-01T05:54:00Z</dcterms:created>
  <dcterms:modified xsi:type="dcterms:W3CDTF">2022-08-01T06:01:00Z</dcterms:modified>
</cp:coreProperties>
</file>