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1B9" w:rsidRPr="003B044E" w:rsidRDefault="0077722F" w:rsidP="004E71B9">
      <w:pPr>
        <w:kinsoku w:val="0"/>
        <w:autoSpaceDE w:val="0"/>
        <w:autoSpaceDN w:val="0"/>
        <w:jc w:val="left"/>
        <w:textAlignment w:val="top"/>
        <w:rPr>
          <w:rFonts w:asciiTheme="majorEastAsia" w:eastAsiaTheme="majorEastAsia" w:hAnsiTheme="majorEastAsia"/>
          <w:b/>
          <w:sz w:val="20"/>
          <w:szCs w:val="20"/>
        </w:rPr>
      </w:pPr>
      <w:bookmarkStart w:id="0" w:name="_GoBack"/>
      <w:bookmarkEnd w:id="0"/>
      <w:r>
        <w:rPr>
          <w:rFonts w:asciiTheme="majorEastAsia" w:eastAsiaTheme="majorEastAsia" w:hAnsiTheme="majorEastAsia"/>
          <w:b/>
          <w:noProof/>
          <w:sz w:val="20"/>
          <w:szCs w:val="20"/>
        </w:rPr>
        <mc:AlternateContent>
          <mc:Choice Requires="wps">
            <w:drawing>
              <wp:anchor distT="0" distB="0" distL="114300" distR="114300" simplePos="0" relativeHeight="251659264" behindDoc="0" locked="0" layoutInCell="1" allowOverlap="1">
                <wp:simplePos x="0" y="0"/>
                <wp:positionH relativeFrom="column">
                  <wp:posOffset>8091170</wp:posOffset>
                </wp:positionH>
                <wp:positionV relativeFrom="paragraph">
                  <wp:posOffset>13970</wp:posOffset>
                </wp:positionV>
                <wp:extent cx="581025" cy="2190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581025"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722F" w:rsidRPr="00207623" w:rsidRDefault="0077722F" w:rsidP="00207623">
                            <w:pPr>
                              <w:spacing w:line="0" w:lineRule="atLeast"/>
                              <w:jc w:val="center"/>
                              <w:rPr>
                                <w:rFonts w:asciiTheme="majorEastAsia" w:eastAsiaTheme="majorEastAsia" w:hAnsiTheme="majorEastAsia"/>
                                <w:sz w:val="16"/>
                                <w:szCs w:val="16"/>
                              </w:rPr>
                            </w:pPr>
                            <w:r w:rsidRPr="00207623">
                              <w:rPr>
                                <w:rFonts w:asciiTheme="majorEastAsia" w:eastAsiaTheme="majorEastAsia" w:hAnsiTheme="majorEastAsia" w:hint="eastAsia"/>
                                <w:sz w:val="16"/>
                                <w:szCs w:val="16"/>
                              </w:rPr>
                              <w:t>資料２</w:t>
                            </w:r>
                          </w:p>
                        </w:txbxContent>
                      </wps:txbx>
                      <wps:bodyPr rot="0" spcFirstLastPara="0" vertOverflow="overflow" horzOverflow="overflow" vert="horz" wrap="square" lIns="91440" tIns="54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637.1pt;margin-top:1.1pt;width:45.7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" fillcolor="white [3201]" strokeweight=".5pt">
                <v:textbox inset=",1.5mm,,1mm">
                  <w:txbxContent>
                    <w:p w:rsidR="0077722F" w:rsidRPr="00207623" w:rsidRDefault="0077722F" w:rsidP="00207623">
                      <w:pPr>
                        <w:spacing w:line="0" w:lineRule="atLeast"/>
                        <w:jc w:val="center"/>
                        <w:rPr>
                          <w:rFonts w:asciiTheme="majorEastAsia" w:eastAsiaTheme="majorEastAsia" w:hAnsiTheme="majorEastAsia"/>
                          <w:sz w:val="16"/>
                          <w:szCs w:val="16"/>
                        </w:rPr>
                      </w:pPr>
                      <w:r w:rsidRPr="00207623">
                        <w:rPr>
                          <w:rFonts w:asciiTheme="majorEastAsia" w:eastAsiaTheme="majorEastAsia" w:hAnsiTheme="majorEastAsia" w:hint="eastAsia"/>
                          <w:sz w:val="16"/>
                          <w:szCs w:val="16"/>
                        </w:rPr>
                        <w:t>資料２</w:t>
                      </w:r>
                    </w:p>
                  </w:txbxContent>
                </v:textbox>
              </v:shape>
            </w:pict>
          </mc:Fallback>
        </mc:AlternateContent>
      </w:r>
    </w:p>
    <w:p w:rsidR="004E71B9" w:rsidRPr="003B044E" w:rsidRDefault="004E71B9" w:rsidP="004E71B9">
      <w:pPr>
        <w:kinsoku w:val="0"/>
        <w:autoSpaceDE w:val="0"/>
        <w:autoSpaceDN w:val="0"/>
        <w:jc w:val="left"/>
        <w:textAlignment w:val="top"/>
        <w:rPr>
          <w:rFonts w:asciiTheme="majorEastAsia" w:eastAsiaTheme="majorEastAsia" w:hAnsiTheme="majorEastAsia"/>
          <w:b/>
          <w:sz w:val="20"/>
          <w:szCs w:val="20"/>
        </w:rPr>
      </w:pPr>
    </w:p>
    <w:p w:rsidR="004E71B9" w:rsidRPr="003B044E" w:rsidRDefault="004E71B9" w:rsidP="004E71B9">
      <w:pPr>
        <w:kinsoku w:val="0"/>
        <w:autoSpaceDE w:val="0"/>
        <w:autoSpaceDN w:val="0"/>
        <w:jc w:val="left"/>
        <w:textAlignment w:val="top"/>
        <w:rPr>
          <w:rFonts w:asciiTheme="majorEastAsia" w:eastAsiaTheme="majorEastAsia" w:hAnsiTheme="majorEastAsia"/>
          <w:b/>
          <w:sz w:val="20"/>
          <w:szCs w:val="20"/>
        </w:rPr>
      </w:pPr>
    </w:p>
    <w:p w:rsidR="004E71B9" w:rsidRDefault="004E71B9" w:rsidP="004E71B9">
      <w:pPr>
        <w:kinsoku w:val="0"/>
        <w:autoSpaceDE w:val="0"/>
        <w:autoSpaceDN w:val="0"/>
        <w:jc w:val="left"/>
        <w:textAlignment w:val="top"/>
        <w:rPr>
          <w:rFonts w:asciiTheme="majorEastAsia" w:eastAsiaTheme="majorEastAsia" w:hAnsiTheme="majorEastAsia"/>
          <w:b/>
          <w:sz w:val="20"/>
          <w:szCs w:val="20"/>
        </w:rPr>
      </w:pPr>
    </w:p>
    <w:p w:rsidR="007F384F" w:rsidRPr="003B044E" w:rsidRDefault="007F384F" w:rsidP="004E71B9">
      <w:pPr>
        <w:kinsoku w:val="0"/>
        <w:autoSpaceDE w:val="0"/>
        <w:autoSpaceDN w:val="0"/>
        <w:jc w:val="left"/>
        <w:textAlignment w:val="top"/>
        <w:rPr>
          <w:rFonts w:asciiTheme="majorEastAsia" w:eastAsiaTheme="majorEastAsia" w:hAnsiTheme="majorEastAsia"/>
          <w:b/>
          <w:sz w:val="20"/>
          <w:szCs w:val="20"/>
        </w:rPr>
      </w:pPr>
    </w:p>
    <w:p w:rsidR="007F384F" w:rsidRPr="008C5B20" w:rsidRDefault="007F384F" w:rsidP="007F384F">
      <w:pPr>
        <w:kinsoku w:val="0"/>
        <w:autoSpaceDE w:val="0"/>
        <w:autoSpaceDN w:val="0"/>
        <w:jc w:val="center"/>
        <w:textAlignment w:val="top"/>
        <w:rPr>
          <w:rFonts w:asciiTheme="majorEastAsia" w:eastAsiaTheme="majorEastAsia" w:hAnsiTheme="majorEastAsia"/>
          <w:sz w:val="44"/>
          <w:szCs w:val="44"/>
        </w:rPr>
      </w:pPr>
      <w:r w:rsidRPr="008C5B20">
        <w:rPr>
          <w:rFonts w:asciiTheme="majorEastAsia" w:eastAsiaTheme="majorEastAsia" w:hAnsiTheme="majorEastAsia" w:hint="eastAsia"/>
          <w:sz w:val="44"/>
          <w:szCs w:val="44"/>
        </w:rPr>
        <w:t>地方独立行政法人大阪産業技術研究所</w:t>
      </w:r>
    </w:p>
    <w:p w:rsidR="001F1822" w:rsidRPr="008C5B20" w:rsidRDefault="007F506B" w:rsidP="004E71B9">
      <w:pPr>
        <w:kinsoku w:val="0"/>
        <w:autoSpaceDE w:val="0"/>
        <w:autoSpaceDN w:val="0"/>
        <w:jc w:val="center"/>
        <w:textAlignment w:val="top"/>
        <w:rPr>
          <w:rFonts w:asciiTheme="majorEastAsia" w:eastAsiaTheme="majorEastAsia" w:hAnsiTheme="majorEastAsia"/>
          <w:sz w:val="44"/>
          <w:szCs w:val="44"/>
        </w:rPr>
      </w:pPr>
      <w:r w:rsidRPr="008C5B20">
        <w:rPr>
          <w:rFonts w:asciiTheme="majorEastAsia" w:eastAsiaTheme="majorEastAsia" w:hAnsiTheme="majorEastAsia" w:hint="eastAsia"/>
          <w:sz w:val="44"/>
          <w:szCs w:val="44"/>
        </w:rPr>
        <w:t>平成29事業年度にかかる業務の実績に関する</w:t>
      </w:r>
      <w:r w:rsidR="007F384F" w:rsidRPr="008C5B20">
        <w:rPr>
          <w:rFonts w:asciiTheme="majorEastAsia" w:eastAsiaTheme="majorEastAsia" w:hAnsiTheme="majorEastAsia" w:hint="eastAsia"/>
          <w:sz w:val="44"/>
          <w:szCs w:val="44"/>
        </w:rPr>
        <w:t>評価結果</w:t>
      </w:r>
    </w:p>
    <w:p w:rsidR="007F506B" w:rsidRPr="005E6EA8" w:rsidRDefault="008C5B20" w:rsidP="00B03654">
      <w:pPr>
        <w:kinsoku w:val="0"/>
        <w:autoSpaceDE w:val="0"/>
        <w:autoSpaceDN w:val="0"/>
        <w:jc w:val="center"/>
        <w:textAlignment w:val="top"/>
        <w:rPr>
          <w:rFonts w:asciiTheme="majorEastAsia" w:eastAsiaTheme="majorEastAsia" w:hAnsiTheme="majorEastAsia"/>
          <w:sz w:val="40"/>
          <w:szCs w:val="40"/>
        </w:rPr>
      </w:pPr>
      <w:r w:rsidRPr="005E6EA8">
        <w:rPr>
          <w:rFonts w:asciiTheme="majorEastAsia" w:eastAsiaTheme="majorEastAsia" w:hAnsiTheme="majorEastAsia" w:hint="eastAsia"/>
          <w:sz w:val="40"/>
          <w:szCs w:val="40"/>
        </w:rPr>
        <w:t>小項目評価</w:t>
      </w:r>
      <w:r w:rsidR="00723091" w:rsidRPr="005E6EA8">
        <w:rPr>
          <w:rFonts w:asciiTheme="majorEastAsia" w:eastAsiaTheme="majorEastAsia" w:hAnsiTheme="majorEastAsia" w:hint="eastAsia"/>
          <w:sz w:val="40"/>
          <w:szCs w:val="40"/>
        </w:rPr>
        <w:t>（</w:t>
      </w:r>
      <w:r w:rsidR="007F384F" w:rsidRPr="005E6EA8">
        <w:rPr>
          <w:rFonts w:asciiTheme="majorEastAsia" w:eastAsiaTheme="majorEastAsia" w:hAnsiTheme="majorEastAsia" w:hint="eastAsia"/>
          <w:sz w:val="40"/>
          <w:szCs w:val="40"/>
        </w:rPr>
        <w:t>参考資料</w:t>
      </w:r>
      <w:r w:rsidR="00723091" w:rsidRPr="005E6EA8">
        <w:rPr>
          <w:rFonts w:asciiTheme="majorEastAsia" w:eastAsiaTheme="majorEastAsia" w:hAnsiTheme="majorEastAsia" w:hint="eastAsia"/>
          <w:sz w:val="40"/>
          <w:szCs w:val="40"/>
        </w:rPr>
        <w:t>）＜</w:t>
      </w:r>
      <w:r w:rsidR="007F384F" w:rsidRPr="005E6EA8">
        <w:rPr>
          <w:rFonts w:asciiTheme="majorEastAsia" w:eastAsiaTheme="majorEastAsia" w:hAnsiTheme="majorEastAsia" w:hint="eastAsia"/>
          <w:sz w:val="40"/>
          <w:szCs w:val="40"/>
        </w:rPr>
        <w:t>素案</w:t>
      </w:r>
      <w:r w:rsidR="00723091" w:rsidRPr="005E6EA8">
        <w:rPr>
          <w:rFonts w:asciiTheme="majorEastAsia" w:eastAsiaTheme="majorEastAsia" w:hAnsiTheme="majorEastAsia" w:hint="eastAsia"/>
          <w:sz w:val="40"/>
          <w:szCs w:val="40"/>
        </w:rPr>
        <w:t>＞</w:t>
      </w:r>
    </w:p>
    <w:p w:rsidR="004E71B9" w:rsidRDefault="004E71B9" w:rsidP="004E71B9">
      <w:pPr>
        <w:kinsoku w:val="0"/>
        <w:autoSpaceDE w:val="0"/>
        <w:autoSpaceDN w:val="0"/>
        <w:jc w:val="left"/>
        <w:textAlignment w:val="top"/>
        <w:rPr>
          <w:rFonts w:asciiTheme="majorEastAsia" w:eastAsiaTheme="majorEastAsia" w:hAnsiTheme="majorEastAsia"/>
          <w:sz w:val="20"/>
          <w:szCs w:val="20"/>
        </w:rPr>
      </w:pPr>
    </w:p>
    <w:p w:rsidR="00723091" w:rsidRPr="003B044E" w:rsidRDefault="00723091" w:rsidP="004E71B9">
      <w:pPr>
        <w:kinsoku w:val="0"/>
        <w:autoSpaceDE w:val="0"/>
        <w:autoSpaceDN w:val="0"/>
        <w:jc w:val="left"/>
        <w:textAlignment w:val="top"/>
        <w:rPr>
          <w:rFonts w:asciiTheme="majorEastAsia" w:eastAsiaTheme="majorEastAsia" w:hAnsiTheme="majorEastAsia"/>
          <w:sz w:val="20"/>
          <w:szCs w:val="20"/>
        </w:rPr>
      </w:pPr>
    </w:p>
    <w:p w:rsidR="004E71B9" w:rsidRPr="003B044E" w:rsidRDefault="004E71B9" w:rsidP="004E71B9">
      <w:pPr>
        <w:kinsoku w:val="0"/>
        <w:autoSpaceDE w:val="0"/>
        <w:autoSpaceDN w:val="0"/>
        <w:jc w:val="left"/>
        <w:textAlignment w:val="top"/>
        <w:rPr>
          <w:rFonts w:asciiTheme="majorEastAsia" w:eastAsiaTheme="majorEastAsia" w:hAnsiTheme="majorEastAsia"/>
          <w:sz w:val="20"/>
          <w:szCs w:val="20"/>
        </w:rPr>
      </w:pPr>
    </w:p>
    <w:p w:rsidR="004E71B9" w:rsidRDefault="004E71B9" w:rsidP="004E71B9">
      <w:pPr>
        <w:kinsoku w:val="0"/>
        <w:autoSpaceDE w:val="0"/>
        <w:autoSpaceDN w:val="0"/>
        <w:jc w:val="left"/>
        <w:textAlignment w:val="top"/>
        <w:rPr>
          <w:rFonts w:asciiTheme="majorEastAsia" w:eastAsiaTheme="majorEastAsia" w:hAnsiTheme="majorEastAsia"/>
          <w:sz w:val="20"/>
          <w:szCs w:val="20"/>
        </w:rPr>
      </w:pPr>
    </w:p>
    <w:p w:rsidR="008C5B20" w:rsidRPr="003B044E" w:rsidRDefault="008C5B20" w:rsidP="004E71B9">
      <w:pPr>
        <w:kinsoku w:val="0"/>
        <w:autoSpaceDE w:val="0"/>
        <w:autoSpaceDN w:val="0"/>
        <w:jc w:val="left"/>
        <w:textAlignment w:val="top"/>
        <w:rPr>
          <w:rFonts w:asciiTheme="majorEastAsia" w:eastAsiaTheme="majorEastAsia" w:hAnsiTheme="majorEastAsia"/>
          <w:sz w:val="20"/>
          <w:szCs w:val="20"/>
        </w:rPr>
      </w:pPr>
    </w:p>
    <w:p w:rsidR="004E71B9" w:rsidRPr="003B044E" w:rsidRDefault="004E71B9" w:rsidP="004E71B9">
      <w:pPr>
        <w:kinsoku w:val="0"/>
        <w:autoSpaceDE w:val="0"/>
        <w:autoSpaceDN w:val="0"/>
        <w:jc w:val="left"/>
        <w:textAlignment w:val="top"/>
        <w:rPr>
          <w:rFonts w:asciiTheme="majorEastAsia" w:eastAsiaTheme="majorEastAsia" w:hAnsiTheme="majorEastAsia"/>
          <w:sz w:val="20"/>
          <w:szCs w:val="20"/>
        </w:rPr>
      </w:pPr>
    </w:p>
    <w:p w:rsidR="004E71B9" w:rsidRPr="003B044E" w:rsidRDefault="004E71B9" w:rsidP="004E71B9">
      <w:pPr>
        <w:kinsoku w:val="0"/>
        <w:autoSpaceDE w:val="0"/>
        <w:autoSpaceDN w:val="0"/>
        <w:jc w:val="left"/>
        <w:textAlignment w:val="top"/>
        <w:rPr>
          <w:rFonts w:asciiTheme="majorEastAsia" w:eastAsiaTheme="majorEastAsia" w:hAnsiTheme="majorEastAsia"/>
          <w:sz w:val="20"/>
          <w:szCs w:val="20"/>
        </w:rPr>
      </w:pPr>
    </w:p>
    <w:p w:rsidR="007F506B" w:rsidRPr="00A47994" w:rsidRDefault="007F506B" w:rsidP="004E71B9">
      <w:pPr>
        <w:kinsoku w:val="0"/>
        <w:autoSpaceDE w:val="0"/>
        <w:autoSpaceDN w:val="0"/>
        <w:jc w:val="center"/>
        <w:textAlignment w:val="top"/>
        <w:rPr>
          <w:rFonts w:asciiTheme="majorEastAsia" w:eastAsiaTheme="majorEastAsia" w:hAnsiTheme="majorEastAsia"/>
          <w:sz w:val="40"/>
          <w:szCs w:val="40"/>
        </w:rPr>
      </w:pPr>
      <w:r w:rsidRPr="00A47994">
        <w:rPr>
          <w:rFonts w:asciiTheme="majorEastAsia" w:eastAsiaTheme="majorEastAsia" w:hAnsiTheme="majorEastAsia" w:hint="eastAsia"/>
          <w:sz w:val="40"/>
          <w:szCs w:val="40"/>
        </w:rPr>
        <w:t>平成30年</w:t>
      </w:r>
      <w:r w:rsidR="008C5B20" w:rsidRPr="00A47994">
        <w:rPr>
          <w:rFonts w:asciiTheme="majorEastAsia" w:eastAsiaTheme="majorEastAsia" w:hAnsiTheme="majorEastAsia" w:hint="eastAsia"/>
          <w:sz w:val="40"/>
          <w:szCs w:val="40"/>
        </w:rPr>
        <w:t xml:space="preserve">　</w:t>
      </w:r>
      <w:r w:rsidRPr="00A47994">
        <w:rPr>
          <w:rFonts w:asciiTheme="majorEastAsia" w:eastAsiaTheme="majorEastAsia" w:hAnsiTheme="majorEastAsia" w:hint="eastAsia"/>
          <w:sz w:val="40"/>
          <w:szCs w:val="40"/>
        </w:rPr>
        <w:t>月</w:t>
      </w:r>
    </w:p>
    <w:p w:rsidR="007F384F" w:rsidRPr="007F384F" w:rsidRDefault="007F384F" w:rsidP="007F384F">
      <w:pPr>
        <w:kinsoku w:val="0"/>
        <w:autoSpaceDE w:val="0"/>
        <w:autoSpaceDN w:val="0"/>
        <w:jc w:val="left"/>
        <w:textAlignment w:val="top"/>
        <w:rPr>
          <w:rFonts w:asciiTheme="majorEastAsia" w:eastAsiaTheme="majorEastAsia" w:hAnsiTheme="majorEastAsia"/>
          <w:sz w:val="20"/>
          <w:szCs w:val="20"/>
        </w:rPr>
      </w:pPr>
    </w:p>
    <w:p w:rsidR="007F384F" w:rsidRPr="007C538A" w:rsidRDefault="007F384F" w:rsidP="007F384F">
      <w:pPr>
        <w:kinsoku w:val="0"/>
        <w:autoSpaceDE w:val="0"/>
        <w:autoSpaceDN w:val="0"/>
        <w:jc w:val="center"/>
        <w:textAlignment w:val="top"/>
        <w:rPr>
          <w:rFonts w:asciiTheme="majorEastAsia" w:eastAsiaTheme="majorEastAsia" w:hAnsiTheme="majorEastAsia"/>
          <w:sz w:val="40"/>
          <w:szCs w:val="40"/>
        </w:rPr>
      </w:pPr>
      <w:r w:rsidRPr="007C538A">
        <w:rPr>
          <w:rFonts w:asciiTheme="majorEastAsia" w:eastAsiaTheme="majorEastAsia" w:hAnsiTheme="majorEastAsia" w:hint="eastAsia"/>
          <w:sz w:val="40"/>
          <w:szCs w:val="40"/>
        </w:rPr>
        <w:t>大　阪　府</w:t>
      </w:r>
    </w:p>
    <w:p w:rsidR="002F5989" w:rsidRPr="007C538A" w:rsidRDefault="007F384F" w:rsidP="008C5B20">
      <w:pPr>
        <w:kinsoku w:val="0"/>
        <w:autoSpaceDE w:val="0"/>
        <w:autoSpaceDN w:val="0"/>
        <w:jc w:val="center"/>
        <w:textAlignment w:val="top"/>
        <w:rPr>
          <w:rFonts w:asciiTheme="majorEastAsia" w:eastAsiaTheme="majorEastAsia" w:hAnsiTheme="majorEastAsia"/>
          <w:sz w:val="40"/>
          <w:szCs w:val="40"/>
        </w:rPr>
      </w:pPr>
      <w:r w:rsidRPr="007C538A">
        <w:rPr>
          <w:rFonts w:asciiTheme="majorEastAsia" w:eastAsiaTheme="majorEastAsia" w:hAnsiTheme="majorEastAsia" w:hint="eastAsia"/>
          <w:sz w:val="40"/>
          <w:szCs w:val="40"/>
        </w:rPr>
        <w:t>大　阪　市</w:t>
      </w:r>
    </w:p>
    <w:p w:rsidR="006F3DB1" w:rsidRPr="003B044E" w:rsidRDefault="006F3DB1" w:rsidP="004E71B9">
      <w:pPr>
        <w:kinsoku w:val="0"/>
        <w:autoSpaceDE w:val="0"/>
        <w:autoSpaceDN w:val="0"/>
        <w:jc w:val="left"/>
        <w:textAlignment w:val="top"/>
        <w:rPr>
          <w:rFonts w:asciiTheme="majorEastAsia" w:eastAsiaTheme="majorEastAsia" w:hAnsiTheme="majorEastAsia"/>
          <w:sz w:val="20"/>
          <w:szCs w:val="20"/>
        </w:rPr>
      </w:pPr>
    </w:p>
    <w:p w:rsidR="005277C7" w:rsidRDefault="002E7ABA" w:rsidP="009025C3">
      <w:pPr>
        <w:pStyle w:val="a9"/>
        <w:keepNext w:val="0"/>
        <w:keepLines w:val="0"/>
        <w:widowControl w:val="0"/>
        <w:kinsoku w:val="0"/>
        <w:autoSpaceDE w:val="0"/>
        <w:autoSpaceDN w:val="0"/>
        <w:spacing w:line="240" w:lineRule="auto"/>
        <w:rPr>
          <w:rFonts w:asciiTheme="majorEastAsia" w:hAnsiTheme="majorEastAsia"/>
          <w:sz w:val="20"/>
          <w:szCs w:val="20"/>
        </w:rPr>
      </w:pPr>
      <w:r w:rsidRPr="007E7CE8">
        <w:rPr>
          <w:rFonts w:asciiTheme="majorEastAsia" w:hAnsiTheme="majorEastAsia"/>
          <w:sz w:val="20"/>
          <w:szCs w:val="20"/>
        </w:rPr>
        <w:br w:type="column"/>
      </w:r>
    </w:p>
    <w:sdt>
      <w:sdtPr>
        <w:rPr>
          <w:lang w:val="ja-JP"/>
        </w:rPr>
        <w:id w:val="-2111971042"/>
        <w:docPartObj>
          <w:docPartGallery w:val="Table of Contents"/>
          <w:docPartUnique/>
        </w:docPartObj>
      </w:sdtPr>
      <w:sdtEndPr>
        <w:rPr>
          <w:rFonts w:asciiTheme="majorEastAsia" w:eastAsiaTheme="majorEastAsia" w:hAnsiTheme="majorEastAsia"/>
          <w:bCs/>
          <w:sz w:val="20"/>
          <w:szCs w:val="20"/>
        </w:rPr>
      </w:sdtEndPr>
      <w:sdtContent>
        <w:p w:rsidR="001509E3" w:rsidRPr="00B03654" w:rsidRDefault="00F30565" w:rsidP="000D43F2">
          <w:pPr>
            <w:kinsoku w:val="0"/>
            <w:autoSpaceDE w:val="0"/>
            <w:autoSpaceDN w:val="0"/>
            <w:jc w:val="center"/>
            <w:rPr>
              <w:rFonts w:asciiTheme="majorEastAsia" w:eastAsiaTheme="majorEastAsia" w:hAnsiTheme="majorEastAsia"/>
              <w:sz w:val="20"/>
              <w:szCs w:val="20"/>
            </w:rPr>
          </w:pPr>
          <w:r>
            <w:rPr>
              <w:rFonts w:hint="eastAsia"/>
              <w:lang w:val="ja-JP"/>
            </w:rPr>
            <w:t>目</w:t>
          </w:r>
          <w:r w:rsidR="002B1AF0">
            <w:rPr>
              <w:rFonts w:hint="eastAsia"/>
              <w:lang w:val="ja-JP"/>
            </w:rPr>
            <w:t xml:space="preserve">　</w:t>
          </w:r>
          <w:r>
            <w:rPr>
              <w:rFonts w:hint="eastAsia"/>
              <w:lang w:val="ja-JP"/>
            </w:rPr>
            <w:t xml:space="preserve">　次</w:t>
          </w:r>
        </w:p>
        <w:p w:rsidR="009868CE" w:rsidRPr="00F30565" w:rsidRDefault="009868CE" w:rsidP="000D43F2">
          <w:pPr>
            <w:kinsoku w:val="0"/>
            <w:autoSpaceDE w:val="0"/>
            <w:autoSpaceDN w:val="0"/>
            <w:jc w:val="left"/>
            <w:rPr>
              <w:rFonts w:asciiTheme="minorEastAsia" w:hAnsiTheme="minorEastAsia"/>
              <w:sz w:val="20"/>
              <w:szCs w:val="20"/>
            </w:rPr>
          </w:pPr>
        </w:p>
        <w:p w:rsidR="00DD7E28" w:rsidRPr="00F30565" w:rsidRDefault="00C246EE">
          <w:pPr>
            <w:pStyle w:val="11"/>
            <w:rPr>
              <w:rFonts w:asciiTheme="minorEastAsia" w:hAnsiTheme="minorEastAsia"/>
              <w:noProof/>
              <w:sz w:val="20"/>
              <w:szCs w:val="20"/>
            </w:rPr>
          </w:pPr>
          <w:r w:rsidRPr="00F30565">
            <w:rPr>
              <w:rFonts w:asciiTheme="minorEastAsia" w:hAnsiTheme="minorEastAsia"/>
              <w:sz w:val="20"/>
              <w:szCs w:val="20"/>
            </w:rPr>
            <w:fldChar w:fldCharType="begin"/>
          </w:r>
          <w:r w:rsidR="001509E3" w:rsidRPr="00F30565">
            <w:rPr>
              <w:rFonts w:asciiTheme="minorEastAsia" w:hAnsiTheme="minorEastAsia"/>
              <w:sz w:val="20"/>
              <w:szCs w:val="20"/>
            </w:rPr>
            <w:instrText xml:space="preserve"> TOC \o "1-3" \h \z \u </w:instrText>
          </w:r>
          <w:r w:rsidRPr="00F30565">
            <w:rPr>
              <w:rFonts w:asciiTheme="minorEastAsia" w:hAnsiTheme="minorEastAsia"/>
              <w:sz w:val="20"/>
              <w:szCs w:val="20"/>
            </w:rPr>
            <w:fldChar w:fldCharType="separate"/>
          </w:r>
          <w:hyperlink w:anchor="_Toc520468361" w:history="1">
            <w:r w:rsidR="00DD7E28" w:rsidRPr="00F30565">
              <w:rPr>
                <w:rStyle w:val="ad"/>
                <w:rFonts w:asciiTheme="minorEastAsia" w:hAnsiTheme="minorEastAsia" w:hint="eastAsia"/>
                <w:noProof/>
                <w:sz w:val="20"/>
                <w:szCs w:val="20"/>
              </w:rPr>
              <w:t>１．地方独立行政法人大阪産業技術研究所の業務運営並びに財務及び会計に関する大阪府市規約第９条で定める項目別業務実績及び自己評価等</w:t>
            </w:r>
            <w:r w:rsidR="00DD7E28" w:rsidRPr="00F30565">
              <w:rPr>
                <w:rFonts w:asciiTheme="minorEastAsia" w:hAnsiTheme="minorEastAsia"/>
                <w:noProof/>
                <w:webHidden/>
                <w:sz w:val="20"/>
                <w:szCs w:val="20"/>
              </w:rPr>
              <w:tab/>
            </w:r>
            <w:r w:rsidR="00DD7E28" w:rsidRPr="00F30565">
              <w:rPr>
                <w:rFonts w:asciiTheme="minorEastAsia" w:hAnsiTheme="minorEastAsia"/>
                <w:noProof/>
                <w:webHidden/>
                <w:sz w:val="20"/>
                <w:szCs w:val="20"/>
              </w:rPr>
              <w:fldChar w:fldCharType="begin"/>
            </w:r>
            <w:r w:rsidR="00DD7E28" w:rsidRPr="00F30565">
              <w:rPr>
                <w:rFonts w:asciiTheme="minorEastAsia" w:hAnsiTheme="minorEastAsia"/>
                <w:noProof/>
                <w:webHidden/>
                <w:sz w:val="20"/>
                <w:szCs w:val="20"/>
              </w:rPr>
              <w:instrText xml:space="preserve"> PAGEREF _Toc520468361 \h </w:instrText>
            </w:r>
            <w:r w:rsidR="00DD7E28" w:rsidRPr="00F30565">
              <w:rPr>
                <w:rFonts w:asciiTheme="minorEastAsia" w:hAnsiTheme="minorEastAsia"/>
                <w:noProof/>
                <w:webHidden/>
                <w:sz w:val="20"/>
                <w:szCs w:val="20"/>
              </w:rPr>
            </w:r>
            <w:r w:rsidR="00DD7E28" w:rsidRPr="00F30565">
              <w:rPr>
                <w:rFonts w:asciiTheme="minorEastAsia" w:hAnsiTheme="minorEastAsia"/>
                <w:noProof/>
                <w:webHidden/>
                <w:sz w:val="20"/>
                <w:szCs w:val="20"/>
              </w:rPr>
              <w:fldChar w:fldCharType="separate"/>
            </w:r>
            <w:r w:rsidR="00207623">
              <w:rPr>
                <w:rFonts w:asciiTheme="minorEastAsia" w:hAnsiTheme="minorEastAsia"/>
                <w:noProof/>
                <w:webHidden/>
                <w:sz w:val="20"/>
                <w:szCs w:val="20"/>
              </w:rPr>
              <w:t>1</w:t>
            </w:r>
            <w:r w:rsidR="00DD7E28" w:rsidRPr="00F30565">
              <w:rPr>
                <w:rFonts w:asciiTheme="minorEastAsia" w:hAnsiTheme="minorEastAsia"/>
                <w:noProof/>
                <w:webHidden/>
                <w:sz w:val="20"/>
                <w:szCs w:val="20"/>
              </w:rPr>
              <w:fldChar w:fldCharType="end"/>
            </w:r>
          </w:hyperlink>
        </w:p>
        <w:p w:rsidR="00DD7E28" w:rsidRPr="00F30565" w:rsidRDefault="00207623" w:rsidP="00DD7E28">
          <w:pPr>
            <w:pStyle w:val="21"/>
            <w:rPr>
              <w:rFonts w:asciiTheme="minorEastAsia" w:hAnsiTheme="minorEastAsia"/>
            </w:rPr>
          </w:pPr>
          <w:hyperlink w:anchor="_Toc520468362" w:history="1">
            <w:r w:rsidR="00DD7E28" w:rsidRPr="00F30565">
              <w:rPr>
                <w:rStyle w:val="ad"/>
                <w:rFonts w:asciiTheme="minorEastAsia" w:hAnsiTheme="minorEastAsia" w:hint="eastAsia"/>
              </w:rPr>
              <w:t xml:space="preserve">大項目（１）中小企業の成長を支えるための多様な技術分野における技術支援　</w:t>
            </w:r>
            <w:r w:rsidR="00DD7E28" w:rsidRPr="00F30565">
              <w:rPr>
                <w:rFonts w:asciiTheme="minorEastAsia" w:hAnsiTheme="minorEastAsia"/>
                <w:webHidden/>
              </w:rPr>
              <w:tab/>
            </w:r>
            <w:r w:rsidR="00DD7E28" w:rsidRPr="00F30565">
              <w:rPr>
                <w:rFonts w:asciiTheme="minorEastAsia" w:hAnsiTheme="minorEastAsia"/>
                <w:webHidden/>
              </w:rPr>
              <w:fldChar w:fldCharType="begin"/>
            </w:r>
            <w:r w:rsidR="00DD7E28" w:rsidRPr="00F30565">
              <w:rPr>
                <w:rFonts w:asciiTheme="minorEastAsia" w:hAnsiTheme="minorEastAsia"/>
                <w:webHidden/>
              </w:rPr>
              <w:instrText xml:space="preserve"> PAGEREF _Toc520468362 \h </w:instrText>
            </w:r>
            <w:r w:rsidR="00DD7E28" w:rsidRPr="00F30565">
              <w:rPr>
                <w:rFonts w:asciiTheme="minorEastAsia" w:hAnsiTheme="minorEastAsia"/>
                <w:webHidden/>
              </w:rPr>
            </w:r>
            <w:r w:rsidR="00DD7E28" w:rsidRPr="00F30565">
              <w:rPr>
                <w:rFonts w:asciiTheme="minorEastAsia" w:hAnsiTheme="minorEastAsia"/>
                <w:webHidden/>
              </w:rPr>
              <w:fldChar w:fldCharType="separate"/>
            </w:r>
            <w:r>
              <w:rPr>
                <w:rFonts w:asciiTheme="minorEastAsia" w:hAnsiTheme="minorEastAsia"/>
                <w:webHidden/>
              </w:rPr>
              <w:t>1</w:t>
            </w:r>
            <w:r w:rsidR="00DD7E28" w:rsidRPr="00F30565">
              <w:rPr>
                <w:rFonts w:asciiTheme="minorEastAsia" w:hAnsiTheme="minorEastAsia"/>
                <w:webHidden/>
              </w:rPr>
              <w:fldChar w:fldCharType="end"/>
            </w:r>
          </w:hyperlink>
        </w:p>
        <w:p w:rsidR="00DD7E28" w:rsidRPr="00F30565" w:rsidRDefault="00207623" w:rsidP="00DD7E28">
          <w:pPr>
            <w:pStyle w:val="21"/>
            <w:rPr>
              <w:rFonts w:asciiTheme="minorEastAsia" w:hAnsiTheme="minorEastAsia"/>
            </w:rPr>
          </w:pPr>
          <w:hyperlink w:anchor="_Toc520468369" w:history="1">
            <w:r w:rsidR="00DD7E28" w:rsidRPr="00F30565">
              <w:rPr>
                <w:rStyle w:val="ad"/>
                <w:rFonts w:asciiTheme="minorEastAsia" w:hAnsiTheme="minorEastAsia" w:hint="eastAsia"/>
              </w:rPr>
              <w:t xml:space="preserve">大項目（２）高度化する企業の技術開発・製品開発に伴走する企業支援研究等の推進　</w:t>
            </w:r>
            <w:r w:rsidR="00DD7E28" w:rsidRPr="00F30565">
              <w:rPr>
                <w:rFonts w:asciiTheme="minorEastAsia" w:hAnsiTheme="minorEastAsia"/>
                <w:webHidden/>
              </w:rPr>
              <w:tab/>
            </w:r>
            <w:r w:rsidR="00DD7E28" w:rsidRPr="00F30565">
              <w:rPr>
                <w:rFonts w:asciiTheme="minorEastAsia" w:hAnsiTheme="minorEastAsia"/>
                <w:webHidden/>
              </w:rPr>
              <w:fldChar w:fldCharType="begin"/>
            </w:r>
            <w:r w:rsidR="00DD7E28" w:rsidRPr="00F30565">
              <w:rPr>
                <w:rFonts w:asciiTheme="minorEastAsia" w:hAnsiTheme="minorEastAsia"/>
                <w:webHidden/>
              </w:rPr>
              <w:instrText xml:space="preserve"> PAGEREF _Toc520468369 \h </w:instrText>
            </w:r>
            <w:r w:rsidR="00DD7E28" w:rsidRPr="00F30565">
              <w:rPr>
                <w:rFonts w:asciiTheme="minorEastAsia" w:hAnsiTheme="minorEastAsia"/>
                <w:webHidden/>
              </w:rPr>
            </w:r>
            <w:r w:rsidR="00DD7E28" w:rsidRPr="00F30565">
              <w:rPr>
                <w:rFonts w:asciiTheme="minorEastAsia" w:hAnsiTheme="minorEastAsia"/>
                <w:webHidden/>
              </w:rPr>
              <w:fldChar w:fldCharType="separate"/>
            </w:r>
            <w:r>
              <w:rPr>
                <w:rFonts w:asciiTheme="minorEastAsia" w:hAnsiTheme="minorEastAsia"/>
                <w:webHidden/>
              </w:rPr>
              <w:t>7</w:t>
            </w:r>
            <w:r w:rsidR="00DD7E28" w:rsidRPr="00F30565">
              <w:rPr>
                <w:rFonts w:asciiTheme="minorEastAsia" w:hAnsiTheme="minorEastAsia"/>
                <w:webHidden/>
              </w:rPr>
              <w:fldChar w:fldCharType="end"/>
            </w:r>
          </w:hyperlink>
        </w:p>
        <w:p w:rsidR="00DD7E28" w:rsidRPr="00F30565" w:rsidRDefault="00207623" w:rsidP="00DD7E28">
          <w:pPr>
            <w:pStyle w:val="21"/>
            <w:rPr>
              <w:rFonts w:asciiTheme="minorEastAsia" w:hAnsiTheme="minorEastAsia"/>
            </w:rPr>
          </w:pPr>
          <w:hyperlink w:anchor="_Toc520468376" w:history="1">
            <w:r w:rsidR="00DD7E28" w:rsidRPr="00F30565">
              <w:rPr>
                <w:rStyle w:val="ad"/>
                <w:rFonts w:asciiTheme="minorEastAsia" w:hAnsiTheme="minorEastAsia" w:hint="eastAsia"/>
              </w:rPr>
              <w:t xml:space="preserve">大項目（３）大阪産業を支える技術人材の育成、顧客満足度を高める事業化までの一気通貫の企業支援　</w:t>
            </w:r>
            <w:r w:rsidR="00DD7E28" w:rsidRPr="00F30565">
              <w:rPr>
                <w:rFonts w:asciiTheme="minorEastAsia" w:hAnsiTheme="minorEastAsia"/>
                <w:webHidden/>
              </w:rPr>
              <w:tab/>
            </w:r>
            <w:r w:rsidR="00DD7E28" w:rsidRPr="00F30565">
              <w:rPr>
                <w:rFonts w:asciiTheme="minorEastAsia" w:hAnsiTheme="minorEastAsia"/>
                <w:webHidden/>
              </w:rPr>
              <w:fldChar w:fldCharType="begin"/>
            </w:r>
            <w:r w:rsidR="00DD7E28" w:rsidRPr="00F30565">
              <w:rPr>
                <w:rFonts w:asciiTheme="minorEastAsia" w:hAnsiTheme="minorEastAsia"/>
                <w:webHidden/>
              </w:rPr>
              <w:instrText xml:space="preserve"> PAGEREF _Toc520468376 \h </w:instrText>
            </w:r>
            <w:r w:rsidR="00DD7E28" w:rsidRPr="00F30565">
              <w:rPr>
                <w:rFonts w:asciiTheme="minorEastAsia" w:hAnsiTheme="minorEastAsia"/>
                <w:webHidden/>
              </w:rPr>
            </w:r>
            <w:r w:rsidR="00DD7E28" w:rsidRPr="00F30565">
              <w:rPr>
                <w:rFonts w:asciiTheme="minorEastAsia" w:hAnsiTheme="minorEastAsia"/>
                <w:webHidden/>
              </w:rPr>
              <w:fldChar w:fldCharType="separate"/>
            </w:r>
            <w:r>
              <w:rPr>
                <w:rFonts w:asciiTheme="minorEastAsia" w:hAnsiTheme="minorEastAsia"/>
                <w:webHidden/>
              </w:rPr>
              <w:t>11</w:t>
            </w:r>
            <w:r w:rsidR="00DD7E28" w:rsidRPr="00F30565">
              <w:rPr>
                <w:rFonts w:asciiTheme="minorEastAsia" w:hAnsiTheme="minorEastAsia"/>
                <w:webHidden/>
              </w:rPr>
              <w:fldChar w:fldCharType="end"/>
            </w:r>
          </w:hyperlink>
        </w:p>
        <w:p w:rsidR="00DD7E28" w:rsidRPr="00F30565" w:rsidRDefault="00207623" w:rsidP="00DD7E28">
          <w:pPr>
            <w:pStyle w:val="21"/>
            <w:rPr>
              <w:rFonts w:asciiTheme="minorEastAsia" w:hAnsiTheme="minorEastAsia"/>
            </w:rPr>
          </w:pPr>
          <w:hyperlink w:anchor="_Toc520468383" w:history="1">
            <w:r w:rsidR="00DD7E28" w:rsidRPr="00F30565">
              <w:rPr>
                <w:rStyle w:val="ad"/>
                <w:rFonts w:asciiTheme="minorEastAsia" w:hAnsiTheme="minorEastAsia" w:hint="eastAsia"/>
              </w:rPr>
              <w:t xml:space="preserve">大項目（４）自主的・自律的な組織運営、業務運営の継続的向上のための取組他　</w:t>
            </w:r>
            <w:r w:rsidR="00DD7E28" w:rsidRPr="00F30565">
              <w:rPr>
                <w:rFonts w:asciiTheme="minorEastAsia" w:hAnsiTheme="minorEastAsia"/>
                <w:webHidden/>
              </w:rPr>
              <w:tab/>
            </w:r>
            <w:r w:rsidR="00DD7E28" w:rsidRPr="00F30565">
              <w:rPr>
                <w:rFonts w:asciiTheme="minorEastAsia" w:hAnsiTheme="minorEastAsia"/>
                <w:webHidden/>
              </w:rPr>
              <w:fldChar w:fldCharType="begin"/>
            </w:r>
            <w:r w:rsidR="00DD7E28" w:rsidRPr="00F30565">
              <w:rPr>
                <w:rFonts w:asciiTheme="minorEastAsia" w:hAnsiTheme="minorEastAsia"/>
                <w:webHidden/>
              </w:rPr>
              <w:instrText xml:space="preserve"> PAGEREF _Toc520468383 \h </w:instrText>
            </w:r>
            <w:r w:rsidR="00DD7E28" w:rsidRPr="00F30565">
              <w:rPr>
                <w:rFonts w:asciiTheme="minorEastAsia" w:hAnsiTheme="minorEastAsia"/>
                <w:webHidden/>
              </w:rPr>
            </w:r>
            <w:r w:rsidR="00DD7E28" w:rsidRPr="00F30565">
              <w:rPr>
                <w:rFonts w:asciiTheme="minorEastAsia" w:hAnsiTheme="minorEastAsia"/>
                <w:webHidden/>
              </w:rPr>
              <w:fldChar w:fldCharType="separate"/>
            </w:r>
            <w:r>
              <w:rPr>
                <w:rFonts w:asciiTheme="minorEastAsia" w:hAnsiTheme="minorEastAsia"/>
                <w:webHidden/>
              </w:rPr>
              <w:t>20</w:t>
            </w:r>
            <w:r w:rsidR="00DD7E28" w:rsidRPr="00F30565">
              <w:rPr>
                <w:rFonts w:asciiTheme="minorEastAsia" w:hAnsiTheme="minorEastAsia"/>
                <w:webHidden/>
              </w:rPr>
              <w:fldChar w:fldCharType="end"/>
            </w:r>
          </w:hyperlink>
        </w:p>
        <w:p w:rsidR="00DD7E28" w:rsidRPr="00F30565" w:rsidRDefault="00DD7E28" w:rsidP="00DD7E28">
          <w:pPr>
            <w:pStyle w:val="21"/>
            <w:rPr>
              <w:rStyle w:val="ad"/>
              <w:rFonts w:asciiTheme="minorEastAsia" w:hAnsiTheme="minorEastAsia"/>
              <w:color w:val="auto"/>
              <w:u w:val="none"/>
            </w:rPr>
          </w:pPr>
          <w:r w:rsidRPr="00F30565">
            <w:rPr>
              <w:rStyle w:val="ad"/>
              <w:rFonts w:asciiTheme="minorEastAsia" w:hAnsiTheme="minorEastAsia" w:hint="eastAsia"/>
              <w:color w:val="auto"/>
              <w:u w:val="none"/>
            </w:rPr>
            <w:t>大項目（５）事業収入の確保、財務基盤の強化と効率的な予算執行</w:t>
          </w:r>
        </w:p>
        <w:p w:rsidR="00DD7E28" w:rsidRPr="00F30565" w:rsidRDefault="00207623" w:rsidP="00DD7E28">
          <w:pPr>
            <w:pStyle w:val="21"/>
            <w:ind w:firstLineChars="600" w:firstLine="1200"/>
            <w:rPr>
              <w:rFonts w:asciiTheme="minorEastAsia" w:hAnsiTheme="minorEastAsia"/>
            </w:rPr>
          </w:pPr>
          <w:hyperlink w:anchor="_Toc520468389" w:history="1">
            <w:r w:rsidR="00DD7E28" w:rsidRPr="00F30565">
              <w:rPr>
                <w:rStyle w:val="ad"/>
                <w:rFonts w:asciiTheme="minorEastAsia" w:hAnsiTheme="minorEastAsia" w:hint="eastAsia"/>
              </w:rPr>
              <w:t xml:space="preserve">施設の計画的な整備及び活用等、利用者の安全確保と職員の安全衛生管理他　</w:t>
            </w:r>
            <w:r w:rsidR="00DD7E28" w:rsidRPr="00F30565">
              <w:rPr>
                <w:rFonts w:asciiTheme="minorEastAsia" w:hAnsiTheme="minorEastAsia"/>
                <w:webHidden/>
              </w:rPr>
              <w:tab/>
            </w:r>
            <w:r w:rsidR="00DD7E28" w:rsidRPr="00F30565">
              <w:rPr>
                <w:rFonts w:asciiTheme="minorEastAsia" w:hAnsiTheme="minorEastAsia"/>
                <w:webHidden/>
              </w:rPr>
              <w:fldChar w:fldCharType="begin"/>
            </w:r>
            <w:r w:rsidR="00DD7E28" w:rsidRPr="00F30565">
              <w:rPr>
                <w:rFonts w:asciiTheme="minorEastAsia" w:hAnsiTheme="minorEastAsia"/>
                <w:webHidden/>
              </w:rPr>
              <w:instrText xml:space="preserve"> PAGEREF _Toc520468389 \h </w:instrText>
            </w:r>
            <w:r w:rsidR="00DD7E28" w:rsidRPr="00F30565">
              <w:rPr>
                <w:rFonts w:asciiTheme="minorEastAsia" w:hAnsiTheme="minorEastAsia"/>
                <w:webHidden/>
              </w:rPr>
            </w:r>
            <w:r w:rsidR="00DD7E28" w:rsidRPr="00F30565">
              <w:rPr>
                <w:rFonts w:asciiTheme="minorEastAsia" w:hAnsiTheme="minorEastAsia"/>
                <w:webHidden/>
              </w:rPr>
              <w:fldChar w:fldCharType="separate"/>
            </w:r>
            <w:r>
              <w:rPr>
                <w:rFonts w:asciiTheme="minorEastAsia" w:hAnsiTheme="minorEastAsia"/>
                <w:webHidden/>
              </w:rPr>
              <w:t>28</w:t>
            </w:r>
            <w:r w:rsidR="00DD7E28" w:rsidRPr="00F30565">
              <w:rPr>
                <w:rFonts w:asciiTheme="minorEastAsia" w:hAnsiTheme="minorEastAsia"/>
                <w:webHidden/>
              </w:rPr>
              <w:fldChar w:fldCharType="end"/>
            </w:r>
          </w:hyperlink>
        </w:p>
        <w:p w:rsidR="00DD7E28" w:rsidRPr="00F30565" w:rsidRDefault="00207623">
          <w:pPr>
            <w:pStyle w:val="11"/>
            <w:rPr>
              <w:rFonts w:asciiTheme="minorEastAsia" w:hAnsiTheme="minorEastAsia"/>
              <w:noProof/>
              <w:sz w:val="20"/>
              <w:szCs w:val="20"/>
            </w:rPr>
          </w:pPr>
          <w:hyperlink w:anchor="_Toc520468397" w:history="1">
            <w:r w:rsidR="00DD7E28" w:rsidRPr="00F30565">
              <w:rPr>
                <w:rStyle w:val="ad"/>
                <w:rFonts w:asciiTheme="minorEastAsia" w:hAnsiTheme="minorEastAsia" w:hint="eastAsia"/>
                <w:noProof/>
                <w:sz w:val="20"/>
                <w:szCs w:val="20"/>
              </w:rPr>
              <w:t>２．予算（人件費の見積りを含む。）、収支計画及び資金計画</w:t>
            </w:r>
            <w:r w:rsidR="00DD7E28" w:rsidRPr="00F30565">
              <w:rPr>
                <w:rFonts w:asciiTheme="minorEastAsia" w:hAnsiTheme="minorEastAsia"/>
                <w:noProof/>
                <w:webHidden/>
                <w:sz w:val="20"/>
                <w:szCs w:val="20"/>
              </w:rPr>
              <w:tab/>
            </w:r>
            <w:r w:rsidR="00DD7E28" w:rsidRPr="00F30565">
              <w:rPr>
                <w:rFonts w:asciiTheme="minorEastAsia" w:hAnsiTheme="minorEastAsia"/>
                <w:noProof/>
                <w:webHidden/>
                <w:sz w:val="20"/>
                <w:szCs w:val="20"/>
              </w:rPr>
              <w:fldChar w:fldCharType="begin"/>
            </w:r>
            <w:r w:rsidR="00DD7E28" w:rsidRPr="00F30565">
              <w:rPr>
                <w:rFonts w:asciiTheme="minorEastAsia" w:hAnsiTheme="minorEastAsia"/>
                <w:noProof/>
                <w:webHidden/>
                <w:sz w:val="20"/>
                <w:szCs w:val="20"/>
              </w:rPr>
              <w:instrText xml:space="preserve"> PAGEREF _Toc520468397 \h </w:instrText>
            </w:r>
            <w:r w:rsidR="00DD7E28" w:rsidRPr="00F30565">
              <w:rPr>
                <w:rFonts w:asciiTheme="minorEastAsia" w:hAnsiTheme="minorEastAsia"/>
                <w:noProof/>
                <w:webHidden/>
                <w:sz w:val="20"/>
                <w:szCs w:val="20"/>
              </w:rPr>
            </w:r>
            <w:r w:rsidR="00DD7E28" w:rsidRPr="00F30565">
              <w:rPr>
                <w:rFonts w:asciiTheme="minorEastAsia" w:hAnsiTheme="minorEastAsia"/>
                <w:noProof/>
                <w:webHidden/>
                <w:sz w:val="20"/>
                <w:szCs w:val="20"/>
              </w:rPr>
              <w:fldChar w:fldCharType="separate"/>
            </w:r>
            <w:r>
              <w:rPr>
                <w:rFonts w:asciiTheme="minorEastAsia" w:hAnsiTheme="minorEastAsia"/>
                <w:noProof/>
                <w:webHidden/>
                <w:sz w:val="20"/>
                <w:szCs w:val="20"/>
              </w:rPr>
              <w:t>35</w:t>
            </w:r>
            <w:r w:rsidR="00DD7E28" w:rsidRPr="00F30565">
              <w:rPr>
                <w:rFonts w:asciiTheme="minorEastAsia" w:hAnsiTheme="minorEastAsia"/>
                <w:noProof/>
                <w:webHidden/>
                <w:sz w:val="20"/>
                <w:szCs w:val="20"/>
              </w:rPr>
              <w:fldChar w:fldCharType="end"/>
            </w:r>
          </w:hyperlink>
        </w:p>
        <w:p w:rsidR="00DD7E28" w:rsidRPr="00F30565" w:rsidRDefault="00207623">
          <w:pPr>
            <w:pStyle w:val="11"/>
            <w:rPr>
              <w:rFonts w:asciiTheme="minorEastAsia" w:hAnsiTheme="minorEastAsia"/>
              <w:noProof/>
              <w:sz w:val="20"/>
              <w:szCs w:val="20"/>
            </w:rPr>
          </w:pPr>
          <w:hyperlink w:anchor="_Toc520468398" w:history="1">
            <w:r w:rsidR="00DD7E28" w:rsidRPr="00F30565">
              <w:rPr>
                <w:rStyle w:val="ad"/>
                <w:rFonts w:asciiTheme="minorEastAsia" w:hAnsiTheme="minorEastAsia" w:hint="eastAsia"/>
                <w:noProof/>
                <w:sz w:val="20"/>
                <w:szCs w:val="20"/>
              </w:rPr>
              <w:t>３．短期借入金の限度額</w:t>
            </w:r>
            <w:r w:rsidR="00DD7E28" w:rsidRPr="00F30565">
              <w:rPr>
                <w:rFonts w:asciiTheme="minorEastAsia" w:hAnsiTheme="minorEastAsia"/>
                <w:noProof/>
                <w:webHidden/>
                <w:sz w:val="20"/>
                <w:szCs w:val="20"/>
              </w:rPr>
              <w:tab/>
            </w:r>
            <w:r w:rsidR="00DD7E28" w:rsidRPr="00F30565">
              <w:rPr>
                <w:rFonts w:asciiTheme="minorEastAsia" w:hAnsiTheme="minorEastAsia"/>
                <w:noProof/>
                <w:webHidden/>
                <w:sz w:val="20"/>
                <w:szCs w:val="20"/>
              </w:rPr>
              <w:fldChar w:fldCharType="begin"/>
            </w:r>
            <w:r w:rsidR="00DD7E28" w:rsidRPr="00F30565">
              <w:rPr>
                <w:rFonts w:asciiTheme="minorEastAsia" w:hAnsiTheme="minorEastAsia"/>
                <w:noProof/>
                <w:webHidden/>
                <w:sz w:val="20"/>
                <w:szCs w:val="20"/>
              </w:rPr>
              <w:instrText xml:space="preserve"> PAGEREF _Toc520468398 \h </w:instrText>
            </w:r>
            <w:r w:rsidR="00DD7E28" w:rsidRPr="00F30565">
              <w:rPr>
                <w:rFonts w:asciiTheme="minorEastAsia" w:hAnsiTheme="minorEastAsia"/>
                <w:noProof/>
                <w:webHidden/>
                <w:sz w:val="20"/>
                <w:szCs w:val="20"/>
              </w:rPr>
            </w:r>
            <w:r w:rsidR="00DD7E28" w:rsidRPr="00F30565">
              <w:rPr>
                <w:rFonts w:asciiTheme="minorEastAsia" w:hAnsiTheme="minorEastAsia"/>
                <w:noProof/>
                <w:webHidden/>
                <w:sz w:val="20"/>
                <w:szCs w:val="20"/>
              </w:rPr>
              <w:fldChar w:fldCharType="separate"/>
            </w:r>
            <w:r>
              <w:rPr>
                <w:rFonts w:asciiTheme="minorEastAsia" w:hAnsiTheme="minorEastAsia"/>
                <w:noProof/>
                <w:webHidden/>
                <w:sz w:val="20"/>
                <w:szCs w:val="20"/>
              </w:rPr>
              <w:t>35</w:t>
            </w:r>
            <w:r w:rsidR="00DD7E28" w:rsidRPr="00F30565">
              <w:rPr>
                <w:rFonts w:asciiTheme="minorEastAsia" w:hAnsiTheme="minorEastAsia"/>
                <w:noProof/>
                <w:webHidden/>
                <w:sz w:val="20"/>
                <w:szCs w:val="20"/>
              </w:rPr>
              <w:fldChar w:fldCharType="end"/>
            </w:r>
          </w:hyperlink>
        </w:p>
        <w:p w:rsidR="00DD7E28" w:rsidRPr="00F30565" w:rsidRDefault="00207623">
          <w:pPr>
            <w:pStyle w:val="11"/>
            <w:rPr>
              <w:rFonts w:asciiTheme="minorEastAsia" w:hAnsiTheme="minorEastAsia"/>
              <w:noProof/>
              <w:sz w:val="20"/>
              <w:szCs w:val="20"/>
            </w:rPr>
          </w:pPr>
          <w:hyperlink w:anchor="_Toc520468399" w:history="1">
            <w:r w:rsidR="00DD7E28" w:rsidRPr="00F30565">
              <w:rPr>
                <w:rStyle w:val="ad"/>
                <w:rFonts w:asciiTheme="minorEastAsia" w:hAnsiTheme="minorEastAsia" w:hint="eastAsia"/>
                <w:noProof/>
                <w:sz w:val="20"/>
                <w:szCs w:val="20"/>
              </w:rPr>
              <w:t>４．出資等に係る不要財産となることが見込まれる財産の処分に関する計画</w:t>
            </w:r>
            <w:r w:rsidR="00DD7E28" w:rsidRPr="00F30565">
              <w:rPr>
                <w:rFonts w:asciiTheme="minorEastAsia" w:hAnsiTheme="minorEastAsia"/>
                <w:noProof/>
                <w:webHidden/>
                <w:sz w:val="20"/>
                <w:szCs w:val="20"/>
              </w:rPr>
              <w:tab/>
            </w:r>
            <w:r w:rsidR="00DD7E28" w:rsidRPr="00F30565">
              <w:rPr>
                <w:rFonts w:asciiTheme="minorEastAsia" w:hAnsiTheme="minorEastAsia"/>
                <w:noProof/>
                <w:webHidden/>
                <w:sz w:val="20"/>
                <w:szCs w:val="20"/>
              </w:rPr>
              <w:fldChar w:fldCharType="begin"/>
            </w:r>
            <w:r w:rsidR="00DD7E28" w:rsidRPr="00F30565">
              <w:rPr>
                <w:rFonts w:asciiTheme="minorEastAsia" w:hAnsiTheme="minorEastAsia"/>
                <w:noProof/>
                <w:webHidden/>
                <w:sz w:val="20"/>
                <w:szCs w:val="20"/>
              </w:rPr>
              <w:instrText xml:space="preserve"> PAGEREF _Toc520468399 \h </w:instrText>
            </w:r>
            <w:r w:rsidR="00DD7E28" w:rsidRPr="00F30565">
              <w:rPr>
                <w:rFonts w:asciiTheme="minorEastAsia" w:hAnsiTheme="minorEastAsia"/>
                <w:noProof/>
                <w:webHidden/>
                <w:sz w:val="20"/>
                <w:szCs w:val="20"/>
              </w:rPr>
            </w:r>
            <w:r w:rsidR="00DD7E28" w:rsidRPr="00F30565">
              <w:rPr>
                <w:rFonts w:asciiTheme="minorEastAsia" w:hAnsiTheme="minorEastAsia"/>
                <w:noProof/>
                <w:webHidden/>
                <w:sz w:val="20"/>
                <w:szCs w:val="20"/>
              </w:rPr>
              <w:fldChar w:fldCharType="separate"/>
            </w:r>
            <w:r>
              <w:rPr>
                <w:rFonts w:asciiTheme="minorEastAsia" w:hAnsiTheme="minorEastAsia"/>
                <w:noProof/>
                <w:webHidden/>
                <w:sz w:val="20"/>
                <w:szCs w:val="20"/>
              </w:rPr>
              <w:t>35</w:t>
            </w:r>
            <w:r w:rsidR="00DD7E28" w:rsidRPr="00F30565">
              <w:rPr>
                <w:rFonts w:asciiTheme="minorEastAsia" w:hAnsiTheme="minorEastAsia"/>
                <w:noProof/>
                <w:webHidden/>
                <w:sz w:val="20"/>
                <w:szCs w:val="20"/>
              </w:rPr>
              <w:fldChar w:fldCharType="end"/>
            </w:r>
          </w:hyperlink>
        </w:p>
        <w:p w:rsidR="00DD7E28" w:rsidRPr="00F30565" w:rsidRDefault="00207623">
          <w:pPr>
            <w:pStyle w:val="11"/>
            <w:rPr>
              <w:rFonts w:asciiTheme="minorEastAsia" w:hAnsiTheme="minorEastAsia"/>
              <w:noProof/>
              <w:sz w:val="20"/>
              <w:szCs w:val="20"/>
            </w:rPr>
          </w:pPr>
          <w:hyperlink w:anchor="_Toc520468400" w:history="1">
            <w:r w:rsidR="00DD7E28" w:rsidRPr="00F30565">
              <w:rPr>
                <w:rStyle w:val="ad"/>
                <w:rFonts w:asciiTheme="minorEastAsia" w:hAnsiTheme="minorEastAsia" w:hint="eastAsia"/>
                <w:noProof/>
                <w:sz w:val="20"/>
                <w:szCs w:val="20"/>
              </w:rPr>
              <w:t>５．前記の財産以外の重要な財産を譲渡し、又は担保に供する計画</w:t>
            </w:r>
            <w:r w:rsidR="00DD7E28" w:rsidRPr="00F30565">
              <w:rPr>
                <w:rFonts w:asciiTheme="minorEastAsia" w:hAnsiTheme="minorEastAsia"/>
                <w:noProof/>
                <w:webHidden/>
                <w:sz w:val="20"/>
                <w:szCs w:val="20"/>
              </w:rPr>
              <w:tab/>
            </w:r>
            <w:r w:rsidR="00DD7E28" w:rsidRPr="00F30565">
              <w:rPr>
                <w:rFonts w:asciiTheme="minorEastAsia" w:hAnsiTheme="minorEastAsia"/>
                <w:noProof/>
                <w:webHidden/>
                <w:sz w:val="20"/>
                <w:szCs w:val="20"/>
              </w:rPr>
              <w:fldChar w:fldCharType="begin"/>
            </w:r>
            <w:r w:rsidR="00DD7E28" w:rsidRPr="00F30565">
              <w:rPr>
                <w:rFonts w:asciiTheme="minorEastAsia" w:hAnsiTheme="minorEastAsia"/>
                <w:noProof/>
                <w:webHidden/>
                <w:sz w:val="20"/>
                <w:szCs w:val="20"/>
              </w:rPr>
              <w:instrText xml:space="preserve"> PAGEREF _Toc520468400 \h </w:instrText>
            </w:r>
            <w:r w:rsidR="00DD7E28" w:rsidRPr="00F30565">
              <w:rPr>
                <w:rFonts w:asciiTheme="minorEastAsia" w:hAnsiTheme="minorEastAsia"/>
                <w:noProof/>
                <w:webHidden/>
                <w:sz w:val="20"/>
                <w:szCs w:val="20"/>
              </w:rPr>
            </w:r>
            <w:r w:rsidR="00DD7E28" w:rsidRPr="00F30565">
              <w:rPr>
                <w:rFonts w:asciiTheme="minorEastAsia" w:hAnsiTheme="minorEastAsia"/>
                <w:noProof/>
                <w:webHidden/>
                <w:sz w:val="20"/>
                <w:szCs w:val="20"/>
              </w:rPr>
              <w:fldChar w:fldCharType="separate"/>
            </w:r>
            <w:r>
              <w:rPr>
                <w:rFonts w:asciiTheme="minorEastAsia" w:hAnsiTheme="minorEastAsia"/>
                <w:noProof/>
                <w:webHidden/>
                <w:sz w:val="20"/>
                <w:szCs w:val="20"/>
              </w:rPr>
              <w:t>35</w:t>
            </w:r>
            <w:r w:rsidR="00DD7E28" w:rsidRPr="00F30565">
              <w:rPr>
                <w:rFonts w:asciiTheme="minorEastAsia" w:hAnsiTheme="minorEastAsia"/>
                <w:noProof/>
                <w:webHidden/>
                <w:sz w:val="20"/>
                <w:szCs w:val="20"/>
              </w:rPr>
              <w:fldChar w:fldCharType="end"/>
            </w:r>
          </w:hyperlink>
        </w:p>
        <w:p w:rsidR="00DD7E28" w:rsidRPr="00F30565" w:rsidRDefault="00207623">
          <w:pPr>
            <w:pStyle w:val="11"/>
            <w:rPr>
              <w:rFonts w:asciiTheme="minorEastAsia" w:hAnsiTheme="minorEastAsia"/>
              <w:noProof/>
              <w:sz w:val="20"/>
              <w:szCs w:val="20"/>
            </w:rPr>
          </w:pPr>
          <w:hyperlink w:anchor="_Toc520468401" w:history="1">
            <w:r w:rsidR="00DD7E28" w:rsidRPr="00F30565">
              <w:rPr>
                <w:rStyle w:val="ad"/>
                <w:rFonts w:asciiTheme="minorEastAsia" w:hAnsiTheme="minorEastAsia" w:hint="eastAsia"/>
                <w:noProof/>
                <w:sz w:val="20"/>
                <w:szCs w:val="20"/>
              </w:rPr>
              <w:t>６．余剰金の使途</w:t>
            </w:r>
            <w:r w:rsidR="00DD7E28" w:rsidRPr="00F30565">
              <w:rPr>
                <w:rFonts w:asciiTheme="minorEastAsia" w:hAnsiTheme="minorEastAsia"/>
                <w:noProof/>
                <w:webHidden/>
                <w:sz w:val="20"/>
                <w:szCs w:val="20"/>
              </w:rPr>
              <w:tab/>
            </w:r>
            <w:r w:rsidR="00DD7E28" w:rsidRPr="00F30565">
              <w:rPr>
                <w:rFonts w:asciiTheme="minorEastAsia" w:hAnsiTheme="minorEastAsia"/>
                <w:noProof/>
                <w:webHidden/>
                <w:sz w:val="20"/>
                <w:szCs w:val="20"/>
              </w:rPr>
              <w:fldChar w:fldCharType="begin"/>
            </w:r>
            <w:r w:rsidR="00DD7E28" w:rsidRPr="00F30565">
              <w:rPr>
                <w:rFonts w:asciiTheme="minorEastAsia" w:hAnsiTheme="minorEastAsia"/>
                <w:noProof/>
                <w:webHidden/>
                <w:sz w:val="20"/>
                <w:szCs w:val="20"/>
              </w:rPr>
              <w:instrText xml:space="preserve"> PAGEREF _Toc520468401 \h </w:instrText>
            </w:r>
            <w:r w:rsidR="00DD7E28" w:rsidRPr="00F30565">
              <w:rPr>
                <w:rFonts w:asciiTheme="minorEastAsia" w:hAnsiTheme="minorEastAsia"/>
                <w:noProof/>
                <w:webHidden/>
                <w:sz w:val="20"/>
                <w:szCs w:val="20"/>
              </w:rPr>
            </w:r>
            <w:r w:rsidR="00DD7E28" w:rsidRPr="00F30565">
              <w:rPr>
                <w:rFonts w:asciiTheme="minorEastAsia" w:hAnsiTheme="minorEastAsia"/>
                <w:noProof/>
                <w:webHidden/>
                <w:sz w:val="20"/>
                <w:szCs w:val="20"/>
              </w:rPr>
              <w:fldChar w:fldCharType="separate"/>
            </w:r>
            <w:r>
              <w:rPr>
                <w:rFonts w:asciiTheme="minorEastAsia" w:hAnsiTheme="minorEastAsia"/>
                <w:noProof/>
                <w:webHidden/>
                <w:sz w:val="20"/>
                <w:szCs w:val="20"/>
              </w:rPr>
              <w:t>35</w:t>
            </w:r>
            <w:r w:rsidR="00DD7E28" w:rsidRPr="00F30565">
              <w:rPr>
                <w:rFonts w:asciiTheme="minorEastAsia" w:hAnsiTheme="minorEastAsia"/>
                <w:noProof/>
                <w:webHidden/>
                <w:sz w:val="20"/>
                <w:szCs w:val="20"/>
              </w:rPr>
              <w:fldChar w:fldCharType="end"/>
            </w:r>
          </w:hyperlink>
        </w:p>
        <w:p w:rsidR="00DD7E28" w:rsidRPr="00F30565" w:rsidRDefault="00207623">
          <w:pPr>
            <w:pStyle w:val="11"/>
            <w:rPr>
              <w:rFonts w:asciiTheme="minorEastAsia" w:hAnsiTheme="minorEastAsia"/>
              <w:noProof/>
              <w:sz w:val="20"/>
              <w:szCs w:val="20"/>
            </w:rPr>
          </w:pPr>
          <w:hyperlink w:anchor="_Toc520468402" w:history="1">
            <w:r w:rsidR="00DD7E28" w:rsidRPr="00F30565">
              <w:rPr>
                <w:rStyle w:val="ad"/>
                <w:rFonts w:asciiTheme="minorEastAsia" w:hAnsiTheme="minorEastAsia" w:hint="eastAsia"/>
                <w:noProof/>
                <w:sz w:val="20"/>
                <w:szCs w:val="20"/>
              </w:rPr>
              <w:t>７．地方独立行政法人大阪産業技術研究所の業務運営並びに財務及び会計に関する大阪府市規約第６条で定める事項</w:t>
            </w:r>
            <w:r w:rsidR="00DD7E28" w:rsidRPr="00F30565">
              <w:rPr>
                <w:rFonts w:asciiTheme="minorEastAsia" w:hAnsiTheme="minorEastAsia"/>
                <w:noProof/>
                <w:webHidden/>
                <w:sz w:val="20"/>
                <w:szCs w:val="20"/>
              </w:rPr>
              <w:tab/>
            </w:r>
            <w:r w:rsidR="00DD7E28" w:rsidRPr="00F30565">
              <w:rPr>
                <w:rFonts w:asciiTheme="minorEastAsia" w:hAnsiTheme="minorEastAsia"/>
                <w:noProof/>
                <w:webHidden/>
                <w:sz w:val="20"/>
                <w:szCs w:val="20"/>
              </w:rPr>
              <w:fldChar w:fldCharType="begin"/>
            </w:r>
            <w:r w:rsidR="00DD7E28" w:rsidRPr="00F30565">
              <w:rPr>
                <w:rFonts w:asciiTheme="minorEastAsia" w:hAnsiTheme="minorEastAsia"/>
                <w:noProof/>
                <w:webHidden/>
                <w:sz w:val="20"/>
                <w:szCs w:val="20"/>
              </w:rPr>
              <w:instrText xml:space="preserve"> PAGEREF _Toc520468402 \h </w:instrText>
            </w:r>
            <w:r w:rsidR="00DD7E28" w:rsidRPr="00F30565">
              <w:rPr>
                <w:rFonts w:asciiTheme="minorEastAsia" w:hAnsiTheme="minorEastAsia"/>
                <w:noProof/>
                <w:webHidden/>
                <w:sz w:val="20"/>
                <w:szCs w:val="20"/>
              </w:rPr>
            </w:r>
            <w:r w:rsidR="00DD7E28" w:rsidRPr="00F30565">
              <w:rPr>
                <w:rFonts w:asciiTheme="minorEastAsia" w:hAnsiTheme="minorEastAsia"/>
                <w:noProof/>
                <w:webHidden/>
                <w:sz w:val="20"/>
                <w:szCs w:val="20"/>
              </w:rPr>
              <w:fldChar w:fldCharType="separate"/>
            </w:r>
            <w:r>
              <w:rPr>
                <w:rFonts w:asciiTheme="minorEastAsia" w:hAnsiTheme="minorEastAsia"/>
                <w:noProof/>
                <w:webHidden/>
                <w:sz w:val="20"/>
                <w:szCs w:val="20"/>
              </w:rPr>
              <w:t>35</w:t>
            </w:r>
            <w:r w:rsidR="00DD7E28" w:rsidRPr="00F30565">
              <w:rPr>
                <w:rFonts w:asciiTheme="minorEastAsia" w:hAnsiTheme="minorEastAsia"/>
                <w:noProof/>
                <w:webHidden/>
                <w:sz w:val="20"/>
                <w:szCs w:val="20"/>
              </w:rPr>
              <w:fldChar w:fldCharType="end"/>
            </w:r>
          </w:hyperlink>
        </w:p>
        <w:p w:rsidR="001A2C6D" w:rsidRPr="00DD7E28" w:rsidRDefault="00C246EE" w:rsidP="000D43F2">
          <w:pPr>
            <w:kinsoku w:val="0"/>
            <w:autoSpaceDE w:val="0"/>
            <w:autoSpaceDN w:val="0"/>
            <w:rPr>
              <w:rFonts w:asciiTheme="majorEastAsia" w:eastAsiaTheme="majorEastAsia" w:hAnsiTheme="majorEastAsia"/>
              <w:sz w:val="20"/>
              <w:szCs w:val="20"/>
            </w:rPr>
          </w:pPr>
          <w:r w:rsidRPr="00F30565">
            <w:rPr>
              <w:rFonts w:asciiTheme="minorEastAsia" w:hAnsiTheme="minorEastAsia"/>
              <w:bCs/>
              <w:sz w:val="20"/>
              <w:szCs w:val="20"/>
              <w:lang w:val="ja-JP"/>
            </w:rPr>
            <w:fldChar w:fldCharType="end"/>
          </w:r>
        </w:p>
      </w:sdtContent>
    </w:sdt>
    <w:p w:rsidR="00445967" w:rsidRPr="00DD7E28" w:rsidRDefault="00445967" w:rsidP="00B05066">
      <w:pPr>
        <w:widowControl/>
        <w:jc w:val="left"/>
        <w:rPr>
          <w:rFonts w:asciiTheme="majorEastAsia" w:eastAsiaTheme="majorEastAsia" w:hAnsiTheme="majorEastAsia"/>
          <w:sz w:val="20"/>
          <w:szCs w:val="20"/>
        </w:rPr>
      </w:pPr>
    </w:p>
    <w:p w:rsidR="00C16954" w:rsidRPr="00445967" w:rsidRDefault="00C16954" w:rsidP="00445967">
      <w:pPr>
        <w:widowControl/>
        <w:kinsoku w:val="0"/>
        <w:autoSpaceDE w:val="0"/>
        <w:autoSpaceDN w:val="0"/>
        <w:jc w:val="left"/>
        <w:rPr>
          <w:rFonts w:asciiTheme="majorEastAsia" w:eastAsiaTheme="majorEastAsia" w:hAnsiTheme="majorEastAsia"/>
          <w:sz w:val="20"/>
          <w:szCs w:val="20"/>
        </w:rPr>
        <w:sectPr w:rsidR="00C16954" w:rsidRPr="00445967" w:rsidSect="00D5486B">
          <w:headerReference w:type="default" r:id="rId9"/>
          <w:type w:val="continuous"/>
          <w:pgSz w:w="16838" w:h="11906" w:orient="landscape" w:code="9"/>
          <w:pgMar w:top="567" w:right="1673" w:bottom="567" w:left="1673" w:header="851" w:footer="851" w:gutter="0"/>
          <w:cols w:space="425"/>
          <w:docGrid w:type="lines" w:linePitch="360"/>
        </w:sectPr>
      </w:pPr>
    </w:p>
    <w:p w:rsidR="00DB3683" w:rsidRPr="003B044E" w:rsidRDefault="0022454C">
      <w:pPr>
        <w:widowControl/>
        <w:jc w:val="left"/>
        <w:rPr>
          <w:rFonts w:asciiTheme="majorEastAsia" w:eastAsiaTheme="majorEastAsia" w:hAnsiTheme="majorEastAsia"/>
          <w:sz w:val="20"/>
          <w:szCs w:val="20"/>
        </w:rPr>
        <w:sectPr w:rsidR="00DB3683" w:rsidRPr="003B044E" w:rsidSect="00D5486B">
          <w:type w:val="continuous"/>
          <w:pgSz w:w="16838" w:h="11906" w:orient="landscape" w:code="9"/>
          <w:pgMar w:top="1134" w:right="1673" w:bottom="1418" w:left="1673" w:header="851" w:footer="851" w:gutter="0"/>
          <w:pgNumType w:start="1"/>
          <w:cols w:space="425"/>
          <w:docGrid w:type="lines" w:linePitch="360"/>
        </w:sectPr>
      </w:pPr>
      <w:r w:rsidRPr="003B044E">
        <w:rPr>
          <w:rFonts w:asciiTheme="majorEastAsia" w:eastAsiaTheme="majorEastAsia" w:hAnsiTheme="majorEastAsia"/>
          <w:sz w:val="20"/>
          <w:szCs w:val="20"/>
        </w:rPr>
        <w:lastRenderedPageBreak/>
        <w:br w:type="page"/>
      </w:r>
    </w:p>
    <w:p w:rsidR="00561606" w:rsidRPr="005536BD" w:rsidRDefault="00B1447B" w:rsidP="00C42DF7">
      <w:pPr>
        <w:pStyle w:val="1"/>
        <w:rPr>
          <w:rFonts w:asciiTheme="majorEastAsia" w:hAnsiTheme="majorEastAsia"/>
          <w:b/>
          <w:sz w:val="14"/>
          <w:szCs w:val="14"/>
        </w:rPr>
      </w:pPr>
      <w:bookmarkStart w:id="1" w:name="_Toc520468361"/>
      <w:r>
        <w:rPr>
          <w:rFonts w:asciiTheme="majorEastAsia" w:hAnsiTheme="majorEastAsia" w:hint="eastAsia"/>
          <w:b/>
          <w:sz w:val="14"/>
          <w:szCs w:val="14"/>
        </w:rPr>
        <w:lastRenderedPageBreak/>
        <w:t>１</w:t>
      </w:r>
      <w:r w:rsidR="00D1012E" w:rsidRPr="005536BD">
        <w:rPr>
          <w:rFonts w:asciiTheme="majorEastAsia" w:hAnsiTheme="majorEastAsia" w:hint="eastAsia"/>
          <w:b/>
          <w:sz w:val="14"/>
          <w:szCs w:val="14"/>
        </w:rPr>
        <w:t>．</w:t>
      </w:r>
      <w:r w:rsidR="00737EE7">
        <w:rPr>
          <w:rFonts w:asciiTheme="majorEastAsia" w:hAnsiTheme="majorEastAsia" w:hint="eastAsia"/>
          <w:b/>
          <w:sz w:val="14"/>
          <w:szCs w:val="14"/>
        </w:rPr>
        <w:t>地方独立行政法人大阪産業技術研究所の</w:t>
      </w:r>
      <w:r w:rsidR="00A91DFB" w:rsidRPr="00A91DFB">
        <w:rPr>
          <w:rFonts w:asciiTheme="majorEastAsia" w:hAnsiTheme="majorEastAsia" w:hint="eastAsia"/>
          <w:b/>
          <w:sz w:val="14"/>
          <w:szCs w:val="14"/>
        </w:rPr>
        <w:t>業務運営並びに財務及び会計に関する大阪府市規約第９条で定める</w:t>
      </w:r>
      <w:r w:rsidR="00115B8A" w:rsidRPr="005536BD">
        <w:rPr>
          <w:rFonts w:asciiTheme="majorEastAsia" w:hAnsiTheme="majorEastAsia" w:hint="eastAsia"/>
          <w:b/>
          <w:sz w:val="14"/>
          <w:szCs w:val="14"/>
        </w:rPr>
        <w:t>項目別業務実績及び自己評価</w:t>
      </w:r>
      <w:r w:rsidR="005536BD">
        <w:rPr>
          <w:rFonts w:asciiTheme="majorEastAsia" w:hAnsiTheme="majorEastAsia" w:hint="eastAsia"/>
          <w:b/>
          <w:sz w:val="14"/>
          <w:szCs w:val="14"/>
        </w:rPr>
        <w:t>等</w:t>
      </w:r>
      <w:bookmarkEnd w:id="1"/>
    </w:p>
    <w:tbl>
      <w:tblPr>
        <w:tblStyle w:val="ac"/>
        <w:tblW w:w="0" w:type="auto"/>
        <w:tblLook w:val="04A0" w:firstRow="1" w:lastRow="0" w:firstColumn="1" w:lastColumn="0" w:noHBand="0" w:noVBand="1"/>
      </w:tblPr>
      <w:tblGrid>
        <w:gridCol w:w="863"/>
        <w:gridCol w:w="10276"/>
      </w:tblGrid>
      <w:tr w:rsidR="00E202DE" w:rsidRPr="00603FA8" w:rsidTr="007C20A0">
        <w:trPr>
          <w:trHeight w:val="52"/>
        </w:trPr>
        <w:tc>
          <w:tcPr>
            <w:tcW w:w="863" w:type="dxa"/>
            <w:tcBorders>
              <w:bottom w:val="nil"/>
            </w:tcBorders>
            <w:vAlign w:val="center"/>
          </w:tcPr>
          <w:p w:rsidR="00E202DE" w:rsidRPr="00A139C2" w:rsidRDefault="00E202DE" w:rsidP="007C20A0">
            <w:pPr>
              <w:widowControl/>
              <w:kinsoku w:val="0"/>
              <w:autoSpaceDE w:val="0"/>
              <w:autoSpaceDN w:val="0"/>
              <w:spacing w:line="60" w:lineRule="exact"/>
              <w:jc w:val="left"/>
              <w:rPr>
                <w:rFonts w:asciiTheme="majorEastAsia" w:eastAsiaTheme="majorEastAsia" w:hAnsiTheme="majorEastAsia"/>
                <w:sz w:val="14"/>
                <w:szCs w:val="14"/>
              </w:rPr>
            </w:pPr>
          </w:p>
        </w:tc>
        <w:tc>
          <w:tcPr>
            <w:tcW w:w="10276" w:type="dxa"/>
            <w:tcBorders>
              <w:bottom w:val="nil"/>
            </w:tcBorders>
            <w:vAlign w:val="center"/>
          </w:tcPr>
          <w:p w:rsidR="007C20A0" w:rsidRPr="00880D48" w:rsidRDefault="007C20A0" w:rsidP="007C20A0">
            <w:pPr>
              <w:kinsoku w:val="0"/>
              <w:autoSpaceDE w:val="0"/>
              <w:autoSpaceDN w:val="0"/>
              <w:spacing w:line="60" w:lineRule="exact"/>
              <w:jc w:val="left"/>
              <w:rPr>
                <w:rFonts w:asciiTheme="majorEastAsia" w:eastAsiaTheme="majorEastAsia" w:hAnsiTheme="majorEastAsia"/>
                <w:sz w:val="14"/>
                <w:szCs w:val="14"/>
              </w:rPr>
            </w:pPr>
          </w:p>
        </w:tc>
      </w:tr>
      <w:tr w:rsidR="001C53C0" w:rsidRPr="00603FA8" w:rsidTr="00F6539E">
        <w:tc>
          <w:tcPr>
            <w:tcW w:w="863" w:type="dxa"/>
            <w:tcBorders>
              <w:top w:val="nil"/>
              <w:bottom w:val="nil"/>
            </w:tcBorders>
            <w:vAlign w:val="center"/>
          </w:tcPr>
          <w:p w:rsidR="001C53C0" w:rsidRPr="00687139" w:rsidRDefault="001C53C0" w:rsidP="00C42DF7">
            <w:pPr>
              <w:pStyle w:val="2"/>
              <w:keepNext w:val="0"/>
              <w:spacing w:line="0" w:lineRule="atLeast"/>
              <w:jc w:val="center"/>
              <w:rPr>
                <w:rFonts w:asciiTheme="majorEastAsia" w:hAnsiTheme="majorEastAsia"/>
                <w:sz w:val="14"/>
                <w:szCs w:val="14"/>
              </w:rPr>
            </w:pPr>
            <w:bookmarkStart w:id="2" w:name="_Toc520468362"/>
            <w:r w:rsidRPr="00687139">
              <w:rPr>
                <w:rFonts w:asciiTheme="majorEastAsia" w:hAnsiTheme="majorEastAsia" w:hint="eastAsia"/>
                <w:sz w:val="14"/>
                <w:szCs w:val="14"/>
              </w:rPr>
              <w:t>大 項 目</w:t>
            </w:r>
            <w:r w:rsidR="000612F8" w:rsidRPr="00687139">
              <w:rPr>
                <w:rFonts w:asciiTheme="majorEastAsia" w:hAnsiTheme="majorEastAsia" w:hint="eastAsia"/>
                <w:sz w:val="14"/>
                <w:szCs w:val="14"/>
              </w:rPr>
              <w:t>（</w:t>
            </w:r>
            <w:r w:rsidRPr="00687139">
              <w:rPr>
                <w:rFonts w:asciiTheme="majorEastAsia" w:hAnsiTheme="majorEastAsia" w:hint="eastAsia"/>
                <w:sz w:val="14"/>
                <w:szCs w:val="14"/>
              </w:rPr>
              <w:t>１）</w:t>
            </w:r>
            <w:bookmarkEnd w:id="2"/>
          </w:p>
        </w:tc>
        <w:tc>
          <w:tcPr>
            <w:tcW w:w="10276" w:type="dxa"/>
            <w:tcBorders>
              <w:top w:val="nil"/>
              <w:bottom w:val="nil"/>
            </w:tcBorders>
            <w:vAlign w:val="center"/>
          </w:tcPr>
          <w:p w:rsidR="001C53C0" w:rsidRPr="007A26F8" w:rsidRDefault="001C53C0" w:rsidP="00E745F3">
            <w:pPr>
              <w:pStyle w:val="2"/>
              <w:spacing w:line="0" w:lineRule="atLeast"/>
              <w:rPr>
                <w:rFonts w:asciiTheme="majorEastAsia" w:hAnsiTheme="majorEastAsia"/>
                <w:sz w:val="14"/>
                <w:szCs w:val="14"/>
              </w:rPr>
            </w:pPr>
            <w:bookmarkStart w:id="3" w:name="_Toc514083000"/>
            <w:bookmarkStart w:id="4" w:name="_Toc514083757"/>
            <w:bookmarkStart w:id="5" w:name="_Toc514163064"/>
            <w:bookmarkStart w:id="6" w:name="_Toc517954963"/>
            <w:bookmarkStart w:id="7" w:name="_Toc520468363"/>
            <w:r w:rsidRPr="00687139">
              <w:rPr>
                <w:rFonts w:asciiTheme="majorEastAsia" w:hAnsiTheme="majorEastAsia" w:hint="eastAsia"/>
                <w:sz w:val="14"/>
                <w:szCs w:val="14"/>
              </w:rPr>
              <w:t>Ⅰ</w:t>
            </w:r>
            <w:r w:rsidRPr="007A26F8">
              <w:rPr>
                <w:rFonts w:asciiTheme="majorEastAsia" w:hAnsiTheme="majorEastAsia" w:hint="eastAsia"/>
                <w:sz w:val="14"/>
                <w:szCs w:val="14"/>
              </w:rPr>
              <w:t xml:space="preserve">　住民に対して提供するサービスその他の業務の質の向上に関する目標を達成するためとるべき措置</w:t>
            </w:r>
            <w:bookmarkEnd w:id="3"/>
            <w:bookmarkEnd w:id="4"/>
            <w:bookmarkEnd w:id="5"/>
            <w:bookmarkEnd w:id="6"/>
            <w:bookmarkEnd w:id="7"/>
          </w:p>
          <w:p w:rsidR="001C53C0" w:rsidRPr="007A26F8" w:rsidRDefault="001C53C0" w:rsidP="00E745F3">
            <w:pPr>
              <w:pStyle w:val="2"/>
              <w:spacing w:line="0" w:lineRule="atLeast"/>
              <w:ind w:firstLineChars="100" w:firstLine="140"/>
              <w:rPr>
                <w:rFonts w:asciiTheme="majorEastAsia" w:hAnsiTheme="majorEastAsia"/>
                <w:sz w:val="14"/>
                <w:szCs w:val="14"/>
              </w:rPr>
            </w:pPr>
            <w:bookmarkStart w:id="8" w:name="_Toc514083001"/>
            <w:bookmarkStart w:id="9" w:name="_Toc514083758"/>
            <w:bookmarkStart w:id="10" w:name="_Toc514163065"/>
            <w:bookmarkStart w:id="11" w:name="_Toc517954964"/>
            <w:bookmarkStart w:id="12" w:name="_Toc520468364"/>
            <w:r w:rsidRPr="007A26F8">
              <w:rPr>
                <w:rFonts w:asciiTheme="majorEastAsia" w:hAnsiTheme="majorEastAsia" w:hint="eastAsia"/>
                <w:sz w:val="14"/>
                <w:szCs w:val="14"/>
              </w:rPr>
              <w:t>１　中小企業の成長を支えるための多様な技術分野における技術支援</w:t>
            </w:r>
            <w:bookmarkEnd w:id="8"/>
            <w:bookmarkEnd w:id="9"/>
            <w:bookmarkEnd w:id="10"/>
            <w:bookmarkEnd w:id="11"/>
            <w:bookmarkEnd w:id="12"/>
          </w:p>
          <w:p w:rsidR="001C53C0" w:rsidRPr="007A26F8" w:rsidRDefault="001C53C0" w:rsidP="00E745F3">
            <w:pPr>
              <w:pStyle w:val="2"/>
              <w:spacing w:line="0" w:lineRule="atLeast"/>
              <w:rPr>
                <w:rFonts w:asciiTheme="majorEastAsia" w:hAnsiTheme="majorEastAsia"/>
                <w:sz w:val="14"/>
                <w:szCs w:val="14"/>
              </w:rPr>
            </w:pPr>
            <w:r w:rsidRPr="007A26F8">
              <w:rPr>
                <w:rFonts w:asciiTheme="majorEastAsia" w:hAnsiTheme="majorEastAsia" w:hint="eastAsia"/>
                <w:sz w:val="14"/>
                <w:szCs w:val="14"/>
              </w:rPr>
              <w:t xml:space="preserve">　 </w:t>
            </w:r>
            <w:bookmarkStart w:id="13" w:name="_Toc514083002"/>
            <w:bookmarkStart w:id="14" w:name="_Toc514083759"/>
            <w:bookmarkStart w:id="15" w:name="_Toc514163066"/>
            <w:bookmarkStart w:id="16" w:name="_Toc517954965"/>
            <w:bookmarkStart w:id="17" w:name="_Toc520468365"/>
            <w:r w:rsidRPr="007A26F8">
              <w:rPr>
                <w:rFonts w:asciiTheme="majorEastAsia" w:hAnsiTheme="majorEastAsia" w:hint="eastAsia"/>
                <w:sz w:val="14"/>
                <w:szCs w:val="14"/>
              </w:rPr>
              <w:t xml:space="preserve">(1)　</w:t>
            </w:r>
            <w:r w:rsidRPr="007A26F8">
              <w:rPr>
                <w:rFonts w:asciiTheme="majorEastAsia" w:hAnsiTheme="majorEastAsia" w:hint="eastAsia"/>
                <w:kern w:val="0"/>
                <w:sz w:val="14"/>
                <w:szCs w:val="14"/>
              </w:rPr>
              <w:t>多様なニーズに応える技術相談の充実</w:t>
            </w:r>
            <w:bookmarkEnd w:id="13"/>
            <w:bookmarkEnd w:id="14"/>
            <w:bookmarkEnd w:id="15"/>
            <w:bookmarkEnd w:id="16"/>
            <w:bookmarkEnd w:id="17"/>
          </w:p>
          <w:p w:rsidR="001C53C0" w:rsidRPr="007A26F8" w:rsidRDefault="001C53C0" w:rsidP="00E745F3">
            <w:pPr>
              <w:pStyle w:val="2"/>
              <w:spacing w:line="0" w:lineRule="atLeast"/>
              <w:rPr>
                <w:rFonts w:asciiTheme="majorEastAsia" w:hAnsiTheme="majorEastAsia"/>
                <w:sz w:val="14"/>
                <w:szCs w:val="14"/>
              </w:rPr>
            </w:pPr>
            <w:r w:rsidRPr="007A26F8">
              <w:rPr>
                <w:rFonts w:asciiTheme="majorEastAsia" w:hAnsiTheme="majorEastAsia" w:hint="eastAsia"/>
                <w:sz w:val="14"/>
                <w:szCs w:val="14"/>
              </w:rPr>
              <w:t xml:space="preserve">　 </w:t>
            </w:r>
            <w:bookmarkStart w:id="18" w:name="_Toc514083003"/>
            <w:bookmarkStart w:id="19" w:name="_Toc514083760"/>
            <w:bookmarkStart w:id="20" w:name="_Toc514163067"/>
            <w:bookmarkStart w:id="21" w:name="_Toc517954966"/>
            <w:bookmarkStart w:id="22" w:name="_Toc520468366"/>
            <w:r w:rsidRPr="007A26F8">
              <w:rPr>
                <w:rFonts w:asciiTheme="majorEastAsia" w:hAnsiTheme="majorEastAsia" w:hint="eastAsia"/>
                <w:sz w:val="14"/>
                <w:szCs w:val="14"/>
              </w:rPr>
              <w:t xml:space="preserve">(2)　</w:t>
            </w:r>
            <w:r w:rsidRPr="007A26F8">
              <w:rPr>
                <w:rFonts w:asciiTheme="majorEastAsia" w:hAnsiTheme="majorEastAsia" w:hint="eastAsia"/>
                <w:kern w:val="0"/>
                <w:sz w:val="14"/>
                <w:szCs w:val="14"/>
              </w:rPr>
              <w:t>多様な技術分野における高度な依頼試験の提供と設備機器の開放</w:t>
            </w:r>
            <w:bookmarkEnd w:id="18"/>
            <w:bookmarkEnd w:id="19"/>
            <w:bookmarkEnd w:id="20"/>
            <w:bookmarkEnd w:id="21"/>
            <w:bookmarkEnd w:id="22"/>
          </w:p>
          <w:p w:rsidR="001C53C0" w:rsidRPr="007A26F8" w:rsidRDefault="001C53C0" w:rsidP="00E745F3">
            <w:pPr>
              <w:pStyle w:val="2"/>
              <w:spacing w:line="0" w:lineRule="atLeast"/>
              <w:rPr>
                <w:rFonts w:asciiTheme="majorEastAsia" w:hAnsiTheme="majorEastAsia"/>
                <w:kern w:val="0"/>
                <w:sz w:val="14"/>
                <w:szCs w:val="14"/>
              </w:rPr>
            </w:pPr>
            <w:r w:rsidRPr="007A26F8">
              <w:rPr>
                <w:rFonts w:asciiTheme="majorEastAsia" w:hAnsiTheme="majorEastAsia" w:hint="eastAsia"/>
                <w:sz w:val="14"/>
                <w:szCs w:val="14"/>
              </w:rPr>
              <w:t xml:space="preserve">　 </w:t>
            </w:r>
            <w:bookmarkStart w:id="23" w:name="_Toc514083004"/>
            <w:bookmarkStart w:id="24" w:name="_Toc514083761"/>
            <w:bookmarkStart w:id="25" w:name="_Toc514163068"/>
            <w:bookmarkStart w:id="26" w:name="_Toc517954967"/>
            <w:bookmarkStart w:id="27" w:name="_Toc520468367"/>
            <w:r w:rsidRPr="007A26F8">
              <w:rPr>
                <w:rFonts w:asciiTheme="majorEastAsia" w:hAnsiTheme="majorEastAsia" w:hint="eastAsia"/>
                <w:sz w:val="14"/>
                <w:szCs w:val="14"/>
              </w:rPr>
              <w:t xml:space="preserve">(3)　</w:t>
            </w:r>
            <w:r w:rsidRPr="007A26F8">
              <w:rPr>
                <w:rFonts w:asciiTheme="majorEastAsia" w:hAnsiTheme="majorEastAsia" w:hint="eastAsia"/>
                <w:kern w:val="0"/>
                <w:sz w:val="14"/>
                <w:szCs w:val="14"/>
              </w:rPr>
              <w:t>国際競争力の強化に向けた中小企業の海外展開支援</w:t>
            </w:r>
            <w:bookmarkEnd w:id="23"/>
            <w:bookmarkEnd w:id="24"/>
            <w:bookmarkEnd w:id="25"/>
            <w:bookmarkEnd w:id="26"/>
            <w:bookmarkEnd w:id="27"/>
          </w:p>
          <w:p w:rsidR="00E745F3" w:rsidRPr="007A26F8" w:rsidRDefault="00E745F3" w:rsidP="00E745F3">
            <w:pPr>
              <w:spacing w:line="0" w:lineRule="atLeast"/>
              <w:rPr>
                <w:rFonts w:asciiTheme="majorEastAsia" w:eastAsiaTheme="majorEastAsia" w:hAnsiTheme="majorEastAsia"/>
              </w:rPr>
            </w:pPr>
            <w:r w:rsidRPr="007A26F8">
              <w:rPr>
                <w:rFonts w:asciiTheme="majorEastAsia" w:eastAsiaTheme="majorEastAsia" w:hAnsiTheme="majorEastAsia" w:hint="eastAsia"/>
                <w:sz w:val="14"/>
                <w:szCs w:val="14"/>
              </w:rPr>
              <w:t xml:space="preserve">　 (4)　</w:t>
            </w:r>
            <w:r w:rsidRPr="007A26F8">
              <w:rPr>
                <w:rFonts w:asciiTheme="majorEastAsia" w:eastAsiaTheme="majorEastAsia" w:hAnsiTheme="majorEastAsia" w:hint="eastAsia"/>
                <w:kern w:val="0"/>
                <w:sz w:val="14"/>
                <w:szCs w:val="14"/>
              </w:rPr>
              <w:t>多様な企業ニーズに応える受託研究の推進</w:t>
            </w:r>
          </w:p>
          <w:p w:rsidR="00E745F3" w:rsidRPr="007A26F8" w:rsidRDefault="00E745F3" w:rsidP="00E745F3">
            <w:pPr>
              <w:pStyle w:val="2"/>
              <w:kinsoku w:val="0"/>
              <w:autoSpaceDE w:val="0"/>
              <w:autoSpaceDN w:val="0"/>
              <w:spacing w:line="0" w:lineRule="atLeast"/>
              <w:rPr>
                <w:rFonts w:asciiTheme="majorEastAsia" w:hAnsiTheme="majorEastAsia"/>
                <w:sz w:val="14"/>
                <w:szCs w:val="14"/>
              </w:rPr>
            </w:pPr>
            <w:r w:rsidRPr="007A26F8">
              <w:rPr>
                <w:rFonts w:asciiTheme="majorEastAsia" w:hAnsiTheme="majorEastAsia" w:hint="eastAsia"/>
                <w:sz w:val="14"/>
                <w:szCs w:val="14"/>
              </w:rPr>
              <w:t xml:space="preserve">　 </w:t>
            </w:r>
            <w:bookmarkStart w:id="28" w:name="_Toc517954968"/>
            <w:bookmarkStart w:id="29" w:name="_Toc520468368"/>
            <w:r w:rsidRPr="007A26F8">
              <w:rPr>
                <w:rFonts w:asciiTheme="majorEastAsia" w:hAnsiTheme="majorEastAsia" w:hint="eastAsia"/>
                <w:sz w:val="14"/>
                <w:szCs w:val="14"/>
              </w:rPr>
              <w:t xml:space="preserve">(5)　</w:t>
            </w:r>
            <w:r w:rsidRPr="007A26F8">
              <w:rPr>
                <w:rFonts w:asciiTheme="majorEastAsia" w:hAnsiTheme="majorEastAsia" w:hint="eastAsia"/>
                <w:kern w:val="0"/>
                <w:sz w:val="14"/>
                <w:szCs w:val="14"/>
              </w:rPr>
              <w:t>高い知的財産力を活かした企業支援の実施</w:t>
            </w:r>
            <w:bookmarkEnd w:id="28"/>
            <w:bookmarkEnd w:id="29"/>
          </w:p>
          <w:p w:rsidR="00E745F3" w:rsidRPr="00E745F3" w:rsidRDefault="00E745F3" w:rsidP="00E745F3">
            <w:pPr>
              <w:spacing w:line="0" w:lineRule="atLeast"/>
            </w:pPr>
            <w:r w:rsidRPr="007A26F8">
              <w:rPr>
                <w:rFonts w:asciiTheme="majorEastAsia" w:eastAsiaTheme="majorEastAsia" w:hAnsiTheme="majorEastAsia" w:hint="eastAsia"/>
                <w:sz w:val="14"/>
                <w:szCs w:val="14"/>
              </w:rPr>
              <w:t xml:space="preserve">　 (6)　インキュベーション施設を活用した起業・第二創業の支援</w:t>
            </w:r>
          </w:p>
        </w:tc>
      </w:tr>
      <w:tr w:rsidR="007C20A0" w:rsidRPr="00603FA8" w:rsidTr="007C20A0">
        <w:trPr>
          <w:trHeight w:val="45"/>
        </w:trPr>
        <w:tc>
          <w:tcPr>
            <w:tcW w:w="863" w:type="dxa"/>
            <w:tcBorders>
              <w:top w:val="nil"/>
              <w:bottom w:val="single" w:sz="4" w:space="0" w:color="auto"/>
            </w:tcBorders>
            <w:vAlign w:val="center"/>
          </w:tcPr>
          <w:p w:rsidR="007C20A0" w:rsidRDefault="007C20A0" w:rsidP="007C20A0">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rsidR="007C20A0" w:rsidRPr="00880D48" w:rsidRDefault="007C20A0" w:rsidP="007C20A0">
            <w:pPr>
              <w:kinsoku w:val="0"/>
              <w:autoSpaceDE w:val="0"/>
              <w:autoSpaceDN w:val="0"/>
              <w:spacing w:line="60" w:lineRule="exact"/>
              <w:jc w:val="left"/>
              <w:rPr>
                <w:rFonts w:asciiTheme="majorEastAsia" w:eastAsiaTheme="majorEastAsia" w:hAnsiTheme="majorEastAsia"/>
                <w:sz w:val="14"/>
                <w:szCs w:val="14"/>
              </w:rPr>
            </w:pPr>
          </w:p>
        </w:tc>
      </w:tr>
    </w:tbl>
    <w:p w:rsidR="00A139C2" w:rsidRPr="00A91B4D" w:rsidRDefault="00A139C2" w:rsidP="00A91B4D">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E13FEA" w:rsidTr="00E13FEA">
        <w:trPr>
          <w:trHeight w:val="68"/>
        </w:trPr>
        <w:tc>
          <w:tcPr>
            <w:tcW w:w="863" w:type="dxa"/>
            <w:tcBorders>
              <w:bottom w:val="nil"/>
              <w:right w:val="single" w:sz="4" w:space="0" w:color="auto"/>
            </w:tcBorders>
            <w:vAlign w:val="center"/>
          </w:tcPr>
          <w:p w:rsidR="00E13FEA" w:rsidRPr="007D722A" w:rsidRDefault="00E13FEA" w:rsidP="00E13FEA">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E13FEA" w:rsidRPr="00F03E21" w:rsidRDefault="00E13FEA" w:rsidP="00E13FEA">
            <w:pPr>
              <w:kinsoku w:val="0"/>
              <w:autoSpaceDE w:val="0"/>
              <w:autoSpaceDN w:val="0"/>
              <w:spacing w:line="60" w:lineRule="exact"/>
              <w:jc w:val="left"/>
              <w:rPr>
                <w:rFonts w:asciiTheme="majorEastAsia" w:eastAsiaTheme="majorEastAsia" w:hAnsiTheme="majorEastAsia"/>
                <w:sz w:val="14"/>
                <w:szCs w:val="14"/>
              </w:rPr>
            </w:pPr>
          </w:p>
        </w:tc>
      </w:tr>
      <w:tr w:rsidR="00E13FEA" w:rsidTr="00440A77">
        <w:tc>
          <w:tcPr>
            <w:tcW w:w="863" w:type="dxa"/>
            <w:tcBorders>
              <w:top w:val="nil"/>
              <w:bottom w:val="nil"/>
              <w:right w:val="single" w:sz="4" w:space="0" w:color="auto"/>
            </w:tcBorders>
            <w:vAlign w:val="center"/>
          </w:tcPr>
          <w:p w:rsidR="00E13FEA" w:rsidRPr="007D722A" w:rsidRDefault="00E13FEA" w:rsidP="00B662FE">
            <w:pPr>
              <w:kinsoku w:val="0"/>
              <w:autoSpaceDE w:val="0"/>
              <w:autoSpaceDN w:val="0"/>
              <w:spacing w:line="0" w:lineRule="atLeast"/>
              <w:jc w:val="center"/>
              <w:rPr>
                <w:rFonts w:asciiTheme="majorEastAsia" w:eastAsiaTheme="majorEastAsia" w:hAnsiTheme="majorEastAsia"/>
                <w:sz w:val="14"/>
                <w:szCs w:val="14"/>
              </w:rPr>
            </w:pPr>
            <w:r w:rsidRPr="007D722A">
              <w:rPr>
                <w:rFonts w:asciiTheme="majorEastAsia" w:eastAsiaTheme="majorEastAsia" w:hAnsiTheme="majorEastAsia" w:hint="eastAsia"/>
                <w:sz w:val="14"/>
                <w:szCs w:val="14"/>
              </w:rPr>
              <w:t>中期目標</w:t>
            </w:r>
          </w:p>
        </w:tc>
        <w:tc>
          <w:tcPr>
            <w:tcW w:w="12827" w:type="dxa"/>
            <w:tcBorders>
              <w:top w:val="nil"/>
              <w:bottom w:val="nil"/>
            </w:tcBorders>
          </w:tcPr>
          <w:p w:rsidR="00E13FEA" w:rsidRPr="007A26F8" w:rsidRDefault="00E13FEA" w:rsidP="00A564D2">
            <w:pPr>
              <w:widowControl/>
              <w:kinsoku w:val="0"/>
              <w:autoSpaceDE w:val="0"/>
              <w:autoSpaceDN w:val="0"/>
              <w:spacing w:line="0" w:lineRule="atLeas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１　中小企業の成長を支えるための多様な技術分野における技術支援</w:t>
            </w:r>
          </w:p>
          <w:p w:rsidR="00E13FEA" w:rsidRPr="007A26F8" w:rsidRDefault="00E13FEA" w:rsidP="00A564D2">
            <w:pPr>
              <w:widowControl/>
              <w:kinsoku w:val="0"/>
              <w:autoSpaceDE w:val="0"/>
              <w:autoSpaceDN w:val="0"/>
              <w:spacing w:line="0" w:lineRule="atLeast"/>
              <w:ind w:leftChars="61" w:left="128" w:firstLineChars="100" w:firstLine="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ものづくり企業の多様な技術ニーズに柔軟かつ的確に対応し、質の高いきめ細やかなサービスを提供していくため、新法人が有する経営資源を活かして、技術相談をはじめ依頼試験、設備機器の開放、受託研究など、技術支援のフルメニューを提供するとともに、顧客の満足度の向上のため、支援サービスの改善等に不断に取り組む。</w:t>
            </w:r>
          </w:p>
          <w:p w:rsidR="00E13FEA" w:rsidRPr="007A26F8" w:rsidRDefault="00E13FEA" w:rsidP="00A564D2">
            <w:pPr>
              <w:widowControl/>
              <w:kinsoku w:val="0"/>
              <w:autoSpaceDE w:val="0"/>
              <w:autoSpaceDN w:val="0"/>
              <w:spacing w:line="0" w:lineRule="atLeas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 xml:space="preserve"> (1)　多様なニーズに応える技術相談の充実</w:t>
            </w:r>
          </w:p>
          <w:p w:rsidR="00E13FEA" w:rsidRPr="007A26F8" w:rsidRDefault="00E13FEA" w:rsidP="00A564D2">
            <w:pPr>
              <w:widowControl/>
              <w:kinsoku w:val="0"/>
              <w:autoSpaceDE w:val="0"/>
              <w:autoSpaceDN w:val="0"/>
              <w:spacing w:line="0" w:lineRule="atLeast"/>
              <w:ind w:firstLineChars="300" w:firstLine="42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企業の課題解決のために行う様々なサービスの入口となる技術相談については、公設試が担う重要な任務であるとの認識の下、利用者の利便性の向上のため、多様な相談機会を提供する。</w:t>
            </w:r>
          </w:p>
          <w:p w:rsidR="00E13FEA" w:rsidRPr="00F03E21" w:rsidRDefault="00E13FEA" w:rsidP="00FA6F29">
            <w:pPr>
              <w:widowControl/>
              <w:kinsoku w:val="0"/>
              <w:autoSpaceDE w:val="0"/>
              <w:autoSpaceDN w:val="0"/>
              <w:spacing w:line="0" w:lineRule="atLeast"/>
              <w:ind w:leftChars="129" w:left="271" w:firstLineChars="100" w:firstLine="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技術相談に当たっては、相談内容に応じた適切なサービスにつなぐことができるよう、顧客の満足度を把握・検証し技術相談等の業務にフィードバックするなど、課題解決力のさらなる向上に取り組む。</w:t>
            </w:r>
          </w:p>
        </w:tc>
      </w:tr>
      <w:tr w:rsidR="00D05FF5" w:rsidTr="00D05FF5">
        <w:trPr>
          <w:trHeight w:val="46"/>
        </w:trPr>
        <w:tc>
          <w:tcPr>
            <w:tcW w:w="863" w:type="dxa"/>
            <w:tcBorders>
              <w:top w:val="nil"/>
              <w:right w:val="single" w:sz="4" w:space="0" w:color="auto"/>
            </w:tcBorders>
            <w:vAlign w:val="center"/>
          </w:tcPr>
          <w:p w:rsidR="00D05FF5" w:rsidRPr="007D722A" w:rsidRDefault="00D05FF5" w:rsidP="00D05FF5">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D05FF5" w:rsidRPr="00F03E21" w:rsidRDefault="00D05FF5" w:rsidP="00D05FF5">
            <w:pPr>
              <w:kinsoku w:val="0"/>
              <w:autoSpaceDE w:val="0"/>
              <w:autoSpaceDN w:val="0"/>
              <w:spacing w:line="60" w:lineRule="exact"/>
              <w:jc w:val="left"/>
              <w:rPr>
                <w:rFonts w:asciiTheme="majorEastAsia" w:eastAsiaTheme="majorEastAsia" w:hAnsiTheme="majorEastAsia"/>
                <w:sz w:val="14"/>
                <w:szCs w:val="14"/>
              </w:rPr>
            </w:pPr>
          </w:p>
        </w:tc>
      </w:tr>
    </w:tbl>
    <w:p w:rsidR="003B044E" w:rsidRPr="00A91B4D" w:rsidRDefault="003B044E" w:rsidP="00A91B4D">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2140"/>
      </w:tblGrid>
      <w:tr w:rsidR="00043A10" w:rsidTr="00DE3E69">
        <w:tc>
          <w:tcPr>
            <w:tcW w:w="3458" w:type="dxa"/>
            <w:vMerge w:val="restart"/>
            <w:tcBorders>
              <w:top w:val="single" w:sz="4" w:space="0" w:color="auto"/>
              <w:right w:val="double" w:sz="4" w:space="0" w:color="auto"/>
            </w:tcBorders>
            <w:vAlign w:val="center"/>
          </w:tcPr>
          <w:p w:rsidR="00043A10" w:rsidRPr="00F84F1D" w:rsidRDefault="00043A10" w:rsidP="00B662FE">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043A10" w:rsidRPr="00F84F1D" w:rsidRDefault="00043A10" w:rsidP="00B662FE">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043A10"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小項</w:t>
            </w:r>
          </w:p>
          <w:p w:rsidR="00043A10" w:rsidRPr="00F84F1D"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043A10" w:rsidRPr="00F84F1D" w:rsidRDefault="00043A10" w:rsidP="00B662FE">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043A10" w:rsidRPr="00F84F1D" w:rsidRDefault="00043A10" w:rsidP="00B662FE">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知事の評価</w:t>
            </w:r>
          </w:p>
        </w:tc>
      </w:tr>
      <w:tr w:rsidR="00DE3E69" w:rsidTr="00DE3E69">
        <w:tc>
          <w:tcPr>
            <w:tcW w:w="3458" w:type="dxa"/>
            <w:vMerge/>
            <w:tcBorders>
              <w:bottom w:val="nil"/>
              <w:right w:val="double" w:sz="4" w:space="0" w:color="auto"/>
            </w:tcBorders>
          </w:tcPr>
          <w:p w:rsidR="00DE3E69" w:rsidRPr="00F84F1D" w:rsidRDefault="00DE3E69" w:rsidP="00B662FE">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DE3E69" w:rsidRPr="00F84F1D" w:rsidRDefault="00DE3E69" w:rsidP="00B662FE">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DE3E69" w:rsidRPr="00DF39B5" w:rsidRDefault="00DE3E69" w:rsidP="00B662FE">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DE3E69" w:rsidRPr="00F84F1D" w:rsidRDefault="00DE3E69" w:rsidP="00B662FE">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DE3E69" w:rsidRPr="00F84F1D" w:rsidRDefault="00DE3E69" w:rsidP="00B662FE">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DE3E69" w:rsidRPr="00F84F1D" w:rsidRDefault="00DE3E69" w:rsidP="00B662FE">
            <w:pPr>
              <w:kinsoku w:val="0"/>
              <w:autoSpaceDE w:val="0"/>
              <w:autoSpaceDN w:val="0"/>
              <w:spacing w:line="0" w:lineRule="atLeast"/>
              <w:ind w:left="-50" w:right="-50"/>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2140" w:type="dxa"/>
            <w:tcBorders>
              <w:top w:val="single" w:sz="4" w:space="0" w:color="auto"/>
              <w:left w:val="single" w:sz="4" w:space="0" w:color="auto"/>
              <w:bottom w:val="nil"/>
            </w:tcBorders>
            <w:vAlign w:val="center"/>
          </w:tcPr>
          <w:p w:rsidR="00DE3E69" w:rsidRDefault="00DE3E69" w:rsidP="00B662FE">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w:t>
            </w:r>
          </w:p>
          <w:p w:rsidR="00DE3E69" w:rsidRPr="00F84F1D" w:rsidRDefault="00DE3E69" w:rsidP="00B662FE">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評価のコメント等</w:t>
            </w:r>
          </w:p>
        </w:tc>
      </w:tr>
      <w:tr w:rsidR="00F77CC8" w:rsidTr="00A139C2">
        <w:tc>
          <w:tcPr>
            <w:tcW w:w="13686" w:type="dxa"/>
            <w:gridSpan w:val="7"/>
            <w:tcBorders>
              <w:top w:val="single" w:sz="4" w:space="0" w:color="auto"/>
              <w:bottom w:val="dashSmallGap" w:sz="4" w:space="0" w:color="auto"/>
            </w:tcBorders>
          </w:tcPr>
          <w:p w:rsidR="00F77CC8" w:rsidRPr="008B035C" w:rsidRDefault="008533A6" w:rsidP="00B662FE">
            <w:pPr>
              <w:kinsoku w:val="0"/>
              <w:autoSpaceDE w:val="0"/>
              <w:autoSpaceDN w:val="0"/>
              <w:spacing w:line="0" w:lineRule="atLeast"/>
              <w:jc w:val="left"/>
              <w:rPr>
                <w:rFonts w:asciiTheme="majorEastAsia" w:eastAsiaTheme="majorEastAsia" w:hAnsiTheme="majorEastAsia"/>
                <w:sz w:val="14"/>
                <w:szCs w:val="14"/>
              </w:rPr>
            </w:pPr>
            <w:r w:rsidRPr="008B035C">
              <w:rPr>
                <w:rFonts w:asciiTheme="majorEastAsia" w:eastAsiaTheme="majorEastAsia" w:hAnsiTheme="majorEastAsia" w:hint="eastAsia"/>
                <w:sz w:val="14"/>
                <w:szCs w:val="14"/>
              </w:rPr>
              <w:t>(1) 多様なニーズに応える技術相談の充実</w:t>
            </w:r>
          </w:p>
        </w:tc>
      </w:tr>
      <w:tr w:rsidR="00D431E0" w:rsidTr="00DE3E69">
        <w:tc>
          <w:tcPr>
            <w:tcW w:w="3458" w:type="dxa"/>
            <w:tcBorders>
              <w:top w:val="dashSmallGap" w:sz="4" w:space="0" w:color="auto"/>
              <w:bottom w:val="nil"/>
              <w:right w:val="double" w:sz="4" w:space="0" w:color="auto"/>
            </w:tcBorders>
          </w:tcPr>
          <w:p w:rsidR="00F84F1D" w:rsidRPr="00F84F1D" w:rsidRDefault="00F84F1D" w:rsidP="00E13FEA">
            <w:pPr>
              <w:kinsoku w:val="0"/>
              <w:autoSpaceDE w:val="0"/>
              <w:autoSpaceDN w:val="0"/>
              <w:spacing w:line="60" w:lineRule="exact"/>
              <w:jc w:val="left"/>
              <w:rPr>
                <w:rFonts w:asciiTheme="majorEastAsia" w:eastAsiaTheme="majorEastAsia" w:hAnsiTheme="majorEastAsia"/>
                <w:sz w:val="14"/>
                <w:szCs w:val="14"/>
              </w:rPr>
            </w:pP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F84F1D" w:rsidRPr="00F84F1D" w:rsidRDefault="00F84F1D" w:rsidP="00E13FEA">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F84F1D" w:rsidRPr="00DF39B5" w:rsidRDefault="00F84F1D" w:rsidP="00E13FEA">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F84F1D" w:rsidRPr="00F84F1D" w:rsidRDefault="00F84F1D" w:rsidP="00E13FEA">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F84F1D" w:rsidRPr="00F84F1D" w:rsidRDefault="00F84F1D" w:rsidP="00E13FEA">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F84F1D" w:rsidRPr="00F84F1D" w:rsidRDefault="00F84F1D" w:rsidP="00E13FEA">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dashSmallGap" w:sz="4" w:space="0" w:color="auto"/>
              <w:left w:val="single" w:sz="4" w:space="0" w:color="auto"/>
              <w:bottom w:val="nil"/>
            </w:tcBorders>
          </w:tcPr>
          <w:p w:rsidR="00F84F1D" w:rsidRPr="00F84F1D" w:rsidRDefault="00F84F1D" w:rsidP="00E13FEA">
            <w:pPr>
              <w:kinsoku w:val="0"/>
              <w:autoSpaceDE w:val="0"/>
              <w:autoSpaceDN w:val="0"/>
              <w:spacing w:line="60" w:lineRule="exact"/>
              <w:jc w:val="left"/>
              <w:rPr>
                <w:rFonts w:asciiTheme="majorEastAsia" w:eastAsiaTheme="majorEastAsia" w:hAnsiTheme="majorEastAsia"/>
                <w:sz w:val="14"/>
                <w:szCs w:val="14"/>
              </w:rPr>
            </w:pPr>
          </w:p>
        </w:tc>
      </w:tr>
      <w:tr w:rsidR="00D431E0" w:rsidTr="00881753">
        <w:trPr>
          <w:trHeight w:val="138"/>
        </w:trPr>
        <w:tc>
          <w:tcPr>
            <w:tcW w:w="3458" w:type="dxa"/>
            <w:tcBorders>
              <w:top w:val="nil"/>
              <w:bottom w:val="nil"/>
              <w:right w:val="double" w:sz="4" w:space="0" w:color="auto"/>
            </w:tcBorders>
          </w:tcPr>
          <w:p w:rsidR="009A6E67" w:rsidRPr="009A6E67" w:rsidRDefault="009A6E67" w:rsidP="008533A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9A6E67">
              <w:rPr>
                <w:rFonts w:asciiTheme="majorEastAsia" w:eastAsiaTheme="majorEastAsia" w:hAnsiTheme="majorEastAsia" w:hint="eastAsia"/>
                <w:sz w:val="14"/>
                <w:szCs w:val="14"/>
              </w:rPr>
              <w:t>来所相談、電話相談、インター</w:t>
            </w:r>
            <w:r w:rsidR="008533A6">
              <w:rPr>
                <w:rFonts w:asciiTheme="majorEastAsia" w:eastAsiaTheme="majorEastAsia" w:hAnsiTheme="majorEastAsia" w:hint="eastAsia"/>
                <w:sz w:val="14"/>
                <w:szCs w:val="14"/>
              </w:rPr>
              <w:t>ネット相談、現地相談、展示会やセミナー会場等でのブース相談など</w:t>
            </w:r>
            <w:r w:rsidRPr="009A6E67">
              <w:rPr>
                <w:rFonts w:asciiTheme="majorEastAsia" w:eastAsiaTheme="majorEastAsia" w:hAnsiTheme="majorEastAsia" w:hint="eastAsia"/>
                <w:sz w:val="14"/>
                <w:szCs w:val="14"/>
              </w:rPr>
              <w:t>顧客のニーズに対する適合性や利便性の向上、あるいは提案型サービスに繋がる多様な相談機会を確保し</w:t>
            </w:r>
            <w:r w:rsidR="008533A6">
              <w:rPr>
                <w:rFonts w:asciiTheme="majorEastAsia" w:eastAsiaTheme="majorEastAsia" w:hAnsiTheme="majorEastAsia" w:hint="eastAsia"/>
                <w:sz w:val="14"/>
                <w:szCs w:val="14"/>
              </w:rPr>
              <w:t>、</w:t>
            </w:r>
            <w:r w:rsidRPr="009A6E67">
              <w:rPr>
                <w:rFonts w:asciiTheme="majorEastAsia" w:eastAsiaTheme="majorEastAsia" w:hAnsiTheme="majorEastAsia" w:hint="eastAsia"/>
                <w:sz w:val="14"/>
                <w:szCs w:val="14"/>
              </w:rPr>
              <w:t>一層企業の課題解決に結び付ける。このため、具体的な課題を抱える企業の技術相談（来所相談）や現地相談に</w:t>
            </w:r>
            <w:r>
              <w:rPr>
                <w:rFonts w:asciiTheme="majorEastAsia" w:eastAsiaTheme="majorEastAsia" w:hAnsiTheme="majorEastAsia" w:hint="eastAsia"/>
                <w:sz w:val="14"/>
                <w:szCs w:val="14"/>
              </w:rPr>
              <w:t>ついて、顧客に対するアンケート結果を基に技術相談満足度を把握し、</w:t>
            </w:r>
            <w:r w:rsidRPr="009A6E67">
              <w:rPr>
                <w:rFonts w:asciiTheme="majorEastAsia" w:eastAsiaTheme="majorEastAsia" w:hAnsiTheme="majorEastAsia" w:hint="eastAsia"/>
                <w:sz w:val="14"/>
                <w:szCs w:val="14"/>
              </w:rPr>
              <w:t>サービスの質を向上させる。</w:t>
            </w:r>
          </w:p>
          <w:p w:rsidR="009A6E67" w:rsidRDefault="009A6E67" w:rsidP="009A6E67">
            <w:pPr>
              <w:kinsoku w:val="0"/>
              <w:autoSpaceDE w:val="0"/>
              <w:autoSpaceDN w:val="0"/>
              <w:spacing w:line="0" w:lineRule="atLeast"/>
              <w:jc w:val="left"/>
              <w:rPr>
                <w:rFonts w:asciiTheme="majorEastAsia" w:eastAsiaTheme="majorEastAsia" w:hAnsiTheme="majorEastAsia"/>
                <w:sz w:val="14"/>
                <w:szCs w:val="14"/>
              </w:rPr>
            </w:pPr>
          </w:p>
          <w:p w:rsidR="001A598B" w:rsidRDefault="001A598B" w:rsidP="009A6E67">
            <w:pPr>
              <w:kinsoku w:val="0"/>
              <w:autoSpaceDE w:val="0"/>
              <w:autoSpaceDN w:val="0"/>
              <w:spacing w:line="0" w:lineRule="atLeast"/>
              <w:jc w:val="left"/>
              <w:rPr>
                <w:rFonts w:asciiTheme="majorEastAsia" w:eastAsiaTheme="majorEastAsia" w:hAnsiTheme="majorEastAsia"/>
                <w:sz w:val="14"/>
                <w:szCs w:val="14"/>
              </w:rPr>
            </w:pPr>
          </w:p>
          <w:p w:rsidR="001A598B" w:rsidRDefault="001A598B" w:rsidP="009A6E67">
            <w:pPr>
              <w:kinsoku w:val="0"/>
              <w:autoSpaceDE w:val="0"/>
              <w:autoSpaceDN w:val="0"/>
              <w:spacing w:line="0" w:lineRule="atLeast"/>
              <w:jc w:val="left"/>
              <w:rPr>
                <w:rFonts w:asciiTheme="majorEastAsia" w:eastAsiaTheme="majorEastAsia" w:hAnsiTheme="majorEastAsia"/>
                <w:sz w:val="14"/>
                <w:szCs w:val="14"/>
              </w:rPr>
            </w:pPr>
          </w:p>
          <w:p w:rsidR="001A598B" w:rsidRDefault="001A598B" w:rsidP="009A6E67">
            <w:pPr>
              <w:kinsoku w:val="0"/>
              <w:autoSpaceDE w:val="0"/>
              <w:autoSpaceDN w:val="0"/>
              <w:spacing w:line="0" w:lineRule="atLeast"/>
              <w:jc w:val="left"/>
              <w:rPr>
                <w:rFonts w:asciiTheme="majorEastAsia" w:eastAsiaTheme="majorEastAsia" w:hAnsiTheme="majorEastAsia"/>
                <w:sz w:val="14"/>
                <w:szCs w:val="14"/>
              </w:rPr>
            </w:pPr>
          </w:p>
          <w:p w:rsidR="001A598B" w:rsidRDefault="001A598B" w:rsidP="009A6E67">
            <w:pPr>
              <w:kinsoku w:val="0"/>
              <w:autoSpaceDE w:val="0"/>
              <w:autoSpaceDN w:val="0"/>
              <w:spacing w:line="0" w:lineRule="atLeast"/>
              <w:jc w:val="left"/>
              <w:rPr>
                <w:rFonts w:asciiTheme="majorEastAsia" w:eastAsiaTheme="majorEastAsia" w:hAnsiTheme="majorEastAsia"/>
                <w:sz w:val="14"/>
                <w:szCs w:val="14"/>
              </w:rPr>
            </w:pPr>
          </w:p>
          <w:p w:rsidR="009A6E67" w:rsidRDefault="009A6E67" w:rsidP="009A6E67">
            <w:pPr>
              <w:kinsoku w:val="0"/>
              <w:autoSpaceDE w:val="0"/>
              <w:autoSpaceDN w:val="0"/>
              <w:spacing w:line="0" w:lineRule="atLeast"/>
              <w:jc w:val="left"/>
              <w:rPr>
                <w:rFonts w:asciiTheme="majorEastAsia" w:eastAsiaTheme="majorEastAsia" w:hAnsiTheme="majorEastAsia"/>
                <w:sz w:val="14"/>
                <w:szCs w:val="14"/>
              </w:rPr>
            </w:pPr>
            <w:r w:rsidRPr="009A6E67">
              <w:rPr>
                <w:rFonts w:asciiTheme="majorEastAsia" w:eastAsiaTheme="majorEastAsia" w:hAnsiTheme="majorEastAsia" w:hint="eastAsia"/>
                <w:sz w:val="14"/>
                <w:szCs w:val="14"/>
              </w:rPr>
              <w:t>【技術相談内容の充実】</w:t>
            </w:r>
          </w:p>
          <w:p w:rsidR="009A6E67" w:rsidRDefault="009A6E67" w:rsidP="009A6E67">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9A6E67">
              <w:rPr>
                <w:rFonts w:asciiTheme="majorEastAsia" w:eastAsiaTheme="majorEastAsia" w:hAnsiTheme="majorEastAsia" w:hint="eastAsia"/>
                <w:sz w:val="14"/>
                <w:szCs w:val="14"/>
              </w:rPr>
              <w:t>目標値：中期計画期間中の技術相談満足度</w:t>
            </w:r>
          </w:p>
          <w:p w:rsidR="00DC1F1C" w:rsidRPr="009A6E67" w:rsidRDefault="009A6E67" w:rsidP="006C2614">
            <w:pPr>
              <w:kinsoku w:val="0"/>
              <w:autoSpaceDE w:val="0"/>
              <w:autoSpaceDN w:val="0"/>
              <w:spacing w:line="0" w:lineRule="atLeast"/>
              <w:ind w:firstLineChars="520" w:firstLine="728"/>
              <w:jc w:val="left"/>
              <w:rPr>
                <w:rFonts w:asciiTheme="majorEastAsia" w:eastAsiaTheme="majorEastAsia" w:hAnsiTheme="majorEastAsia"/>
                <w:sz w:val="14"/>
                <w:szCs w:val="14"/>
              </w:rPr>
            </w:pPr>
            <w:r w:rsidRPr="009A6E67">
              <w:rPr>
                <w:rFonts w:asciiTheme="majorEastAsia" w:eastAsiaTheme="majorEastAsia" w:hAnsiTheme="majorEastAsia" w:hint="eastAsia"/>
                <w:sz w:val="14"/>
                <w:szCs w:val="14"/>
              </w:rPr>
              <w:t>90％以上</w:t>
            </w:r>
          </w:p>
        </w:tc>
        <w:tc>
          <w:tcPr>
            <w:tcW w:w="3459" w:type="dxa"/>
            <w:tcBorders>
              <w:top w:val="nil"/>
              <w:left w:val="double" w:sz="4" w:space="0" w:color="auto"/>
              <w:bottom w:val="nil"/>
            </w:tcBorders>
          </w:tcPr>
          <w:p w:rsidR="008533A6" w:rsidRDefault="008533A6" w:rsidP="008533A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8533A6">
              <w:rPr>
                <w:rFonts w:asciiTheme="majorEastAsia" w:eastAsiaTheme="majorEastAsia" w:hAnsiTheme="majorEastAsia" w:hint="eastAsia"/>
                <w:sz w:val="14"/>
                <w:szCs w:val="14"/>
              </w:rPr>
              <w:t>①</w:t>
            </w:r>
            <w:r>
              <w:rPr>
                <w:rFonts w:asciiTheme="majorEastAsia" w:eastAsiaTheme="majorEastAsia" w:hAnsiTheme="majorEastAsia" w:hint="eastAsia"/>
                <w:sz w:val="14"/>
                <w:szCs w:val="14"/>
              </w:rPr>
              <w:t xml:space="preserve">　</w:t>
            </w:r>
            <w:r w:rsidRPr="008533A6">
              <w:rPr>
                <w:rFonts w:asciiTheme="majorEastAsia" w:eastAsiaTheme="majorEastAsia" w:hAnsiTheme="majorEastAsia" w:hint="eastAsia"/>
                <w:sz w:val="14"/>
                <w:szCs w:val="14"/>
              </w:rPr>
              <w:t>来所相談、電話相談、インターネット相談、現地相談、展示会やセミナー会場等でのブース相談などを実施する。</w:t>
            </w:r>
          </w:p>
          <w:p w:rsidR="000155BA" w:rsidRDefault="000155BA" w:rsidP="008533A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155BA" w:rsidRPr="008533A6" w:rsidRDefault="000155BA" w:rsidP="008533A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533A6" w:rsidRPr="008533A6" w:rsidRDefault="008533A6" w:rsidP="008533A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8533A6">
              <w:rPr>
                <w:rFonts w:asciiTheme="majorEastAsia" w:eastAsiaTheme="majorEastAsia" w:hAnsiTheme="majorEastAsia" w:hint="eastAsia"/>
                <w:sz w:val="14"/>
                <w:szCs w:val="14"/>
              </w:rPr>
              <w:t>②</w:t>
            </w:r>
            <w:r>
              <w:rPr>
                <w:rFonts w:asciiTheme="majorEastAsia" w:eastAsiaTheme="majorEastAsia" w:hAnsiTheme="majorEastAsia" w:hint="eastAsia"/>
                <w:sz w:val="14"/>
                <w:szCs w:val="14"/>
              </w:rPr>
              <w:t xml:space="preserve">　</w:t>
            </w:r>
            <w:r w:rsidRPr="008533A6">
              <w:rPr>
                <w:rFonts w:asciiTheme="majorEastAsia" w:eastAsiaTheme="majorEastAsia" w:hAnsiTheme="majorEastAsia" w:hint="eastAsia"/>
                <w:sz w:val="14"/>
                <w:szCs w:val="14"/>
              </w:rPr>
              <w:t>年に数回アンケート期間を設け、技術相談満足度を把握し、サービスの質を向上させる。</w:t>
            </w:r>
          </w:p>
          <w:p w:rsidR="008533A6" w:rsidRDefault="008533A6" w:rsidP="008533A6">
            <w:pPr>
              <w:kinsoku w:val="0"/>
              <w:autoSpaceDE w:val="0"/>
              <w:autoSpaceDN w:val="0"/>
              <w:spacing w:line="0" w:lineRule="atLeast"/>
              <w:jc w:val="left"/>
              <w:rPr>
                <w:rFonts w:asciiTheme="majorEastAsia" w:eastAsiaTheme="majorEastAsia" w:hAnsiTheme="majorEastAsia"/>
                <w:sz w:val="14"/>
                <w:szCs w:val="14"/>
              </w:rPr>
            </w:pPr>
          </w:p>
          <w:p w:rsidR="008533A6" w:rsidRDefault="008533A6" w:rsidP="008533A6">
            <w:pPr>
              <w:kinsoku w:val="0"/>
              <w:autoSpaceDE w:val="0"/>
              <w:autoSpaceDN w:val="0"/>
              <w:spacing w:line="0" w:lineRule="atLeast"/>
              <w:jc w:val="left"/>
              <w:rPr>
                <w:rFonts w:asciiTheme="majorEastAsia" w:eastAsiaTheme="majorEastAsia" w:hAnsiTheme="majorEastAsia"/>
                <w:sz w:val="14"/>
                <w:szCs w:val="14"/>
              </w:rPr>
            </w:pPr>
          </w:p>
          <w:p w:rsidR="001A598B" w:rsidRDefault="001A598B" w:rsidP="008533A6">
            <w:pPr>
              <w:kinsoku w:val="0"/>
              <w:autoSpaceDE w:val="0"/>
              <w:autoSpaceDN w:val="0"/>
              <w:spacing w:line="0" w:lineRule="atLeast"/>
              <w:jc w:val="left"/>
              <w:rPr>
                <w:rFonts w:asciiTheme="majorEastAsia" w:eastAsiaTheme="majorEastAsia" w:hAnsiTheme="majorEastAsia"/>
                <w:sz w:val="14"/>
                <w:szCs w:val="14"/>
              </w:rPr>
            </w:pPr>
          </w:p>
          <w:p w:rsidR="001A598B" w:rsidRDefault="001A598B" w:rsidP="008533A6">
            <w:pPr>
              <w:kinsoku w:val="0"/>
              <w:autoSpaceDE w:val="0"/>
              <w:autoSpaceDN w:val="0"/>
              <w:spacing w:line="0" w:lineRule="atLeast"/>
              <w:jc w:val="left"/>
              <w:rPr>
                <w:rFonts w:asciiTheme="majorEastAsia" w:eastAsiaTheme="majorEastAsia" w:hAnsiTheme="majorEastAsia"/>
                <w:sz w:val="14"/>
                <w:szCs w:val="14"/>
              </w:rPr>
            </w:pPr>
          </w:p>
          <w:p w:rsidR="001A598B" w:rsidRDefault="001A598B" w:rsidP="008533A6">
            <w:pPr>
              <w:kinsoku w:val="0"/>
              <w:autoSpaceDE w:val="0"/>
              <w:autoSpaceDN w:val="0"/>
              <w:spacing w:line="0" w:lineRule="atLeast"/>
              <w:jc w:val="left"/>
              <w:rPr>
                <w:rFonts w:asciiTheme="majorEastAsia" w:eastAsiaTheme="majorEastAsia" w:hAnsiTheme="majorEastAsia"/>
                <w:sz w:val="14"/>
                <w:szCs w:val="14"/>
              </w:rPr>
            </w:pPr>
          </w:p>
          <w:p w:rsidR="008533A6" w:rsidRDefault="008533A6" w:rsidP="008533A6">
            <w:pPr>
              <w:kinsoku w:val="0"/>
              <w:autoSpaceDE w:val="0"/>
              <w:autoSpaceDN w:val="0"/>
              <w:spacing w:line="0" w:lineRule="atLeast"/>
              <w:jc w:val="left"/>
              <w:rPr>
                <w:rFonts w:asciiTheme="majorEastAsia" w:eastAsiaTheme="majorEastAsia" w:hAnsiTheme="majorEastAsia"/>
                <w:sz w:val="14"/>
                <w:szCs w:val="14"/>
              </w:rPr>
            </w:pPr>
          </w:p>
          <w:p w:rsidR="001A598B" w:rsidRDefault="001A598B" w:rsidP="008533A6">
            <w:pPr>
              <w:kinsoku w:val="0"/>
              <w:autoSpaceDE w:val="0"/>
              <w:autoSpaceDN w:val="0"/>
              <w:spacing w:line="0" w:lineRule="atLeast"/>
              <w:jc w:val="left"/>
              <w:rPr>
                <w:rFonts w:asciiTheme="majorEastAsia" w:eastAsiaTheme="majorEastAsia" w:hAnsiTheme="majorEastAsia"/>
                <w:sz w:val="14"/>
                <w:szCs w:val="14"/>
              </w:rPr>
            </w:pPr>
          </w:p>
          <w:p w:rsidR="008533A6" w:rsidRDefault="008533A6" w:rsidP="008533A6">
            <w:pPr>
              <w:kinsoku w:val="0"/>
              <w:autoSpaceDE w:val="0"/>
              <w:autoSpaceDN w:val="0"/>
              <w:spacing w:line="0" w:lineRule="atLeast"/>
              <w:jc w:val="left"/>
              <w:rPr>
                <w:rFonts w:asciiTheme="majorEastAsia" w:eastAsiaTheme="majorEastAsia" w:hAnsiTheme="majorEastAsia"/>
                <w:sz w:val="14"/>
                <w:szCs w:val="14"/>
              </w:rPr>
            </w:pPr>
            <w:r w:rsidRPr="008533A6">
              <w:rPr>
                <w:rFonts w:asciiTheme="majorEastAsia" w:eastAsiaTheme="majorEastAsia" w:hAnsiTheme="majorEastAsia" w:hint="eastAsia"/>
                <w:sz w:val="14"/>
                <w:szCs w:val="14"/>
              </w:rPr>
              <w:t>【技術相談内容の充実】</w:t>
            </w:r>
          </w:p>
          <w:p w:rsidR="008533A6" w:rsidRDefault="008533A6" w:rsidP="008533A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8533A6">
              <w:rPr>
                <w:rFonts w:asciiTheme="majorEastAsia" w:eastAsiaTheme="majorEastAsia" w:hAnsiTheme="majorEastAsia" w:hint="eastAsia"/>
                <w:sz w:val="14"/>
                <w:szCs w:val="14"/>
              </w:rPr>
              <w:t>目標値：中期計画期間中の技術相談満足度</w:t>
            </w:r>
          </w:p>
          <w:p w:rsidR="009A4194" w:rsidRDefault="008533A6" w:rsidP="006C2614">
            <w:pPr>
              <w:kinsoku w:val="0"/>
              <w:autoSpaceDE w:val="0"/>
              <w:autoSpaceDN w:val="0"/>
              <w:spacing w:line="0" w:lineRule="atLeast"/>
              <w:ind w:firstLineChars="520" w:firstLine="728"/>
              <w:jc w:val="left"/>
              <w:rPr>
                <w:rFonts w:asciiTheme="majorEastAsia" w:eastAsiaTheme="majorEastAsia" w:hAnsiTheme="majorEastAsia"/>
                <w:sz w:val="14"/>
                <w:szCs w:val="14"/>
              </w:rPr>
            </w:pPr>
            <w:r w:rsidRPr="008533A6">
              <w:rPr>
                <w:rFonts w:asciiTheme="majorEastAsia" w:eastAsiaTheme="majorEastAsia" w:hAnsiTheme="majorEastAsia" w:hint="eastAsia"/>
                <w:sz w:val="14"/>
                <w:szCs w:val="14"/>
              </w:rPr>
              <w:t>90％以上</w:t>
            </w:r>
          </w:p>
          <w:p w:rsidR="0000761F" w:rsidRDefault="0000761F" w:rsidP="009A4194">
            <w:pPr>
              <w:kinsoku w:val="0"/>
              <w:autoSpaceDE w:val="0"/>
              <w:autoSpaceDN w:val="0"/>
              <w:spacing w:line="0" w:lineRule="atLeast"/>
              <w:jc w:val="left"/>
              <w:rPr>
                <w:rFonts w:asciiTheme="majorEastAsia" w:eastAsiaTheme="majorEastAsia" w:hAnsiTheme="majorEastAsia"/>
                <w:sz w:val="14"/>
                <w:szCs w:val="14"/>
              </w:rPr>
            </w:pPr>
          </w:p>
          <w:p w:rsidR="009A4194" w:rsidRDefault="009A4194" w:rsidP="009A4194">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C8560E">
              <w:rPr>
                <w:rFonts w:asciiTheme="majorEastAsia" w:eastAsiaTheme="majorEastAsia" w:hAnsiTheme="majorEastAsia" w:hint="eastAsia"/>
                <w:sz w:val="14"/>
                <w:szCs w:val="14"/>
              </w:rPr>
              <w:t>自己</w:t>
            </w:r>
            <w:r>
              <w:rPr>
                <w:rFonts w:asciiTheme="majorEastAsia" w:eastAsiaTheme="majorEastAsia" w:hAnsiTheme="majorEastAsia" w:hint="eastAsia"/>
                <w:sz w:val="14"/>
                <w:szCs w:val="14"/>
              </w:rPr>
              <w:t>評価の考え方】</w:t>
            </w:r>
          </w:p>
          <w:p w:rsidR="00C8560E" w:rsidRDefault="00291B49" w:rsidP="00291B49">
            <w:pPr>
              <w:kinsoku w:val="0"/>
              <w:autoSpaceDE w:val="0"/>
              <w:autoSpaceDN w:val="0"/>
              <w:spacing w:line="0" w:lineRule="atLeast"/>
              <w:ind w:firstLineChars="100" w:firstLine="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Ⅴ</w:t>
            </w:r>
            <w:r w:rsidR="009A4194">
              <w:rPr>
                <w:rFonts w:asciiTheme="majorEastAsia" w:eastAsiaTheme="majorEastAsia" w:hAnsiTheme="majorEastAsia" w:hint="eastAsia"/>
                <w:sz w:val="14"/>
                <w:szCs w:val="14"/>
              </w:rPr>
              <w:t>：99％以上</w:t>
            </w:r>
            <w:r>
              <w:rPr>
                <w:rFonts w:asciiTheme="majorEastAsia" w:eastAsiaTheme="majorEastAsia" w:hAnsiTheme="majorEastAsia" w:hint="eastAsia"/>
                <w:sz w:val="14"/>
                <w:szCs w:val="14"/>
              </w:rPr>
              <w:t xml:space="preserve">　</w:t>
            </w:r>
            <w:r w:rsidR="009A4194">
              <w:rPr>
                <w:rFonts w:asciiTheme="majorEastAsia" w:eastAsiaTheme="majorEastAsia" w:hAnsiTheme="majorEastAsia" w:hint="eastAsia"/>
                <w:sz w:val="14"/>
                <w:szCs w:val="14"/>
              </w:rPr>
              <w:t>Ⅳ：93～98％　Ⅲ：87～92％</w:t>
            </w:r>
          </w:p>
          <w:p w:rsidR="009A4194" w:rsidRPr="008533A6" w:rsidRDefault="00C8560E" w:rsidP="00291B49">
            <w:pPr>
              <w:kinsoku w:val="0"/>
              <w:autoSpaceDE w:val="0"/>
              <w:autoSpaceDN w:val="0"/>
              <w:spacing w:line="0" w:lineRule="atLeast"/>
              <w:ind w:firstLineChars="100" w:firstLine="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Ⅱ：81～86％　Ⅰ：～80％</w:t>
            </w:r>
            <w:r w:rsidR="009A4194">
              <w:rPr>
                <w:rFonts w:asciiTheme="majorEastAsia" w:eastAsiaTheme="majorEastAsia" w:hAnsiTheme="majorEastAsia" w:hint="eastAsia"/>
                <w:sz w:val="14"/>
                <w:szCs w:val="14"/>
              </w:rPr>
              <w:t xml:space="preserve">　</w:t>
            </w:r>
          </w:p>
        </w:tc>
        <w:tc>
          <w:tcPr>
            <w:tcW w:w="398" w:type="dxa"/>
            <w:tcBorders>
              <w:top w:val="nil"/>
              <w:left w:val="single" w:sz="4" w:space="0" w:color="auto"/>
              <w:bottom w:val="nil"/>
              <w:right w:val="single" w:sz="4" w:space="0" w:color="auto"/>
            </w:tcBorders>
          </w:tcPr>
          <w:p w:rsidR="00F21E7C" w:rsidRPr="00F21E7C" w:rsidRDefault="00F21E7C" w:rsidP="00F21E7C">
            <w:pPr>
              <w:kinsoku w:val="0"/>
              <w:autoSpaceDE w:val="0"/>
              <w:autoSpaceDN w:val="0"/>
              <w:spacing w:line="0" w:lineRule="atLeas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１</w:t>
            </w:r>
          </w:p>
        </w:tc>
        <w:tc>
          <w:tcPr>
            <w:tcW w:w="3437" w:type="dxa"/>
            <w:tcBorders>
              <w:top w:val="nil"/>
              <w:left w:val="single" w:sz="4" w:space="0" w:color="auto"/>
              <w:bottom w:val="nil"/>
              <w:right w:val="single" w:sz="4" w:space="0" w:color="auto"/>
            </w:tcBorders>
          </w:tcPr>
          <w:p w:rsidR="00D55EF8" w:rsidRDefault="000155BA" w:rsidP="001A598B">
            <w:pPr>
              <w:kinsoku w:val="0"/>
              <w:autoSpaceDE w:val="0"/>
              <w:autoSpaceDN w:val="0"/>
              <w:spacing w:line="0" w:lineRule="atLeast"/>
              <w:ind w:left="140" w:hangingChars="100" w:hanging="140"/>
              <w:rPr>
                <w:rFonts w:asciiTheme="majorEastAsia" w:eastAsiaTheme="majorEastAsia" w:hAnsiTheme="majorEastAsia"/>
                <w:sz w:val="14"/>
                <w:szCs w:val="14"/>
              </w:rPr>
            </w:pPr>
            <w:r w:rsidRPr="000155BA">
              <w:rPr>
                <w:rFonts w:asciiTheme="majorEastAsia" w:eastAsiaTheme="majorEastAsia" w:hAnsiTheme="majorEastAsia" w:hint="eastAsia"/>
                <w:sz w:val="14"/>
                <w:szCs w:val="14"/>
              </w:rPr>
              <w:t>○来所相談、電話相談、インターネット相談、展示会やセミナー会場等でのブースでの相談等を実施した。技術相談件数は、法人全体で90,133件であった。</w:t>
            </w:r>
          </w:p>
          <w:p w:rsidR="001A598B" w:rsidRDefault="001A598B" w:rsidP="001A598B">
            <w:pPr>
              <w:kinsoku w:val="0"/>
              <w:autoSpaceDE w:val="0"/>
              <w:autoSpaceDN w:val="0"/>
              <w:spacing w:line="0" w:lineRule="atLeast"/>
              <w:ind w:left="140" w:hangingChars="100" w:hanging="140"/>
              <w:rPr>
                <w:rFonts w:asciiTheme="majorEastAsia" w:eastAsiaTheme="majorEastAsia" w:hAnsiTheme="majorEastAsia"/>
                <w:sz w:val="14"/>
                <w:szCs w:val="14"/>
              </w:rPr>
            </w:pPr>
          </w:p>
          <w:p w:rsidR="000155BA" w:rsidRPr="000155BA" w:rsidRDefault="000155BA" w:rsidP="001A598B">
            <w:pPr>
              <w:kinsoku w:val="0"/>
              <w:autoSpaceDE w:val="0"/>
              <w:autoSpaceDN w:val="0"/>
              <w:spacing w:line="0" w:lineRule="atLeast"/>
              <w:ind w:left="140" w:hangingChars="100" w:hanging="140"/>
              <w:rPr>
                <w:rFonts w:asciiTheme="majorEastAsia" w:eastAsiaTheme="majorEastAsia" w:hAnsiTheme="majorEastAsia"/>
                <w:sz w:val="14"/>
                <w:szCs w:val="14"/>
              </w:rPr>
            </w:pPr>
            <w:r w:rsidRPr="000155BA">
              <w:rPr>
                <w:rFonts w:asciiTheme="majorEastAsia" w:eastAsiaTheme="majorEastAsia" w:hAnsiTheme="majorEastAsia" w:hint="eastAsia"/>
                <w:sz w:val="14"/>
                <w:szCs w:val="14"/>
              </w:rPr>
              <w:t>○</w:t>
            </w:r>
            <w:r w:rsidR="00716F73" w:rsidRPr="00687139">
              <w:rPr>
                <w:rFonts w:asciiTheme="majorEastAsia" w:eastAsiaTheme="majorEastAsia" w:hAnsiTheme="majorEastAsia" w:hint="eastAsia"/>
                <w:sz w:val="14"/>
                <w:szCs w:val="14"/>
              </w:rPr>
              <w:t>技術相談</w:t>
            </w:r>
            <w:r w:rsidRPr="000155BA">
              <w:rPr>
                <w:rFonts w:asciiTheme="majorEastAsia" w:eastAsiaTheme="majorEastAsia" w:hAnsiTheme="majorEastAsia" w:hint="eastAsia"/>
                <w:sz w:val="14"/>
                <w:szCs w:val="14"/>
              </w:rPr>
              <w:t>満足度に関する第1回アンケート（</w:t>
            </w:r>
            <w:r w:rsidR="00085950">
              <w:rPr>
                <w:rFonts w:asciiTheme="majorEastAsia" w:eastAsiaTheme="majorEastAsia" w:hAnsiTheme="majorEastAsia" w:hint="eastAsia"/>
                <w:sz w:val="14"/>
                <w:szCs w:val="14"/>
              </w:rPr>
              <w:t>７</w:t>
            </w:r>
            <w:r w:rsidRPr="000155BA">
              <w:rPr>
                <w:rFonts w:asciiTheme="majorEastAsia" w:eastAsiaTheme="majorEastAsia" w:hAnsiTheme="majorEastAsia" w:hint="eastAsia"/>
                <w:sz w:val="14"/>
                <w:szCs w:val="14"/>
              </w:rPr>
              <w:t>/10～</w:t>
            </w:r>
            <w:r w:rsidR="00085950">
              <w:rPr>
                <w:rFonts w:asciiTheme="majorEastAsia" w:eastAsiaTheme="majorEastAsia" w:hAnsiTheme="majorEastAsia" w:hint="eastAsia"/>
                <w:sz w:val="14"/>
                <w:szCs w:val="14"/>
              </w:rPr>
              <w:t>７</w:t>
            </w:r>
            <w:r w:rsidRPr="000155BA">
              <w:rPr>
                <w:rFonts w:asciiTheme="majorEastAsia" w:eastAsiaTheme="majorEastAsia" w:hAnsiTheme="majorEastAsia" w:hint="eastAsia"/>
                <w:sz w:val="14"/>
                <w:szCs w:val="14"/>
              </w:rPr>
              <w:t>/21実施）における満足度は98.</w:t>
            </w:r>
            <w:r w:rsidR="004C0513">
              <w:rPr>
                <w:rFonts w:asciiTheme="majorEastAsia" w:eastAsiaTheme="majorEastAsia" w:hAnsiTheme="majorEastAsia" w:hint="eastAsia"/>
                <w:sz w:val="14"/>
                <w:szCs w:val="14"/>
              </w:rPr>
              <w:t>9％</w:t>
            </w:r>
            <w:r w:rsidRPr="000155BA">
              <w:rPr>
                <w:rFonts w:asciiTheme="majorEastAsia" w:eastAsiaTheme="majorEastAsia" w:hAnsiTheme="majorEastAsia" w:hint="eastAsia"/>
                <w:sz w:val="14"/>
                <w:szCs w:val="14"/>
              </w:rPr>
              <w:t>、第</w:t>
            </w:r>
            <w:r w:rsidR="004C0513">
              <w:rPr>
                <w:rFonts w:asciiTheme="majorEastAsia" w:eastAsiaTheme="majorEastAsia" w:hAnsiTheme="majorEastAsia" w:hint="eastAsia"/>
                <w:sz w:val="14"/>
                <w:szCs w:val="14"/>
              </w:rPr>
              <w:t>２</w:t>
            </w:r>
            <w:r w:rsidRPr="000155BA">
              <w:rPr>
                <w:rFonts w:asciiTheme="majorEastAsia" w:eastAsiaTheme="majorEastAsia" w:hAnsiTheme="majorEastAsia" w:hint="eastAsia"/>
                <w:sz w:val="14"/>
                <w:szCs w:val="14"/>
              </w:rPr>
              <w:t>回アンケート（11/13～11/24実施）は98.6</w:t>
            </w:r>
            <w:r w:rsidR="004C0513">
              <w:rPr>
                <w:rFonts w:asciiTheme="majorEastAsia" w:eastAsiaTheme="majorEastAsia" w:hAnsiTheme="majorEastAsia" w:hint="eastAsia"/>
                <w:sz w:val="14"/>
                <w:szCs w:val="14"/>
              </w:rPr>
              <w:t>％</w:t>
            </w:r>
            <w:r w:rsidRPr="000155BA">
              <w:rPr>
                <w:rFonts w:asciiTheme="majorEastAsia" w:eastAsiaTheme="majorEastAsia" w:hAnsiTheme="majorEastAsia" w:hint="eastAsia"/>
                <w:sz w:val="14"/>
                <w:szCs w:val="14"/>
              </w:rPr>
              <w:t>で、平均98.7</w:t>
            </w:r>
            <w:r w:rsidR="004C0513">
              <w:rPr>
                <w:rFonts w:asciiTheme="majorEastAsia" w:eastAsiaTheme="majorEastAsia" w:hAnsiTheme="majorEastAsia" w:hint="eastAsia"/>
                <w:sz w:val="14"/>
                <w:szCs w:val="14"/>
              </w:rPr>
              <w:t>％</w:t>
            </w:r>
            <w:r w:rsidRPr="000155BA">
              <w:rPr>
                <w:rFonts w:asciiTheme="majorEastAsia" w:eastAsiaTheme="majorEastAsia" w:hAnsiTheme="majorEastAsia" w:hint="eastAsia"/>
                <w:sz w:val="14"/>
                <w:szCs w:val="14"/>
              </w:rPr>
              <w:t>であった。</w:t>
            </w:r>
            <w:r w:rsidR="00CC6146" w:rsidRPr="00CC6146">
              <w:rPr>
                <w:rFonts w:asciiTheme="majorEastAsia" w:eastAsiaTheme="majorEastAsia" w:hAnsiTheme="majorEastAsia" w:hint="eastAsia"/>
                <w:sz w:val="14"/>
                <w:szCs w:val="14"/>
              </w:rPr>
              <w:t>（→添付資料</w:t>
            </w:r>
            <w:r w:rsidR="004C0513">
              <w:rPr>
                <w:rFonts w:asciiTheme="majorEastAsia" w:eastAsiaTheme="majorEastAsia" w:hAnsiTheme="majorEastAsia" w:hint="eastAsia"/>
                <w:sz w:val="14"/>
                <w:szCs w:val="14"/>
              </w:rPr>
              <w:t>２</w:t>
            </w:r>
            <w:r w:rsidR="00CC6146" w:rsidRPr="00CC6146">
              <w:rPr>
                <w:rFonts w:asciiTheme="majorEastAsia" w:eastAsiaTheme="majorEastAsia" w:hAnsiTheme="majorEastAsia" w:hint="eastAsia"/>
                <w:sz w:val="14"/>
                <w:szCs w:val="14"/>
              </w:rPr>
              <w:t>参照）</w:t>
            </w:r>
          </w:p>
          <w:p w:rsidR="000155BA" w:rsidRPr="000155BA" w:rsidRDefault="000155BA" w:rsidP="001A598B">
            <w:pPr>
              <w:kinsoku w:val="0"/>
              <w:autoSpaceDE w:val="0"/>
              <w:autoSpaceDN w:val="0"/>
              <w:spacing w:line="0" w:lineRule="atLeast"/>
              <w:ind w:left="140" w:hangingChars="100" w:hanging="140"/>
              <w:rPr>
                <w:rFonts w:asciiTheme="majorEastAsia" w:eastAsiaTheme="majorEastAsia" w:hAnsiTheme="majorEastAsia"/>
                <w:sz w:val="14"/>
                <w:szCs w:val="14"/>
              </w:rPr>
            </w:pPr>
            <w:r w:rsidRPr="000155BA">
              <w:rPr>
                <w:rFonts w:asciiTheme="majorEastAsia" w:eastAsiaTheme="majorEastAsia" w:hAnsiTheme="majorEastAsia" w:hint="eastAsia"/>
                <w:sz w:val="14"/>
                <w:szCs w:val="14"/>
              </w:rPr>
              <w:t>○和泉センターご利用に関する調査を12/12～12/22に実施した。</w:t>
            </w:r>
            <w:r w:rsidR="00CC6146" w:rsidRPr="00CC6146">
              <w:rPr>
                <w:rFonts w:asciiTheme="majorEastAsia" w:eastAsiaTheme="majorEastAsia" w:hAnsiTheme="majorEastAsia" w:hint="eastAsia"/>
                <w:sz w:val="14"/>
                <w:szCs w:val="14"/>
              </w:rPr>
              <w:t>（→添付資料</w:t>
            </w:r>
            <w:r w:rsidR="004C0513">
              <w:rPr>
                <w:rFonts w:asciiTheme="majorEastAsia" w:eastAsiaTheme="majorEastAsia" w:hAnsiTheme="majorEastAsia" w:hint="eastAsia"/>
                <w:sz w:val="14"/>
                <w:szCs w:val="14"/>
              </w:rPr>
              <w:t>３</w:t>
            </w:r>
            <w:r w:rsidR="00CC6146" w:rsidRPr="00CC6146">
              <w:rPr>
                <w:rFonts w:asciiTheme="majorEastAsia" w:eastAsiaTheme="majorEastAsia" w:hAnsiTheme="majorEastAsia" w:hint="eastAsia"/>
                <w:sz w:val="14"/>
                <w:szCs w:val="14"/>
              </w:rPr>
              <w:t>参照）</w:t>
            </w:r>
          </w:p>
          <w:p w:rsidR="00D55EF8" w:rsidRDefault="000155BA" w:rsidP="004C0513">
            <w:pPr>
              <w:kinsoku w:val="0"/>
              <w:autoSpaceDE w:val="0"/>
              <w:autoSpaceDN w:val="0"/>
              <w:spacing w:line="0" w:lineRule="atLeast"/>
              <w:ind w:left="140" w:hangingChars="100" w:hanging="140"/>
              <w:rPr>
                <w:rFonts w:asciiTheme="majorEastAsia" w:eastAsiaTheme="majorEastAsia" w:hAnsiTheme="majorEastAsia"/>
                <w:sz w:val="14"/>
                <w:szCs w:val="14"/>
              </w:rPr>
            </w:pPr>
            <w:r w:rsidRPr="000155BA">
              <w:rPr>
                <w:rFonts w:asciiTheme="majorEastAsia" w:eastAsiaTheme="majorEastAsia" w:hAnsiTheme="majorEastAsia" w:hint="eastAsia"/>
                <w:sz w:val="14"/>
                <w:szCs w:val="14"/>
              </w:rPr>
              <w:t>○利用者の声を受け、「装置条件特殊調整料（仮称）」の導入検討等、業務改善の検討を行った。</w:t>
            </w:r>
          </w:p>
          <w:p w:rsidR="001A598B" w:rsidRDefault="001A598B" w:rsidP="00D55EF8">
            <w:pPr>
              <w:kinsoku w:val="0"/>
              <w:autoSpaceDE w:val="0"/>
              <w:autoSpaceDN w:val="0"/>
              <w:spacing w:line="0" w:lineRule="atLeast"/>
              <w:rPr>
                <w:rFonts w:asciiTheme="majorEastAsia" w:eastAsiaTheme="majorEastAsia" w:hAnsiTheme="majorEastAsia"/>
                <w:sz w:val="14"/>
                <w:szCs w:val="14"/>
              </w:rPr>
            </w:pPr>
          </w:p>
          <w:p w:rsidR="001A598B" w:rsidRDefault="001A598B" w:rsidP="00D55EF8">
            <w:pPr>
              <w:kinsoku w:val="0"/>
              <w:autoSpaceDE w:val="0"/>
              <w:autoSpaceDN w:val="0"/>
              <w:spacing w:line="0" w:lineRule="atLeast"/>
              <w:rPr>
                <w:rFonts w:asciiTheme="majorEastAsia" w:eastAsiaTheme="majorEastAsia" w:hAnsiTheme="majorEastAsia"/>
                <w:sz w:val="14"/>
                <w:szCs w:val="14"/>
              </w:rPr>
            </w:pPr>
            <w:r w:rsidRPr="001A598B">
              <w:rPr>
                <w:rFonts w:asciiTheme="majorEastAsia" w:eastAsiaTheme="majorEastAsia" w:hAnsiTheme="majorEastAsia" w:hint="eastAsia"/>
                <w:sz w:val="14"/>
                <w:szCs w:val="14"/>
              </w:rPr>
              <w:t>【技術相談内容の充実】</w:t>
            </w:r>
          </w:p>
          <w:p w:rsidR="004C0513" w:rsidRDefault="001A598B" w:rsidP="004C0513">
            <w:pPr>
              <w:kinsoku w:val="0"/>
              <w:autoSpaceDE w:val="0"/>
              <w:autoSpaceDN w:val="0"/>
              <w:spacing w:line="0" w:lineRule="atLeast"/>
              <w:ind w:firstLineChars="100" w:firstLine="140"/>
              <w:rPr>
                <w:rFonts w:asciiTheme="majorEastAsia" w:eastAsiaTheme="majorEastAsia" w:hAnsiTheme="majorEastAsia"/>
                <w:sz w:val="14"/>
                <w:szCs w:val="14"/>
              </w:rPr>
            </w:pPr>
            <w:r w:rsidRPr="001A598B">
              <w:rPr>
                <w:rFonts w:asciiTheme="majorEastAsia" w:eastAsiaTheme="majorEastAsia" w:hAnsiTheme="majorEastAsia" w:hint="eastAsia"/>
                <w:sz w:val="14"/>
                <w:szCs w:val="14"/>
              </w:rPr>
              <w:t>実績値：中期計画期間中の技術相談満足度</w:t>
            </w:r>
          </w:p>
          <w:p w:rsidR="001A598B" w:rsidRDefault="001A598B" w:rsidP="004C0513">
            <w:pPr>
              <w:kinsoku w:val="0"/>
              <w:autoSpaceDE w:val="0"/>
              <w:autoSpaceDN w:val="0"/>
              <w:spacing w:line="0" w:lineRule="atLeast"/>
              <w:ind w:firstLineChars="500" w:firstLine="700"/>
              <w:rPr>
                <w:rFonts w:asciiTheme="majorEastAsia" w:eastAsiaTheme="majorEastAsia" w:hAnsiTheme="majorEastAsia"/>
                <w:sz w:val="14"/>
                <w:szCs w:val="14"/>
              </w:rPr>
            </w:pPr>
            <w:r w:rsidRPr="001A598B">
              <w:rPr>
                <w:rFonts w:asciiTheme="majorEastAsia" w:eastAsiaTheme="majorEastAsia" w:hAnsiTheme="majorEastAsia" w:hint="eastAsia"/>
                <w:sz w:val="14"/>
                <w:szCs w:val="14"/>
              </w:rPr>
              <w:t>98.7%</w:t>
            </w:r>
          </w:p>
          <w:p w:rsidR="00F21E7C" w:rsidRDefault="00F21E7C" w:rsidP="00D55EF8">
            <w:pPr>
              <w:kinsoku w:val="0"/>
              <w:autoSpaceDE w:val="0"/>
              <w:autoSpaceDN w:val="0"/>
              <w:spacing w:line="0" w:lineRule="atLeast"/>
              <w:rPr>
                <w:rFonts w:asciiTheme="majorEastAsia" w:eastAsiaTheme="majorEastAsia" w:hAnsiTheme="majorEastAsia"/>
                <w:sz w:val="14"/>
                <w:szCs w:val="14"/>
              </w:rPr>
            </w:pPr>
          </w:p>
          <w:tbl>
            <w:tblPr>
              <w:tblStyle w:val="ac"/>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D55EF8" w:rsidTr="000155BA">
              <w:tc>
                <w:tcPr>
                  <w:tcW w:w="3205" w:type="dxa"/>
                </w:tcPr>
                <w:p w:rsidR="00D55EF8" w:rsidRDefault="00D55EF8" w:rsidP="00D55EF8">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＜評価の理由＞</w:t>
                  </w:r>
                </w:p>
                <w:p w:rsidR="00D55EF8" w:rsidRDefault="00100B16" w:rsidP="00100B16">
                  <w:pPr>
                    <w:kinsoku w:val="0"/>
                    <w:autoSpaceDE w:val="0"/>
                    <w:autoSpaceDN w:val="0"/>
                    <w:spacing w:line="0" w:lineRule="atLeast"/>
                    <w:ind w:left="140" w:hangingChars="100" w:hanging="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・年度計画に掲げた</w:t>
                  </w:r>
                  <w:r w:rsidR="004C0513">
                    <w:rPr>
                      <w:rFonts w:asciiTheme="majorEastAsia" w:eastAsiaTheme="majorEastAsia" w:hAnsiTheme="majorEastAsia" w:hint="eastAsia"/>
                      <w:sz w:val="14"/>
                      <w:szCs w:val="14"/>
                    </w:rPr>
                    <w:t>２</w:t>
                  </w:r>
                  <w:r>
                    <w:rPr>
                      <w:rFonts w:asciiTheme="majorEastAsia" w:eastAsiaTheme="majorEastAsia" w:hAnsiTheme="majorEastAsia" w:hint="eastAsia"/>
                      <w:sz w:val="14"/>
                      <w:szCs w:val="14"/>
                    </w:rPr>
                    <w:t>項目が計画どおり実施された。</w:t>
                  </w:r>
                </w:p>
                <w:p w:rsidR="00D55EF8" w:rsidRDefault="00100B16" w:rsidP="007A26F8">
                  <w:pPr>
                    <w:kinsoku w:val="0"/>
                    <w:autoSpaceDE w:val="0"/>
                    <w:autoSpaceDN w:val="0"/>
                    <w:spacing w:line="0" w:lineRule="atLeast"/>
                    <w:ind w:left="140" w:hangingChars="100" w:hanging="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・数値目標に掲げた「</w:t>
                  </w:r>
                  <w:r w:rsidRPr="001A598B">
                    <w:rPr>
                      <w:rFonts w:asciiTheme="majorEastAsia" w:eastAsiaTheme="majorEastAsia" w:hAnsiTheme="majorEastAsia" w:hint="eastAsia"/>
                      <w:sz w:val="14"/>
                      <w:szCs w:val="14"/>
                    </w:rPr>
                    <w:t>技術相談満足度</w:t>
                  </w:r>
                  <w:r>
                    <w:rPr>
                      <w:rFonts w:asciiTheme="majorEastAsia" w:eastAsiaTheme="majorEastAsia" w:hAnsiTheme="majorEastAsia" w:hint="eastAsia"/>
                      <w:sz w:val="14"/>
                      <w:szCs w:val="14"/>
                    </w:rPr>
                    <w:t>」について目標を大きく上回る98.7％であったので、評価Ⅳとする。</w:t>
                  </w:r>
                </w:p>
              </w:tc>
            </w:tr>
          </w:tbl>
          <w:p w:rsidR="00F77CC8" w:rsidRPr="00D55EF8" w:rsidRDefault="00F77CC8" w:rsidP="00F04508">
            <w:pPr>
              <w:kinsoku w:val="0"/>
              <w:autoSpaceDE w:val="0"/>
              <w:autoSpaceDN w:val="0"/>
              <w:spacing w:line="0" w:lineRule="atLeast"/>
              <w:rPr>
                <w:rFonts w:asciiTheme="majorEastAsia" w:eastAsiaTheme="majorEastAsia" w:hAnsiTheme="majorEastAsia"/>
                <w:sz w:val="14"/>
                <w:szCs w:val="14"/>
              </w:rPr>
            </w:pPr>
          </w:p>
        </w:tc>
        <w:tc>
          <w:tcPr>
            <w:tcW w:w="397" w:type="dxa"/>
            <w:tcBorders>
              <w:top w:val="nil"/>
              <w:left w:val="single" w:sz="4" w:space="0" w:color="auto"/>
              <w:bottom w:val="nil"/>
            </w:tcBorders>
          </w:tcPr>
          <w:p w:rsidR="00F77CC8" w:rsidRPr="00F77CC8" w:rsidRDefault="00100B16" w:rsidP="00B662FE">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Ⅳ</w:t>
            </w:r>
          </w:p>
        </w:tc>
        <w:tc>
          <w:tcPr>
            <w:tcW w:w="397" w:type="dxa"/>
            <w:tcBorders>
              <w:top w:val="nil"/>
              <w:left w:val="single" w:sz="4" w:space="0" w:color="auto"/>
              <w:bottom w:val="nil"/>
            </w:tcBorders>
          </w:tcPr>
          <w:p w:rsidR="00F77CC8" w:rsidRPr="00F84F1D" w:rsidRDefault="006A4F10" w:rsidP="00B662FE">
            <w:pPr>
              <w:kinsoku w:val="0"/>
              <w:autoSpaceDE w:val="0"/>
              <w:autoSpaceDN w:val="0"/>
              <w:spacing w:line="0" w:lineRule="atLeast"/>
              <w:ind w:left="-50" w:right="-50"/>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Ⅳ</w:t>
            </w:r>
          </w:p>
        </w:tc>
        <w:tc>
          <w:tcPr>
            <w:tcW w:w="2140" w:type="dxa"/>
            <w:tcBorders>
              <w:top w:val="nil"/>
              <w:left w:val="single" w:sz="4" w:space="0" w:color="auto"/>
              <w:bottom w:val="nil"/>
            </w:tcBorders>
          </w:tcPr>
          <w:p w:rsidR="00F77CC8" w:rsidRPr="00F84F1D" w:rsidRDefault="0025665C" w:rsidP="003509E1">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5665C">
              <w:rPr>
                <w:rFonts w:asciiTheme="majorEastAsia" w:eastAsiaTheme="majorEastAsia" w:hAnsiTheme="majorEastAsia" w:hint="eastAsia"/>
                <w:sz w:val="14"/>
                <w:szCs w:val="14"/>
              </w:rPr>
              <w:t>来所、電話等の多様な相談機会を提供して企業の課題解決に取り組み、年度計画に掲げた「技術相談満足度」が目標値を上回るとともに、利用者アンケートの結果に基づく利用者サービスの向上に取り組ん</w:t>
            </w:r>
            <w:r w:rsidR="00E87AAE">
              <w:rPr>
                <w:rFonts w:asciiTheme="majorEastAsia" w:eastAsiaTheme="majorEastAsia" w:hAnsiTheme="majorEastAsia" w:hint="eastAsia"/>
                <w:sz w:val="14"/>
                <w:szCs w:val="14"/>
              </w:rPr>
              <w:t>でおり</w:t>
            </w:r>
            <w:r w:rsidRPr="0025665C">
              <w:rPr>
                <w:rFonts w:asciiTheme="majorEastAsia" w:eastAsiaTheme="majorEastAsia" w:hAnsiTheme="majorEastAsia" w:hint="eastAsia"/>
                <w:sz w:val="14"/>
                <w:szCs w:val="14"/>
              </w:rPr>
              <w:t>、自己評価の「</w:t>
            </w:r>
            <w:r>
              <w:rPr>
                <w:rFonts w:asciiTheme="majorEastAsia" w:eastAsiaTheme="majorEastAsia" w:hAnsiTheme="majorEastAsia" w:hint="eastAsia"/>
                <w:sz w:val="14"/>
                <w:szCs w:val="14"/>
              </w:rPr>
              <w:t>Ⅳ</w:t>
            </w:r>
            <w:r w:rsidRPr="0025665C">
              <w:rPr>
                <w:rFonts w:asciiTheme="majorEastAsia" w:eastAsiaTheme="majorEastAsia" w:hAnsiTheme="majorEastAsia" w:hint="eastAsia"/>
                <w:sz w:val="14"/>
                <w:szCs w:val="14"/>
              </w:rPr>
              <w:t>」は妥当であると判断した。</w:t>
            </w:r>
          </w:p>
        </w:tc>
      </w:tr>
      <w:tr w:rsidR="00D431E0" w:rsidTr="00DE3E69">
        <w:tc>
          <w:tcPr>
            <w:tcW w:w="3458" w:type="dxa"/>
            <w:tcBorders>
              <w:top w:val="nil"/>
              <w:bottom w:val="single" w:sz="4" w:space="0" w:color="auto"/>
              <w:right w:val="double" w:sz="4" w:space="0" w:color="auto"/>
            </w:tcBorders>
          </w:tcPr>
          <w:p w:rsidR="00F77CC8" w:rsidRPr="00F84F1D" w:rsidRDefault="00F77CC8" w:rsidP="00E13FEA">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F77CC8" w:rsidRPr="00F84F1D" w:rsidRDefault="00F77CC8" w:rsidP="00E13FEA">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F77CC8" w:rsidRPr="00F84F1D" w:rsidRDefault="00F77CC8" w:rsidP="00E13FEA">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F77CC8" w:rsidRPr="00F84F1D" w:rsidRDefault="00F77CC8" w:rsidP="00E13FEA">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F77CC8" w:rsidRPr="00F84F1D" w:rsidRDefault="00F77CC8" w:rsidP="00E13FEA">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F77CC8" w:rsidRPr="00F84F1D" w:rsidRDefault="00F77CC8" w:rsidP="00E13FEA">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F77CC8" w:rsidRPr="00F84F1D" w:rsidRDefault="00F77CC8" w:rsidP="00E13FEA">
            <w:pPr>
              <w:kinsoku w:val="0"/>
              <w:autoSpaceDE w:val="0"/>
              <w:autoSpaceDN w:val="0"/>
              <w:spacing w:line="60" w:lineRule="exact"/>
              <w:jc w:val="left"/>
              <w:rPr>
                <w:rFonts w:asciiTheme="majorEastAsia" w:eastAsiaTheme="majorEastAsia" w:hAnsiTheme="majorEastAsia"/>
                <w:sz w:val="14"/>
                <w:szCs w:val="14"/>
              </w:rPr>
            </w:pPr>
          </w:p>
        </w:tc>
      </w:tr>
    </w:tbl>
    <w:p w:rsidR="00797DDA" w:rsidRDefault="00797DDA" w:rsidP="00B1447B">
      <w:pPr>
        <w:kinsoku w:val="0"/>
        <w:autoSpaceDE w:val="0"/>
        <w:autoSpaceDN w:val="0"/>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F20E85" w:rsidTr="00F20E85">
        <w:trPr>
          <w:trHeight w:val="68"/>
        </w:trPr>
        <w:tc>
          <w:tcPr>
            <w:tcW w:w="863" w:type="dxa"/>
            <w:tcBorders>
              <w:bottom w:val="nil"/>
              <w:right w:val="single" w:sz="4" w:space="0" w:color="auto"/>
            </w:tcBorders>
            <w:vAlign w:val="center"/>
          </w:tcPr>
          <w:p w:rsidR="00F20E85" w:rsidRPr="007D722A" w:rsidRDefault="00F20E85" w:rsidP="00F20E85">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F20E85" w:rsidRPr="00F03E21" w:rsidRDefault="00F20E85" w:rsidP="00F20E85">
            <w:pPr>
              <w:kinsoku w:val="0"/>
              <w:autoSpaceDE w:val="0"/>
              <w:autoSpaceDN w:val="0"/>
              <w:spacing w:line="60" w:lineRule="exact"/>
              <w:jc w:val="left"/>
              <w:rPr>
                <w:rFonts w:asciiTheme="majorEastAsia" w:eastAsiaTheme="majorEastAsia" w:hAnsiTheme="majorEastAsia"/>
                <w:sz w:val="14"/>
                <w:szCs w:val="14"/>
              </w:rPr>
            </w:pPr>
          </w:p>
        </w:tc>
      </w:tr>
      <w:tr w:rsidR="00F20E85" w:rsidTr="00F20E85">
        <w:tc>
          <w:tcPr>
            <w:tcW w:w="863" w:type="dxa"/>
            <w:tcBorders>
              <w:top w:val="nil"/>
              <w:bottom w:val="nil"/>
              <w:right w:val="single" w:sz="4" w:space="0" w:color="auto"/>
            </w:tcBorders>
            <w:vAlign w:val="center"/>
          </w:tcPr>
          <w:p w:rsidR="00F20E85" w:rsidRPr="007A26F8" w:rsidRDefault="00F20E85" w:rsidP="00F20E85">
            <w:pPr>
              <w:kinsoku w:val="0"/>
              <w:autoSpaceDE w:val="0"/>
              <w:autoSpaceDN w:val="0"/>
              <w:spacing w:line="0" w:lineRule="atLeast"/>
              <w:jc w:val="center"/>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中期目標</w:t>
            </w:r>
          </w:p>
        </w:tc>
        <w:tc>
          <w:tcPr>
            <w:tcW w:w="12827" w:type="dxa"/>
            <w:tcBorders>
              <w:top w:val="nil"/>
              <w:bottom w:val="nil"/>
            </w:tcBorders>
          </w:tcPr>
          <w:p w:rsidR="00F20E85" w:rsidRPr="007A26F8" w:rsidRDefault="00F20E85" w:rsidP="00F20E85">
            <w:pPr>
              <w:widowControl/>
              <w:kinsoku w:val="0"/>
              <w:autoSpaceDE w:val="0"/>
              <w:autoSpaceDN w:val="0"/>
              <w:spacing w:line="0" w:lineRule="atLeas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１　中小企業の成長を支えるための多様な技術分野における技術支援</w:t>
            </w:r>
          </w:p>
          <w:p w:rsidR="00F20E85" w:rsidRPr="007A26F8" w:rsidRDefault="00F20E85" w:rsidP="00F20E85">
            <w:pPr>
              <w:widowControl/>
              <w:kinsoku w:val="0"/>
              <w:autoSpaceDE w:val="0"/>
              <w:autoSpaceDN w:val="0"/>
              <w:spacing w:line="0" w:lineRule="atLeas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 xml:space="preserve"> (2)　多様な技術分野における高度な依頼試験の提供と設備機器の開放</w:t>
            </w:r>
          </w:p>
          <w:p w:rsidR="00322D3F" w:rsidRPr="007A26F8" w:rsidRDefault="00F20E85" w:rsidP="00FA6F29">
            <w:pPr>
              <w:widowControl/>
              <w:kinsoku w:val="0"/>
              <w:autoSpaceDE w:val="0"/>
              <w:autoSpaceDN w:val="0"/>
              <w:spacing w:line="0" w:lineRule="atLeast"/>
              <w:ind w:leftChars="129" w:left="271" w:firstLineChars="100" w:firstLine="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製品の品質・性能証明や事故原因究明などの技術的課題の解決、高品質、高性能、高い安全性などの付加価値の高いものづくりを支援するため、企業ニーズが高く、中小企業が単独で導入するこ</w:t>
            </w:r>
          </w:p>
          <w:p w:rsidR="00322D3F" w:rsidRPr="007A26F8" w:rsidRDefault="00F20E85" w:rsidP="00322D3F">
            <w:pPr>
              <w:widowControl/>
              <w:kinsoku w:val="0"/>
              <w:autoSpaceDE w:val="0"/>
              <w:autoSpaceDN w:val="0"/>
              <w:spacing w:line="0" w:lineRule="atLeast"/>
              <w:ind w:leftChars="129" w:left="271" w:rightChars="-131" w:right="-275"/>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とが困難なものを中心に設備機器を充実させるとともに、信頼性のある精度の高い試験結果を提供する。また、依頼試験、設備機器の開放、受託研究などの支援サービスの利用拡大につなげるため、</w:t>
            </w:r>
          </w:p>
          <w:p w:rsidR="00F20E85" w:rsidRPr="007A26F8" w:rsidRDefault="00F20E85" w:rsidP="00322D3F">
            <w:pPr>
              <w:widowControl/>
              <w:kinsoku w:val="0"/>
              <w:autoSpaceDE w:val="0"/>
              <w:autoSpaceDN w:val="0"/>
              <w:spacing w:line="0" w:lineRule="atLeast"/>
              <w:ind w:leftChars="129" w:left="271"/>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新法人が保有する設備機器と技術の見える化を推進するとともに、研究員の知見等を活かした技術的アドバイスを効果的に行い、利用企業にとって付加価値の高いサービスを提供する。</w:t>
            </w:r>
          </w:p>
        </w:tc>
      </w:tr>
      <w:tr w:rsidR="00F20E85" w:rsidTr="00F20E85">
        <w:trPr>
          <w:trHeight w:val="46"/>
        </w:trPr>
        <w:tc>
          <w:tcPr>
            <w:tcW w:w="863" w:type="dxa"/>
            <w:tcBorders>
              <w:top w:val="nil"/>
              <w:right w:val="single" w:sz="4" w:space="0" w:color="auto"/>
            </w:tcBorders>
            <w:vAlign w:val="center"/>
          </w:tcPr>
          <w:p w:rsidR="00F20E85" w:rsidRPr="007D722A" w:rsidRDefault="00F20E85" w:rsidP="00F20E85">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F20E85" w:rsidRPr="00F03E21" w:rsidRDefault="00F20E85" w:rsidP="00F20E85">
            <w:pPr>
              <w:kinsoku w:val="0"/>
              <w:autoSpaceDE w:val="0"/>
              <w:autoSpaceDN w:val="0"/>
              <w:spacing w:line="60" w:lineRule="exact"/>
              <w:jc w:val="left"/>
              <w:rPr>
                <w:rFonts w:asciiTheme="majorEastAsia" w:eastAsiaTheme="majorEastAsia" w:hAnsiTheme="majorEastAsia"/>
                <w:sz w:val="14"/>
                <w:szCs w:val="14"/>
              </w:rPr>
            </w:pPr>
          </w:p>
        </w:tc>
      </w:tr>
    </w:tbl>
    <w:p w:rsidR="00F20E85" w:rsidRPr="00A91B4D" w:rsidRDefault="00F20E85" w:rsidP="00F20E85">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2140"/>
      </w:tblGrid>
      <w:tr w:rsidR="00043A10" w:rsidTr="00EC7355">
        <w:tc>
          <w:tcPr>
            <w:tcW w:w="3458" w:type="dxa"/>
            <w:vMerge w:val="restart"/>
            <w:tcBorders>
              <w:top w:val="single" w:sz="4" w:space="0" w:color="auto"/>
              <w:right w:val="double" w:sz="4" w:space="0" w:color="auto"/>
            </w:tcBorders>
            <w:vAlign w:val="center"/>
          </w:tcPr>
          <w:p w:rsidR="00043A10" w:rsidRPr="00F84F1D" w:rsidRDefault="00043A10" w:rsidP="00EC7355">
            <w:pPr>
              <w:kinsoku w:val="0"/>
              <w:autoSpaceDE w:val="0"/>
              <w:autoSpaceDN w:val="0"/>
              <w:spacing w:line="0" w:lineRule="atLeast"/>
              <w:jc w:val="center"/>
              <w:rPr>
                <w:rFonts w:asciiTheme="majorEastAsia" w:eastAsiaTheme="majorEastAsia" w:hAnsiTheme="majorEastAsia"/>
                <w:sz w:val="14"/>
                <w:szCs w:val="14"/>
              </w:rPr>
            </w:pPr>
            <w:r>
              <w:rPr>
                <w:rFonts w:asciiTheme="majorEastAsia" w:eastAsiaTheme="majorEastAsia" w:hAnsiTheme="majorEastAsia"/>
                <w:sz w:val="14"/>
                <w:szCs w:val="14"/>
              </w:rPr>
              <w:br w:type="column"/>
            </w:r>
            <w:r w:rsidRPr="00F84F1D">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043A10" w:rsidRPr="00F84F1D"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043A10"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小項</w:t>
            </w:r>
          </w:p>
          <w:p w:rsidR="00043A10" w:rsidRPr="00F84F1D"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043A10" w:rsidRPr="00F84F1D"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043A10" w:rsidRPr="00F84F1D"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知事の評価</w:t>
            </w:r>
          </w:p>
        </w:tc>
      </w:tr>
      <w:tr w:rsidR="00011C6F" w:rsidTr="00EC7355">
        <w:tc>
          <w:tcPr>
            <w:tcW w:w="3458" w:type="dxa"/>
            <w:vMerge/>
            <w:tcBorders>
              <w:bottom w:val="nil"/>
              <w:right w:val="double" w:sz="4" w:space="0" w:color="auto"/>
            </w:tcBorders>
          </w:tcPr>
          <w:p w:rsidR="00011C6F" w:rsidRPr="00F84F1D" w:rsidRDefault="00011C6F" w:rsidP="00EC7355">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011C6F" w:rsidRPr="00F84F1D" w:rsidRDefault="00011C6F"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011C6F" w:rsidRPr="00DF39B5" w:rsidRDefault="00011C6F"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011C6F" w:rsidRPr="00F84F1D" w:rsidRDefault="00011C6F"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011C6F" w:rsidRPr="00F84F1D" w:rsidRDefault="00011C6F"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011C6F" w:rsidRPr="00F84F1D" w:rsidRDefault="00011C6F"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2140" w:type="dxa"/>
            <w:tcBorders>
              <w:top w:val="single" w:sz="4" w:space="0" w:color="auto"/>
              <w:left w:val="single" w:sz="4" w:space="0" w:color="auto"/>
              <w:bottom w:val="nil"/>
            </w:tcBorders>
            <w:vAlign w:val="center"/>
          </w:tcPr>
          <w:p w:rsidR="00011C6F" w:rsidRDefault="00011C6F"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w:t>
            </w:r>
          </w:p>
          <w:p w:rsidR="00011C6F" w:rsidRPr="00F84F1D" w:rsidRDefault="00011C6F"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評価のコメント等</w:t>
            </w:r>
          </w:p>
        </w:tc>
      </w:tr>
      <w:tr w:rsidR="00011C6F" w:rsidTr="00EC7355">
        <w:tc>
          <w:tcPr>
            <w:tcW w:w="13686" w:type="dxa"/>
            <w:gridSpan w:val="7"/>
            <w:tcBorders>
              <w:top w:val="single" w:sz="4" w:space="0" w:color="auto"/>
              <w:bottom w:val="dashSmallGap" w:sz="4" w:space="0" w:color="auto"/>
            </w:tcBorders>
          </w:tcPr>
          <w:p w:rsidR="00011C6F" w:rsidRPr="008B035C" w:rsidRDefault="00011C6F" w:rsidP="00EC7355">
            <w:pPr>
              <w:kinsoku w:val="0"/>
              <w:autoSpaceDE w:val="0"/>
              <w:autoSpaceDN w:val="0"/>
              <w:spacing w:line="0" w:lineRule="atLeast"/>
              <w:jc w:val="left"/>
              <w:rPr>
                <w:rFonts w:asciiTheme="majorEastAsia" w:eastAsiaTheme="majorEastAsia" w:hAnsiTheme="majorEastAsia"/>
                <w:sz w:val="14"/>
                <w:szCs w:val="14"/>
              </w:rPr>
            </w:pPr>
            <w:r w:rsidRPr="008B035C">
              <w:rPr>
                <w:rFonts w:asciiTheme="majorEastAsia" w:eastAsiaTheme="majorEastAsia" w:hAnsiTheme="majorEastAsia" w:hint="eastAsia"/>
                <w:sz w:val="14"/>
                <w:szCs w:val="14"/>
              </w:rPr>
              <w:t>(2) 多様な技術分野における高度な依頼試験の提供と設備機器の開放</w:t>
            </w:r>
          </w:p>
        </w:tc>
      </w:tr>
      <w:tr w:rsidR="00011C6F" w:rsidTr="00EC7355">
        <w:tc>
          <w:tcPr>
            <w:tcW w:w="3458" w:type="dxa"/>
            <w:tcBorders>
              <w:top w:val="dashSmallGap" w:sz="4" w:space="0" w:color="auto"/>
              <w:bottom w:val="nil"/>
              <w:right w:val="double" w:sz="4" w:space="0" w:color="auto"/>
            </w:tcBorders>
          </w:tcPr>
          <w:p w:rsidR="00011C6F" w:rsidRPr="00F84F1D" w:rsidRDefault="00011C6F" w:rsidP="00EC7355">
            <w:pPr>
              <w:kinsoku w:val="0"/>
              <w:autoSpaceDE w:val="0"/>
              <w:autoSpaceDN w:val="0"/>
              <w:spacing w:line="60" w:lineRule="exact"/>
              <w:jc w:val="left"/>
              <w:rPr>
                <w:rFonts w:asciiTheme="majorEastAsia" w:eastAsiaTheme="majorEastAsia" w:hAnsiTheme="majorEastAsia"/>
                <w:sz w:val="14"/>
                <w:szCs w:val="14"/>
              </w:rPr>
            </w:pP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011C6F" w:rsidRPr="00F84F1D" w:rsidRDefault="00011C6F"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011C6F" w:rsidRPr="00DF39B5" w:rsidRDefault="00011C6F"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011C6F" w:rsidRPr="00F84F1D" w:rsidRDefault="00011C6F"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011C6F" w:rsidRPr="00F84F1D" w:rsidRDefault="00011C6F"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011C6F" w:rsidRPr="00F84F1D" w:rsidRDefault="00011C6F"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dashSmallGap" w:sz="4" w:space="0" w:color="auto"/>
              <w:left w:val="single" w:sz="4" w:space="0" w:color="auto"/>
              <w:bottom w:val="nil"/>
            </w:tcBorders>
          </w:tcPr>
          <w:p w:rsidR="00011C6F" w:rsidRPr="00F84F1D" w:rsidRDefault="00011C6F" w:rsidP="00EC7355">
            <w:pPr>
              <w:kinsoku w:val="0"/>
              <w:autoSpaceDE w:val="0"/>
              <w:autoSpaceDN w:val="0"/>
              <w:spacing w:line="60" w:lineRule="exact"/>
              <w:jc w:val="left"/>
              <w:rPr>
                <w:rFonts w:asciiTheme="majorEastAsia" w:eastAsiaTheme="majorEastAsia" w:hAnsiTheme="majorEastAsia"/>
                <w:sz w:val="14"/>
                <w:szCs w:val="14"/>
              </w:rPr>
            </w:pPr>
          </w:p>
        </w:tc>
      </w:tr>
      <w:tr w:rsidR="00011C6F" w:rsidTr="00EC7355">
        <w:trPr>
          <w:trHeight w:val="352"/>
        </w:trPr>
        <w:tc>
          <w:tcPr>
            <w:tcW w:w="3458" w:type="dxa"/>
            <w:tcBorders>
              <w:top w:val="nil"/>
              <w:bottom w:val="nil"/>
              <w:right w:val="double" w:sz="4" w:space="0" w:color="auto"/>
            </w:tcBorders>
          </w:tcPr>
          <w:p w:rsidR="003A022B" w:rsidRDefault="00011C6F" w:rsidP="00E645B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9A6E67">
              <w:rPr>
                <w:rFonts w:asciiTheme="majorEastAsia" w:eastAsiaTheme="majorEastAsia" w:hAnsiTheme="majorEastAsia" w:hint="eastAsia"/>
                <w:sz w:val="14"/>
                <w:szCs w:val="14"/>
              </w:rPr>
              <w:t>依頼試験については、計画的な設備機器更新や保守・校正点検等により設備機器の性能を維持することで、客観的かつ信頼性の高い正確な試験結果を顧客に提供する。</w:t>
            </w:r>
          </w:p>
          <w:p w:rsidR="003A022B" w:rsidRDefault="00011C6F" w:rsidP="00E645B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9A6E67">
              <w:rPr>
                <w:rFonts w:asciiTheme="majorEastAsia" w:eastAsiaTheme="majorEastAsia" w:hAnsiTheme="majorEastAsia" w:hint="eastAsia"/>
                <w:sz w:val="14"/>
                <w:szCs w:val="14"/>
              </w:rPr>
              <w:t>設備機器開放については、高度な設備機器でも職員の支援のもとに企業の研究者が利用できるようにすることで、付加価値の高いものづくりをめざす企業のニーズに対応する。設備機器選定にあたっては、企業ニーズを十分に把握した上で、国等の補助事業や委託事業等も活用して、最新の設備機器を導入する。</w:t>
            </w:r>
          </w:p>
          <w:p w:rsidR="003A022B" w:rsidRDefault="00011C6F" w:rsidP="00E645B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9A6E67">
              <w:rPr>
                <w:rFonts w:asciiTheme="majorEastAsia" w:eastAsiaTheme="majorEastAsia" w:hAnsiTheme="majorEastAsia" w:hint="eastAsia"/>
                <w:sz w:val="14"/>
                <w:szCs w:val="14"/>
              </w:rPr>
              <w:t>また、活用を促進するため、機器利用技術講習会や分野ごとに関連する一連の機器・施設を紹介するラボツアー等を開催し、測定のノウハウや有効な活用方法を利用者に解説する。新規の設備機器の導入により、依頼試験、設備開放という基本的なサービスを充実させるとともに、より難度の高い課題への対応、より質の高いサービスの提供を重視し、</w:t>
            </w:r>
            <w:r>
              <w:rPr>
                <w:rFonts w:asciiTheme="majorEastAsia" w:eastAsiaTheme="majorEastAsia" w:hAnsiTheme="majorEastAsia" w:hint="eastAsia"/>
                <w:sz w:val="14"/>
                <w:szCs w:val="14"/>
              </w:rPr>
              <w:t>１）</w:t>
            </w:r>
            <w:r w:rsidRPr="009A6E67">
              <w:rPr>
                <w:rFonts w:asciiTheme="majorEastAsia" w:eastAsiaTheme="majorEastAsia" w:hAnsiTheme="majorEastAsia" w:hint="eastAsia"/>
                <w:sz w:val="14"/>
                <w:szCs w:val="14"/>
              </w:rPr>
              <w:t>規格外の試験、製品開発の過程における特殊性能評価や機能の検証に対応するオーダーメード依頼試験と、</w:t>
            </w:r>
            <w:r>
              <w:rPr>
                <w:rFonts w:asciiTheme="majorEastAsia" w:eastAsiaTheme="majorEastAsia" w:hAnsiTheme="majorEastAsia" w:hint="eastAsia"/>
                <w:sz w:val="14"/>
                <w:szCs w:val="14"/>
              </w:rPr>
              <w:t>２）</w:t>
            </w:r>
            <w:r w:rsidRPr="009A6E67">
              <w:rPr>
                <w:rFonts w:asciiTheme="majorEastAsia" w:eastAsiaTheme="majorEastAsia" w:hAnsiTheme="majorEastAsia" w:hint="eastAsia"/>
                <w:sz w:val="14"/>
                <w:szCs w:val="14"/>
              </w:rPr>
              <w:t>課題解決につながる受託研究、簡易受託研究</w:t>
            </w:r>
            <w:r>
              <w:rPr>
                <w:rFonts w:asciiTheme="majorEastAsia" w:eastAsiaTheme="majorEastAsia" w:hAnsiTheme="majorEastAsia" w:hint="eastAsia"/>
                <w:sz w:val="14"/>
                <w:szCs w:val="14"/>
              </w:rPr>
              <w:t>、</w:t>
            </w:r>
            <w:r w:rsidRPr="009A6E67">
              <w:rPr>
                <w:rFonts w:asciiTheme="majorEastAsia" w:eastAsiaTheme="majorEastAsia" w:hAnsiTheme="majorEastAsia" w:hint="eastAsia"/>
                <w:sz w:val="14"/>
                <w:szCs w:val="14"/>
              </w:rPr>
              <w:t>及び企業支援研究の利用拡大につなげる。</w:t>
            </w:r>
          </w:p>
          <w:p w:rsidR="00011C6F" w:rsidRPr="009A6E67" w:rsidRDefault="00011C6F" w:rsidP="00E645B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9A6E67">
              <w:rPr>
                <w:rFonts w:asciiTheme="majorEastAsia" w:eastAsiaTheme="majorEastAsia" w:hAnsiTheme="majorEastAsia" w:hint="eastAsia"/>
                <w:sz w:val="14"/>
                <w:szCs w:val="14"/>
              </w:rPr>
              <w:t>設備機器と保有技術の組み合わせによって構築、整備した各種施設等を通じて、保有設備・技術の見える化を実現するとともに、課題解決のための技術サービスを提供する。</w:t>
            </w:r>
          </w:p>
        </w:tc>
        <w:tc>
          <w:tcPr>
            <w:tcW w:w="3459" w:type="dxa"/>
            <w:tcBorders>
              <w:top w:val="nil"/>
              <w:left w:val="double" w:sz="4" w:space="0" w:color="auto"/>
              <w:bottom w:val="nil"/>
            </w:tcBorders>
          </w:tcPr>
          <w:p w:rsidR="00011C6F" w:rsidRDefault="00011C6F"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8533A6">
              <w:rPr>
                <w:rFonts w:asciiTheme="majorEastAsia" w:eastAsiaTheme="majorEastAsia" w:hAnsiTheme="majorEastAsia" w:hint="eastAsia"/>
                <w:sz w:val="14"/>
                <w:szCs w:val="14"/>
              </w:rPr>
              <w:t>①</w:t>
            </w:r>
            <w:r>
              <w:rPr>
                <w:rFonts w:asciiTheme="majorEastAsia" w:eastAsiaTheme="majorEastAsia" w:hAnsiTheme="majorEastAsia" w:hint="eastAsia"/>
                <w:sz w:val="14"/>
                <w:szCs w:val="14"/>
              </w:rPr>
              <w:t xml:space="preserve">　</w:t>
            </w:r>
            <w:r w:rsidRPr="008533A6">
              <w:rPr>
                <w:rFonts w:asciiTheme="majorEastAsia" w:eastAsiaTheme="majorEastAsia" w:hAnsiTheme="majorEastAsia" w:hint="eastAsia"/>
                <w:sz w:val="14"/>
                <w:szCs w:val="14"/>
              </w:rPr>
              <w:t>依頼試験については、計画的な設備機器更新や保守・校正点検等により設備機器の性能を維持することで、客観的かつ信頼性の高い正確な試験結果を顧客に提供する。</w:t>
            </w:r>
          </w:p>
          <w:p w:rsidR="000155BA" w:rsidRDefault="000155BA"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155BA" w:rsidRDefault="000155BA"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155BA" w:rsidRDefault="000155BA"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155BA" w:rsidRPr="008533A6" w:rsidRDefault="000155BA"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F21E7C" w:rsidRDefault="00011C6F" w:rsidP="00F21E7C">
            <w:pPr>
              <w:kinsoku w:val="0"/>
              <w:autoSpaceDE w:val="0"/>
              <w:autoSpaceDN w:val="0"/>
              <w:spacing w:line="0" w:lineRule="atLeast"/>
              <w:ind w:left="140" w:rightChars="-116" w:right="-244" w:hangingChars="100" w:hanging="140"/>
              <w:jc w:val="left"/>
              <w:rPr>
                <w:rFonts w:asciiTheme="majorEastAsia" w:eastAsiaTheme="majorEastAsia" w:hAnsiTheme="majorEastAsia"/>
                <w:sz w:val="14"/>
                <w:szCs w:val="14"/>
              </w:rPr>
            </w:pPr>
            <w:r w:rsidRPr="008533A6">
              <w:rPr>
                <w:rFonts w:asciiTheme="majorEastAsia" w:eastAsiaTheme="majorEastAsia" w:hAnsiTheme="majorEastAsia" w:hint="eastAsia"/>
                <w:sz w:val="14"/>
                <w:szCs w:val="14"/>
              </w:rPr>
              <w:t>②</w:t>
            </w:r>
            <w:r>
              <w:rPr>
                <w:rFonts w:asciiTheme="majorEastAsia" w:eastAsiaTheme="majorEastAsia" w:hAnsiTheme="majorEastAsia" w:hint="eastAsia"/>
                <w:sz w:val="14"/>
                <w:szCs w:val="14"/>
              </w:rPr>
              <w:t xml:space="preserve">　</w:t>
            </w:r>
            <w:r w:rsidRPr="008533A6">
              <w:rPr>
                <w:rFonts w:asciiTheme="majorEastAsia" w:eastAsiaTheme="majorEastAsia" w:hAnsiTheme="majorEastAsia" w:hint="eastAsia"/>
                <w:sz w:val="14"/>
                <w:szCs w:val="14"/>
              </w:rPr>
              <w:t>設備機器開放については、利用を促進するため、</w:t>
            </w:r>
          </w:p>
          <w:p w:rsidR="00011C6F" w:rsidRDefault="00F21E7C"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00011C6F" w:rsidRPr="008533A6">
              <w:rPr>
                <w:rFonts w:asciiTheme="majorEastAsia" w:eastAsiaTheme="majorEastAsia" w:hAnsiTheme="majorEastAsia" w:hint="eastAsia"/>
                <w:sz w:val="14"/>
                <w:szCs w:val="14"/>
              </w:rPr>
              <w:t>導入機器の活用方法、性能などの特徴をより具体的に理解してもらうことを目的とした、機器利用技術講習会を開催する。また、技術分野ごとに関連する一連の機器・施設を紹介するラボツアーを開催する。</w:t>
            </w:r>
          </w:p>
          <w:p w:rsidR="000155BA" w:rsidRPr="008533A6" w:rsidRDefault="000155BA"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11C6F" w:rsidRDefault="00011C6F"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8533A6">
              <w:rPr>
                <w:rFonts w:asciiTheme="majorEastAsia" w:eastAsiaTheme="majorEastAsia" w:hAnsiTheme="majorEastAsia" w:hint="eastAsia"/>
                <w:sz w:val="14"/>
                <w:szCs w:val="14"/>
              </w:rPr>
              <w:t>③</w:t>
            </w:r>
            <w:r>
              <w:rPr>
                <w:rFonts w:asciiTheme="majorEastAsia" w:eastAsiaTheme="majorEastAsia" w:hAnsiTheme="majorEastAsia" w:hint="eastAsia"/>
                <w:sz w:val="14"/>
                <w:szCs w:val="14"/>
              </w:rPr>
              <w:t xml:space="preserve">　</w:t>
            </w:r>
            <w:r w:rsidRPr="008533A6">
              <w:rPr>
                <w:rFonts w:asciiTheme="majorEastAsia" w:eastAsiaTheme="majorEastAsia" w:hAnsiTheme="majorEastAsia" w:hint="eastAsia"/>
                <w:sz w:val="14"/>
                <w:szCs w:val="14"/>
              </w:rPr>
              <w:t>利用ニーズの高い機器を追加導入することで、技術サポートセンターの機能を強化する。</w:t>
            </w:r>
          </w:p>
          <w:p w:rsidR="000155BA" w:rsidRDefault="000155BA"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155BA" w:rsidRDefault="000155BA"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9561F0" w:rsidRDefault="009561F0"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9561F0" w:rsidRPr="008533A6" w:rsidRDefault="009561F0"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11C6F" w:rsidRDefault="00011C6F"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8533A6">
              <w:rPr>
                <w:rFonts w:asciiTheme="majorEastAsia" w:eastAsiaTheme="majorEastAsia" w:hAnsiTheme="majorEastAsia" w:hint="eastAsia"/>
                <w:sz w:val="14"/>
                <w:szCs w:val="14"/>
              </w:rPr>
              <w:t>④</w:t>
            </w:r>
            <w:r>
              <w:rPr>
                <w:rFonts w:asciiTheme="majorEastAsia" w:eastAsiaTheme="majorEastAsia" w:hAnsiTheme="majorEastAsia" w:hint="eastAsia"/>
                <w:sz w:val="14"/>
                <w:szCs w:val="14"/>
              </w:rPr>
              <w:t xml:space="preserve">　</w:t>
            </w:r>
            <w:r w:rsidRPr="008533A6">
              <w:rPr>
                <w:rFonts w:asciiTheme="majorEastAsia" w:eastAsiaTheme="majorEastAsia" w:hAnsiTheme="majorEastAsia" w:hint="eastAsia"/>
                <w:sz w:val="14"/>
                <w:szCs w:val="14"/>
              </w:rPr>
              <w:t>より難度の高い課題への対応、より質の高いサービスの提供を重視し、1)規格外の試験、製品開発の過程における特殊性能評価や機能の検証に対応するオーダーメード依頼試験と、2)課題解決につながる受託研究、簡易受託研究、及び企業支援研究の利用拡大につなげる。</w:t>
            </w:r>
          </w:p>
          <w:p w:rsidR="000155BA" w:rsidRPr="008533A6" w:rsidRDefault="000155BA"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71780" w:rsidRDefault="00011C6F" w:rsidP="00E71780">
            <w:pPr>
              <w:kinsoku w:val="0"/>
              <w:autoSpaceDE w:val="0"/>
              <w:autoSpaceDN w:val="0"/>
              <w:spacing w:line="0" w:lineRule="atLeast"/>
              <w:ind w:left="140" w:rightChars="-116" w:right="-244" w:hangingChars="100" w:hanging="140"/>
              <w:jc w:val="left"/>
              <w:rPr>
                <w:rFonts w:asciiTheme="majorEastAsia" w:eastAsiaTheme="majorEastAsia" w:hAnsiTheme="majorEastAsia"/>
                <w:sz w:val="14"/>
                <w:szCs w:val="14"/>
              </w:rPr>
            </w:pPr>
            <w:r w:rsidRPr="008533A6">
              <w:rPr>
                <w:rFonts w:asciiTheme="majorEastAsia" w:eastAsiaTheme="majorEastAsia" w:hAnsiTheme="majorEastAsia" w:hint="eastAsia"/>
                <w:sz w:val="14"/>
                <w:szCs w:val="14"/>
              </w:rPr>
              <w:t>⑤</w:t>
            </w:r>
            <w:r>
              <w:rPr>
                <w:rFonts w:asciiTheme="majorEastAsia" w:eastAsiaTheme="majorEastAsia" w:hAnsiTheme="majorEastAsia" w:hint="eastAsia"/>
                <w:sz w:val="14"/>
                <w:szCs w:val="14"/>
              </w:rPr>
              <w:t xml:space="preserve">　</w:t>
            </w:r>
            <w:r w:rsidRPr="008533A6">
              <w:rPr>
                <w:rFonts w:asciiTheme="majorEastAsia" w:eastAsiaTheme="majorEastAsia" w:hAnsiTheme="majorEastAsia" w:hint="eastAsia"/>
                <w:sz w:val="14"/>
                <w:szCs w:val="14"/>
              </w:rPr>
              <w:t>設備機器と保有技術の組み合わせによって構築、</w:t>
            </w:r>
          </w:p>
          <w:p w:rsidR="00011C6F" w:rsidRPr="008533A6" w:rsidRDefault="00011C6F" w:rsidP="00E71780">
            <w:pPr>
              <w:kinsoku w:val="0"/>
              <w:autoSpaceDE w:val="0"/>
              <w:autoSpaceDN w:val="0"/>
              <w:spacing w:line="0" w:lineRule="atLeast"/>
              <w:ind w:leftChars="60" w:left="126"/>
              <w:jc w:val="left"/>
              <w:rPr>
                <w:rFonts w:asciiTheme="majorEastAsia" w:eastAsiaTheme="majorEastAsia" w:hAnsiTheme="majorEastAsia"/>
                <w:sz w:val="14"/>
                <w:szCs w:val="14"/>
              </w:rPr>
            </w:pPr>
            <w:r w:rsidRPr="008533A6">
              <w:rPr>
                <w:rFonts w:asciiTheme="majorEastAsia" w:eastAsiaTheme="majorEastAsia" w:hAnsiTheme="majorEastAsia" w:hint="eastAsia"/>
                <w:sz w:val="14"/>
                <w:szCs w:val="14"/>
              </w:rPr>
              <w:t>整備した各種施設等を通じて、保有設備・技術の見える化を実現するとともに、課題解決のための技術サービスを提供する。</w:t>
            </w:r>
          </w:p>
          <w:p w:rsidR="00011C6F" w:rsidRPr="008533A6" w:rsidRDefault="00011C6F" w:rsidP="00EB5A66">
            <w:pPr>
              <w:kinsoku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011C6F" w:rsidRPr="00DF39B5" w:rsidRDefault="00961343" w:rsidP="00EC7355">
            <w:pPr>
              <w:kinsoku w:val="0"/>
              <w:autoSpaceDE w:val="0"/>
              <w:autoSpaceDN w:val="0"/>
              <w:spacing w:line="0" w:lineRule="atLeast"/>
              <w:jc w:val="center"/>
              <w:rPr>
                <w:rFonts w:asciiTheme="majorEastAsia" w:eastAsiaTheme="majorEastAsia" w:hAnsiTheme="majorEastAsia"/>
                <w:sz w:val="14"/>
                <w:szCs w:val="14"/>
              </w:rPr>
            </w:pPr>
            <w:r w:rsidRPr="00687139">
              <w:rPr>
                <w:rFonts w:asciiTheme="majorEastAsia" w:eastAsiaTheme="majorEastAsia" w:hAnsiTheme="majorEastAsia" w:hint="eastAsia"/>
                <w:sz w:val="14"/>
                <w:szCs w:val="14"/>
              </w:rPr>
              <w:t>2</w:t>
            </w:r>
          </w:p>
        </w:tc>
        <w:tc>
          <w:tcPr>
            <w:tcW w:w="3437" w:type="dxa"/>
            <w:tcBorders>
              <w:top w:val="nil"/>
              <w:left w:val="single" w:sz="4" w:space="0" w:color="auto"/>
              <w:bottom w:val="nil"/>
              <w:right w:val="single" w:sz="4" w:space="0" w:color="auto"/>
            </w:tcBorders>
          </w:tcPr>
          <w:p w:rsidR="000155BA" w:rsidRPr="000155BA" w:rsidRDefault="000155BA" w:rsidP="000155BA">
            <w:pPr>
              <w:kinsoku w:val="0"/>
              <w:autoSpaceDE w:val="0"/>
              <w:autoSpaceDN w:val="0"/>
              <w:spacing w:line="0" w:lineRule="atLeast"/>
              <w:ind w:left="140" w:hangingChars="100" w:hanging="140"/>
              <w:rPr>
                <w:rFonts w:asciiTheme="majorEastAsia" w:eastAsiaTheme="majorEastAsia" w:hAnsiTheme="majorEastAsia"/>
                <w:sz w:val="14"/>
                <w:szCs w:val="14"/>
              </w:rPr>
            </w:pPr>
            <w:r w:rsidRPr="000155BA">
              <w:rPr>
                <w:rFonts w:asciiTheme="majorEastAsia" w:eastAsiaTheme="majorEastAsia" w:hAnsiTheme="majorEastAsia" w:hint="eastAsia"/>
                <w:sz w:val="14"/>
                <w:szCs w:val="14"/>
              </w:rPr>
              <w:t>○和泉センター及び森之宮センターの利用のご案内をそれぞれ発行した。さらに、両センターの研究部を紹介する「研究部紹介」や新電波暗室を広く</w:t>
            </w:r>
            <w:r w:rsidR="00085950">
              <w:rPr>
                <w:rFonts w:asciiTheme="majorEastAsia" w:eastAsiaTheme="majorEastAsia" w:hAnsiTheme="majorEastAsia" w:hint="eastAsia"/>
                <w:sz w:val="14"/>
                <w:szCs w:val="14"/>
              </w:rPr>
              <w:t>ＰＲ</w:t>
            </w:r>
            <w:r w:rsidRPr="000155BA">
              <w:rPr>
                <w:rFonts w:asciiTheme="majorEastAsia" w:eastAsiaTheme="majorEastAsia" w:hAnsiTheme="majorEastAsia" w:hint="eastAsia"/>
                <w:sz w:val="14"/>
                <w:szCs w:val="14"/>
              </w:rPr>
              <w:t>するための「</w:t>
            </w:r>
            <w:r w:rsidR="00085950">
              <w:rPr>
                <w:rFonts w:asciiTheme="majorEastAsia" w:eastAsiaTheme="majorEastAsia" w:hAnsiTheme="majorEastAsia" w:hint="eastAsia"/>
                <w:sz w:val="14"/>
                <w:szCs w:val="14"/>
              </w:rPr>
              <w:t>ＥＭＣ</w:t>
            </w:r>
            <w:r w:rsidRPr="000155BA">
              <w:rPr>
                <w:rFonts w:asciiTheme="majorEastAsia" w:eastAsiaTheme="majorEastAsia" w:hAnsiTheme="majorEastAsia" w:hint="eastAsia"/>
                <w:sz w:val="14"/>
                <w:szCs w:val="14"/>
              </w:rPr>
              <w:t>技術開発支援センター」パンフレットを発行した。</w:t>
            </w:r>
          </w:p>
          <w:p w:rsidR="00011C6F" w:rsidRDefault="000155BA" w:rsidP="000155BA">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0155BA">
              <w:rPr>
                <w:rFonts w:asciiTheme="majorEastAsia" w:eastAsiaTheme="majorEastAsia" w:hAnsiTheme="majorEastAsia" w:hint="eastAsia"/>
                <w:sz w:val="14"/>
                <w:szCs w:val="14"/>
              </w:rPr>
              <w:t>○依頼試験件数は、法人全体として14,894件であった。</w:t>
            </w:r>
          </w:p>
          <w:p w:rsidR="000155BA" w:rsidRDefault="000155BA" w:rsidP="000155BA">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155BA" w:rsidRPr="00687139" w:rsidRDefault="000155BA" w:rsidP="000155BA">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0155BA">
              <w:rPr>
                <w:rFonts w:asciiTheme="majorEastAsia" w:eastAsiaTheme="majorEastAsia" w:hAnsiTheme="majorEastAsia" w:hint="eastAsia"/>
                <w:sz w:val="14"/>
                <w:szCs w:val="14"/>
              </w:rPr>
              <w:t>○機器利用技術講習会（依頼試験技術講習会含む）</w:t>
            </w:r>
            <w:r w:rsidR="00716F73" w:rsidRPr="00687139">
              <w:rPr>
                <w:rFonts w:asciiTheme="majorEastAsia" w:eastAsiaTheme="majorEastAsia" w:hAnsiTheme="majorEastAsia" w:hint="eastAsia"/>
                <w:sz w:val="14"/>
                <w:szCs w:val="14"/>
              </w:rPr>
              <w:t>及び</w:t>
            </w:r>
            <w:r w:rsidRPr="00687139">
              <w:rPr>
                <w:rFonts w:asciiTheme="majorEastAsia" w:eastAsiaTheme="majorEastAsia" w:hAnsiTheme="majorEastAsia" w:hint="eastAsia"/>
                <w:sz w:val="14"/>
                <w:szCs w:val="14"/>
              </w:rPr>
              <w:t>ラボツアー</w:t>
            </w:r>
            <w:r w:rsidR="00716F73" w:rsidRPr="00687139">
              <w:rPr>
                <w:rFonts w:asciiTheme="majorEastAsia" w:eastAsiaTheme="majorEastAsia" w:hAnsiTheme="majorEastAsia" w:hint="eastAsia"/>
                <w:sz w:val="14"/>
                <w:szCs w:val="14"/>
              </w:rPr>
              <w:t>を</w:t>
            </w:r>
            <w:r w:rsidRPr="00687139">
              <w:rPr>
                <w:rFonts w:asciiTheme="majorEastAsia" w:eastAsiaTheme="majorEastAsia" w:hAnsiTheme="majorEastAsia" w:hint="eastAsia"/>
                <w:sz w:val="14"/>
                <w:szCs w:val="14"/>
              </w:rPr>
              <w:t>、上半期33回、下半期71回</w:t>
            </w:r>
            <w:r w:rsidR="00716F73" w:rsidRPr="00687139">
              <w:rPr>
                <w:rFonts w:asciiTheme="majorEastAsia" w:eastAsiaTheme="majorEastAsia" w:hAnsiTheme="majorEastAsia" w:hint="eastAsia"/>
                <w:sz w:val="14"/>
                <w:szCs w:val="14"/>
              </w:rPr>
              <w:t>、</w:t>
            </w:r>
            <w:r w:rsidRPr="00687139">
              <w:rPr>
                <w:rFonts w:asciiTheme="majorEastAsia" w:eastAsiaTheme="majorEastAsia" w:hAnsiTheme="majorEastAsia" w:hint="eastAsia"/>
                <w:sz w:val="14"/>
                <w:szCs w:val="14"/>
              </w:rPr>
              <w:t>通年で104回</w:t>
            </w:r>
            <w:r w:rsidR="00716F73" w:rsidRPr="00687139">
              <w:rPr>
                <w:rFonts w:asciiTheme="majorEastAsia" w:eastAsiaTheme="majorEastAsia" w:hAnsiTheme="majorEastAsia" w:hint="eastAsia"/>
                <w:sz w:val="14"/>
                <w:szCs w:val="14"/>
              </w:rPr>
              <w:t>開催した</w:t>
            </w:r>
            <w:r w:rsidRPr="00687139">
              <w:rPr>
                <w:rFonts w:asciiTheme="majorEastAsia" w:eastAsiaTheme="majorEastAsia" w:hAnsiTheme="majorEastAsia" w:hint="eastAsia"/>
                <w:sz w:val="14"/>
                <w:szCs w:val="14"/>
              </w:rPr>
              <w:t>。</w:t>
            </w:r>
          </w:p>
          <w:p w:rsidR="000155BA" w:rsidRDefault="000155BA" w:rsidP="000155BA">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0155BA">
              <w:rPr>
                <w:rFonts w:asciiTheme="majorEastAsia" w:eastAsiaTheme="majorEastAsia" w:hAnsiTheme="majorEastAsia" w:hint="eastAsia"/>
                <w:sz w:val="14"/>
                <w:szCs w:val="14"/>
              </w:rPr>
              <w:t>○装置使用件数は、法人全体で9,785件であった。</w:t>
            </w:r>
          </w:p>
          <w:p w:rsidR="009561F0" w:rsidRDefault="009561F0" w:rsidP="000155BA">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9561F0" w:rsidRDefault="009561F0" w:rsidP="000155BA">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9561F0" w:rsidRDefault="009561F0" w:rsidP="000155BA">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85950" w:rsidRDefault="009561F0" w:rsidP="009561F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9561F0">
              <w:rPr>
                <w:rFonts w:asciiTheme="majorEastAsia" w:eastAsiaTheme="majorEastAsia" w:hAnsiTheme="majorEastAsia" w:hint="eastAsia"/>
                <w:sz w:val="14"/>
                <w:szCs w:val="14"/>
              </w:rPr>
              <w:t>○本年度は技術サポートセンター(</w:t>
            </w:r>
            <w:r w:rsidR="00085950">
              <w:rPr>
                <w:rFonts w:asciiTheme="majorEastAsia" w:eastAsiaTheme="majorEastAsia" w:hAnsiTheme="majorEastAsia" w:hint="eastAsia"/>
                <w:sz w:val="14"/>
                <w:szCs w:val="14"/>
              </w:rPr>
              <w:t>ＴＳＣ</w:t>
            </w:r>
            <w:r w:rsidRPr="009561F0">
              <w:rPr>
                <w:rFonts w:asciiTheme="majorEastAsia" w:eastAsiaTheme="majorEastAsia" w:hAnsiTheme="majorEastAsia" w:hint="eastAsia"/>
                <w:sz w:val="14"/>
                <w:szCs w:val="14"/>
              </w:rPr>
              <w:t>)整備計画</w:t>
            </w:r>
          </w:p>
          <w:p w:rsidR="00085950" w:rsidRDefault="009561F0" w:rsidP="00085950">
            <w:pPr>
              <w:kinsoku w:val="0"/>
              <w:autoSpaceDE w:val="0"/>
              <w:autoSpaceDN w:val="0"/>
              <w:spacing w:line="0" w:lineRule="atLeast"/>
              <w:ind w:leftChars="62" w:left="130" w:rightChars="-112" w:right="-235"/>
              <w:jc w:val="left"/>
              <w:rPr>
                <w:rFonts w:asciiTheme="majorEastAsia" w:eastAsiaTheme="majorEastAsia" w:hAnsiTheme="majorEastAsia"/>
                <w:sz w:val="14"/>
                <w:szCs w:val="14"/>
              </w:rPr>
            </w:pPr>
            <w:r w:rsidRPr="009561F0">
              <w:rPr>
                <w:rFonts w:asciiTheme="majorEastAsia" w:eastAsiaTheme="majorEastAsia" w:hAnsiTheme="majorEastAsia" w:hint="eastAsia"/>
                <w:sz w:val="14"/>
                <w:szCs w:val="14"/>
              </w:rPr>
              <w:t>の</w:t>
            </w:r>
            <w:r w:rsidR="00085950">
              <w:rPr>
                <w:rFonts w:asciiTheme="majorEastAsia" w:eastAsiaTheme="majorEastAsia" w:hAnsiTheme="majorEastAsia" w:hint="eastAsia"/>
                <w:sz w:val="14"/>
                <w:szCs w:val="14"/>
              </w:rPr>
              <w:t>１</w:t>
            </w:r>
            <w:r w:rsidRPr="009561F0">
              <w:rPr>
                <w:rFonts w:asciiTheme="majorEastAsia" w:eastAsiaTheme="majorEastAsia" w:hAnsiTheme="majorEastAsia" w:hint="eastAsia"/>
                <w:sz w:val="14"/>
                <w:szCs w:val="14"/>
              </w:rPr>
              <w:t>年目に当たり、計画に基づき、耐候性試験機、</w:t>
            </w:r>
          </w:p>
          <w:p w:rsidR="009561F0" w:rsidRDefault="009561F0" w:rsidP="00085950">
            <w:pPr>
              <w:kinsoku w:val="0"/>
              <w:autoSpaceDE w:val="0"/>
              <w:autoSpaceDN w:val="0"/>
              <w:spacing w:line="0" w:lineRule="atLeast"/>
              <w:ind w:leftChars="62" w:left="130"/>
              <w:jc w:val="left"/>
              <w:rPr>
                <w:rFonts w:asciiTheme="majorEastAsia" w:eastAsiaTheme="majorEastAsia" w:hAnsiTheme="majorEastAsia"/>
                <w:sz w:val="14"/>
                <w:szCs w:val="14"/>
              </w:rPr>
            </w:pPr>
            <w:r w:rsidRPr="009561F0">
              <w:rPr>
                <w:rFonts w:asciiTheme="majorEastAsia" w:eastAsiaTheme="majorEastAsia" w:hAnsiTheme="majorEastAsia" w:hint="eastAsia"/>
                <w:sz w:val="14"/>
                <w:szCs w:val="14"/>
              </w:rPr>
              <w:t>腐食試験機、環境試験装置の新たな設置による、老朽化している装置のバックアップ体制の構築を進めた。</w:t>
            </w:r>
          </w:p>
          <w:p w:rsidR="009561F0" w:rsidRDefault="009561F0" w:rsidP="009561F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9561F0" w:rsidRDefault="009561F0" w:rsidP="009561F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9561F0">
              <w:rPr>
                <w:rFonts w:asciiTheme="majorEastAsia" w:eastAsiaTheme="majorEastAsia" w:hAnsiTheme="majorEastAsia" w:hint="eastAsia"/>
                <w:sz w:val="14"/>
                <w:szCs w:val="14"/>
              </w:rPr>
              <w:t>○機器センターのパンフレットを</w:t>
            </w:r>
            <w:r w:rsidR="00085950">
              <w:rPr>
                <w:rFonts w:asciiTheme="majorEastAsia" w:eastAsiaTheme="majorEastAsia" w:hAnsiTheme="majorEastAsia" w:hint="eastAsia"/>
                <w:sz w:val="14"/>
                <w:szCs w:val="14"/>
              </w:rPr>
              <w:t>ＯＲＩＳＴ</w:t>
            </w:r>
            <w:r w:rsidRPr="009561F0">
              <w:rPr>
                <w:rFonts w:asciiTheme="majorEastAsia" w:eastAsiaTheme="majorEastAsia" w:hAnsiTheme="majorEastAsia" w:hint="eastAsia"/>
                <w:sz w:val="14"/>
                <w:szCs w:val="14"/>
              </w:rPr>
              <w:t>版として再編集・再発行を行い、同パンフレットをホームページにアップした。</w:t>
            </w:r>
          </w:p>
          <w:p w:rsidR="009561F0" w:rsidRDefault="009561F0" w:rsidP="009561F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9561F0" w:rsidRDefault="009561F0" w:rsidP="009561F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9561F0" w:rsidRDefault="009561F0" w:rsidP="009561F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9561F0" w:rsidRDefault="009561F0" w:rsidP="009561F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9561F0" w:rsidRDefault="009561F0" w:rsidP="009561F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9561F0">
              <w:rPr>
                <w:rFonts w:asciiTheme="majorEastAsia" w:eastAsiaTheme="majorEastAsia" w:hAnsiTheme="majorEastAsia" w:hint="eastAsia"/>
                <w:sz w:val="14"/>
                <w:szCs w:val="14"/>
              </w:rPr>
              <w:t>○利用者からの相談内容に応じて適切な担当研究員の紹介並びにコーディネートに努めた。</w:t>
            </w:r>
          </w:p>
          <w:p w:rsidR="00085950" w:rsidRDefault="00085950" w:rsidP="009561F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A598B" w:rsidRDefault="001A598B" w:rsidP="009561F0">
            <w:pPr>
              <w:kinsoku w:val="0"/>
              <w:autoSpaceDE w:val="0"/>
              <w:autoSpaceDN w:val="0"/>
              <w:spacing w:line="0" w:lineRule="atLeast"/>
              <w:ind w:left="140" w:hangingChars="100" w:hanging="140"/>
              <w:jc w:val="lef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1A598B" w:rsidTr="001A598B">
              <w:tc>
                <w:tcPr>
                  <w:tcW w:w="3205" w:type="dxa"/>
                </w:tcPr>
                <w:p w:rsidR="001A598B" w:rsidRPr="00085950" w:rsidRDefault="001A598B" w:rsidP="001A598B">
                  <w:pPr>
                    <w:kinsoku w:val="0"/>
                    <w:autoSpaceDE w:val="0"/>
                    <w:autoSpaceDN w:val="0"/>
                    <w:spacing w:line="0" w:lineRule="atLeast"/>
                    <w:jc w:val="left"/>
                    <w:rPr>
                      <w:rFonts w:asciiTheme="majorEastAsia" w:eastAsiaTheme="majorEastAsia" w:hAnsiTheme="majorEastAsia"/>
                      <w:sz w:val="14"/>
                      <w:szCs w:val="14"/>
                    </w:rPr>
                  </w:pPr>
                  <w:r w:rsidRPr="00085950">
                    <w:rPr>
                      <w:rFonts w:asciiTheme="majorEastAsia" w:eastAsiaTheme="majorEastAsia" w:hAnsiTheme="majorEastAsia" w:hint="eastAsia"/>
                      <w:sz w:val="14"/>
                      <w:szCs w:val="14"/>
                    </w:rPr>
                    <w:t>＜評価の理由＞</w:t>
                  </w:r>
                </w:p>
                <w:p w:rsidR="001A598B" w:rsidRPr="00085950" w:rsidRDefault="00100B16" w:rsidP="005E6E2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085950">
                    <w:rPr>
                      <w:rFonts w:asciiTheme="majorEastAsia" w:eastAsiaTheme="majorEastAsia" w:hAnsiTheme="majorEastAsia" w:hint="eastAsia"/>
                      <w:sz w:val="14"/>
                      <w:szCs w:val="14"/>
                    </w:rPr>
                    <w:t>・年度計画に掲げた</w:t>
                  </w:r>
                  <w:r w:rsidR="005E6E27" w:rsidRPr="00085950">
                    <w:rPr>
                      <w:rFonts w:asciiTheme="majorEastAsia" w:eastAsiaTheme="majorEastAsia" w:hAnsiTheme="majorEastAsia" w:hint="eastAsia"/>
                      <w:sz w:val="14"/>
                      <w:szCs w:val="14"/>
                    </w:rPr>
                    <w:t>５</w:t>
                  </w:r>
                  <w:r w:rsidRPr="00085950">
                    <w:rPr>
                      <w:rFonts w:asciiTheme="majorEastAsia" w:eastAsiaTheme="majorEastAsia" w:hAnsiTheme="majorEastAsia" w:hint="eastAsia"/>
                      <w:sz w:val="14"/>
                      <w:szCs w:val="14"/>
                    </w:rPr>
                    <w:t>項目</w:t>
                  </w:r>
                  <w:r w:rsidR="00B766F0" w:rsidRPr="00085950">
                    <w:rPr>
                      <w:rFonts w:asciiTheme="majorEastAsia" w:eastAsiaTheme="majorEastAsia" w:hAnsiTheme="majorEastAsia" w:hint="eastAsia"/>
                      <w:sz w:val="14"/>
                      <w:szCs w:val="14"/>
                    </w:rPr>
                    <w:t>全て</w:t>
                  </w:r>
                  <w:r w:rsidRPr="00085950">
                    <w:rPr>
                      <w:rFonts w:asciiTheme="majorEastAsia" w:eastAsiaTheme="majorEastAsia" w:hAnsiTheme="majorEastAsia" w:hint="eastAsia"/>
                      <w:sz w:val="14"/>
                      <w:szCs w:val="14"/>
                    </w:rPr>
                    <w:t>が計画通り実施されたので</w:t>
                  </w:r>
                  <w:r w:rsidR="00832711">
                    <w:rPr>
                      <w:rFonts w:asciiTheme="majorEastAsia" w:eastAsiaTheme="majorEastAsia" w:hAnsiTheme="majorEastAsia" w:hint="eastAsia"/>
                      <w:sz w:val="14"/>
                      <w:szCs w:val="14"/>
                    </w:rPr>
                    <w:t>、</w:t>
                  </w:r>
                  <w:r w:rsidRPr="00085950">
                    <w:rPr>
                      <w:rFonts w:asciiTheme="majorEastAsia" w:eastAsiaTheme="majorEastAsia" w:hAnsiTheme="majorEastAsia" w:hint="eastAsia"/>
                      <w:sz w:val="14"/>
                      <w:szCs w:val="14"/>
                    </w:rPr>
                    <w:t>評価Ⅲとする。</w:t>
                  </w:r>
                </w:p>
              </w:tc>
            </w:tr>
          </w:tbl>
          <w:p w:rsidR="001A598B" w:rsidRPr="00D55EF8" w:rsidRDefault="001A598B" w:rsidP="009561F0">
            <w:pPr>
              <w:kinsoku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7" w:type="dxa"/>
            <w:tcBorders>
              <w:top w:val="nil"/>
              <w:left w:val="single" w:sz="4" w:space="0" w:color="auto"/>
              <w:bottom w:val="nil"/>
            </w:tcBorders>
          </w:tcPr>
          <w:p w:rsidR="00011C6F" w:rsidRPr="00F77CC8" w:rsidRDefault="00100B16"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Ⅲ</w:t>
            </w:r>
          </w:p>
        </w:tc>
        <w:tc>
          <w:tcPr>
            <w:tcW w:w="397" w:type="dxa"/>
            <w:tcBorders>
              <w:top w:val="nil"/>
              <w:left w:val="single" w:sz="4" w:space="0" w:color="auto"/>
              <w:bottom w:val="nil"/>
            </w:tcBorders>
          </w:tcPr>
          <w:p w:rsidR="00011C6F" w:rsidRPr="00F84F1D" w:rsidRDefault="006A4F10" w:rsidP="00BA629B">
            <w:pPr>
              <w:kinsoku w:val="0"/>
              <w:autoSpaceDE w:val="0"/>
              <w:autoSpaceDN w:val="0"/>
              <w:spacing w:line="0" w:lineRule="atLeast"/>
              <w:ind w:left="-50" w:right="-50"/>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Ⅲ</w:t>
            </w:r>
          </w:p>
        </w:tc>
        <w:tc>
          <w:tcPr>
            <w:tcW w:w="2140" w:type="dxa"/>
            <w:tcBorders>
              <w:top w:val="nil"/>
              <w:left w:val="single" w:sz="4" w:space="0" w:color="auto"/>
              <w:bottom w:val="nil"/>
            </w:tcBorders>
          </w:tcPr>
          <w:p w:rsidR="00011C6F" w:rsidRPr="00F84F1D" w:rsidRDefault="006A4F10" w:rsidP="003509E1">
            <w:pPr>
              <w:kinsoku w:val="0"/>
              <w:autoSpaceDE w:val="0"/>
              <w:autoSpaceDN w:val="0"/>
              <w:spacing w:line="0" w:lineRule="atLeast"/>
              <w:ind w:firstLineChars="100" w:firstLine="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これらの取組は計画を順調に実施しており、自己評価の「Ⅲ」は妥当であると判断した。</w:t>
            </w:r>
          </w:p>
        </w:tc>
      </w:tr>
      <w:tr w:rsidR="00011C6F" w:rsidTr="00EC7355">
        <w:tc>
          <w:tcPr>
            <w:tcW w:w="3458" w:type="dxa"/>
            <w:tcBorders>
              <w:top w:val="nil"/>
              <w:bottom w:val="single" w:sz="4" w:space="0" w:color="auto"/>
              <w:right w:val="double" w:sz="4" w:space="0" w:color="auto"/>
            </w:tcBorders>
          </w:tcPr>
          <w:p w:rsidR="00011C6F" w:rsidRPr="00F84F1D" w:rsidRDefault="00011C6F" w:rsidP="00EC7355">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011C6F" w:rsidRPr="00F84F1D" w:rsidRDefault="00011C6F"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011C6F" w:rsidRPr="00F84F1D" w:rsidRDefault="00011C6F"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011C6F" w:rsidRPr="00F84F1D" w:rsidRDefault="00011C6F"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011C6F" w:rsidRPr="00F84F1D" w:rsidRDefault="00011C6F"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011C6F" w:rsidRPr="00F84F1D" w:rsidRDefault="00011C6F"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011C6F" w:rsidRPr="00F84F1D" w:rsidRDefault="00011C6F" w:rsidP="00EC7355">
            <w:pPr>
              <w:kinsoku w:val="0"/>
              <w:autoSpaceDE w:val="0"/>
              <w:autoSpaceDN w:val="0"/>
              <w:spacing w:line="60" w:lineRule="exact"/>
              <w:jc w:val="left"/>
              <w:rPr>
                <w:rFonts w:asciiTheme="majorEastAsia" w:eastAsiaTheme="majorEastAsia" w:hAnsiTheme="majorEastAsia"/>
                <w:sz w:val="14"/>
                <w:szCs w:val="14"/>
              </w:rPr>
            </w:pPr>
          </w:p>
        </w:tc>
      </w:tr>
    </w:tbl>
    <w:p w:rsidR="00011C6F" w:rsidRDefault="00011C6F" w:rsidP="00C54152">
      <w:pPr>
        <w:kinsoku w:val="0"/>
        <w:autoSpaceDE w:val="0"/>
        <w:autoSpaceDN w:val="0"/>
        <w:spacing w:line="0" w:lineRule="atLeast"/>
        <w:jc w:val="left"/>
        <w:rPr>
          <w:rFonts w:asciiTheme="majorEastAsia" w:eastAsiaTheme="majorEastAsia" w:hAnsiTheme="majorEastAsia"/>
          <w:sz w:val="14"/>
          <w:szCs w:val="14"/>
        </w:rPr>
      </w:pPr>
    </w:p>
    <w:p w:rsidR="00F20E85" w:rsidRPr="00A91B4D" w:rsidRDefault="005E59F7" w:rsidP="00B1447B">
      <w:pPr>
        <w:widowControl/>
        <w:kinsoku w:val="0"/>
        <w:autoSpaceDE w:val="0"/>
        <w:autoSpaceDN w:val="0"/>
        <w:jc w:val="left"/>
        <w:rPr>
          <w:rFonts w:asciiTheme="majorEastAsia" w:eastAsiaTheme="majorEastAsia" w:hAnsiTheme="majorEastAsia"/>
          <w:sz w:val="14"/>
          <w:szCs w:val="14"/>
        </w:rPr>
      </w:pPr>
      <w:r>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F20E85" w:rsidTr="00F20E85">
        <w:trPr>
          <w:trHeight w:val="68"/>
        </w:trPr>
        <w:tc>
          <w:tcPr>
            <w:tcW w:w="863" w:type="dxa"/>
            <w:tcBorders>
              <w:bottom w:val="nil"/>
              <w:right w:val="single" w:sz="4" w:space="0" w:color="auto"/>
            </w:tcBorders>
            <w:vAlign w:val="center"/>
          </w:tcPr>
          <w:p w:rsidR="00F20E85" w:rsidRPr="007D722A" w:rsidRDefault="00F20E85" w:rsidP="00F20E85">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F20E85" w:rsidRPr="00F03E21" w:rsidRDefault="00F20E85" w:rsidP="00F20E85">
            <w:pPr>
              <w:kinsoku w:val="0"/>
              <w:autoSpaceDE w:val="0"/>
              <w:autoSpaceDN w:val="0"/>
              <w:spacing w:line="60" w:lineRule="exact"/>
              <w:jc w:val="left"/>
              <w:rPr>
                <w:rFonts w:asciiTheme="majorEastAsia" w:eastAsiaTheme="majorEastAsia" w:hAnsiTheme="majorEastAsia"/>
                <w:sz w:val="14"/>
                <w:szCs w:val="14"/>
              </w:rPr>
            </w:pPr>
          </w:p>
        </w:tc>
      </w:tr>
      <w:tr w:rsidR="00F20E85" w:rsidTr="00F20E85">
        <w:tc>
          <w:tcPr>
            <w:tcW w:w="863" w:type="dxa"/>
            <w:tcBorders>
              <w:top w:val="nil"/>
              <w:bottom w:val="nil"/>
              <w:right w:val="single" w:sz="4" w:space="0" w:color="auto"/>
            </w:tcBorders>
            <w:vAlign w:val="center"/>
          </w:tcPr>
          <w:p w:rsidR="00F20E85" w:rsidRPr="007A26F8" w:rsidRDefault="00F20E85" w:rsidP="00F20E85">
            <w:pPr>
              <w:kinsoku w:val="0"/>
              <w:autoSpaceDE w:val="0"/>
              <w:autoSpaceDN w:val="0"/>
              <w:spacing w:line="0" w:lineRule="atLeast"/>
              <w:jc w:val="center"/>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中期目標</w:t>
            </w:r>
          </w:p>
        </w:tc>
        <w:tc>
          <w:tcPr>
            <w:tcW w:w="12827" w:type="dxa"/>
            <w:tcBorders>
              <w:top w:val="nil"/>
              <w:bottom w:val="nil"/>
            </w:tcBorders>
          </w:tcPr>
          <w:p w:rsidR="00F20E85" w:rsidRPr="007A26F8" w:rsidRDefault="00F20E85" w:rsidP="00F20E85">
            <w:pPr>
              <w:widowControl/>
              <w:kinsoku w:val="0"/>
              <w:autoSpaceDE w:val="0"/>
              <w:autoSpaceDN w:val="0"/>
              <w:spacing w:line="0" w:lineRule="atLeas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１　中小企業の成長を支えるための多様な技術分野における技術支援</w:t>
            </w:r>
          </w:p>
          <w:p w:rsidR="00F20E85" w:rsidRPr="007A26F8" w:rsidRDefault="00FA6F29" w:rsidP="00F20E85">
            <w:pPr>
              <w:widowControl/>
              <w:kinsoku w:val="0"/>
              <w:autoSpaceDE w:val="0"/>
              <w:autoSpaceDN w:val="0"/>
              <w:spacing w:line="0" w:lineRule="atLeas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 xml:space="preserve"> (</w:t>
            </w:r>
            <w:r w:rsidR="00F20E85" w:rsidRPr="007A26F8">
              <w:rPr>
                <w:rFonts w:asciiTheme="majorEastAsia" w:eastAsiaTheme="majorEastAsia" w:hAnsiTheme="majorEastAsia" w:hint="eastAsia"/>
                <w:sz w:val="14"/>
                <w:szCs w:val="14"/>
              </w:rPr>
              <w:t>3)　国際競争力の強化に向けた中小企業の海外展開支援</w:t>
            </w:r>
          </w:p>
          <w:p w:rsidR="00F20E85" w:rsidRPr="007A26F8" w:rsidRDefault="00F20E85" w:rsidP="00F20E85">
            <w:pPr>
              <w:widowControl/>
              <w:kinsoku w:val="0"/>
              <w:autoSpaceDE w:val="0"/>
              <w:autoSpaceDN w:val="0"/>
              <w:spacing w:line="0" w:lineRule="atLeast"/>
              <w:ind w:leftChars="129" w:left="271" w:firstLineChars="100" w:firstLine="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ものづくり中小企業が海外市場に進出するに当たっては、取引相手国・地域の規格に適合する製品づくりが重要となることから、国際規格に対応した性能評価試験を実施し、国際基準に基づく認証取得を後押ししていく。そのため、森之宮センターにおいて、ＬＥＤ電球に関する性能評価試験を実施するとともに、和泉センターには、国際規格に対応する新たな電波暗室を整備するなど、電子・電気分野の海外展開を支援する。また、他の支援機関や認証機関等と連携し、関連のセミナーや相談会を開催するなど、企業の海外展開を多面的に支援していく。</w:t>
            </w:r>
          </w:p>
        </w:tc>
      </w:tr>
      <w:tr w:rsidR="00F20E85" w:rsidTr="00F20E85">
        <w:trPr>
          <w:trHeight w:val="46"/>
        </w:trPr>
        <w:tc>
          <w:tcPr>
            <w:tcW w:w="863" w:type="dxa"/>
            <w:tcBorders>
              <w:top w:val="nil"/>
              <w:right w:val="single" w:sz="4" w:space="0" w:color="auto"/>
            </w:tcBorders>
            <w:vAlign w:val="center"/>
          </w:tcPr>
          <w:p w:rsidR="00F20E85" w:rsidRPr="007D722A" w:rsidRDefault="00F20E85" w:rsidP="00F20E85">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F20E85" w:rsidRPr="00F03E21" w:rsidRDefault="00F20E85" w:rsidP="00F20E85">
            <w:pPr>
              <w:kinsoku w:val="0"/>
              <w:autoSpaceDE w:val="0"/>
              <w:autoSpaceDN w:val="0"/>
              <w:spacing w:line="60" w:lineRule="exact"/>
              <w:jc w:val="left"/>
              <w:rPr>
                <w:rFonts w:asciiTheme="majorEastAsia" w:eastAsiaTheme="majorEastAsia" w:hAnsiTheme="majorEastAsia"/>
                <w:sz w:val="14"/>
                <w:szCs w:val="14"/>
              </w:rPr>
            </w:pPr>
          </w:p>
        </w:tc>
      </w:tr>
    </w:tbl>
    <w:p w:rsidR="00F20E85" w:rsidRPr="00A91B4D" w:rsidRDefault="00F20E85" w:rsidP="00F20E85">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2140"/>
      </w:tblGrid>
      <w:tr w:rsidR="00043A10" w:rsidTr="00EC7355">
        <w:tc>
          <w:tcPr>
            <w:tcW w:w="3458" w:type="dxa"/>
            <w:vMerge w:val="restart"/>
            <w:tcBorders>
              <w:top w:val="single" w:sz="4" w:space="0" w:color="auto"/>
              <w:right w:val="double" w:sz="4" w:space="0" w:color="auto"/>
            </w:tcBorders>
            <w:vAlign w:val="center"/>
          </w:tcPr>
          <w:p w:rsidR="00043A10" w:rsidRPr="00F84F1D" w:rsidRDefault="00043A10" w:rsidP="00EC7355">
            <w:pPr>
              <w:kinsoku w:val="0"/>
              <w:autoSpaceDE w:val="0"/>
              <w:autoSpaceDN w:val="0"/>
              <w:spacing w:line="0" w:lineRule="atLeast"/>
              <w:jc w:val="center"/>
              <w:rPr>
                <w:rFonts w:asciiTheme="majorEastAsia" w:eastAsiaTheme="majorEastAsia" w:hAnsiTheme="majorEastAsia"/>
                <w:sz w:val="14"/>
                <w:szCs w:val="14"/>
              </w:rPr>
            </w:pPr>
            <w:r>
              <w:rPr>
                <w:rFonts w:asciiTheme="majorEastAsia" w:eastAsiaTheme="majorEastAsia" w:hAnsiTheme="majorEastAsia"/>
                <w:sz w:val="14"/>
                <w:szCs w:val="14"/>
              </w:rPr>
              <w:br w:type="column"/>
            </w:r>
            <w:r w:rsidRPr="00F84F1D">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043A10" w:rsidRPr="00F84F1D"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043A10"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小項</w:t>
            </w:r>
          </w:p>
          <w:p w:rsidR="00043A10" w:rsidRPr="00F84F1D"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043A10" w:rsidRPr="00F84F1D"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043A10" w:rsidRPr="00F84F1D"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知事の評価</w:t>
            </w:r>
          </w:p>
        </w:tc>
      </w:tr>
      <w:tr w:rsidR="005E59F7" w:rsidTr="00EC7355">
        <w:tc>
          <w:tcPr>
            <w:tcW w:w="3458" w:type="dxa"/>
            <w:vMerge/>
            <w:tcBorders>
              <w:bottom w:val="nil"/>
              <w:right w:val="double" w:sz="4" w:space="0" w:color="auto"/>
            </w:tcBorders>
          </w:tcPr>
          <w:p w:rsidR="005E59F7" w:rsidRPr="00F84F1D" w:rsidRDefault="005E59F7" w:rsidP="00EC7355">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5E59F7" w:rsidRPr="00F84F1D" w:rsidRDefault="005E59F7"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5E59F7" w:rsidRPr="00DF39B5" w:rsidRDefault="005E59F7"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5E59F7" w:rsidRPr="00F84F1D"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5E59F7" w:rsidRPr="00F84F1D" w:rsidRDefault="005E59F7"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5E59F7" w:rsidRPr="00F84F1D" w:rsidRDefault="005E59F7"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2140" w:type="dxa"/>
            <w:tcBorders>
              <w:top w:val="single" w:sz="4" w:space="0" w:color="auto"/>
              <w:left w:val="single" w:sz="4" w:space="0" w:color="auto"/>
              <w:bottom w:val="nil"/>
            </w:tcBorders>
            <w:vAlign w:val="center"/>
          </w:tcPr>
          <w:p w:rsidR="005E59F7"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w:t>
            </w:r>
          </w:p>
          <w:p w:rsidR="005E59F7" w:rsidRPr="00F84F1D"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評価のコメント等</w:t>
            </w:r>
          </w:p>
        </w:tc>
      </w:tr>
      <w:tr w:rsidR="005E59F7" w:rsidTr="00EC7355">
        <w:tc>
          <w:tcPr>
            <w:tcW w:w="13686" w:type="dxa"/>
            <w:gridSpan w:val="7"/>
            <w:tcBorders>
              <w:top w:val="single" w:sz="4" w:space="0" w:color="auto"/>
              <w:bottom w:val="dashSmallGap" w:sz="4" w:space="0" w:color="auto"/>
            </w:tcBorders>
          </w:tcPr>
          <w:p w:rsidR="005E59F7" w:rsidRPr="006C2614" w:rsidRDefault="005E59F7" w:rsidP="00EC7355">
            <w:pPr>
              <w:kinsoku w:val="0"/>
              <w:autoSpaceDE w:val="0"/>
              <w:autoSpaceDN w:val="0"/>
              <w:spacing w:line="0" w:lineRule="atLeast"/>
              <w:jc w:val="left"/>
              <w:rPr>
                <w:rFonts w:asciiTheme="majorEastAsia" w:eastAsiaTheme="majorEastAsia" w:hAnsiTheme="majorEastAsia"/>
                <w:sz w:val="14"/>
                <w:szCs w:val="14"/>
              </w:rPr>
            </w:pPr>
            <w:r w:rsidRPr="006C2614">
              <w:rPr>
                <w:rFonts w:asciiTheme="majorEastAsia" w:eastAsiaTheme="majorEastAsia" w:hAnsiTheme="majorEastAsia" w:hint="eastAsia"/>
                <w:sz w:val="14"/>
                <w:szCs w:val="14"/>
              </w:rPr>
              <w:t>(3) 国際競争力の強化に向けた中小企業の海外展開支援</w:t>
            </w:r>
          </w:p>
        </w:tc>
      </w:tr>
      <w:tr w:rsidR="005E59F7" w:rsidTr="00EC7355">
        <w:tc>
          <w:tcPr>
            <w:tcW w:w="3458" w:type="dxa"/>
            <w:tcBorders>
              <w:top w:val="dashSmallGap" w:sz="4" w:space="0" w:color="auto"/>
              <w:bottom w:val="nil"/>
              <w:right w:val="double" w:sz="4" w:space="0" w:color="auto"/>
            </w:tcBorders>
          </w:tcPr>
          <w:p w:rsidR="005E59F7" w:rsidRPr="00F84F1D" w:rsidRDefault="005E59F7" w:rsidP="00EC7355">
            <w:pPr>
              <w:kinsoku w:val="0"/>
              <w:autoSpaceDE w:val="0"/>
              <w:autoSpaceDN w:val="0"/>
              <w:spacing w:line="60" w:lineRule="exact"/>
              <w:jc w:val="left"/>
              <w:rPr>
                <w:rFonts w:asciiTheme="majorEastAsia" w:eastAsiaTheme="majorEastAsia" w:hAnsiTheme="majorEastAsia"/>
                <w:sz w:val="14"/>
                <w:szCs w:val="14"/>
              </w:rPr>
            </w:pP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5E59F7" w:rsidRPr="00F84F1D"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5E59F7" w:rsidRPr="00DF39B5" w:rsidRDefault="005E59F7"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5E59F7" w:rsidRPr="00F84F1D" w:rsidRDefault="005E59F7"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5E59F7" w:rsidRPr="00F84F1D" w:rsidRDefault="005E59F7"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5E59F7" w:rsidRPr="00F84F1D" w:rsidRDefault="005E59F7"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dashSmallGap" w:sz="4" w:space="0" w:color="auto"/>
              <w:left w:val="single" w:sz="4" w:space="0" w:color="auto"/>
              <w:bottom w:val="nil"/>
            </w:tcBorders>
          </w:tcPr>
          <w:p w:rsidR="005E59F7" w:rsidRPr="00F84F1D" w:rsidRDefault="005E59F7" w:rsidP="00EC7355">
            <w:pPr>
              <w:kinsoku w:val="0"/>
              <w:autoSpaceDE w:val="0"/>
              <w:autoSpaceDN w:val="0"/>
              <w:spacing w:line="60" w:lineRule="exact"/>
              <w:jc w:val="left"/>
              <w:rPr>
                <w:rFonts w:asciiTheme="majorEastAsia" w:eastAsiaTheme="majorEastAsia" w:hAnsiTheme="majorEastAsia"/>
                <w:sz w:val="14"/>
                <w:szCs w:val="14"/>
              </w:rPr>
            </w:pPr>
          </w:p>
        </w:tc>
      </w:tr>
      <w:tr w:rsidR="005E59F7" w:rsidTr="00EC7355">
        <w:trPr>
          <w:trHeight w:val="352"/>
        </w:trPr>
        <w:tc>
          <w:tcPr>
            <w:tcW w:w="3458" w:type="dxa"/>
            <w:tcBorders>
              <w:top w:val="nil"/>
              <w:bottom w:val="nil"/>
              <w:right w:val="double" w:sz="4" w:space="0" w:color="auto"/>
            </w:tcBorders>
          </w:tcPr>
          <w:p w:rsidR="005E59F7" w:rsidRPr="009A6E67" w:rsidRDefault="005E59F7" w:rsidP="00AA6B3A">
            <w:pPr>
              <w:kinsoku w:val="0"/>
              <w:autoSpaceDE w:val="0"/>
              <w:autoSpaceDN w:val="0"/>
              <w:spacing w:line="0" w:lineRule="atLeast"/>
              <w:ind w:firstLineChars="100" w:firstLine="140"/>
              <w:rPr>
                <w:rFonts w:asciiTheme="majorEastAsia" w:eastAsiaTheme="majorEastAsia" w:hAnsiTheme="majorEastAsia"/>
                <w:sz w:val="14"/>
                <w:szCs w:val="14"/>
              </w:rPr>
            </w:pPr>
            <w:r w:rsidRPr="009A6E67">
              <w:rPr>
                <w:rFonts w:asciiTheme="majorEastAsia" w:eastAsiaTheme="majorEastAsia" w:hAnsiTheme="majorEastAsia" w:hint="eastAsia"/>
                <w:sz w:val="14"/>
                <w:szCs w:val="14"/>
              </w:rPr>
              <w:t>電波暗室を利用した</w:t>
            </w:r>
            <w:r>
              <w:rPr>
                <w:rFonts w:asciiTheme="majorEastAsia" w:eastAsiaTheme="majorEastAsia" w:hAnsiTheme="majorEastAsia" w:hint="eastAsia"/>
                <w:sz w:val="14"/>
                <w:szCs w:val="14"/>
              </w:rPr>
              <w:t>ＥＭＣ</w:t>
            </w:r>
            <w:r w:rsidRPr="009A6E67">
              <w:rPr>
                <w:rFonts w:asciiTheme="majorEastAsia" w:eastAsiaTheme="majorEastAsia" w:hAnsiTheme="majorEastAsia" w:hint="eastAsia"/>
                <w:sz w:val="14"/>
                <w:szCs w:val="14"/>
              </w:rPr>
              <w:t>事業については、和泉センターの強みとなっており、技術の進歩に応じた精度の高いサービスを提供すべく施設を充実させる。また、森之宮センターにおいては</w:t>
            </w:r>
            <w:r w:rsidR="006C2614">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ＬＥＤ</w:t>
            </w:r>
            <w:r w:rsidRPr="009A6E67">
              <w:rPr>
                <w:rFonts w:asciiTheme="majorEastAsia" w:eastAsiaTheme="majorEastAsia" w:hAnsiTheme="majorEastAsia" w:hint="eastAsia"/>
                <w:sz w:val="14"/>
                <w:szCs w:val="14"/>
              </w:rPr>
              <w:t>電球に関する</w:t>
            </w:r>
            <w:r>
              <w:rPr>
                <w:rFonts w:asciiTheme="majorEastAsia" w:eastAsiaTheme="majorEastAsia" w:hAnsiTheme="majorEastAsia" w:hint="eastAsia"/>
                <w:sz w:val="14"/>
                <w:szCs w:val="14"/>
              </w:rPr>
              <w:t>ＪＮＬＡ</w:t>
            </w:r>
            <w:r w:rsidRPr="009A6E67">
              <w:rPr>
                <w:rFonts w:asciiTheme="majorEastAsia" w:eastAsiaTheme="majorEastAsia" w:hAnsiTheme="majorEastAsia" w:hint="eastAsia"/>
                <w:sz w:val="14"/>
                <w:szCs w:val="14"/>
              </w:rPr>
              <w:t>試験を引き続き実施する。</w:t>
            </w:r>
            <w:r w:rsidR="006C2614">
              <w:rPr>
                <w:rFonts w:asciiTheme="majorEastAsia" w:eastAsiaTheme="majorEastAsia" w:hAnsiTheme="majorEastAsia" w:hint="eastAsia"/>
                <w:sz w:val="14"/>
                <w:szCs w:val="14"/>
              </w:rPr>
              <w:t>さらに</w:t>
            </w:r>
            <w:r w:rsidRPr="009A6E67">
              <w:rPr>
                <w:rFonts w:asciiTheme="majorEastAsia" w:eastAsiaTheme="majorEastAsia" w:hAnsiTheme="majorEastAsia" w:hint="eastAsia"/>
                <w:sz w:val="14"/>
                <w:szCs w:val="14"/>
              </w:rPr>
              <w:t>、関西に集積するエレクトロニクスや医療機器等の高度なものづくり中小企業に対しては、海外展開を技術面から支援する体制を構築する。第</w:t>
            </w:r>
            <w:r>
              <w:rPr>
                <w:rFonts w:asciiTheme="majorEastAsia" w:eastAsiaTheme="majorEastAsia" w:hAnsiTheme="majorEastAsia" w:hint="eastAsia"/>
                <w:sz w:val="14"/>
                <w:szCs w:val="14"/>
              </w:rPr>
              <w:t>１</w:t>
            </w:r>
            <w:r w:rsidRPr="009A6E67">
              <w:rPr>
                <w:rFonts w:asciiTheme="majorEastAsia" w:eastAsiaTheme="majorEastAsia" w:hAnsiTheme="majorEastAsia" w:hint="eastAsia"/>
                <w:sz w:val="14"/>
                <w:szCs w:val="14"/>
              </w:rPr>
              <w:t>期中期計画期間中においては、設立団体と協議しながら、国際規格（</w:t>
            </w:r>
            <w:r>
              <w:rPr>
                <w:rFonts w:asciiTheme="majorEastAsia" w:eastAsiaTheme="majorEastAsia" w:hAnsiTheme="majorEastAsia" w:hint="eastAsia"/>
                <w:sz w:val="14"/>
                <w:szCs w:val="14"/>
              </w:rPr>
              <w:t>ＶＬＡＣ</w:t>
            </w:r>
            <w:r w:rsidRPr="009A6E67">
              <w:rPr>
                <w:rFonts w:asciiTheme="majorEastAsia" w:eastAsiaTheme="majorEastAsia" w:hAnsiTheme="majorEastAsia" w:hint="eastAsia"/>
                <w:sz w:val="14"/>
                <w:szCs w:val="14"/>
              </w:rPr>
              <w:t>認定）に対応する新たな電波暗室を整備する。これにより、製品化までの測定経費の削減及び開発ステップの削減による効率化を実現するとともに、公設試にしかできない高度かつ密接なコンサルティング機能を活かして、国際展開を視野に入れたものづくり企業の製品開発支援を強化する。併せて、他府県や関係機関と連携して企業の海外展開支援に向けた相談会やセミナーの開催を行う。</w:t>
            </w:r>
          </w:p>
        </w:tc>
        <w:tc>
          <w:tcPr>
            <w:tcW w:w="3459" w:type="dxa"/>
            <w:tcBorders>
              <w:top w:val="nil"/>
              <w:left w:val="double" w:sz="4" w:space="0" w:color="auto"/>
              <w:bottom w:val="nil"/>
            </w:tcBorders>
          </w:tcPr>
          <w:p w:rsidR="005E59F7" w:rsidRDefault="005E59F7" w:rsidP="00EC7355">
            <w:pPr>
              <w:kinsoku w:val="0"/>
              <w:autoSpaceDE w:val="0"/>
              <w:autoSpaceDN w:val="0"/>
              <w:spacing w:line="0" w:lineRule="atLeast"/>
              <w:ind w:left="140" w:hangingChars="100" w:hanging="140"/>
              <w:rPr>
                <w:rFonts w:asciiTheme="majorEastAsia" w:eastAsiaTheme="majorEastAsia" w:hAnsiTheme="majorEastAsia"/>
                <w:sz w:val="14"/>
                <w:szCs w:val="14"/>
              </w:rPr>
            </w:pPr>
            <w:r w:rsidRPr="008533A6">
              <w:rPr>
                <w:rFonts w:asciiTheme="majorEastAsia" w:eastAsiaTheme="majorEastAsia" w:hAnsiTheme="majorEastAsia" w:hint="eastAsia"/>
                <w:sz w:val="14"/>
                <w:szCs w:val="14"/>
              </w:rPr>
              <w:t>①</w:t>
            </w:r>
            <w:r>
              <w:rPr>
                <w:rFonts w:asciiTheme="majorEastAsia" w:eastAsiaTheme="majorEastAsia" w:hAnsiTheme="majorEastAsia" w:hint="eastAsia"/>
                <w:sz w:val="14"/>
                <w:szCs w:val="14"/>
              </w:rPr>
              <w:t xml:space="preserve">　</w:t>
            </w:r>
            <w:r w:rsidRPr="008533A6">
              <w:rPr>
                <w:rFonts w:asciiTheme="majorEastAsia" w:eastAsiaTheme="majorEastAsia" w:hAnsiTheme="majorEastAsia" w:hint="eastAsia"/>
                <w:sz w:val="14"/>
                <w:szCs w:val="14"/>
              </w:rPr>
              <w:t>和泉センター内に新たに実験棟を建設し、国際規格（</w:t>
            </w:r>
            <w:r>
              <w:rPr>
                <w:rFonts w:asciiTheme="majorEastAsia" w:eastAsiaTheme="majorEastAsia" w:hAnsiTheme="majorEastAsia" w:hint="eastAsia"/>
                <w:sz w:val="14"/>
                <w:szCs w:val="14"/>
              </w:rPr>
              <w:t>ＶＬＡＣ</w:t>
            </w:r>
            <w:r w:rsidRPr="008533A6">
              <w:rPr>
                <w:rFonts w:asciiTheme="majorEastAsia" w:eastAsiaTheme="majorEastAsia" w:hAnsiTheme="majorEastAsia" w:hint="eastAsia"/>
                <w:sz w:val="14"/>
                <w:szCs w:val="14"/>
              </w:rPr>
              <w:t>認定）に対応した電波暗室を整備する。</w:t>
            </w:r>
          </w:p>
          <w:p w:rsidR="009561F0" w:rsidRPr="008533A6" w:rsidRDefault="009561F0" w:rsidP="00EC7355">
            <w:pPr>
              <w:kinsoku w:val="0"/>
              <w:autoSpaceDE w:val="0"/>
              <w:autoSpaceDN w:val="0"/>
              <w:spacing w:line="0" w:lineRule="atLeast"/>
              <w:ind w:left="140" w:hangingChars="100" w:hanging="140"/>
              <w:rPr>
                <w:rFonts w:asciiTheme="majorEastAsia" w:eastAsiaTheme="majorEastAsia" w:hAnsiTheme="majorEastAsia"/>
                <w:sz w:val="14"/>
                <w:szCs w:val="14"/>
              </w:rPr>
            </w:pPr>
          </w:p>
          <w:p w:rsidR="005E59F7" w:rsidRDefault="005E59F7" w:rsidP="00EC7355">
            <w:pPr>
              <w:kinsoku w:val="0"/>
              <w:autoSpaceDE w:val="0"/>
              <w:autoSpaceDN w:val="0"/>
              <w:spacing w:line="0" w:lineRule="atLeast"/>
              <w:ind w:left="140" w:hangingChars="100" w:hanging="140"/>
              <w:rPr>
                <w:rFonts w:asciiTheme="majorEastAsia" w:eastAsiaTheme="majorEastAsia" w:hAnsiTheme="majorEastAsia"/>
                <w:sz w:val="14"/>
                <w:szCs w:val="14"/>
              </w:rPr>
            </w:pPr>
            <w:r w:rsidRPr="008533A6">
              <w:rPr>
                <w:rFonts w:asciiTheme="majorEastAsia" w:eastAsiaTheme="majorEastAsia" w:hAnsiTheme="majorEastAsia" w:hint="eastAsia"/>
                <w:sz w:val="14"/>
                <w:szCs w:val="14"/>
              </w:rPr>
              <w:t>②</w:t>
            </w:r>
            <w:r>
              <w:rPr>
                <w:rFonts w:asciiTheme="majorEastAsia" w:eastAsiaTheme="majorEastAsia" w:hAnsiTheme="majorEastAsia" w:hint="eastAsia"/>
                <w:sz w:val="14"/>
                <w:szCs w:val="14"/>
              </w:rPr>
              <w:t xml:space="preserve">　ＭＯＢＩＯ</w:t>
            </w:r>
            <w:r w:rsidRPr="008533A6">
              <w:rPr>
                <w:rFonts w:asciiTheme="majorEastAsia" w:eastAsiaTheme="majorEastAsia" w:hAnsiTheme="majorEastAsia" w:hint="eastAsia"/>
                <w:sz w:val="14"/>
                <w:szCs w:val="14"/>
              </w:rPr>
              <w:t>（ものづくりビジネスセンター大阪）や</w:t>
            </w:r>
            <w:r>
              <w:rPr>
                <w:rFonts w:asciiTheme="majorEastAsia" w:eastAsiaTheme="majorEastAsia" w:hAnsiTheme="majorEastAsia" w:hint="eastAsia"/>
                <w:sz w:val="14"/>
                <w:szCs w:val="14"/>
              </w:rPr>
              <w:t>ＩＮＰＩＴ</w:t>
            </w:r>
            <w:r w:rsidRPr="008533A6">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w:t>
            </w:r>
            <w:r w:rsidRPr="008533A6">
              <w:rPr>
                <w:rFonts w:asciiTheme="majorEastAsia" w:eastAsiaTheme="majorEastAsia" w:hAnsiTheme="majorEastAsia" w:hint="eastAsia"/>
                <w:sz w:val="14"/>
                <w:szCs w:val="14"/>
              </w:rPr>
              <w:t>独</w:t>
            </w:r>
            <w:r>
              <w:rPr>
                <w:rFonts w:asciiTheme="majorEastAsia" w:eastAsiaTheme="majorEastAsia" w:hAnsiTheme="majorEastAsia" w:hint="eastAsia"/>
                <w:sz w:val="14"/>
                <w:szCs w:val="14"/>
              </w:rPr>
              <w:t>)</w:t>
            </w:r>
            <w:r w:rsidRPr="008533A6">
              <w:rPr>
                <w:rFonts w:asciiTheme="majorEastAsia" w:eastAsiaTheme="majorEastAsia" w:hAnsiTheme="majorEastAsia" w:hint="eastAsia"/>
                <w:sz w:val="14"/>
                <w:szCs w:val="14"/>
              </w:rPr>
              <w:t>工業所有権情報・研修館）などと連携し、中小企業の海外展開支援に向けたセミナーを開催する。特に新たに設置される電波暗室に関連した内容とし、次年度の運用開始に向けた認知度向上に繋げる。</w:t>
            </w:r>
          </w:p>
          <w:p w:rsidR="009561F0" w:rsidRPr="008533A6" w:rsidRDefault="009561F0" w:rsidP="00EC7355">
            <w:pPr>
              <w:kinsoku w:val="0"/>
              <w:autoSpaceDE w:val="0"/>
              <w:autoSpaceDN w:val="0"/>
              <w:spacing w:line="0" w:lineRule="atLeast"/>
              <w:ind w:left="140" w:hangingChars="100" w:hanging="140"/>
              <w:rPr>
                <w:rFonts w:asciiTheme="majorEastAsia" w:eastAsiaTheme="majorEastAsia" w:hAnsiTheme="majorEastAsia"/>
                <w:sz w:val="14"/>
                <w:szCs w:val="14"/>
              </w:rPr>
            </w:pPr>
          </w:p>
          <w:p w:rsidR="005E59F7" w:rsidRPr="008533A6" w:rsidRDefault="005E59F7" w:rsidP="00EC7355">
            <w:pPr>
              <w:kinsoku w:val="0"/>
              <w:autoSpaceDE w:val="0"/>
              <w:autoSpaceDN w:val="0"/>
              <w:spacing w:line="0" w:lineRule="atLeast"/>
              <w:ind w:left="140" w:hangingChars="100" w:hanging="140"/>
              <w:rPr>
                <w:rFonts w:asciiTheme="majorEastAsia" w:eastAsiaTheme="majorEastAsia" w:hAnsiTheme="majorEastAsia"/>
                <w:sz w:val="14"/>
                <w:szCs w:val="14"/>
              </w:rPr>
            </w:pPr>
            <w:r w:rsidRPr="008533A6">
              <w:rPr>
                <w:rFonts w:asciiTheme="majorEastAsia" w:eastAsiaTheme="majorEastAsia" w:hAnsiTheme="majorEastAsia" w:hint="eastAsia"/>
                <w:sz w:val="14"/>
                <w:szCs w:val="14"/>
              </w:rPr>
              <w:t>③</w:t>
            </w:r>
            <w:r>
              <w:rPr>
                <w:rFonts w:asciiTheme="majorEastAsia" w:eastAsiaTheme="majorEastAsia" w:hAnsiTheme="majorEastAsia" w:hint="eastAsia"/>
                <w:sz w:val="14"/>
                <w:szCs w:val="14"/>
              </w:rPr>
              <w:t xml:space="preserve">　</w:t>
            </w:r>
            <w:r w:rsidRPr="008533A6">
              <w:rPr>
                <w:rFonts w:asciiTheme="majorEastAsia" w:eastAsiaTheme="majorEastAsia" w:hAnsiTheme="majorEastAsia" w:hint="eastAsia"/>
                <w:sz w:val="14"/>
                <w:szCs w:val="14"/>
              </w:rPr>
              <w:t>森之宮センターにおいて、</w:t>
            </w:r>
            <w:r>
              <w:rPr>
                <w:rFonts w:asciiTheme="majorEastAsia" w:eastAsiaTheme="majorEastAsia" w:hAnsiTheme="majorEastAsia" w:hint="eastAsia"/>
                <w:sz w:val="14"/>
                <w:szCs w:val="14"/>
              </w:rPr>
              <w:t>ＪＮＬＡ</w:t>
            </w:r>
            <w:r w:rsidRPr="008533A6">
              <w:rPr>
                <w:rFonts w:asciiTheme="majorEastAsia" w:eastAsiaTheme="majorEastAsia" w:hAnsiTheme="majorEastAsia" w:hint="eastAsia"/>
                <w:sz w:val="14"/>
                <w:szCs w:val="14"/>
              </w:rPr>
              <w:t>試験認定事業者として</w:t>
            </w:r>
            <w:r>
              <w:rPr>
                <w:rFonts w:asciiTheme="majorEastAsia" w:eastAsiaTheme="majorEastAsia" w:hAnsiTheme="majorEastAsia" w:hint="eastAsia"/>
                <w:sz w:val="14"/>
                <w:szCs w:val="14"/>
              </w:rPr>
              <w:t>ＬＥＤ</w:t>
            </w:r>
            <w:r w:rsidRPr="008533A6">
              <w:rPr>
                <w:rFonts w:asciiTheme="majorEastAsia" w:eastAsiaTheme="majorEastAsia" w:hAnsiTheme="majorEastAsia" w:hint="eastAsia"/>
                <w:sz w:val="14"/>
                <w:szCs w:val="14"/>
              </w:rPr>
              <w:t>電球に関する試験を実施する。</w:t>
            </w:r>
          </w:p>
          <w:p w:rsidR="005E59F7" w:rsidRDefault="005E59F7" w:rsidP="00EC7355">
            <w:pPr>
              <w:kinsoku w:val="0"/>
              <w:autoSpaceDE w:val="0"/>
              <w:autoSpaceDN w:val="0"/>
              <w:spacing w:line="0" w:lineRule="atLeast"/>
              <w:jc w:val="left"/>
              <w:rPr>
                <w:rFonts w:asciiTheme="majorEastAsia" w:eastAsiaTheme="majorEastAsia" w:hAnsiTheme="majorEastAsia"/>
                <w:sz w:val="14"/>
                <w:szCs w:val="14"/>
              </w:rPr>
            </w:pPr>
          </w:p>
          <w:p w:rsidR="005E59F7" w:rsidRDefault="005E59F7" w:rsidP="00EC7355">
            <w:pPr>
              <w:kinsoku w:val="0"/>
              <w:autoSpaceDE w:val="0"/>
              <w:autoSpaceDN w:val="0"/>
              <w:spacing w:line="0" w:lineRule="atLeast"/>
              <w:jc w:val="left"/>
              <w:rPr>
                <w:rFonts w:asciiTheme="majorEastAsia" w:eastAsiaTheme="majorEastAsia" w:hAnsiTheme="majorEastAsia"/>
                <w:sz w:val="14"/>
                <w:szCs w:val="14"/>
              </w:rPr>
            </w:pPr>
          </w:p>
          <w:p w:rsidR="005E59F7" w:rsidRDefault="005E59F7" w:rsidP="00EC7355">
            <w:pPr>
              <w:kinsoku w:val="0"/>
              <w:autoSpaceDE w:val="0"/>
              <w:autoSpaceDN w:val="0"/>
              <w:spacing w:line="0" w:lineRule="atLeast"/>
              <w:jc w:val="left"/>
              <w:rPr>
                <w:rFonts w:asciiTheme="majorEastAsia" w:eastAsiaTheme="majorEastAsia" w:hAnsiTheme="majorEastAsia"/>
                <w:sz w:val="14"/>
                <w:szCs w:val="14"/>
              </w:rPr>
            </w:pPr>
          </w:p>
          <w:p w:rsidR="00EB5A66" w:rsidRPr="008533A6" w:rsidRDefault="00EB5A66" w:rsidP="00C523A0">
            <w:pPr>
              <w:kinsoku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5E59F7" w:rsidRPr="00DF39B5" w:rsidRDefault="00961343" w:rsidP="00EC7355">
            <w:pPr>
              <w:kinsoku w:val="0"/>
              <w:autoSpaceDE w:val="0"/>
              <w:autoSpaceDN w:val="0"/>
              <w:spacing w:line="0" w:lineRule="atLeast"/>
              <w:jc w:val="center"/>
              <w:rPr>
                <w:rFonts w:asciiTheme="majorEastAsia" w:eastAsiaTheme="majorEastAsia" w:hAnsiTheme="majorEastAsia"/>
                <w:sz w:val="14"/>
                <w:szCs w:val="14"/>
              </w:rPr>
            </w:pPr>
            <w:r w:rsidRPr="00687139">
              <w:rPr>
                <w:rFonts w:asciiTheme="majorEastAsia" w:eastAsiaTheme="majorEastAsia" w:hAnsiTheme="majorEastAsia" w:hint="eastAsia"/>
                <w:sz w:val="14"/>
                <w:szCs w:val="14"/>
              </w:rPr>
              <w:t>3</w:t>
            </w:r>
          </w:p>
        </w:tc>
        <w:tc>
          <w:tcPr>
            <w:tcW w:w="3437" w:type="dxa"/>
            <w:tcBorders>
              <w:top w:val="nil"/>
              <w:left w:val="single" w:sz="4" w:space="0" w:color="auto"/>
              <w:bottom w:val="nil"/>
              <w:right w:val="single" w:sz="4" w:space="0" w:color="auto"/>
            </w:tcBorders>
          </w:tcPr>
          <w:p w:rsidR="00085950" w:rsidRDefault="009561F0" w:rsidP="00085950">
            <w:pPr>
              <w:kinsoku w:val="0"/>
              <w:autoSpaceDE w:val="0"/>
              <w:autoSpaceDN w:val="0"/>
              <w:spacing w:line="0" w:lineRule="atLeast"/>
              <w:ind w:left="140" w:rightChars="-112" w:right="-235" w:hangingChars="100" w:hanging="140"/>
              <w:jc w:val="left"/>
              <w:rPr>
                <w:rFonts w:asciiTheme="majorEastAsia" w:eastAsiaTheme="majorEastAsia" w:hAnsiTheme="majorEastAsia"/>
                <w:sz w:val="14"/>
                <w:szCs w:val="14"/>
              </w:rPr>
            </w:pPr>
            <w:r w:rsidRPr="009561F0">
              <w:rPr>
                <w:rFonts w:asciiTheme="majorEastAsia" w:eastAsiaTheme="majorEastAsia" w:hAnsiTheme="majorEastAsia" w:hint="eastAsia"/>
                <w:sz w:val="14"/>
                <w:szCs w:val="14"/>
              </w:rPr>
              <w:t>○</w:t>
            </w:r>
            <w:r w:rsidR="00085950">
              <w:rPr>
                <w:rFonts w:asciiTheme="majorEastAsia" w:eastAsiaTheme="majorEastAsia" w:hAnsiTheme="majorEastAsia" w:hint="eastAsia"/>
                <w:sz w:val="14"/>
                <w:szCs w:val="14"/>
              </w:rPr>
              <w:t>３</w:t>
            </w:r>
            <w:r w:rsidRPr="009561F0">
              <w:rPr>
                <w:rFonts w:asciiTheme="majorEastAsia" w:eastAsiaTheme="majorEastAsia" w:hAnsiTheme="majorEastAsia" w:hint="eastAsia"/>
                <w:sz w:val="14"/>
                <w:szCs w:val="14"/>
              </w:rPr>
              <w:t>月27日に竣工記念式典及び記念講演会を開催し、</w:t>
            </w:r>
          </w:p>
          <w:p w:rsidR="005E59F7" w:rsidRDefault="009561F0" w:rsidP="00085950">
            <w:pPr>
              <w:kinsoku w:val="0"/>
              <w:autoSpaceDE w:val="0"/>
              <w:autoSpaceDN w:val="0"/>
              <w:spacing w:line="0" w:lineRule="atLeast"/>
              <w:ind w:leftChars="76" w:left="160"/>
              <w:jc w:val="left"/>
              <w:rPr>
                <w:rFonts w:asciiTheme="majorEastAsia" w:eastAsiaTheme="majorEastAsia" w:hAnsiTheme="majorEastAsia"/>
                <w:sz w:val="14"/>
                <w:szCs w:val="14"/>
              </w:rPr>
            </w:pPr>
            <w:r w:rsidRPr="009561F0">
              <w:rPr>
                <w:rFonts w:asciiTheme="majorEastAsia" w:eastAsiaTheme="majorEastAsia" w:hAnsiTheme="majorEastAsia" w:hint="eastAsia"/>
                <w:sz w:val="14"/>
                <w:szCs w:val="14"/>
              </w:rPr>
              <w:t>平成30年</w:t>
            </w:r>
            <w:r w:rsidR="00085950">
              <w:rPr>
                <w:rFonts w:asciiTheme="majorEastAsia" w:eastAsiaTheme="majorEastAsia" w:hAnsiTheme="majorEastAsia" w:hint="eastAsia"/>
                <w:sz w:val="14"/>
                <w:szCs w:val="14"/>
              </w:rPr>
              <w:t>４</w:t>
            </w:r>
            <w:r w:rsidRPr="009561F0">
              <w:rPr>
                <w:rFonts w:asciiTheme="majorEastAsia" w:eastAsiaTheme="majorEastAsia" w:hAnsiTheme="majorEastAsia" w:hint="eastAsia"/>
                <w:sz w:val="14"/>
                <w:szCs w:val="14"/>
              </w:rPr>
              <w:t>月</w:t>
            </w:r>
            <w:r w:rsidR="00085950">
              <w:rPr>
                <w:rFonts w:asciiTheme="majorEastAsia" w:eastAsiaTheme="majorEastAsia" w:hAnsiTheme="majorEastAsia" w:hint="eastAsia"/>
                <w:sz w:val="14"/>
                <w:szCs w:val="14"/>
              </w:rPr>
              <w:t>１</w:t>
            </w:r>
            <w:r w:rsidRPr="009561F0">
              <w:rPr>
                <w:rFonts w:asciiTheme="majorEastAsia" w:eastAsiaTheme="majorEastAsia" w:hAnsiTheme="majorEastAsia" w:hint="eastAsia"/>
                <w:sz w:val="14"/>
                <w:szCs w:val="14"/>
              </w:rPr>
              <w:t>日から供用を開始する。</w:t>
            </w:r>
          </w:p>
          <w:p w:rsidR="00D55EF8" w:rsidRDefault="00CC6146" w:rsidP="00E07C5E">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CC6146">
              <w:rPr>
                <w:rFonts w:asciiTheme="majorEastAsia" w:eastAsiaTheme="majorEastAsia" w:hAnsiTheme="majorEastAsia" w:hint="eastAsia"/>
                <w:sz w:val="14"/>
                <w:szCs w:val="14"/>
              </w:rPr>
              <w:t>（→添付資料</w:t>
            </w:r>
            <w:r w:rsidR="00085950">
              <w:rPr>
                <w:rFonts w:asciiTheme="majorEastAsia" w:eastAsiaTheme="majorEastAsia" w:hAnsiTheme="majorEastAsia" w:hint="eastAsia"/>
                <w:sz w:val="14"/>
                <w:szCs w:val="14"/>
              </w:rPr>
              <w:t>４</w:t>
            </w:r>
            <w:r w:rsidRPr="00CC6146">
              <w:rPr>
                <w:rFonts w:asciiTheme="majorEastAsia" w:eastAsiaTheme="majorEastAsia" w:hAnsiTheme="majorEastAsia" w:hint="eastAsia"/>
                <w:sz w:val="14"/>
                <w:szCs w:val="14"/>
              </w:rPr>
              <w:t>参照）</w:t>
            </w:r>
          </w:p>
          <w:p w:rsidR="00D55EF8" w:rsidRDefault="00D55EF8" w:rsidP="00E07C5E">
            <w:pPr>
              <w:kinsoku w:val="0"/>
              <w:autoSpaceDE w:val="0"/>
              <w:autoSpaceDN w:val="0"/>
              <w:spacing w:line="0" w:lineRule="atLeast"/>
              <w:jc w:val="left"/>
              <w:rPr>
                <w:rFonts w:asciiTheme="majorEastAsia" w:eastAsiaTheme="majorEastAsia" w:hAnsiTheme="majorEastAsia"/>
                <w:sz w:val="14"/>
                <w:szCs w:val="14"/>
              </w:rPr>
            </w:pPr>
          </w:p>
          <w:p w:rsidR="00D55EF8" w:rsidRDefault="009561F0" w:rsidP="001A598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9561F0">
              <w:rPr>
                <w:rFonts w:asciiTheme="majorEastAsia" w:eastAsiaTheme="majorEastAsia" w:hAnsiTheme="majorEastAsia" w:hint="eastAsia"/>
                <w:sz w:val="14"/>
                <w:szCs w:val="14"/>
              </w:rPr>
              <w:t>○海外展開支援連続セミナーを</w:t>
            </w:r>
            <w:r w:rsidR="00085950">
              <w:rPr>
                <w:rFonts w:asciiTheme="majorEastAsia" w:eastAsiaTheme="majorEastAsia" w:hAnsiTheme="majorEastAsia" w:hint="eastAsia"/>
                <w:sz w:val="14"/>
                <w:szCs w:val="14"/>
              </w:rPr>
              <w:t>４</w:t>
            </w:r>
            <w:r w:rsidRPr="009561F0">
              <w:rPr>
                <w:rFonts w:asciiTheme="majorEastAsia" w:eastAsiaTheme="majorEastAsia" w:hAnsiTheme="majorEastAsia" w:hint="eastAsia"/>
                <w:sz w:val="14"/>
                <w:szCs w:val="14"/>
              </w:rPr>
              <w:t>回開催し、アンケート結果で好評を得た。</w:t>
            </w:r>
          </w:p>
          <w:p w:rsidR="00D55EF8" w:rsidRDefault="00D55EF8" w:rsidP="00E07C5E">
            <w:pPr>
              <w:kinsoku w:val="0"/>
              <w:autoSpaceDE w:val="0"/>
              <w:autoSpaceDN w:val="0"/>
              <w:spacing w:line="0" w:lineRule="atLeast"/>
              <w:jc w:val="left"/>
              <w:rPr>
                <w:rFonts w:asciiTheme="majorEastAsia" w:eastAsiaTheme="majorEastAsia" w:hAnsiTheme="majorEastAsia"/>
                <w:sz w:val="14"/>
                <w:szCs w:val="14"/>
              </w:rPr>
            </w:pPr>
          </w:p>
          <w:p w:rsidR="00D55EF8" w:rsidRDefault="00D55EF8" w:rsidP="00E07C5E">
            <w:pPr>
              <w:kinsoku w:val="0"/>
              <w:autoSpaceDE w:val="0"/>
              <w:autoSpaceDN w:val="0"/>
              <w:spacing w:line="0" w:lineRule="atLeast"/>
              <w:jc w:val="left"/>
              <w:rPr>
                <w:rFonts w:asciiTheme="majorEastAsia" w:eastAsiaTheme="majorEastAsia" w:hAnsiTheme="majorEastAsia"/>
                <w:sz w:val="14"/>
                <w:szCs w:val="14"/>
              </w:rPr>
            </w:pPr>
          </w:p>
          <w:p w:rsidR="00D55EF8" w:rsidRDefault="00D55EF8" w:rsidP="00E07C5E">
            <w:pPr>
              <w:kinsoku w:val="0"/>
              <w:autoSpaceDE w:val="0"/>
              <w:autoSpaceDN w:val="0"/>
              <w:spacing w:line="0" w:lineRule="atLeast"/>
              <w:jc w:val="left"/>
              <w:rPr>
                <w:rFonts w:asciiTheme="majorEastAsia" w:eastAsiaTheme="majorEastAsia" w:hAnsiTheme="majorEastAsia"/>
                <w:sz w:val="14"/>
                <w:szCs w:val="14"/>
              </w:rPr>
            </w:pPr>
          </w:p>
          <w:p w:rsidR="00D55EF8" w:rsidRDefault="00D55EF8" w:rsidP="00E07C5E">
            <w:pPr>
              <w:kinsoku w:val="0"/>
              <w:autoSpaceDE w:val="0"/>
              <w:autoSpaceDN w:val="0"/>
              <w:spacing w:line="0" w:lineRule="atLeast"/>
              <w:jc w:val="left"/>
              <w:rPr>
                <w:rFonts w:asciiTheme="majorEastAsia" w:eastAsiaTheme="majorEastAsia" w:hAnsiTheme="majorEastAsia"/>
                <w:sz w:val="14"/>
                <w:szCs w:val="14"/>
              </w:rPr>
            </w:pPr>
          </w:p>
          <w:p w:rsidR="00D55EF8" w:rsidRDefault="00D55EF8" w:rsidP="00E07C5E">
            <w:pPr>
              <w:kinsoku w:val="0"/>
              <w:autoSpaceDE w:val="0"/>
              <w:autoSpaceDN w:val="0"/>
              <w:spacing w:line="0" w:lineRule="atLeast"/>
              <w:jc w:val="left"/>
              <w:rPr>
                <w:rFonts w:asciiTheme="majorEastAsia" w:eastAsiaTheme="majorEastAsia" w:hAnsiTheme="majorEastAsia"/>
                <w:sz w:val="14"/>
                <w:szCs w:val="14"/>
              </w:rPr>
            </w:pPr>
          </w:p>
          <w:p w:rsidR="00D55EF8" w:rsidRDefault="009561F0" w:rsidP="0008595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9561F0">
              <w:rPr>
                <w:rFonts w:asciiTheme="majorEastAsia" w:eastAsiaTheme="majorEastAsia" w:hAnsiTheme="majorEastAsia" w:hint="eastAsia"/>
                <w:sz w:val="14"/>
                <w:szCs w:val="14"/>
              </w:rPr>
              <w:t>○</w:t>
            </w:r>
            <w:r w:rsidR="00085950">
              <w:rPr>
                <w:rFonts w:asciiTheme="majorEastAsia" w:eastAsiaTheme="majorEastAsia" w:hAnsiTheme="majorEastAsia" w:hint="eastAsia"/>
                <w:sz w:val="14"/>
                <w:szCs w:val="14"/>
              </w:rPr>
              <w:t>ＪＮＬＡ</w:t>
            </w:r>
            <w:r w:rsidRPr="009561F0">
              <w:rPr>
                <w:rFonts w:asciiTheme="majorEastAsia" w:eastAsiaTheme="majorEastAsia" w:hAnsiTheme="majorEastAsia" w:hint="eastAsia"/>
                <w:sz w:val="14"/>
                <w:szCs w:val="14"/>
              </w:rPr>
              <w:t>試験認定事業者として</w:t>
            </w:r>
            <w:r w:rsidR="00085950">
              <w:rPr>
                <w:rFonts w:asciiTheme="majorEastAsia" w:eastAsiaTheme="majorEastAsia" w:hAnsiTheme="majorEastAsia" w:hint="eastAsia"/>
                <w:sz w:val="14"/>
                <w:szCs w:val="14"/>
              </w:rPr>
              <w:t>ＬＥＤ</w:t>
            </w:r>
            <w:r w:rsidRPr="009561F0">
              <w:rPr>
                <w:rFonts w:asciiTheme="majorEastAsia" w:eastAsiaTheme="majorEastAsia" w:hAnsiTheme="majorEastAsia" w:hint="eastAsia"/>
                <w:sz w:val="14"/>
                <w:szCs w:val="14"/>
              </w:rPr>
              <w:t>電球に関する試験を実施した。また、</w:t>
            </w:r>
            <w:r w:rsidR="00085950">
              <w:rPr>
                <w:rFonts w:asciiTheme="majorEastAsia" w:eastAsiaTheme="majorEastAsia" w:hAnsiTheme="majorEastAsia" w:hint="eastAsia"/>
                <w:sz w:val="14"/>
                <w:szCs w:val="14"/>
              </w:rPr>
              <w:t>９</w:t>
            </w:r>
            <w:r w:rsidRPr="009561F0">
              <w:rPr>
                <w:rFonts w:asciiTheme="majorEastAsia" w:eastAsiaTheme="majorEastAsia" w:hAnsiTheme="majorEastAsia" w:hint="eastAsia"/>
                <w:sz w:val="14"/>
                <w:szCs w:val="14"/>
              </w:rPr>
              <w:t>月に</w:t>
            </w:r>
            <w:r w:rsidR="00085950">
              <w:rPr>
                <w:rFonts w:asciiTheme="majorEastAsia" w:eastAsiaTheme="majorEastAsia" w:hAnsiTheme="majorEastAsia" w:hint="eastAsia"/>
                <w:sz w:val="14"/>
                <w:szCs w:val="14"/>
              </w:rPr>
              <w:t>ＮＩＴＥ</w:t>
            </w:r>
            <w:r w:rsidRPr="009561F0">
              <w:rPr>
                <w:rFonts w:asciiTheme="majorEastAsia" w:eastAsiaTheme="majorEastAsia" w:hAnsiTheme="majorEastAsia" w:hint="eastAsia"/>
                <w:sz w:val="14"/>
                <w:szCs w:val="14"/>
              </w:rPr>
              <w:t>（製品評価技術基盤機構）認定センターの定期検査を受け、</w:t>
            </w:r>
            <w:r w:rsidR="00085950">
              <w:rPr>
                <w:rFonts w:asciiTheme="majorEastAsia" w:eastAsiaTheme="majorEastAsia" w:hAnsiTheme="majorEastAsia" w:hint="eastAsia"/>
                <w:sz w:val="14"/>
                <w:szCs w:val="14"/>
              </w:rPr>
              <w:t>ＪＮＬＡ</w:t>
            </w:r>
            <w:r w:rsidRPr="009561F0">
              <w:rPr>
                <w:rFonts w:asciiTheme="majorEastAsia" w:eastAsiaTheme="majorEastAsia" w:hAnsiTheme="majorEastAsia" w:hint="eastAsia"/>
                <w:sz w:val="14"/>
                <w:szCs w:val="14"/>
              </w:rPr>
              <w:t>試験サービスの提供体制が適切に維持されているとの評価を得た。</w:t>
            </w:r>
          </w:p>
          <w:p w:rsidR="00085950" w:rsidRDefault="00085950" w:rsidP="00E07C5E">
            <w:pPr>
              <w:kinsoku w:val="0"/>
              <w:autoSpaceDE w:val="0"/>
              <w:autoSpaceDN w:val="0"/>
              <w:spacing w:line="0" w:lineRule="atLeast"/>
              <w:jc w:val="left"/>
              <w:rPr>
                <w:rFonts w:asciiTheme="majorEastAsia" w:eastAsiaTheme="majorEastAsia" w:hAnsiTheme="majorEastAsia"/>
                <w:sz w:val="14"/>
                <w:szCs w:val="14"/>
              </w:rPr>
            </w:pPr>
          </w:p>
          <w:p w:rsidR="00D55EF8" w:rsidRDefault="00D55EF8" w:rsidP="00D55EF8">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D55EF8" w:rsidTr="00D55EF8">
              <w:tc>
                <w:tcPr>
                  <w:tcW w:w="3205" w:type="dxa"/>
                </w:tcPr>
                <w:p w:rsidR="00D55EF8" w:rsidRDefault="00D55EF8" w:rsidP="00D55EF8">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＜評価の理由＞</w:t>
                  </w:r>
                </w:p>
                <w:p w:rsidR="00D55EF8" w:rsidRDefault="00E572E7" w:rsidP="007A26F8">
                  <w:pPr>
                    <w:kinsoku w:val="0"/>
                    <w:autoSpaceDE w:val="0"/>
                    <w:autoSpaceDN w:val="0"/>
                    <w:spacing w:line="0" w:lineRule="atLeast"/>
                    <w:ind w:left="140" w:hangingChars="100" w:hanging="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・年度計画に掲げた</w:t>
                  </w:r>
                  <w:r w:rsidR="00E82043">
                    <w:rPr>
                      <w:rFonts w:asciiTheme="majorEastAsia" w:eastAsiaTheme="majorEastAsia" w:hAnsiTheme="majorEastAsia" w:hint="eastAsia"/>
                      <w:sz w:val="14"/>
                      <w:szCs w:val="14"/>
                    </w:rPr>
                    <w:t>３</w:t>
                  </w:r>
                  <w:r>
                    <w:rPr>
                      <w:rFonts w:asciiTheme="majorEastAsia" w:eastAsiaTheme="majorEastAsia" w:hAnsiTheme="majorEastAsia" w:hint="eastAsia"/>
                      <w:sz w:val="14"/>
                      <w:szCs w:val="14"/>
                    </w:rPr>
                    <w:t>項目</w:t>
                  </w:r>
                  <w:r w:rsidR="00B766F0">
                    <w:rPr>
                      <w:rFonts w:asciiTheme="majorEastAsia" w:eastAsiaTheme="majorEastAsia" w:hAnsiTheme="majorEastAsia" w:hint="eastAsia"/>
                      <w:sz w:val="14"/>
                      <w:szCs w:val="14"/>
                    </w:rPr>
                    <w:t>全てが</w:t>
                  </w:r>
                  <w:r>
                    <w:rPr>
                      <w:rFonts w:asciiTheme="majorEastAsia" w:eastAsiaTheme="majorEastAsia" w:hAnsiTheme="majorEastAsia" w:hint="eastAsia"/>
                      <w:sz w:val="14"/>
                      <w:szCs w:val="14"/>
                    </w:rPr>
                    <w:t>計画どおり実施されたので、評価Ⅲとする。</w:t>
                  </w:r>
                </w:p>
              </w:tc>
            </w:tr>
          </w:tbl>
          <w:p w:rsidR="00D55EF8" w:rsidRPr="00D55EF8" w:rsidRDefault="00D55EF8" w:rsidP="00E07C5E">
            <w:pPr>
              <w:kinsoku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rsidR="005E59F7" w:rsidRPr="00F77CC8" w:rsidRDefault="00E572E7"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Ⅲ</w:t>
            </w:r>
          </w:p>
        </w:tc>
        <w:tc>
          <w:tcPr>
            <w:tcW w:w="397" w:type="dxa"/>
            <w:tcBorders>
              <w:top w:val="nil"/>
              <w:left w:val="single" w:sz="4" w:space="0" w:color="auto"/>
              <w:bottom w:val="nil"/>
            </w:tcBorders>
          </w:tcPr>
          <w:p w:rsidR="005E59F7" w:rsidRPr="00F84F1D" w:rsidRDefault="006A4F10" w:rsidP="00EF2209">
            <w:pPr>
              <w:kinsoku w:val="0"/>
              <w:autoSpaceDE w:val="0"/>
              <w:autoSpaceDN w:val="0"/>
              <w:spacing w:line="0" w:lineRule="atLeast"/>
              <w:ind w:left="-50" w:right="-50"/>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Ⅲ</w:t>
            </w:r>
          </w:p>
        </w:tc>
        <w:tc>
          <w:tcPr>
            <w:tcW w:w="2140" w:type="dxa"/>
            <w:tcBorders>
              <w:top w:val="nil"/>
              <w:left w:val="single" w:sz="4" w:space="0" w:color="auto"/>
              <w:bottom w:val="nil"/>
            </w:tcBorders>
          </w:tcPr>
          <w:p w:rsidR="005E59F7" w:rsidRPr="00F84F1D" w:rsidRDefault="006A4F10" w:rsidP="003509E1">
            <w:pPr>
              <w:kinsoku w:val="0"/>
              <w:autoSpaceDE w:val="0"/>
              <w:autoSpaceDN w:val="0"/>
              <w:spacing w:line="0" w:lineRule="atLeast"/>
              <w:ind w:firstLineChars="100" w:firstLine="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これらの取組は計画を順調に実施しており、自己評価の「Ⅲ」は妥当であると判断した。</w:t>
            </w:r>
          </w:p>
        </w:tc>
      </w:tr>
      <w:tr w:rsidR="005E59F7" w:rsidTr="00EC7355">
        <w:tc>
          <w:tcPr>
            <w:tcW w:w="3458" w:type="dxa"/>
            <w:tcBorders>
              <w:top w:val="nil"/>
              <w:bottom w:val="single" w:sz="4" w:space="0" w:color="auto"/>
              <w:right w:val="double" w:sz="4" w:space="0" w:color="auto"/>
            </w:tcBorders>
          </w:tcPr>
          <w:p w:rsidR="005E59F7" w:rsidRPr="00F84F1D"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5E59F7" w:rsidRPr="00F84F1D"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5E59F7" w:rsidRPr="00F84F1D" w:rsidRDefault="005E59F7"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5E59F7" w:rsidRPr="00F84F1D" w:rsidRDefault="005E59F7"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5E59F7" w:rsidRPr="00F84F1D" w:rsidRDefault="005E59F7"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5E59F7" w:rsidRPr="00F84F1D" w:rsidRDefault="005E59F7"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5E59F7" w:rsidRPr="00F84F1D" w:rsidRDefault="005E59F7" w:rsidP="00EC7355">
            <w:pPr>
              <w:kinsoku w:val="0"/>
              <w:autoSpaceDE w:val="0"/>
              <w:autoSpaceDN w:val="0"/>
              <w:spacing w:line="60" w:lineRule="exact"/>
              <w:jc w:val="left"/>
              <w:rPr>
                <w:rFonts w:asciiTheme="majorEastAsia" w:eastAsiaTheme="majorEastAsia" w:hAnsiTheme="majorEastAsia"/>
                <w:sz w:val="14"/>
                <w:szCs w:val="14"/>
              </w:rPr>
            </w:pPr>
          </w:p>
        </w:tc>
      </w:tr>
    </w:tbl>
    <w:p w:rsidR="005E59F7" w:rsidRDefault="005E59F7" w:rsidP="00C54152">
      <w:pPr>
        <w:kinsoku w:val="0"/>
        <w:autoSpaceDE w:val="0"/>
        <w:autoSpaceDN w:val="0"/>
        <w:spacing w:line="0" w:lineRule="atLeast"/>
        <w:jc w:val="left"/>
        <w:rPr>
          <w:rFonts w:asciiTheme="majorEastAsia" w:eastAsiaTheme="majorEastAsia" w:hAnsiTheme="majorEastAsia"/>
          <w:sz w:val="14"/>
          <w:szCs w:val="14"/>
        </w:rPr>
      </w:pPr>
    </w:p>
    <w:p w:rsidR="001C53C0" w:rsidRDefault="005E59F7" w:rsidP="001C53C0">
      <w:pPr>
        <w:widowControl/>
        <w:kinsoku w:val="0"/>
        <w:autoSpaceDE w:val="0"/>
        <w:autoSpaceDN w:val="0"/>
        <w:jc w:val="left"/>
        <w:rPr>
          <w:rFonts w:asciiTheme="majorEastAsia" w:eastAsiaTheme="majorEastAsia" w:hAnsiTheme="majorEastAsia"/>
          <w:sz w:val="14"/>
          <w:szCs w:val="14"/>
        </w:rPr>
      </w:pPr>
      <w:r>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1C53C0" w:rsidTr="00E01346">
        <w:trPr>
          <w:trHeight w:val="68"/>
        </w:trPr>
        <w:tc>
          <w:tcPr>
            <w:tcW w:w="863" w:type="dxa"/>
            <w:tcBorders>
              <w:bottom w:val="nil"/>
              <w:right w:val="single" w:sz="4" w:space="0" w:color="auto"/>
            </w:tcBorders>
            <w:vAlign w:val="center"/>
          </w:tcPr>
          <w:p w:rsidR="001C53C0" w:rsidRPr="007D722A" w:rsidRDefault="001C53C0" w:rsidP="00E01346">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1C53C0" w:rsidRPr="00F03E21" w:rsidRDefault="001C53C0" w:rsidP="00E01346">
            <w:pPr>
              <w:kinsoku w:val="0"/>
              <w:autoSpaceDE w:val="0"/>
              <w:autoSpaceDN w:val="0"/>
              <w:spacing w:line="60" w:lineRule="exact"/>
              <w:jc w:val="left"/>
              <w:rPr>
                <w:rFonts w:asciiTheme="majorEastAsia" w:eastAsiaTheme="majorEastAsia" w:hAnsiTheme="majorEastAsia"/>
                <w:sz w:val="14"/>
                <w:szCs w:val="14"/>
              </w:rPr>
            </w:pPr>
          </w:p>
        </w:tc>
      </w:tr>
      <w:tr w:rsidR="001C53C0" w:rsidTr="00E01346">
        <w:tc>
          <w:tcPr>
            <w:tcW w:w="863" w:type="dxa"/>
            <w:tcBorders>
              <w:top w:val="nil"/>
              <w:bottom w:val="nil"/>
              <w:right w:val="single" w:sz="4" w:space="0" w:color="auto"/>
            </w:tcBorders>
            <w:vAlign w:val="center"/>
          </w:tcPr>
          <w:p w:rsidR="001C53C0" w:rsidRPr="007D722A" w:rsidRDefault="001C53C0" w:rsidP="00E01346">
            <w:pPr>
              <w:kinsoku w:val="0"/>
              <w:autoSpaceDE w:val="0"/>
              <w:autoSpaceDN w:val="0"/>
              <w:spacing w:line="0" w:lineRule="atLeast"/>
              <w:jc w:val="center"/>
              <w:rPr>
                <w:rFonts w:asciiTheme="majorEastAsia" w:eastAsiaTheme="majorEastAsia" w:hAnsiTheme="majorEastAsia"/>
                <w:sz w:val="14"/>
                <w:szCs w:val="14"/>
              </w:rPr>
            </w:pPr>
            <w:r w:rsidRPr="007D722A">
              <w:rPr>
                <w:rFonts w:asciiTheme="majorEastAsia" w:eastAsiaTheme="majorEastAsia" w:hAnsiTheme="majorEastAsia" w:hint="eastAsia"/>
                <w:sz w:val="14"/>
                <w:szCs w:val="14"/>
              </w:rPr>
              <w:t>中期目標</w:t>
            </w:r>
          </w:p>
        </w:tc>
        <w:tc>
          <w:tcPr>
            <w:tcW w:w="12827" w:type="dxa"/>
            <w:tcBorders>
              <w:top w:val="nil"/>
              <w:bottom w:val="nil"/>
            </w:tcBorders>
          </w:tcPr>
          <w:p w:rsidR="001C53C0" w:rsidRDefault="001C53C0" w:rsidP="00E01346">
            <w:pPr>
              <w:widowControl/>
              <w:kinsoku w:val="0"/>
              <w:autoSpaceDE w:val="0"/>
              <w:autoSpaceDN w:val="0"/>
              <w:spacing w:line="0" w:lineRule="atLeast"/>
              <w:rPr>
                <w:rFonts w:asciiTheme="majorEastAsia" w:eastAsiaTheme="majorEastAsia" w:hAnsiTheme="majorEastAsia"/>
                <w:sz w:val="14"/>
                <w:szCs w:val="14"/>
              </w:rPr>
            </w:pPr>
            <w:r w:rsidRPr="00F03E21">
              <w:rPr>
                <w:rFonts w:asciiTheme="majorEastAsia" w:eastAsiaTheme="majorEastAsia" w:hAnsiTheme="majorEastAsia" w:hint="eastAsia"/>
                <w:sz w:val="14"/>
                <w:szCs w:val="14"/>
              </w:rPr>
              <w:t>１　中小企業の成長を支えるための多様な技術分野における技術支援</w:t>
            </w:r>
          </w:p>
          <w:p w:rsidR="001C53C0" w:rsidRPr="00F03E21" w:rsidRDefault="005E6E27" w:rsidP="00E01346">
            <w:pPr>
              <w:widowControl/>
              <w:kinsoku w:val="0"/>
              <w:autoSpaceDE w:val="0"/>
              <w:autoSpaceDN w:val="0"/>
              <w:spacing w:line="0" w:lineRule="atLeas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001C53C0" w:rsidRPr="00F03E21">
              <w:rPr>
                <w:rFonts w:asciiTheme="majorEastAsia" w:eastAsiaTheme="majorEastAsia" w:hAnsiTheme="majorEastAsia" w:hint="eastAsia"/>
                <w:sz w:val="14"/>
                <w:szCs w:val="14"/>
              </w:rPr>
              <w:t>(4)　多様な企業ニーズに応える受託研究の推進</w:t>
            </w:r>
          </w:p>
          <w:p w:rsidR="001C53C0" w:rsidRPr="00F03E21" w:rsidRDefault="001C53C0" w:rsidP="00BF2EF0">
            <w:pPr>
              <w:widowControl/>
              <w:kinsoku w:val="0"/>
              <w:autoSpaceDE w:val="0"/>
              <w:autoSpaceDN w:val="0"/>
              <w:spacing w:line="0" w:lineRule="atLeast"/>
              <w:ind w:leftChars="129" w:left="271" w:firstLineChars="100" w:firstLine="140"/>
              <w:rPr>
                <w:rFonts w:asciiTheme="majorEastAsia" w:eastAsiaTheme="majorEastAsia" w:hAnsiTheme="majorEastAsia"/>
                <w:sz w:val="14"/>
                <w:szCs w:val="14"/>
              </w:rPr>
            </w:pPr>
            <w:r w:rsidRPr="00F03E21">
              <w:rPr>
                <w:rFonts w:asciiTheme="majorEastAsia" w:eastAsiaTheme="majorEastAsia" w:hAnsiTheme="majorEastAsia" w:hint="eastAsia"/>
                <w:sz w:val="14"/>
                <w:szCs w:val="14"/>
              </w:rPr>
              <w:t>中小企業の製品開発や困難な技術的課題の解決等の依頼に最大限応えることで、新法人の研究成果や技術ノウハウ等の技術シーズの橋渡しを行うとともに、受託研究終了後も企業に対する製品化を目指したフォローアップ業務に取り組む。</w:t>
            </w:r>
          </w:p>
        </w:tc>
      </w:tr>
      <w:tr w:rsidR="001C53C0" w:rsidTr="00E01346">
        <w:trPr>
          <w:trHeight w:val="46"/>
        </w:trPr>
        <w:tc>
          <w:tcPr>
            <w:tcW w:w="863" w:type="dxa"/>
            <w:tcBorders>
              <w:top w:val="nil"/>
              <w:right w:val="single" w:sz="4" w:space="0" w:color="auto"/>
            </w:tcBorders>
            <w:vAlign w:val="center"/>
          </w:tcPr>
          <w:p w:rsidR="001C53C0" w:rsidRPr="007D722A" w:rsidRDefault="001C53C0" w:rsidP="00E01346">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1C53C0" w:rsidRPr="00F03E21" w:rsidRDefault="001C53C0" w:rsidP="00E01346">
            <w:pPr>
              <w:kinsoku w:val="0"/>
              <w:autoSpaceDE w:val="0"/>
              <w:autoSpaceDN w:val="0"/>
              <w:spacing w:line="60" w:lineRule="exact"/>
              <w:jc w:val="left"/>
              <w:rPr>
                <w:rFonts w:asciiTheme="majorEastAsia" w:eastAsiaTheme="majorEastAsia" w:hAnsiTheme="majorEastAsia"/>
                <w:sz w:val="14"/>
                <w:szCs w:val="14"/>
              </w:rPr>
            </w:pPr>
          </w:p>
        </w:tc>
      </w:tr>
    </w:tbl>
    <w:p w:rsidR="001C53C0" w:rsidRPr="00A91B4D" w:rsidRDefault="001C53C0" w:rsidP="001C53C0">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2140"/>
      </w:tblGrid>
      <w:tr w:rsidR="00043A10" w:rsidTr="00EC7355">
        <w:tc>
          <w:tcPr>
            <w:tcW w:w="3458" w:type="dxa"/>
            <w:vMerge w:val="restart"/>
            <w:tcBorders>
              <w:top w:val="single" w:sz="4" w:space="0" w:color="auto"/>
              <w:right w:val="double" w:sz="4" w:space="0" w:color="auto"/>
            </w:tcBorders>
            <w:vAlign w:val="center"/>
          </w:tcPr>
          <w:p w:rsidR="00043A10" w:rsidRPr="00F84F1D" w:rsidRDefault="00043A10" w:rsidP="00EC7355">
            <w:pPr>
              <w:kinsoku w:val="0"/>
              <w:autoSpaceDE w:val="0"/>
              <w:autoSpaceDN w:val="0"/>
              <w:spacing w:line="0" w:lineRule="atLeast"/>
              <w:jc w:val="center"/>
              <w:rPr>
                <w:rFonts w:asciiTheme="majorEastAsia" w:eastAsiaTheme="majorEastAsia" w:hAnsiTheme="majorEastAsia"/>
                <w:sz w:val="14"/>
                <w:szCs w:val="14"/>
              </w:rPr>
            </w:pPr>
            <w:r>
              <w:rPr>
                <w:rFonts w:asciiTheme="majorEastAsia" w:eastAsiaTheme="majorEastAsia" w:hAnsiTheme="majorEastAsia"/>
                <w:sz w:val="14"/>
                <w:szCs w:val="14"/>
              </w:rPr>
              <w:br w:type="column"/>
            </w:r>
            <w:r w:rsidRPr="00F84F1D">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043A10" w:rsidRPr="00F84F1D"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043A10"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小項</w:t>
            </w:r>
          </w:p>
          <w:p w:rsidR="00043A10" w:rsidRPr="00F84F1D"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043A10" w:rsidRPr="00F84F1D"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043A10" w:rsidRPr="00F84F1D"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知事の評価</w:t>
            </w:r>
          </w:p>
        </w:tc>
      </w:tr>
      <w:tr w:rsidR="005E59F7" w:rsidTr="00EC7355">
        <w:tc>
          <w:tcPr>
            <w:tcW w:w="3458" w:type="dxa"/>
            <w:vMerge/>
            <w:tcBorders>
              <w:bottom w:val="nil"/>
              <w:right w:val="double" w:sz="4" w:space="0" w:color="auto"/>
            </w:tcBorders>
          </w:tcPr>
          <w:p w:rsidR="005E59F7" w:rsidRPr="00F84F1D" w:rsidRDefault="005E59F7" w:rsidP="00EC7355">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5E59F7" w:rsidRPr="00F84F1D" w:rsidRDefault="005E59F7"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5E59F7" w:rsidRPr="00DF39B5" w:rsidRDefault="005E59F7"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5E59F7" w:rsidRPr="00F84F1D"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5E59F7" w:rsidRPr="00F84F1D" w:rsidRDefault="005E59F7"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5E59F7" w:rsidRPr="00F84F1D" w:rsidRDefault="005E59F7"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2140" w:type="dxa"/>
            <w:tcBorders>
              <w:top w:val="single" w:sz="4" w:space="0" w:color="auto"/>
              <w:left w:val="single" w:sz="4" w:space="0" w:color="auto"/>
              <w:bottom w:val="nil"/>
            </w:tcBorders>
            <w:vAlign w:val="center"/>
          </w:tcPr>
          <w:p w:rsidR="005E59F7"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w:t>
            </w:r>
          </w:p>
          <w:p w:rsidR="005E59F7" w:rsidRPr="00F84F1D"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評価のコメント等</w:t>
            </w:r>
          </w:p>
        </w:tc>
      </w:tr>
      <w:tr w:rsidR="005E59F7" w:rsidTr="00EC7355">
        <w:tc>
          <w:tcPr>
            <w:tcW w:w="13686" w:type="dxa"/>
            <w:gridSpan w:val="7"/>
            <w:tcBorders>
              <w:top w:val="single" w:sz="4" w:space="0" w:color="auto"/>
              <w:bottom w:val="dashSmallGap" w:sz="4" w:space="0" w:color="auto"/>
            </w:tcBorders>
          </w:tcPr>
          <w:p w:rsidR="005E59F7" w:rsidRPr="00933EF3" w:rsidRDefault="005E59F7" w:rsidP="00EC7355">
            <w:pPr>
              <w:kinsoku w:val="0"/>
              <w:autoSpaceDE w:val="0"/>
              <w:autoSpaceDN w:val="0"/>
              <w:spacing w:line="0" w:lineRule="atLeast"/>
              <w:jc w:val="left"/>
              <w:rPr>
                <w:rFonts w:asciiTheme="majorEastAsia" w:eastAsiaTheme="majorEastAsia" w:hAnsiTheme="majorEastAsia"/>
                <w:sz w:val="14"/>
                <w:szCs w:val="14"/>
              </w:rPr>
            </w:pPr>
            <w:r w:rsidRPr="00933EF3">
              <w:rPr>
                <w:rFonts w:asciiTheme="majorEastAsia" w:eastAsiaTheme="majorEastAsia" w:hAnsiTheme="majorEastAsia" w:hint="eastAsia"/>
                <w:sz w:val="14"/>
                <w:szCs w:val="14"/>
              </w:rPr>
              <w:t>(4) 多様な企業ニーズに応える受託研究の推進</w:t>
            </w:r>
          </w:p>
        </w:tc>
      </w:tr>
      <w:tr w:rsidR="005E59F7" w:rsidTr="00EC7355">
        <w:tc>
          <w:tcPr>
            <w:tcW w:w="3458" w:type="dxa"/>
            <w:tcBorders>
              <w:top w:val="dashSmallGap" w:sz="4" w:space="0" w:color="auto"/>
              <w:bottom w:val="nil"/>
              <w:right w:val="double" w:sz="4" w:space="0" w:color="auto"/>
            </w:tcBorders>
          </w:tcPr>
          <w:p w:rsidR="005E59F7" w:rsidRPr="00F84F1D" w:rsidRDefault="005E59F7" w:rsidP="00EC7355">
            <w:pPr>
              <w:kinsoku w:val="0"/>
              <w:autoSpaceDE w:val="0"/>
              <w:autoSpaceDN w:val="0"/>
              <w:spacing w:line="60" w:lineRule="exact"/>
              <w:jc w:val="left"/>
              <w:rPr>
                <w:rFonts w:asciiTheme="majorEastAsia" w:eastAsiaTheme="majorEastAsia" w:hAnsiTheme="majorEastAsia"/>
                <w:sz w:val="14"/>
                <w:szCs w:val="14"/>
              </w:rPr>
            </w:pP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5E59F7" w:rsidRPr="00F84F1D"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5E59F7" w:rsidRPr="00DF39B5" w:rsidRDefault="005E59F7"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5E59F7" w:rsidRPr="00F84F1D" w:rsidRDefault="005E59F7"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5E59F7" w:rsidRPr="00F84F1D" w:rsidRDefault="005E59F7"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5E59F7" w:rsidRPr="00F84F1D" w:rsidRDefault="005E59F7"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dashSmallGap" w:sz="4" w:space="0" w:color="auto"/>
              <w:left w:val="single" w:sz="4" w:space="0" w:color="auto"/>
              <w:bottom w:val="nil"/>
            </w:tcBorders>
          </w:tcPr>
          <w:p w:rsidR="005E59F7" w:rsidRPr="00F84F1D" w:rsidRDefault="005E59F7" w:rsidP="00EC7355">
            <w:pPr>
              <w:kinsoku w:val="0"/>
              <w:autoSpaceDE w:val="0"/>
              <w:autoSpaceDN w:val="0"/>
              <w:spacing w:line="60" w:lineRule="exact"/>
              <w:jc w:val="left"/>
              <w:rPr>
                <w:rFonts w:asciiTheme="majorEastAsia" w:eastAsiaTheme="majorEastAsia" w:hAnsiTheme="majorEastAsia"/>
                <w:sz w:val="14"/>
                <w:szCs w:val="14"/>
              </w:rPr>
            </w:pPr>
          </w:p>
        </w:tc>
      </w:tr>
      <w:tr w:rsidR="005E59F7" w:rsidTr="00EC7355">
        <w:trPr>
          <w:trHeight w:val="352"/>
        </w:trPr>
        <w:tc>
          <w:tcPr>
            <w:tcW w:w="3458" w:type="dxa"/>
            <w:tcBorders>
              <w:top w:val="nil"/>
              <w:bottom w:val="nil"/>
              <w:right w:val="double" w:sz="4" w:space="0" w:color="auto"/>
            </w:tcBorders>
          </w:tcPr>
          <w:p w:rsidR="005E59F7" w:rsidRPr="009A6E67" w:rsidRDefault="005E59F7" w:rsidP="005E59F7">
            <w:pPr>
              <w:kinsoku w:val="0"/>
              <w:autoSpaceDE w:val="0"/>
              <w:autoSpaceDN w:val="0"/>
              <w:spacing w:line="0" w:lineRule="atLeast"/>
              <w:ind w:firstLineChars="100" w:firstLine="140"/>
              <w:rPr>
                <w:rFonts w:asciiTheme="majorEastAsia" w:eastAsiaTheme="majorEastAsia" w:hAnsiTheme="majorEastAsia"/>
                <w:sz w:val="14"/>
                <w:szCs w:val="14"/>
              </w:rPr>
            </w:pPr>
            <w:r w:rsidRPr="009A6E67">
              <w:rPr>
                <w:rFonts w:asciiTheme="majorEastAsia" w:eastAsiaTheme="majorEastAsia" w:hAnsiTheme="majorEastAsia" w:hint="eastAsia"/>
                <w:sz w:val="14"/>
                <w:szCs w:val="14"/>
              </w:rPr>
              <w:t>企業からの研究依頼に対して、研究成果及び技術ノウハウを活用した様々なタイプの研究支援を組み合わせることが可能な受託研究を実施し、企業ニーズに応じた幅広い研究支援を行うことで、研究所の技術シーズの橋渡しを推進する。特に、専門技術者養成と研究成果のスムーズな技術移転による製品化、及び研究所の技術シーズやノウハウの企業への橋渡しに有効な、企業研究員を受け入れて行う受託研究に注力する。また、受託研究終了後も職員派遣等によるフォローアップを行い、製品化に向けた総合的な技術支援を行う。簡易受託研究では、簡易な手続きで複数の依頼試験・加工を組み合わせて実施し、有益な知見を引き出すことで企業の抱える課題を解決する。</w:t>
            </w:r>
          </w:p>
          <w:p w:rsidR="005E59F7" w:rsidRDefault="005E59F7" w:rsidP="00EC7355">
            <w:pPr>
              <w:kinsoku w:val="0"/>
              <w:autoSpaceDE w:val="0"/>
              <w:autoSpaceDN w:val="0"/>
              <w:spacing w:line="0" w:lineRule="atLeast"/>
              <w:rPr>
                <w:rFonts w:asciiTheme="majorEastAsia" w:eastAsiaTheme="majorEastAsia" w:hAnsiTheme="majorEastAsia"/>
                <w:sz w:val="14"/>
                <w:szCs w:val="14"/>
              </w:rPr>
            </w:pPr>
          </w:p>
          <w:p w:rsidR="001A598B" w:rsidRDefault="001A598B" w:rsidP="00EC7355">
            <w:pPr>
              <w:kinsoku w:val="0"/>
              <w:autoSpaceDE w:val="0"/>
              <w:autoSpaceDN w:val="0"/>
              <w:spacing w:line="0" w:lineRule="atLeast"/>
              <w:rPr>
                <w:rFonts w:asciiTheme="majorEastAsia" w:eastAsiaTheme="majorEastAsia" w:hAnsiTheme="majorEastAsia"/>
                <w:sz w:val="14"/>
                <w:szCs w:val="14"/>
              </w:rPr>
            </w:pPr>
          </w:p>
          <w:p w:rsidR="001A598B" w:rsidRDefault="001A598B" w:rsidP="00EC7355">
            <w:pPr>
              <w:kinsoku w:val="0"/>
              <w:autoSpaceDE w:val="0"/>
              <w:autoSpaceDN w:val="0"/>
              <w:spacing w:line="0" w:lineRule="atLeast"/>
              <w:rPr>
                <w:rFonts w:asciiTheme="majorEastAsia" w:eastAsiaTheme="majorEastAsia" w:hAnsiTheme="majorEastAsia"/>
                <w:sz w:val="14"/>
                <w:szCs w:val="14"/>
              </w:rPr>
            </w:pPr>
          </w:p>
          <w:p w:rsidR="001A598B" w:rsidRDefault="001A598B" w:rsidP="00EC7355">
            <w:pPr>
              <w:kinsoku w:val="0"/>
              <w:autoSpaceDE w:val="0"/>
              <w:autoSpaceDN w:val="0"/>
              <w:spacing w:line="0" w:lineRule="atLeast"/>
              <w:rPr>
                <w:rFonts w:asciiTheme="majorEastAsia" w:eastAsiaTheme="majorEastAsia" w:hAnsiTheme="majorEastAsia"/>
                <w:sz w:val="14"/>
                <w:szCs w:val="14"/>
              </w:rPr>
            </w:pPr>
          </w:p>
          <w:p w:rsidR="00085950" w:rsidRDefault="00085950" w:rsidP="00EC7355">
            <w:pPr>
              <w:kinsoku w:val="0"/>
              <w:autoSpaceDE w:val="0"/>
              <w:autoSpaceDN w:val="0"/>
              <w:spacing w:line="0" w:lineRule="atLeast"/>
              <w:rPr>
                <w:rFonts w:asciiTheme="majorEastAsia" w:eastAsiaTheme="majorEastAsia" w:hAnsiTheme="majorEastAsia"/>
                <w:sz w:val="14"/>
                <w:szCs w:val="14"/>
              </w:rPr>
            </w:pPr>
          </w:p>
          <w:p w:rsidR="005E59F7" w:rsidRPr="009A6E67" w:rsidRDefault="005E59F7" w:rsidP="00EC7355">
            <w:pPr>
              <w:kinsoku w:val="0"/>
              <w:autoSpaceDE w:val="0"/>
              <w:autoSpaceDN w:val="0"/>
              <w:spacing w:line="0" w:lineRule="atLeast"/>
              <w:rPr>
                <w:rFonts w:asciiTheme="majorEastAsia" w:eastAsiaTheme="majorEastAsia" w:hAnsiTheme="majorEastAsia"/>
                <w:sz w:val="14"/>
                <w:szCs w:val="14"/>
              </w:rPr>
            </w:pPr>
            <w:r w:rsidRPr="009A6E67">
              <w:rPr>
                <w:rFonts w:asciiTheme="majorEastAsia" w:eastAsiaTheme="majorEastAsia" w:hAnsiTheme="majorEastAsia" w:hint="eastAsia"/>
                <w:sz w:val="14"/>
                <w:szCs w:val="14"/>
              </w:rPr>
              <w:t>【受託研究及び簡易受託研究】</w:t>
            </w:r>
          </w:p>
          <w:p w:rsidR="005E59F7" w:rsidRDefault="005E59F7" w:rsidP="00EC7355">
            <w:pPr>
              <w:kinsoku w:val="0"/>
              <w:autoSpaceDE w:val="0"/>
              <w:autoSpaceDN w:val="0"/>
              <w:spacing w:line="0" w:lineRule="atLeast"/>
              <w:ind w:firstLineChars="100" w:firstLine="140"/>
              <w:rPr>
                <w:rFonts w:asciiTheme="majorEastAsia" w:eastAsiaTheme="majorEastAsia" w:hAnsiTheme="majorEastAsia"/>
                <w:sz w:val="14"/>
                <w:szCs w:val="14"/>
              </w:rPr>
            </w:pPr>
            <w:r w:rsidRPr="009A6E67">
              <w:rPr>
                <w:rFonts w:asciiTheme="majorEastAsia" w:eastAsiaTheme="majorEastAsia" w:hAnsiTheme="majorEastAsia" w:hint="eastAsia"/>
                <w:sz w:val="14"/>
                <w:szCs w:val="14"/>
              </w:rPr>
              <w:t>目標値：中期計画期間中の受託研究及び</w:t>
            </w:r>
          </w:p>
          <w:p w:rsidR="005E59F7" w:rsidRPr="009A6E67" w:rsidRDefault="005E59F7" w:rsidP="00C523A0">
            <w:pPr>
              <w:kinsoku w:val="0"/>
              <w:autoSpaceDE w:val="0"/>
              <w:autoSpaceDN w:val="0"/>
              <w:spacing w:line="0" w:lineRule="atLeast"/>
              <w:ind w:firstLineChars="530" w:firstLine="742"/>
              <w:rPr>
                <w:rFonts w:asciiTheme="majorEastAsia" w:eastAsiaTheme="majorEastAsia" w:hAnsiTheme="majorEastAsia"/>
                <w:sz w:val="14"/>
                <w:szCs w:val="14"/>
              </w:rPr>
            </w:pPr>
            <w:r w:rsidRPr="009A6E67">
              <w:rPr>
                <w:rFonts w:asciiTheme="majorEastAsia" w:eastAsiaTheme="majorEastAsia" w:hAnsiTheme="majorEastAsia" w:hint="eastAsia"/>
                <w:sz w:val="14"/>
                <w:szCs w:val="14"/>
              </w:rPr>
              <w:t>簡易受託研究の実施件数</w:t>
            </w:r>
            <w:r>
              <w:rPr>
                <w:rFonts w:asciiTheme="majorEastAsia" w:eastAsiaTheme="majorEastAsia" w:hAnsiTheme="majorEastAsia" w:hint="eastAsia"/>
                <w:sz w:val="14"/>
                <w:szCs w:val="14"/>
              </w:rPr>
              <w:t xml:space="preserve"> </w:t>
            </w:r>
            <w:r w:rsidRPr="009A6E67">
              <w:rPr>
                <w:rFonts w:asciiTheme="majorEastAsia" w:eastAsiaTheme="majorEastAsia" w:hAnsiTheme="majorEastAsia" w:hint="eastAsia"/>
                <w:sz w:val="14"/>
                <w:szCs w:val="14"/>
              </w:rPr>
              <w:t>3,900件</w:t>
            </w:r>
          </w:p>
        </w:tc>
        <w:tc>
          <w:tcPr>
            <w:tcW w:w="3459" w:type="dxa"/>
            <w:tcBorders>
              <w:top w:val="nil"/>
              <w:left w:val="double" w:sz="4" w:space="0" w:color="auto"/>
              <w:bottom w:val="nil"/>
            </w:tcBorders>
          </w:tcPr>
          <w:p w:rsidR="00B12F5B" w:rsidRDefault="00B12F5B" w:rsidP="00B12F5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B12F5B">
              <w:rPr>
                <w:rFonts w:asciiTheme="majorEastAsia" w:eastAsiaTheme="majorEastAsia" w:hAnsiTheme="majorEastAsia" w:hint="eastAsia"/>
                <w:sz w:val="14"/>
                <w:szCs w:val="14"/>
              </w:rPr>
              <w:t>①</w:t>
            </w:r>
            <w:r>
              <w:rPr>
                <w:rFonts w:asciiTheme="majorEastAsia" w:eastAsiaTheme="majorEastAsia" w:hAnsiTheme="majorEastAsia" w:hint="eastAsia"/>
                <w:sz w:val="14"/>
                <w:szCs w:val="14"/>
              </w:rPr>
              <w:t xml:space="preserve">　</w:t>
            </w:r>
            <w:r w:rsidRPr="00B12F5B">
              <w:rPr>
                <w:rFonts w:asciiTheme="majorEastAsia" w:eastAsiaTheme="majorEastAsia" w:hAnsiTheme="majorEastAsia" w:hint="eastAsia"/>
                <w:sz w:val="14"/>
                <w:szCs w:val="14"/>
              </w:rPr>
              <w:t>研究成果及び技術ノウハウを活用した様々なタイプの研究支援を組み合わせることで、企業のニーズに応じた幅広い受託研究を実施し、研究所の技術シーズの橋渡しを推進する。</w:t>
            </w:r>
          </w:p>
          <w:p w:rsidR="009561F0" w:rsidRPr="00B12F5B" w:rsidRDefault="009561F0" w:rsidP="00B12F5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B12F5B" w:rsidRDefault="00B12F5B" w:rsidP="00B12F5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B12F5B">
              <w:rPr>
                <w:rFonts w:asciiTheme="majorEastAsia" w:eastAsiaTheme="majorEastAsia" w:hAnsiTheme="majorEastAsia" w:hint="eastAsia"/>
                <w:sz w:val="14"/>
                <w:szCs w:val="14"/>
              </w:rPr>
              <w:t>②</w:t>
            </w:r>
            <w:r>
              <w:rPr>
                <w:rFonts w:asciiTheme="majorEastAsia" w:eastAsiaTheme="majorEastAsia" w:hAnsiTheme="majorEastAsia" w:hint="eastAsia"/>
                <w:sz w:val="14"/>
                <w:szCs w:val="14"/>
              </w:rPr>
              <w:t xml:space="preserve">　</w:t>
            </w:r>
            <w:r w:rsidRPr="00B12F5B">
              <w:rPr>
                <w:rFonts w:asciiTheme="majorEastAsia" w:eastAsiaTheme="majorEastAsia" w:hAnsiTheme="majorEastAsia" w:hint="eastAsia"/>
                <w:sz w:val="14"/>
                <w:szCs w:val="14"/>
              </w:rPr>
              <w:t>専門技術者養成と研究成果のスムーズな技術移転による製品化、及び研究所の技術シーズやノウハウの企業への橋渡しに有効な企業研究員を受け入れて行う受託研究に注力する。</w:t>
            </w:r>
          </w:p>
          <w:p w:rsidR="009561F0" w:rsidRDefault="009561F0" w:rsidP="00B12F5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B12F5B" w:rsidRDefault="00B12F5B" w:rsidP="00B12F5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B12F5B">
              <w:rPr>
                <w:rFonts w:asciiTheme="majorEastAsia" w:eastAsiaTheme="majorEastAsia" w:hAnsiTheme="majorEastAsia" w:hint="eastAsia"/>
                <w:sz w:val="14"/>
                <w:szCs w:val="14"/>
              </w:rPr>
              <w:t>③</w:t>
            </w:r>
            <w:r>
              <w:rPr>
                <w:rFonts w:asciiTheme="majorEastAsia" w:eastAsiaTheme="majorEastAsia" w:hAnsiTheme="majorEastAsia" w:hint="eastAsia"/>
                <w:sz w:val="14"/>
                <w:szCs w:val="14"/>
              </w:rPr>
              <w:t xml:space="preserve">　</w:t>
            </w:r>
            <w:r w:rsidRPr="00B12F5B">
              <w:rPr>
                <w:rFonts w:asciiTheme="majorEastAsia" w:eastAsiaTheme="majorEastAsia" w:hAnsiTheme="majorEastAsia" w:hint="eastAsia"/>
                <w:sz w:val="14"/>
                <w:szCs w:val="14"/>
              </w:rPr>
              <w:t>受託研究終了後も職員派遣等によるフォローアップを行い、製品化に向けた総合的な技術支援を行う。</w:t>
            </w:r>
          </w:p>
          <w:p w:rsidR="009561F0" w:rsidRPr="00B12F5B" w:rsidRDefault="009561F0" w:rsidP="00B12F5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B12F5B" w:rsidRPr="00B12F5B" w:rsidRDefault="00B12F5B" w:rsidP="00B12F5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B12F5B">
              <w:rPr>
                <w:rFonts w:asciiTheme="majorEastAsia" w:eastAsiaTheme="majorEastAsia" w:hAnsiTheme="majorEastAsia" w:hint="eastAsia"/>
                <w:sz w:val="14"/>
                <w:szCs w:val="14"/>
              </w:rPr>
              <w:t>④</w:t>
            </w:r>
            <w:r>
              <w:rPr>
                <w:rFonts w:asciiTheme="majorEastAsia" w:eastAsiaTheme="majorEastAsia" w:hAnsiTheme="majorEastAsia" w:hint="eastAsia"/>
                <w:sz w:val="14"/>
                <w:szCs w:val="14"/>
              </w:rPr>
              <w:t xml:space="preserve">　</w:t>
            </w:r>
            <w:r w:rsidRPr="00B12F5B">
              <w:rPr>
                <w:rFonts w:asciiTheme="majorEastAsia" w:eastAsiaTheme="majorEastAsia" w:hAnsiTheme="majorEastAsia" w:hint="eastAsia"/>
                <w:sz w:val="14"/>
                <w:szCs w:val="14"/>
              </w:rPr>
              <w:t>簡易受託研究を実施し、簡易な手続きで複数の依頼試験・加工を組み合わせて、有益な知見を引き出すことで企業の抱える課題を解決する。</w:t>
            </w:r>
          </w:p>
          <w:p w:rsidR="001A598B" w:rsidRDefault="001A598B" w:rsidP="00B12F5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85950" w:rsidRPr="001A598B" w:rsidRDefault="00085950" w:rsidP="00B12F5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B12F5B" w:rsidRPr="00B12F5B" w:rsidRDefault="00B12F5B" w:rsidP="00B12F5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B12F5B">
              <w:rPr>
                <w:rFonts w:asciiTheme="majorEastAsia" w:eastAsiaTheme="majorEastAsia" w:hAnsiTheme="majorEastAsia" w:hint="eastAsia"/>
                <w:sz w:val="14"/>
                <w:szCs w:val="14"/>
              </w:rPr>
              <w:t>【受託研究及び簡易受託研究】</w:t>
            </w:r>
          </w:p>
          <w:p w:rsidR="00B12F5B" w:rsidRDefault="00B12F5B" w:rsidP="00B12F5B">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B12F5B">
              <w:rPr>
                <w:rFonts w:asciiTheme="majorEastAsia" w:eastAsiaTheme="majorEastAsia" w:hAnsiTheme="majorEastAsia" w:hint="eastAsia"/>
                <w:sz w:val="14"/>
                <w:szCs w:val="14"/>
              </w:rPr>
              <w:t>目標値：平成29年度中の受託研究及び</w:t>
            </w:r>
          </w:p>
          <w:p w:rsidR="005E59F7" w:rsidRDefault="00B12F5B" w:rsidP="00B12F5B">
            <w:pPr>
              <w:kinsoku w:val="0"/>
              <w:autoSpaceDE w:val="0"/>
              <w:autoSpaceDN w:val="0"/>
              <w:spacing w:line="0" w:lineRule="atLeast"/>
              <w:ind w:leftChars="100" w:left="210" w:firstLineChars="370" w:firstLine="518"/>
              <w:jc w:val="left"/>
              <w:rPr>
                <w:rFonts w:asciiTheme="majorEastAsia" w:eastAsiaTheme="majorEastAsia" w:hAnsiTheme="majorEastAsia"/>
                <w:sz w:val="14"/>
                <w:szCs w:val="14"/>
              </w:rPr>
            </w:pPr>
            <w:r w:rsidRPr="00B12F5B">
              <w:rPr>
                <w:rFonts w:asciiTheme="majorEastAsia" w:eastAsiaTheme="majorEastAsia" w:hAnsiTheme="majorEastAsia" w:hint="eastAsia"/>
                <w:sz w:val="14"/>
                <w:szCs w:val="14"/>
              </w:rPr>
              <w:t>簡易受託研究の実施件数</w:t>
            </w:r>
            <w:r>
              <w:rPr>
                <w:rFonts w:asciiTheme="majorEastAsia" w:eastAsiaTheme="majorEastAsia" w:hAnsiTheme="majorEastAsia" w:hint="eastAsia"/>
                <w:sz w:val="14"/>
                <w:szCs w:val="14"/>
              </w:rPr>
              <w:t xml:space="preserve"> </w:t>
            </w:r>
            <w:r w:rsidRPr="00B12F5B">
              <w:rPr>
                <w:rFonts w:asciiTheme="majorEastAsia" w:eastAsiaTheme="majorEastAsia" w:hAnsiTheme="majorEastAsia" w:hint="eastAsia"/>
                <w:sz w:val="14"/>
                <w:szCs w:val="14"/>
              </w:rPr>
              <w:t>770件</w:t>
            </w:r>
          </w:p>
          <w:p w:rsidR="00C8560E" w:rsidRDefault="00C8560E" w:rsidP="00B12F5B">
            <w:pPr>
              <w:kinsoku w:val="0"/>
              <w:autoSpaceDE w:val="0"/>
              <w:autoSpaceDN w:val="0"/>
              <w:spacing w:line="0" w:lineRule="atLeast"/>
              <w:ind w:leftChars="100" w:left="210" w:firstLineChars="370" w:firstLine="518"/>
              <w:jc w:val="left"/>
              <w:rPr>
                <w:rFonts w:asciiTheme="majorEastAsia" w:eastAsiaTheme="majorEastAsia" w:hAnsiTheme="majorEastAsia"/>
                <w:sz w:val="14"/>
                <w:szCs w:val="14"/>
              </w:rPr>
            </w:pPr>
          </w:p>
          <w:p w:rsidR="0076284B" w:rsidRDefault="0076284B" w:rsidP="00C8560E">
            <w:pPr>
              <w:kinsoku w:val="0"/>
              <w:autoSpaceDE w:val="0"/>
              <w:autoSpaceDN w:val="0"/>
              <w:spacing w:line="0" w:lineRule="atLeast"/>
              <w:jc w:val="left"/>
              <w:rPr>
                <w:rFonts w:asciiTheme="majorEastAsia" w:eastAsiaTheme="majorEastAsia" w:hAnsiTheme="majorEastAsia"/>
                <w:sz w:val="14"/>
                <w:szCs w:val="14"/>
              </w:rPr>
            </w:pPr>
          </w:p>
          <w:p w:rsidR="00C8560E" w:rsidRDefault="00C8560E" w:rsidP="00C8560E">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【自己評価の考え方】</w:t>
            </w:r>
          </w:p>
          <w:p w:rsidR="00C8560E" w:rsidRDefault="00C8560E" w:rsidP="0000761F">
            <w:pPr>
              <w:kinsoku w:val="0"/>
              <w:autoSpaceDE w:val="0"/>
              <w:autoSpaceDN w:val="0"/>
              <w:spacing w:line="0" w:lineRule="atLeast"/>
              <w:ind w:firstLineChars="100" w:firstLine="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Ⅴ：131％以上</w:t>
            </w:r>
            <w:r w:rsidR="00677EFC">
              <w:rPr>
                <w:rFonts w:asciiTheme="majorEastAsia" w:eastAsiaTheme="majorEastAsia" w:hAnsiTheme="majorEastAsia" w:hint="eastAsia"/>
                <w:sz w:val="14"/>
                <w:szCs w:val="14"/>
              </w:rPr>
              <w:t xml:space="preserve">　</w:t>
            </w:r>
            <w:r>
              <w:rPr>
                <w:rFonts w:asciiTheme="majorEastAsia" w:eastAsiaTheme="majorEastAsia" w:hAnsiTheme="majorEastAsia" w:hint="eastAsia"/>
                <w:sz w:val="14"/>
                <w:szCs w:val="14"/>
              </w:rPr>
              <w:t>Ⅳ：111～130％　Ⅲ：91～110％</w:t>
            </w:r>
          </w:p>
          <w:p w:rsidR="00C8560E" w:rsidRPr="008533A6" w:rsidRDefault="00C8560E" w:rsidP="0000761F">
            <w:pPr>
              <w:kinsoku w:val="0"/>
              <w:autoSpaceDE w:val="0"/>
              <w:autoSpaceDN w:val="0"/>
              <w:spacing w:line="0" w:lineRule="atLeast"/>
              <w:ind w:firstLineChars="100" w:firstLine="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Ⅱ：71～90％</w:t>
            </w:r>
            <w:r w:rsidR="00677EFC">
              <w:rPr>
                <w:rFonts w:asciiTheme="majorEastAsia" w:eastAsiaTheme="majorEastAsia" w:hAnsiTheme="majorEastAsia" w:hint="eastAsia"/>
                <w:sz w:val="14"/>
                <w:szCs w:val="14"/>
              </w:rPr>
              <w:t xml:space="preserve"> </w:t>
            </w:r>
            <w:r>
              <w:rPr>
                <w:rFonts w:asciiTheme="majorEastAsia" w:eastAsiaTheme="majorEastAsia" w:hAnsiTheme="majorEastAsia" w:hint="eastAsia"/>
                <w:sz w:val="14"/>
                <w:szCs w:val="14"/>
              </w:rPr>
              <w:t xml:space="preserve">　Ⅰ：～70％</w:t>
            </w:r>
          </w:p>
        </w:tc>
        <w:tc>
          <w:tcPr>
            <w:tcW w:w="398" w:type="dxa"/>
            <w:tcBorders>
              <w:top w:val="nil"/>
              <w:left w:val="single" w:sz="4" w:space="0" w:color="auto"/>
              <w:bottom w:val="nil"/>
              <w:right w:val="single" w:sz="4" w:space="0" w:color="auto"/>
            </w:tcBorders>
          </w:tcPr>
          <w:p w:rsidR="005E59F7" w:rsidRPr="00DF39B5" w:rsidRDefault="00961343" w:rsidP="00EC7355">
            <w:pPr>
              <w:kinsoku w:val="0"/>
              <w:autoSpaceDE w:val="0"/>
              <w:autoSpaceDN w:val="0"/>
              <w:spacing w:line="0" w:lineRule="atLeast"/>
              <w:jc w:val="center"/>
              <w:rPr>
                <w:rFonts w:asciiTheme="majorEastAsia" w:eastAsiaTheme="majorEastAsia" w:hAnsiTheme="majorEastAsia"/>
                <w:sz w:val="14"/>
                <w:szCs w:val="14"/>
              </w:rPr>
            </w:pPr>
            <w:r w:rsidRPr="00687139">
              <w:rPr>
                <w:rFonts w:asciiTheme="majorEastAsia" w:eastAsiaTheme="majorEastAsia" w:hAnsiTheme="majorEastAsia" w:hint="eastAsia"/>
                <w:sz w:val="14"/>
                <w:szCs w:val="14"/>
              </w:rPr>
              <w:t>4</w:t>
            </w:r>
          </w:p>
        </w:tc>
        <w:tc>
          <w:tcPr>
            <w:tcW w:w="3437" w:type="dxa"/>
            <w:tcBorders>
              <w:top w:val="nil"/>
              <w:left w:val="single" w:sz="4" w:space="0" w:color="auto"/>
              <w:bottom w:val="nil"/>
              <w:right w:val="single" w:sz="4" w:space="0" w:color="auto"/>
            </w:tcBorders>
          </w:tcPr>
          <w:p w:rsidR="005E59F7" w:rsidRPr="007A26F8" w:rsidRDefault="009561F0" w:rsidP="00085950">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○基盤研究の研究成果及び技術ノウハウを活かして683テーマの受託研究を行った。</w:t>
            </w:r>
          </w:p>
          <w:p w:rsidR="00D55EF8" w:rsidRPr="007A26F8" w:rsidRDefault="00D55EF8" w:rsidP="00085950">
            <w:pPr>
              <w:kinsoku w:val="0"/>
              <w:autoSpaceDE w:val="0"/>
              <w:autoSpaceDN w:val="0"/>
              <w:spacing w:line="0" w:lineRule="atLeast"/>
              <w:rPr>
                <w:rFonts w:asciiTheme="majorEastAsia" w:eastAsiaTheme="majorEastAsia" w:hAnsiTheme="majorEastAsia"/>
                <w:sz w:val="14"/>
                <w:szCs w:val="14"/>
              </w:rPr>
            </w:pPr>
          </w:p>
          <w:p w:rsidR="00D55EF8" w:rsidRPr="007A26F8" w:rsidRDefault="00D55EF8" w:rsidP="00085950">
            <w:pPr>
              <w:kinsoku w:val="0"/>
              <w:autoSpaceDE w:val="0"/>
              <w:autoSpaceDN w:val="0"/>
              <w:spacing w:line="0" w:lineRule="atLeast"/>
              <w:rPr>
                <w:rFonts w:asciiTheme="majorEastAsia" w:eastAsiaTheme="majorEastAsia" w:hAnsiTheme="majorEastAsia"/>
                <w:sz w:val="14"/>
                <w:szCs w:val="14"/>
              </w:rPr>
            </w:pPr>
          </w:p>
          <w:p w:rsidR="00D55EF8" w:rsidRPr="007A26F8" w:rsidRDefault="00D55EF8" w:rsidP="00085950">
            <w:pPr>
              <w:kinsoku w:val="0"/>
              <w:autoSpaceDE w:val="0"/>
              <w:autoSpaceDN w:val="0"/>
              <w:spacing w:line="0" w:lineRule="atLeast"/>
              <w:rPr>
                <w:rFonts w:asciiTheme="majorEastAsia" w:eastAsiaTheme="majorEastAsia" w:hAnsiTheme="majorEastAsia"/>
                <w:sz w:val="14"/>
                <w:szCs w:val="14"/>
              </w:rPr>
            </w:pPr>
          </w:p>
          <w:p w:rsidR="00D55EF8" w:rsidRPr="007A26F8" w:rsidRDefault="009561F0" w:rsidP="00085950">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○受託研究のうち、企業研究者受入型の受託研究が143テーマであった。</w:t>
            </w:r>
          </w:p>
          <w:p w:rsidR="00D55EF8" w:rsidRPr="007A26F8" w:rsidRDefault="00D55EF8" w:rsidP="00085950">
            <w:pPr>
              <w:kinsoku w:val="0"/>
              <w:autoSpaceDE w:val="0"/>
              <w:autoSpaceDN w:val="0"/>
              <w:spacing w:line="0" w:lineRule="atLeast"/>
              <w:rPr>
                <w:rFonts w:asciiTheme="majorEastAsia" w:eastAsiaTheme="majorEastAsia" w:hAnsiTheme="majorEastAsia"/>
                <w:sz w:val="14"/>
                <w:szCs w:val="14"/>
              </w:rPr>
            </w:pPr>
          </w:p>
          <w:p w:rsidR="00D55EF8" w:rsidRPr="007A26F8" w:rsidRDefault="009561F0" w:rsidP="00085950">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○製品化成果事例件数は、目標29件に対して35件であった。</w:t>
            </w:r>
          </w:p>
          <w:p w:rsidR="00D55EF8" w:rsidRPr="007A26F8" w:rsidRDefault="000B0269" w:rsidP="00085950">
            <w:pPr>
              <w:kinsoku w:val="0"/>
              <w:autoSpaceDE w:val="0"/>
              <w:autoSpaceDN w:val="0"/>
              <w:spacing w:line="0" w:lineRule="atLeas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（→添付資料</w:t>
            </w:r>
            <w:r w:rsidR="00085950" w:rsidRPr="007A26F8">
              <w:rPr>
                <w:rFonts w:asciiTheme="majorEastAsia" w:eastAsiaTheme="majorEastAsia" w:hAnsiTheme="majorEastAsia" w:hint="eastAsia"/>
                <w:sz w:val="14"/>
                <w:szCs w:val="14"/>
              </w:rPr>
              <w:t>９</w:t>
            </w:r>
            <w:r w:rsidRPr="007A26F8">
              <w:rPr>
                <w:rFonts w:asciiTheme="majorEastAsia" w:eastAsiaTheme="majorEastAsia" w:hAnsiTheme="majorEastAsia" w:hint="eastAsia"/>
                <w:sz w:val="14"/>
                <w:szCs w:val="14"/>
              </w:rPr>
              <w:t>参照）</w:t>
            </w:r>
          </w:p>
          <w:p w:rsidR="007778C6" w:rsidRPr="007A26F8" w:rsidRDefault="007778C6" w:rsidP="00085950">
            <w:pPr>
              <w:kinsoku w:val="0"/>
              <w:autoSpaceDE w:val="0"/>
              <w:autoSpaceDN w:val="0"/>
              <w:spacing w:line="0" w:lineRule="atLeast"/>
              <w:rPr>
                <w:rFonts w:asciiTheme="majorEastAsia" w:eastAsiaTheme="majorEastAsia" w:hAnsiTheme="majorEastAsia"/>
                <w:sz w:val="14"/>
                <w:szCs w:val="14"/>
              </w:rPr>
            </w:pPr>
          </w:p>
          <w:p w:rsidR="00085950" w:rsidRPr="007A26F8" w:rsidRDefault="00085950" w:rsidP="00085950">
            <w:pPr>
              <w:kinsoku w:val="0"/>
              <w:autoSpaceDE w:val="0"/>
              <w:autoSpaceDN w:val="0"/>
              <w:spacing w:line="0" w:lineRule="atLeast"/>
              <w:rPr>
                <w:rFonts w:asciiTheme="majorEastAsia" w:eastAsiaTheme="majorEastAsia" w:hAnsiTheme="majorEastAsia"/>
                <w:sz w:val="14"/>
                <w:szCs w:val="14"/>
              </w:rPr>
            </w:pPr>
          </w:p>
          <w:p w:rsidR="00085950" w:rsidRPr="007A26F8" w:rsidRDefault="00085950" w:rsidP="00085950">
            <w:pPr>
              <w:kinsoku w:val="0"/>
              <w:autoSpaceDE w:val="0"/>
              <w:autoSpaceDN w:val="0"/>
              <w:spacing w:line="0" w:lineRule="atLeast"/>
              <w:rPr>
                <w:rFonts w:asciiTheme="majorEastAsia" w:eastAsiaTheme="majorEastAsia" w:hAnsiTheme="majorEastAsia"/>
                <w:sz w:val="14"/>
                <w:szCs w:val="14"/>
              </w:rPr>
            </w:pPr>
          </w:p>
          <w:p w:rsidR="00D55EF8" w:rsidRPr="007A26F8" w:rsidRDefault="009561F0" w:rsidP="00085950">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○簡易受託研究実施件数は323件であった。また、</w:t>
            </w:r>
            <w:r w:rsidR="00085950" w:rsidRPr="007A26F8">
              <w:rPr>
                <w:rFonts w:asciiTheme="majorEastAsia" w:eastAsiaTheme="majorEastAsia" w:hAnsiTheme="majorEastAsia" w:hint="eastAsia"/>
                <w:sz w:val="14"/>
                <w:szCs w:val="14"/>
              </w:rPr>
              <w:t>７</w:t>
            </w:r>
            <w:r w:rsidRPr="007A26F8">
              <w:rPr>
                <w:rFonts w:asciiTheme="majorEastAsia" w:eastAsiaTheme="majorEastAsia" w:hAnsiTheme="majorEastAsia" w:hint="eastAsia"/>
                <w:sz w:val="14"/>
                <w:szCs w:val="14"/>
              </w:rPr>
              <w:t>月より関西広域連合内の中小企業への割引料金の適用を開始した。このうち、広域連合内中小</w:t>
            </w:r>
            <w:r w:rsidR="00716F73" w:rsidRPr="007A26F8">
              <w:rPr>
                <w:rFonts w:asciiTheme="majorEastAsia" w:eastAsiaTheme="majorEastAsia" w:hAnsiTheme="majorEastAsia" w:hint="eastAsia"/>
                <w:sz w:val="14"/>
                <w:szCs w:val="14"/>
              </w:rPr>
              <w:t>企</w:t>
            </w:r>
            <w:r w:rsidRPr="007A26F8">
              <w:rPr>
                <w:rFonts w:asciiTheme="majorEastAsia" w:eastAsiaTheme="majorEastAsia" w:hAnsiTheme="majorEastAsia" w:hint="eastAsia"/>
                <w:sz w:val="14"/>
                <w:szCs w:val="14"/>
              </w:rPr>
              <w:t>業割引が107件あった。</w:t>
            </w:r>
          </w:p>
          <w:p w:rsidR="00D55EF8" w:rsidRPr="007A26F8" w:rsidRDefault="00D55EF8" w:rsidP="00085950">
            <w:pPr>
              <w:kinsoku w:val="0"/>
              <w:autoSpaceDE w:val="0"/>
              <w:autoSpaceDN w:val="0"/>
              <w:spacing w:line="0" w:lineRule="atLeast"/>
              <w:rPr>
                <w:rFonts w:asciiTheme="majorEastAsia" w:eastAsiaTheme="majorEastAsia" w:hAnsiTheme="majorEastAsia"/>
                <w:sz w:val="14"/>
                <w:szCs w:val="14"/>
              </w:rPr>
            </w:pPr>
          </w:p>
          <w:p w:rsidR="001A598B" w:rsidRPr="007A26F8" w:rsidRDefault="001A598B" w:rsidP="00085950">
            <w:pPr>
              <w:kinsoku w:val="0"/>
              <w:autoSpaceDE w:val="0"/>
              <w:autoSpaceDN w:val="0"/>
              <w:spacing w:line="0" w:lineRule="atLeas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【受託研究及び簡易受託研究】</w:t>
            </w:r>
          </w:p>
          <w:p w:rsidR="0000761F" w:rsidRPr="007A26F8" w:rsidRDefault="009561F0" w:rsidP="0000761F">
            <w:pPr>
              <w:kinsoku w:val="0"/>
              <w:autoSpaceDE w:val="0"/>
              <w:autoSpaceDN w:val="0"/>
              <w:spacing w:line="0" w:lineRule="atLeast"/>
              <w:ind w:firstLineChars="100" w:firstLine="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実績値：平成29年度中の受託研究及び</w:t>
            </w:r>
          </w:p>
          <w:p w:rsidR="0000761F" w:rsidRPr="007A26F8" w:rsidRDefault="009561F0" w:rsidP="0000761F">
            <w:pPr>
              <w:kinsoku w:val="0"/>
              <w:autoSpaceDE w:val="0"/>
              <w:autoSpaceDN w:val="0"/>
              <w:spacing w:line="0" w:lineRule="atLeast"/>
              <w:ind w:firstLineChars="600" w:firstLine="8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簡易受託研究の実施件数</w:t>
            </w:r>
            <w:r w:rsidR="0000761F" w:rsidRPr="007A26F8">
              <w:rPr>
                <w:rFonts w:asciiTheme="majorEastAsia" w:eastAsiaTheme="majorEastAsia" w:hAnsiTheme="majorEastAsia" w:hint="eastAsia"/>
                <w:sz w:val="14"/>
                <w:szCs w:val="14"/>
              </w:rPr>
              <w:t xml:space="preserve"> </w:t>
            </w:r>
            <w:r w:rsidRPr="007A26F8">
              <w:rPr>
                <w:rFonts w:asciiTheme="majorEastAsia" w:eastAsiaTheme="majorEastAsia" w:hAnsiTheme="majorEastAsia" w:hint="eastAsia"/>
                <w:sz w:val="14"/>
                <w:szCs w:val="14"/>
              </w:rPr>
              <w:t>1,006件</w:t>
            </w:r>
          </w:p>
          <w:p w:rsidR="009561F0" w:rsidRPr="007A26F8" w:rsidRDefault="00E8083F" w:rsidP="0000761F">
            <w:pPr>
              <w:kinsoku w:val="0"/>
              <w:autoSpaceDE w:val="0"/>
              <w:autoSpaceDN w:val="0"/>
              <w:spacing w:line="0" w:lineRule="atLeast"/>
              <w:ind w:firstLineChars="1800" w:firstLine="252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(131%)</w:t>
            </w:r>
          </w:p>
          <w:p w:rsidR="0000761F" w:rsidRPr="007A26F8" w:rsidRDefault="0000761F" w:rsidP="00085950">
            <w:pPr>
              <w:kinsoku w:val="0"/>
              <w:autoSpaceDE w:val="0"/>
              <w:autoSpaceDN w:val="0"/>
              <w:spacing w:line="0" w:lineRule="atLeast"/>
              <w:rPr>
                <w:rFonts w:asciiTheme="majorEastAsia" w:eastAsiaTheme="majorEastAsia" w:hAnsiTheme="majorEastAsia"/>
                <w:sz w:val="14"/>
                <w:szCs w:val="14"/>
              </w:rPr>
            </w:pPr>
          </w:p>
          <w:p w:rsidR="0076284B" w:rsidRPr="007A26F8" w:rsidRDefault="0076284B" w:rsidP="00085950">
            <w:pPr>
              <w:kinsoku w:val="0"/>
              <w:autoSpaceDE w:val="0"/>
              <w:autoSpaceDN w:val="0"/>
              <w:spacing w:line="0" w:lineRule="atLeast"/>
              <w:rPr>
                <w:rFonts w:asciiTheme="majorEastAsia" w:eastAsiaTheme="majorEastAsia" w:hAnsiTheme="majorEastAsia"/>
                <w:sz w:val="14"/>
                <w:szCs w:val="14"/>
              </w:rPr>
            </w:pPr>
          </w:p>
          <w:p w:rsidR="0076284B" w:rsidRPr="007A26F8" w:rsidRDefault="0076284B" w:rsidP="00085950">
            <w:pPr>
              <w:kinsoku w:val="0"/>
              <w:autoSpaceDE w:val="0"/>
              <w:autoSpaceDN w:val="0"/>
              <w:spacing w:line="0" w:lineRule="atLeast"/>
              <w:rPr>
                <w:rFonts w:asciiTheme="majorEastAsia" w:eastAsiaTheme="majorEastAsia" w:hAnsiTheme="majorEastAsia"/>
                <w:sz w:val="14"/>
                <w:szCs w:val="14"/>
              </w:rPr>
            </w:pPr>
          </w:p>
          <w:p w:rsidR="00085950" w:rsidRPr="007A26F8" w:rsidRDefault="00085950" w:rsidP="00085950">
            <w:pPr>
              <w:kinsoku w:val="0"/>
              <w:autoSpaceDE w:val="0"/>
              <w:autoSpaceDN w:val="0"/>
              <w:spacing w:line="0" w:lineRule="atLeast"/>
              <w:rPr>
                <w:rFonts w:asciiTheme="majorEastAsia" w:eastAsiaTheme="majorEastAsia" w:hAnsiTheme="majorEastAsia"/>
                <w:sz w:val="14"/>
                <w:szCs w:val="14"/>
              </w:rPr>
            </w:pPr>
          </w:p>
          <w:p w:rsidR="00085950" w:rsidRPr="007A26F8" w:rsidRDefault="00085950" w:rsidP="00085950">
            <w:pPr>
              <w:kinsoku w:val="0"/>
              <w:autoSpaceDE w:val="0"/>
              <w:autoSpaceDN w:val="0"/>
              <w:spacing w:line="0" w:lineRule="atLeast"/>
              <w:rPr>
                <w:rFonts w:asciiTheme="majorEastAsia" w:eastAsiaTheme="majorEastAsia" w:hAnsiTheme="majorEastAsia"/>
                <w:sz w:val="14"/>
                <w:szCs w:val="14"/>
              </w:rPr>
            </w:pPr>
          </w:p>
          <w:tbl>
            <w:tblPr>
              <w:tblStyle w:val="ac"/>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7A26F8" w:rsidRPr="007A26F8" w:rsidTr="00961343">
              <w:tc>
                <w:tcPr>
                  <w:tcW w:w="3205" w:type="dxa"/>
                </w:tcPr>
                <w:p w:rsidR="00D55EF8" w:rsidRPr="007A26F8" w:rsidRDefault="00D55EF8" w:rsidP="00D55EF8">
                  <w:pPr>
                    <w:kinsoku w:val="0"/>
                    <w:autoSpaceDE w:val="0"/>
                    <w:autoSpaceDN w:val="0"/>
                    <w:spacing w:line="0" w:lineRule="atLeast"/>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＜評価の理由＞</w:t>
                  </w:r>
                </w:p>
                <w:p w:rsidR="00E8083F" w:rsidRPr="007A26F8" w:rsidRDefault="00E8083F" w:rsidP="00E8083F">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・年度計画に掲げた</w:t>
                  </w:r>
                  <w:r w:rsidR="001D60A8" w:rsidRPr="007A26F8">
                    <w:rPr>
                      <w:rFonts w:asciiTheme="majorEastAsia" w:eastAsiaTheme="majorEastAsia" w:hAnsiTheme="majorEastAsia" w:hint="eastAsia"/>
                      <w:sz w:val="14"/>
                      <w:szCs w:val="14"/>
                    </w:rPr>
                    <w:t>４</w:t>
                  </w:r>
                  <w:r w:rsidRPr="007A26F8">
                    <w:rPr>
                      <w:rFonts w:asciiTheme="majorEastAsia" w:eastAsiaTheme="majorEastAsia" w:hAnsiTheme="majorEastAsia" w:hint="eastAsia"/>
                      <w:sz w:val="14"/>
                      <w:szCs w:val="14"/>
                    </w:rPr>
                    <w:t>項目</w:t>
                  </w:r>
                  <w:r w:rsidR="00B766F0" w:rsidRPr="007A26F8">
                    <w:rPr>
                      <w:rFonts w:asciiTheme="majorEastAsia" w:eastAsiaTheme="majorEastAsia" w:hAnsiTheme="majorEastAsia" w:hint="eastAsia"/>
                      <w:sz w:val="14"/>
                      <w:szCs w:val="14"/>
                    </w:rPr>
                    <w:t>全て</w:t>
                  </w:r>
                  <w:r w:rsidRPr="007A26F8">
                    <w:rPr>
                      <w:rFonts w:asciiTheme="majorEastAsia" w:eastAsiaTheme="majorEastAsia" w:hAnsiTheme="majorEastAsia" w:hint="eastAsia"/>
                      <w:sz w:val="14"/>
                      <w:szCs w:val="14"/>
                    </w:rPr>
                    <w:t>が</w:t>
                  </w:r>
                  <w:r w:rsidR="009A4194" w:rsidRPr="007A26F8">
                    <w:rPr>
                      <w:rFonts w:asciiTheme="majorEastAsia" w:eastAsiaTheme="majorEastAsia" w:hAnsiTheme="majorEastAsia" w:hint="eastAsia"/>
                      <w:sz w:val="14"/>
                      <w:szCs w:val="14"/>
                    </w:rPr>
                    <w:t>、</w:t>
                  </w:r>
                  <w:r w:rsidRPr="007A26F8">
                    <w:rPr>
                      <w:rFonts w:asciiTheme="majorEastAsia" w:eastAsiaTheme="majorEastAsia" w:hAnsiTheme="majorEastAsia" w:hint="eastAsia"/>
                      <w:sz w:val="14"/>
                      <w:szCs w:val="14"/>
                    </w:rPr>
                    <w:t>計画どおり実施</w:t>
                  </w:r>
                  <w:r w:rsidR="009A4194" w:rsidRPr="007A26F8">
                    <w:rPr>
                      <w:rFonts w:asciiTheme="majorEastAsia" w:eastAsiaTheme="majorEastAsia" w:hAnsiTheme="majorEastAsia" w:hint="eastAsia"/>
                      <w:sz w:val="14"/>
                      <w:szCs w:val="14"/>
                    </w:rPr>
                    <w:t>され</w:t>
                  </w:r>
                  <w:r w:rsidR="00E572E7" w:rsidRPr="007A26F8">
                    <w:rPr>
                      <w:rFonts w:asciiTheme="majorEastAsia" w:eastAsiaTheme="majorEastAsia" w:hAnsiTheme="majorEastAsia" w:hint="eastAsia"/>
                      <w:sz w:val="14"/>
                      <w:szCs w:val="14"/>
                    </w:rPr>
                    <w:t>た</w:t>
                  </w:r>
                  <w:r w:rsidRPr="007A26F8">
                    <w:rPr>
                      <w:rFonts w:asciiTheme="majorEastAsia" w:eastAsiaTheme="majorEastAsia" w:hAnsiTheme="majorEastAsia" w:hint="eastAsia"/>
                      <w:sz w:val="14"/>
                      <w:szCs w:val="14"/>
                    </w:rPr>
                    <w:t>。</w:t>
                  </w:r>
                </w:p>
                <w:p w:rsidR="007778C6" w:rsidRPr="007A26F8" w:rsidRDefault="00E8083F" w:rsidP="00E8083F">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・数値目標に掲げた「受託研究及び簡易受託研究の実施件数」は、目標値の131％を達成</w:t>
                  </w:r>
                </w:p>
                <w:p w:rsidR="00D55EF8" w:rsidRPr="007A26F8" w:rsidRDefault="00E8083F" w:rsidP="005E6E27">
                  <w:pPr>
                    <w:kinsoku w:val="0"/>
                    <w:autoSpaceDE w:val="0"/>
                    <w:autoSpaceDN w:val="0"/>
                    <w:spacing w:line="0" w:lineRule="atLeast"/>
                    <w:ind w:leftChars="81" w:left="170"/>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し</w:t>
                  </w:r>
                  <w:r w:rsidR="007778C6" w:rsidRPr="007A26F8">
                    <w:rPr>
                      <w:rFonts w:asciiTheme="majorEastAsia" w:eastAsiaTheme="majorEastAsia" w:hAnsiTheme="majorEastAsia" w:hint="eastAsia"/>
                      <w:sz w:val="14"/>
                      <w:szCs w:val="14"/>
                    </w:rPr>
                    <w:t>、そのうち技術移転に有効な企業研究者受入型が143テーマあったことも併せて、</w:t>
                  </w:r>
                  <w:r w:rsidRPr="007A26F8">
                    <w:rPr>
                      <w:rFonts w:asciiTheme="majorEastAsia" w:eastAsiaTheme="majorEastAsia" w:hAnsiTheme="majorEastAsia" w:hint="eastAsia"/>
                      <w:sz w:val="14"/>
                      <w:szCs w:val="14"/>
                    </w:rPr>
                    <w:t>評価</w:t>
                  </w:r>
                  <w:r w:rsidR="00E572E7" w:rsidRPr="007A26F8">
                    <w:rPr>
                      <w:rFonts w:asciiTheme="majorEastAsia" w:eastAsiaTheme="majorEastAsia" w:hAnsiTheme="majorEastAsia" w:hint="eastAsia"/>
                      <w:sz w:val="14"/>
                      <w:szCs w:val="14"/>
                    </w:rPr>
                    <w:t>Ⅴ</w:t>
                  </w:r>
                  <w:r w:rsidRPr="007A26F8">
                    <w:rPr>
                      <w:rFonts w:asciiTheme="majorEastAsia" w:eastAsiaTheme="majorEastAsia" w:hAnsiTheme="majorEastAsia" w:hint="eastAsia"/>
                      <w:sz w:val="14"/>
                      <w:szCs w:val="14"/>
                    </w:rPr>
                    <w:t>と</w:t>
                  </w:r>
                  <w:r w:rsidR="00E572E7" w:rsidRPr="007A26F8">
                    <w:rPr>
                      <w:rFonts w:asciiTheme="majorEastAsia" w:eastAsiaTheme="majorEastAsia" w:hAnsiTheme="majorEastAsia" w:hint="eastAsia"/>
                      <w:sz w:val="14"/>
                      <w:szCs w:val="14"/>
                    </w:rPr>
                    <w:t>する</w:t>
                  </w:r>
                  <w:r w:rsidRPr="007A26F8">
                    <w:rPr>
                      <w:rFonts w:asciiTheme="majorEastAsia" w:eastAsiaTheme="majorEastAsia" w:hAnsiTheme="majorEastAsia" w:hint="eastAsia"/>
                      <w:sz w:val="14"/>
                      <w:szCs w:val="14"/>
                    </w:rPr>
                    <w:t>。</w:t>
                  </w:r>
                </w:p>
              </w:tc>
            </w:tr>
          </w:tbl>
          <w:p w:rsidR="00D55EF8" w:rsidRPr="007A26F8" w:rsidRDefault="00D55EF8" w:rsidP="00EC7355">
            <w:pPr>
              <w:kinsoku w:val="0"/>
              <w:autoSpaceDE w:val="0"/>
              <w:autoSpaceDN w:val="0"/>
              <w:spacing w:line="0" w:lineRule="atLeast"/>
              <w:rPr>
                <w:rFonts w:asciiTheme="majorEastAsia" w:eastAsiaTheme="majorEastAsia" w:hAnsiTheme="majorEastAsia"/>
                <w:sz w:val="14"/>
                <w:szCs w:val="14"/>
              </w:rPr>
            </w:pPr>
          </w:p>
        </w:tc>
        <w:tc>
          <w:tcPr>
            <w:tcW w:w="397" w:type="dxa"/>
            <w:tcBorders>
              <w:top w:val="nil"/>
              <w:left w:val="single" w:sz="4" w:space="0" w:color="auto"/>
              <w:bottom w:val="nil"/>
            </w:tcBorders>
          </w:tcPr>
          <w:p w:rsidR="005E59F7" w:rsidRPr="00F77CC8" w:rsidRDefault="00E8083F"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Ⅴ</w:t>
            </w:r>
          </w:p>
        </w:tc>
        <w:tc>
          <w:tcPr>
            <w:tcW w:w="397" w:type="dxa"/>
            <w:tcBorders>
              <w:top w:val="nil"/>
              <w:left w:val="single" w:sz="4" w:space="0" w:color="auto"/>
              <w:bottom w:val="nil"/>
            </w:tcBorders>
          </w:tcPr>
          <w:p w:rsidR="005E59F7" w:rsidRPr="00F84F1D" w:rsidRDefault="00982F64" w:rsidP="00EC7355">
            <w:pPr>
              <w:kinsoku w:val="0"/>
              <w:autoSpaceDE w:val="0"/>
              <w:autoSpaceDN w:val="0"/>
              <w:spacing w:line="0" w:lineRule="atLeast"/>
              <w:ind w:left="-50" w:right="-50"/>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Ⅴ</w:t>
            </w:r>
          </w:p>
        </w:tc>
        <w:tc>
          <w:tcPr>
            <w:tcW w:w="2140" w:type="dxa"/>
            <w:tcBorders>
              <w:top w:val="nil"/>
              <w:left w:val="single" w:sz="4" w:space="0" w:color="auto"/>
              <w:bottom w:val="nil"/>
            </w:tcBorders>
          </w:tcPr>
          <w:p w:rsidR="005E59F7" w:rsidRPr="00F84F1D" w:rsidRDefault="00982F64" w:rsidP="003509E1">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982F64">
              <w:rPr>
                <w:rFonts w:asciiTheme="majorEastAsia" w:eastAsiaTheme="majorEastAsia" w:hAnsiTheme="majorEastAsia" w:hint="eastAsia"/>
                <w:sz w:val="14"/>
                <w:szCs w:val="14"/>
              </w:rPr>
              <w:t>基盤研究</w:t>
            </w:r>
            <w:r>
              <w:rPr>
                <w:rFonts w:asciiTheme="majorEastAsia" w:eastAsiaTheme="majorEastAsia" w:hAnsiTheme="majorEastAsia" w:hint="eastAsia"/>
                <w:sz w:val="14"/>
                <w:szCs w:val="14"/>
              </w:rPr>
              <w:t>の成果と技術ノウハウを活用した様々な研究支援を組み合わせ、企業のニーズに応じた受託研究等を実施し</w:t>
            </w:r>
            <w:r w:rsidR="003509E1">
              <w:rPr>
                <w:rFonts w:asciiTheme="majorEastAsia" w:eastAsiaTheme="majorEastAsia" w:hAnsiTheme="majorEastAsia" w:hint="eastAsia"/>
                <w:sz w:val="14"/>
                <w:szCs w:val="14"/>
              </w:rPr>
              <w:t>、</w:t>
            </w:r>
            <w:r w:rsidRPr="00982F64">
              <w:rPr>
                <w:rFonts w:asciiTheme="majorEastAsia" w:eastAsiaTheme="majorEastAsia" w:hAnsiTheme="majorEastAsia" w:hint="eastAsia"/>
                <w:sz w:val="14"/>
                <w:szCs w:val="14"/>
              </w:rPr>
              <w:t>企業の製品開発や困難な技術的課題の解決等に取り組み、数値目標に掲げた「受託研究及び簡易受託研究の実施件数」が目標値を大幅に上回</w:t>
            </w:r>
            <w:r>
              <w:rPr>
                <w:rFonts w:asciiTheme="majorEastAsia" w:eastAsiaTheme="majorEastAsia" w:hAnsiTheme="majorEastAsia" w:hint="eastAsia"/>
                <w:sz w:val="14"/>
                <w:szCs w:val="14"/>
              </w:rPr>
              <w:t>って</w:t>
            </w:r>
            <w:r w:rsidRPr="00982F64">
              <w:rPr>
                <w:rFonts w:asciiTheme="majorEastAsia" w:eastAsiaTheme="majorEastAsia" w:hAnsiTheme="majorEastAsia" w:hint="eastAsia"/>
                <w:sz w:val="14"/>
                <w:szCs w:val="14"/>
              </w:rPr>
              <w:t>おり、自己評価の「</w:t>
            </w:r>
            <w:r>
              <w:rPr>
                <w:rFonts w:asciiTheme="majorEastAsia" w:eastAsiaTheme="majorEastAsia" w:hAnsiTheme="majorEastAsia" w:hint="eastAsia"/>
                <w:sz w:val="14"/>
                <w:szCs w:val="14"/>
              </w:rPr>
              <w:t>Ⅴ</w:t>
            </w:r>
            <w:r w:rsidRPr="00982F64">
              <w:rPr>
                <w:rFonts w:asciiTheme="majorEastAsia" w:eastAsiaTheme="majorEastAsia" w:hAnsiTheme="majorEastAsia" w:hint="eastAsia"/>
                <w:sz w:val="14"/>
                <w:szCs w:val="14"/>
              </w:rPr>
              <w:t>」は妥当であると判断した。</w:t>
            </w:r>
          </w:p>
        </w:tc>
      </w:tr>
      <w:tr w:rsidR="005E59F7" w:rsidTr="00EC7355">
        <w:tc>
          <w:tcPr>
            <w:tcW w:w="3458" w:type="dxa"/>
            <w:tcBorders>
              <w:top w:val="nil"/>
              <w:bottom w:val="single" w:sz="4" w:space="0" w:color="auto"/>
              <w:right w:val="double" w:sz="4" w:space="0" w:color="auto"/>
            </w:tcBorders>
          </w:tcPr>
          <w:p w:rsidR="005E59F7" w:rsidRPr="00F84F1D"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5E59F7" w:rsidRPr="00F84F1D"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5E59F7" w:rsidRPr="00F84F1D" w:rsidRDefault="005E59F7"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5E59F7" w:rsidRPr="00F84F1D" w:rsidRDefault="005E59F7"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5E59F7" w:rsidRPr="00F84F1D" w:rsidRDefault="005E59F7"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5E59F7" w:rsidRPr="00F84F1D" w:rsidRDefault="005E59F7"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5E59F7" w:rsidRPr="00F84F1D" w:rsidRDefault="005E59F7" w:rsidP="00EC7355">
            <w:pPr>
              <w:kinsoku w:val="0"/>
              <w:autoSpaceDE w:val="0"/>
              <w:autoSpaceDN w:val="0"/>
              <w:spacing w:line="60" w:lineRule="exact"/>
              <w:jc w:val="left"/>
              <w:rPr>
                <w:rFonts w:asciiTheme="majorEastAsia" w:eastAsiaTheme="majorEastAsia" w:hAnsiTheme="majorEastAsia"/>
                <w:sz w:val="14"/>
                <w:szCs w:val="14"/>
              </w:rPr>
            </w:pPr>
          </w:p>
        </w:tc>
      </w:tr>
    </w:tbl>
    <w:p w:rsidR="00BF2EF0" w:rsidRDefault="00E408C1" w:rsidP="00BF2EF0">
      <w:pPr>
        <w:widowControl/>
        <w:kinsoku w:val="0"/>
        <w:autoSpaceDE w:val="0"/>
        <w:autoSpaceDN w:val="0"/>
        <w:jc w:val="left"/>
        <w:rPr>
          <w:rFonts w:asciiTheme="majorEastAsia" w:eastAsiaTheme="majorEastAsia" w:hAnsiTheme="majorEastAsia"/>
          <w:sz w:val="14"/>
          <w:szCs w:val="14"/>
        </w:rPr>
      </w:pPr>
      <w:r>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BF2EF0" w:rsidTr="00E01346">
        <w:trPr>
          <w:trHeight w:val="68"/>
        </w:trPr>
        <w:tc>
          <w:tcPr>
            <w:tcW w:w="863" w:type="dxa"/>
            <w:tcBorders>
              <w:bottom w:val="nil"/>
              <w:right w:val="single" w:sz="4" w:space="0" w:color="auto"/>
            </w:tcBorders>
            <w:vAlign w:val="center"/>
          </w:tcPr>
          <w:p w:rsidR="00BF2EF0" w:rsidRPr="007D722A" w:rsidRDefault="00BF2EF0" w:rsidP="00E01346">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BF2EF0" w:rsidRPr="00F03E21" w:rsidRDefault="00BF2EF0" w:rsidP="00E01346">
            <w:pPr>
              <w:kinsoku w:val="0"/>
              <w:autoSpaceDE w:val="0"/>
              <w:autoSpaceDN w:val="0"/>
              <w:spacing w:line="60" w:lineRule="exact"/>
              <w:jc w:val="left"/>
              <w:rPr>
                <w:rFonts w:asciiTheme="majorEastAsia" w:eastAsiaTheme="majorEastAsia" w:hAnsiTheme="majorEastAsia"/>
                <w:sz w:val="14"/>
                <w:szCs w:val="14"/>
              </w:rPr>
            </w:pPr>
          </w:p>
        </w:tc>
      </w:tr>
      <w:tr w:rsidR="00BF2EF0" w:rsidTr="00E01346">
        <w:tc>
          <w:tcPr>
            <w:tcW w:w="863" w:type="dxa"/>
            <w:tcBorders>
              <w:top w:val="nil"/>
              <w:bottom w:val="nil"/>
              <w:right w:val="single" w:sz="4" w:space="0" w:color="auto"/>
            </w:tcBorders>
            <w:vAlign w:val="center"/>
          </w:tcPr>
          <w:p w:rsidR="00BF2EF0" w:rsidRPr="007A26F8" w:rsidRDefault="00BF2EF0" w:rsidP="00E01346">
            <w:pPr>
              <w:kinsoku w:val="0"/>
              <w:autoSpaceDE w:val="0"/>
              <w:autoSpaceDN w:val="0"/>
              <w:spacing w:line="0" w:lineRule="atLeast"/>
              <w:jc w:val="center"/>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中期目標</w:t>
            </w:r>
          </w:p>
        </w:tc>
        <w:tc>
          <w:tcPr>
            <w:tcW w:w="12827" w:type="dxa"/>
            <w:tcBorders>
              <w:top w:val="nil"/>
              <w:bottom w:val="nil"/>
            </w:tcBorders>
          </w:tcPr>
          <w:p w:rsidR="00BF2EF0" w:rsidRPr="007A26F8" w:rsidRDefault="00BF2EF0" w:rsidP="00E01346">
            <w:pPr>
              <w:widowControl/>
              <w:kinsoku w:val="0"/>
              <w:autoSpaceDE w:val="0"/>
              <w:autoSpaceDN w:val="0"/>
              <w:spacing w:line="0" w:lineRule="atLeas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１　中小企業の成長を支えるための多様な技術分野における技術支援</w:t>
            </w:r>
          </w:p>
          <w:p w:rsidR="00BF2EF0" w:rsidRPr="007A26F8" w:rsidRDefault="00BF2EF0" w:rsidP="00E01346">
            <w:pPr>
              <w:widowControl/>
              <w:kinsoku w:val="0"/>
              <w:autoSpaceDE w:val="0"/>
              <w:autoSpaceDN w:val="0"/>
              <w:spacing w:line="0" w:lineRule="atLeas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 xml:space="preserve"> (5)　高い知的財産力を活かした企業支援の実施</w:t>
            </w:r>
          </w:p>
          <w:p w:rsidR="00BF2EF0" w:rsidRPr="007A26F8" w:rsidRDefault="00BF2EF0" w:rsidP="00277FCC">
            <w:pPr>
              <w:widowControl/>
              <w:kinsoku w:val="0"/>
              <w:autoSpaceDE w:val="0"/>
              <w:autoSpaceDN w:val="0"/>
              <w:spacing w:line="0" w:lineRule="atLeast"/>
              <w:ind w:leftChars="129" w:left="271" w:firstLineChars="100" w:firstLine="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ものづくり中小企業の市場競争力の強化や付加価値の高いものづくりを促進するため、企業における実用化・製品化に向けた技術移転を見据え、研究開発による成果の知財化（知的財産権の取得）を推進する。また、知的財産の権利化と標準化・秘匿化を組み合わせるなど、知的財産を適切に保護・活用することにより、共同研究の獲得やものづくり中小企業の市場の開拓・確保に寄与していく。</w:t>
            </w:r>
          </w:p>
        </w:tc>
      </w:tr>
      <w:tr w:rsidR="00BF2EF0" w:rsidTr="00E01346">
        <w:trPr>
          <w:trHeight w:val="46"/>
        </w:trPr>
        <w:tc>
          <w:tcPr>
            <w:tcW w:w="863" w:type="dxa"/>
            <w:tcBorders>
              <w:top w:val="nil"/>
              <w:right w:val="single" w:sz="4" w:space="0" w:color="auto"/>
            </w:tcBorders>
            <w:vAlign w:val="center"/>
          </w:tcPr>
          <w:p w:rsidR="00BF2EF0" w:rsidRPr="007D722A" w:rsidRDefault="00BF2EF0" w:rsidP="00E01346">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BF2EF0" w:rsidRPr="00F03E21" w:rsidRDefault="00BF2EF0" w:rsidP="00E01346">
            <w:pPr>
              <w:kinsoku w:val="0"/>
              <w:autoSpaceDE w:val="0"/>
              <w:autoSpaceDN w:val="0"/>
              <w:spacing w:line="60" w:lineRule="exact"/>
              <w:jc w:val="left"/>
              <w:rPr>
                <w:rFonts w:asciiTheme="majorEastAsia" w:eastAsiaTheme="majorEastAsia" w:hAnsiTheme="majorEastAsia"/>
                <w:sz w:val="14"/>
                <w:szCs w:val="14"/>
              </w:rPr>
            </w:pPr>
          </w:p>
        </w:tc>
      </w:tr>
    </w:tbl>
    <w:p w:rsidR="00BF2EF0" w:rsidRPr="00A91B4D" w:rsidRDefault="00BF2EF0" w:rsidP="00BF2EF0">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2140"/>
      </w:tblGrid>
      <w:tr w:rsidR="00043A10" w:rsidTr="00EC7355">
        <w:tc>
          <w:tcPr>
            <w:tcW w:w="3458" w:type="dxa"/>
            <w:vMerge w:val="restart"/>
            <w:tcBorders>
              <w:top w:val="single" w:sz="4" w:space="0" w:color="auto"/>
              <w:right w:val="double" w:sz="4" w:space="0" w:color="auto"/>
            </w:tcBorders>
            <w:vAlign w:val="center"/>
          </w:tcPr>
          <w:p w:rsidR="00043A10" w:rsidRPr="00F84F1D" w:rsidRDefault="00043A10" w:rsidP="00EC7355">
            <w:pPr>
              <w:kinsoku w:val="0"/>
              <w:autoSpaceDE w:val="0"/>
              <w:autoSpaceDN w:val="0"/>
              <w:spacing w:line="0" w:lineRule="atLeast"/>
              <w:jc w:val="center"/>
              <w:rPr>
                <w:rFonts w:asciiTheme="majorEastAsia" w:eastAsiaTheme="majorEastAsia" w:hAnsiTheme="majorEastAsia"/>
                <w:sz w:val="14"/>
                <w:szCs w:val="14"/>
              </w:rPr>
            </w:pPr>
            <w:r>
              <w:rPr>
                <w:rFonts w:asciiTheme="majorEastAsia" w:eastAsiaTheme="majorEastAsia" w:hAnsiTheme="majorEastAsia"/>
                <w:sz w:val="14"/>
                <w:szCs w:val="14"/>
              </w:rPr>
              <w:br w:type="column"/>
            </w:r>
            <w:r w:rsidRPr="00F84F1D">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043A10" w:rsidRPr="00F84F1D"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043A10"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小項</w:t>
            </w:r>
          </w:p>
          <w:p w:rsidR="00043A10" w:rsidRPr="00F84F1D"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043A10" w:rsidRPr="00F84F1D"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043A10" w:rsidRPr="00F84F1D"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知事の評価</w:t>
            </w:r>
          </w:p>
        </w:tc>
      </w:tr>
      <w:tr w:rsidR="008D321F" w:rsidTr="00EC7355">
        <w:tc>
          <w:tcPr>
            <w:tcW w:w="3458" w:type="dxa"/>
            <w:vMerge/>
            <w:tcBorders>
              <w:bottom w:val="nil"/>
              <w:right w:val="double" w:sz="4" w:space="0" w:color="auto"/>
            </w:tcBorders>
          </w:tcPr>
          <w:p w:rsidR="008D321F" w:rsidRPr="00F84F1D" w:rsidRDefault="008D321F" w:rsidP="00EC7355">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8D321F" w:rsidRPr="00F84F1D" w:rsidRDefault="008D321F"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8D321F" w:rsidRPr="00DF39B5" w:rsidRDefault="008D321F"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8D321F" w:rsidRPr="00F84F1D" w:rsidRDefault="008D321F"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8D321F" w:rsidRPr="00F84F1D" w:rsidRDefault="008D321F"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8D321F" w:rsidRPr="00F84F1D" w:rsidRDefault="008D321F"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2140" w:type="dxa"/>
            <w:tcBorders>
              <w:top w:val="single" w:sz="4" w:space="0" w:color="auto"/>
              <w:left w:val="single" w:sz="4" w:space="0" w:color="auto"/>
              <w:bottom w:val="nil"/>
            </w:tcBorders>
            <w:vAlign w:val="center"/>
          </w:tcPr>
          <w:p w:rsidR="008D321F" w:rsidRDefault="008D321F"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w:t>
            </w:r>
          </w:p>
          <w:p w:rsidR="008D321F" w:rsidRPr="00F84F1D" w:rsidRDefault="008D321F"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評価のコメント等</w:t>
            </w:r>
          </w:p>
        </w:tc>
      </w:tr>
      <w:tr w:rsidR="008D321F" w:rsidTr="00EC7355">
        <w:tc>
          <w:tcPr>
            <w:tcW w:w="13686" w:type="dxa"/>
            <w:gridSpan w:val="7"/>
            <w:tcBorders>
              <w:top w:val="single" w:sz="4" w:space="0" w:color="auto"/>
              <w:bottom w:val="dashSmallGap" w:sz="4" w:space="0" w:color="auto"/>
            </w:tcBorders>
          </w:tcPr>
          <w:p w:rsidR="008D321F" w:rsidRPr="00933EF3" w:rsidRDefault="008D321F" w:rsidP="00EC7355">
            <w:pPr>
              <w:kinsoku w:val="0"/>
              <w:autoSpaceDE w:val="0"/>
              <w:autoSpaceDN w:val="0"/>
              <w:spacing w:line="0" w:lineRule="atLeast"/>
              <w:jc w:val="left"/>
              <w:rPr>
                <w:rFonts w:asciiTheme="majorEastAsia" w:eastAsiaTheme="majorEastAsia" w:hAnsiTheme="majorEastAsia"/>
                <w:sz w:val="14"/>
                <w:szCs w:val="14"/>
              </w:rPr>
            </w:pPr>
            <w:r w:rsidRPr="00933EF3">
              <w:rPr>
                <w:rFonts w:asciiTheme="majorEastAsia" w:eastAsiaTheme="majorEastAsia" w:hAnsiTheme="majorEastAsia" w:hint="eastAsia"/>
                <w:sz w:val="14"/>
                <w:szCs w:val="14"/>
              </w:rPr>
              <w:t>(5) 高い知的財産力を活かした企業支援の実施</w:t>
            </w:r>
          </w:p>
        </w:tc>
      </w:tr>
      <w:tr w:rsidR="008D321F" w:rsidTr="00EC7355">
        <w:tc>
          <w:tcPr>
            <w:tcW w:w="3458" w:type="dxa"/>
            <w:tcBorders>
              <w:top w:val="dashSmallGap" w:sz="4" w:space="0" w:color="auto"/>
              <w:bottom w:val="nil"/>
              <w:right w:val="double" w:sz="4" w:space="0" w:color="auto"/>
            </w:tcBorders>
          </w:tcPr>
          <w:p w:rsidR="008D321F" w:rsidRPr="00F84F1D" w:rsidRDefault="008D321F" w:rsidP="00EC7355">
            <w:pPr>
              <w:kinsoku w:val="0"/>
              <w:autoSpaceDE w:val="0"/>
              <w:autoSpaceDN w:val="0"/>
              <w:spacing w:line="60" w:lineRule="exact"/>
              <w:jc w:val="left"/>
              <w:rPr>
                <w:rFonts w:asciiTheme="majorEastAsia" w:eastAsiaTheme="majorEastAsia" w:hAnsiTheme="majorEastAsia"/>
                <w:sz w:val="14"/>
                <w:szCs w:val="14"/>
              </w:rPr>
            </w:pP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8D321F" w:rsidRPr="00F84F1D" w:rsidRDefault="008D321F"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8D321F" w:rsidRPr="00DF39B5" w:rsidRDefault="008D321F"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8D321F" w:rsidRPr="00F84F1D" w:rsidRDefault="008D321F"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8D321F" w:rsidRPr="00F84F1D" w:rsidRDefault="008D321F"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8D321F" w:rsidRPr="00F84F1D" w:rsidRDefault="008D321F"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dashSmallGap" w:sz="4" w:space="0" w:color="auto"/>
              <w:left w:val="single" w:sz="4" w:space="0" w:color="auto"/>
              <w:bottom w:val="nil"/>
            </w:tcBorders>
          </w:tcPr>
          <w:p w:rsidR="008D321F" w:rsidRPr="00F84F1D" w:rsidRDefault="008D321F" w:rsidP="00EC7355">
            <w:pPr>
              <w:kinsoku w:val="0"/>
              <w:autoSpaceDE w:val="0"/>
              <w:autoSpaceDN w:val="0"/>
              <w:spacing w:line="60" w:lineRule="exact"/>
              <w:jc w:val="left"/>
              <w:rPr>
                <w:rFonts w:asciiTheme="majorEastAsia" w:eastAsiaTheme="majorEastAsia" w:hAnsiTheme="majorEastAsia"/>
                <w:sz w:val="14"/>
                <w:szCs w:val="14"/>
              </w:rPr>
            </w:pPr>
          </w:p>
        </w:tc>
      </w:tr>
      <w:tr w:rsidR="008D321F" w:rsidTr="00881753">
        <w:trPr>
          <w:trHeight w:val="138"/>
        </w:trPr>
        <w:tc>
          <w:tcPr>
            <w:tcW w:w="3458" w:type="dxa"/>
            <w:tcBorders>
              <w:top w:val="nil"/>
              <w:bottom w:val="nil"/>
              <w:right w:val="double" w:sz="4" w:space="0" w:color="auto"/>
            </w:tcBorders>
          </w:tcPr>
          <w:p w:rsidR="008D321F" w:rsidRPr="00DC1F1C" w:rsidRDefault="008D321F" w:rsidP="008D321F">
            <w:pPr>
              <w:kinsoku w:val="0"/>
              <w:autoSpaceDE w:val="0"/>
              <w:autoSpaceDN w:val="0"/>
              <w:spacing w:line="0" w:lineRule="atLeast"/>
              <w:ind w:firstLineChars="100" w:firstLine="140"/>
              <w:rPr>
                <w:rFonts w:asciiTheme="majorEastAsia" w:eastAsiaTheme="majorEastAsia" w:hAnsiTheme="majorEastAsia"/>
                <w:sz w:val="14"/>
                <w:szCs w:val="14"/>
              </w:rPr>
            </w:pPr>
            <w:r w:rsidRPr="00DC1F1C">
              <w:rPr>
                <w:rFonts w:asciiTheme="majorEastAsia" w:eastAsiaTheme="majorEastAsia" w:hAnsiTheme="majorEastAsia" w:hint="eastAsia"/>
                <w:sz w:val="14"/>
                <w:szCs w:val="14"/>
              </w:rPr>
              <w:t>各研究部門は、知的財産（知財）の総合的な保護・活用戦略の推進を行うため、知財関連部門と連携し研修会の開催などによりオープン＆クローズ戦略の実践や営業秘密管理を実施する。特に、技術などの秘匿（ノウハウ化）及び特許権などの独占的排他権の実施（クローズ型の知財戦略）により、強みとなる技術を保護・活用する。また、他者に公開またはライセンスを行うオープン型の知財戦略を進め、共同研究や外部資金の獲得につなげる。更に、研究開発の計画策定においては、成果の知財化を意識するとともに、知財の保護・活用戦略も考慮する。知財は単独出願及び企業との共同出願を積極的に行う。なお、知財戦略上、非公開と判断した研究成果等については出願と同等とみなす。加えて、出願内容が把握でき、活用を促進するための知財シーズ集を編纂する。</w:t>
            </w:r>
          </w:p>
          <w:p w:rsidR="008D321F" w:rsidRDefault="008D321F" w:rsidP="00EC7355">
            <w:pPr>
              <w:kinsoku w:val="0"/>
              <w:autoSpaceDE w:val="0"/>
              <w:autoSpaceDN w:val="0"/>
              <w:spacing w:line="0" w:lineRule="atLeast"/>
              <w:rPr>
                <w:rFonts w:asciiTheme="majorEastAsia" w:eastAsiaTheme="majorEastAsia" w:hAnsiTheme="majorEastAsia"/>
                <w:sz w:val="14"/>
                <w:szCs w:val="14"/>
              </w:rPr>
            </w:pPr>
          </w:p>
          <w:p w:rsidR="00C06B45" w:rsidRDefault="00C06B45" w:rsidP="00EC7355">
            <w:pPr>
              <w:kinsoku w:val="0"/>
              <w:autoSpaceDE w:val="0"/>
              <w:autoSpaceDN w:val="0"/>
              <w:spacing w:line="0" w:lineRule="atLeast"/>
              <w:rPr>
                <w:rFonts w:asciiTheme="majorEastAsia" w:eastAsiaTheme="majorEastAsia" w:hAnsiTheme="majorEastAsia"/>
                <w:sz w:val="14"/>
                <w:szCs w:val="14"/>
              </w:rPr>
            </w:pPr>
          </w:p>
          <w:p w:rsidR="00C06B45" w:rsidRDefault="00C06B45" w:rsidP="00EC7355">
            <w:pPr>
              <w:kinsoku w:val="0"/>
              <w:autoSpaceDE w:val="0"/>
              <w:autoSpaceDN w:val="0"/>
              <w:spacing w:line="0" w:lineRule="atLeast"/>
              <w:rPr>
                <w:rFonts w:asciiTheme="majorEastAsia" w:eastAsiaTheme="majorEastAsia" w:hAnsiTheme="majorEastAsia"/>
                <w:sz w:val="14"/>
                <w:szCs w:val="14"/>
              </w:rPr>
            </w:pPr>
          </w:p>
          <w:p w:rsidR="001A598B" w:rsidRDefault="001A598B" w:rsidP="00EC7355">
            <w:pPr>
              <w:kinsoku w:val="0"/>
              <w:autoSpaceDE w:val="0"/>
              <w:autoSpaceDN w:val="0"/>
              <w:spacing w:line="0" w:lineRule="atLeast"/>
              <w:rPr>
                <w:rFonts w:asciiTheme="majorEastAsia" w:eastAsiaTheme="majorEastAsia" w:hAnsiTheme="majorEastAsia"/>
                <w:sz w:val="14"/>
                <w:szCs w:val="14"/>
              </w:rPr>
            </w:pPr>
          </w:p>
          <w:p w:rsidR="008D321F" w:rsidRPr="00DC1F1C" w:rsidRDefault="008D321F" w:rsidP="00EC7355">
            <w:pPr>
              <w:kinsoku w:val="0"/>
              <w:autoSpaceDE w:val="0"/>
              <w:autoSpaceDN w:val="0"/>
              <w:spacing w:line="0" w:lineRule="atLeast"/>
              <w:rPr>
                <w:rFonts w:asciiTheme="majorEastAsia" w:eastAsiaTheme="majorEastAsia" w:hAnsiTheme="majorEastAsia"/>
                <w:sz w:val="14"/>
                <w:szCs w:val="14"/>
              </w:rPr>
            </w:pPr>
            <w:r w:rsidRPr="00DC1F1C">
              <w:rPr>
                <w:rFonts w:asciiTheme="majorEastAsia" w:eastAsiaTheme="majorEastAsia" w:hAnsiTheme="majorEastAsia" w:hint="eastAsia"/>
                <w:sz w:val="14"/>
                <w:szCs w:val="14"/>
              </w:rPr>
              <w:t>【知的財産】</w:t>
            </w:r>
          </w:p>
          <w:p w:rsidR="008D321F" w:rsidRDefault="008D321F" w:rsidP="00EC7355">
            <w:pPr>
              <w:kinsoku w:val="0"/>
              <w:autoSpaceDE w:val="0"/>
              <w:autoSpaceDN w:val="0"/>
              <w:spacing w:line="0" w:lineRule="atLeast"/>
              <w:ind w:firstLineChars="100" w:firstLine="140"/>
              <w:rPr>
                <w:rFonts w:asciiTheme="majorEastAsia" w:eastAsiaTheme="majorEastAsia" w:hAnsiTheme="majorEastAsia"/>
                <w:sz w:val="14"/>
                <w:szCs w:val="14"/>
              </w:rPr>
            </w:pPr>
            <w:r w:rsidRPr="00DC1F1C">
              <w:rPr>
                <w:rFonts w:asciiTheme="majorEastAsia" w:eastAsiaTheme="majorEastAsia" w:hAnsiTheme="majorEastAsia" w:hint="eastAsia"/>
                <w:sz w:val="14"/>
                <w:szCs w:val="14"/>
              </w:rPr>
              <w:t>目標値：中期計画期間中の知的財産の</w:t>
            </w:r>
          </w:p>
          <w:p w:rsidR="008D321F" w:rsidRPr="009A6E67" w:rsidRDefault="008D321F" w:rsidP="00E408C1">
            <w:pPr>
              <w:kinsoku w:val="0"/>
              <w:autoSpaceDE w:val="0"/>
              <w:autoSpaceDN w:val="0"/>
              <w:spacing w:line="0" w:lineRule="atLeast"/>
              <w:ind w:firstLineChars="520" w:firstLine="728"/>
              <w:rPr>
                <w:rFonts w:asciiTheme="majorEastAsia" w:eastAsiaTheme="majorEastAsia" w:hAnsiTheme="majorEastAsia"/>
                <w:sz w:val="14"/>
                <w:szCs w:val="14"/>
              </w:rPr>
            </w:pPr>
            <w:r w:rsidRPr="00DC1F1C">
              <w:rPr>
                <w:rFonts w:asciiTheme="majorEastAsia" w:eastAsiaTheme="majorEastAsia" w:hAnsiTheme="majorEastAsia" w:hint="eastAsia"/>
                <w:sz w:val="14"/>
                <w:szCs w:val="14"/>
              </w:rPr>
              <w:t>出願・保護件数</w:t>
            </w:r>
            <w:r>
              <w:rPr>
                <w:rFonts w:asciiTheme="majorEastAsia" w:eastAsiaTheme="majorEastAsia" w:hAnsiTheme="majorEastAsia" w:hint="eastAsia"/>
                <w:sz w:val="14"/>
                <w:szCs w:val="14"/>
              </w:rPr>
              <w:t xml:space="preserve"> </w:t>
            </w:r>
            <w:r w:rsidRPr="00DC1F1C">
              <w:rPr>
                <w:rFonts w:asciiTheme="majorEastAsia" w:eastAsiaTheme="majorEastAsia" w:hAnsiTheme="majorEastAsia" w:hint="eastAsia"/>
                <w:sz w:val="14"/>
                <w:szCs w:val="14"/>
              </w:rPr>
              <w:t>170件</w:t>
            </w:r>
          </w:p>
        </w:tc>
        <w:tc>
          <w:tcPr>
            <w:tcW w:w="3459" w:type="dxa"/>
            <w:tcBorders>
              <w:top w:val="nil"/>
              <w:left w:val="double" w:sz="4" w:space="0" w:color="auto"/>
              <w:bottom w:val="nil"/>
            </w:tcBorders>
          </w:tcPr>
          <w:p w:rsidR="008D321F" w:rsidRDefault="008D321F"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8533A6">
              <w:rPr>
                <w:rFonts w:asciiTheme="majorEastAsia" w:eastAsiaTheme="majorEastAsia" w:hAnsiTheme="majorEastAsia" w:hint="eastAsia"/>
                <w:sz w:val="14"/>
                <w:szCs w:val="14"/>
              </w:rPr>
              <w:t>①</w:t>
            </w:r>
            <w:r>
              <w:rPr>
                <w:rFonts w:asciiTheme="majorEastAsia" w:eastAsiaTheme="majorEastAsia" w:hAnsiTheme="majorEastAsia" w:hint="eastAsia"/>
                <w:sz w:val="14"/>
                <w:szCs w:val="14"/>
              </w:rPr>
              <w:t xml:space="preserve">　</w:t>
            </w:r>
            <w:r w:rsidRPr="008533A6">
              <w:rPr>
                <w:rFonts w:asciiTheme="majorEastAsia" w:eastAsiaTheme="majorEastAsia" w:hAnsiTheme="majorEastAsia" w:hint="eastAsia"/>
                <w:sz w:val="14"/>
                <w:szCs w:val="14"/>
              </w:rPr>
              <w:t>知的財産の創造、保護、活用の促進に資する知財マネジメントの在り方（知的財産ポリシー）を構築する。</w:t>
            </w:r>
          </w:p>
          <w:p w:rsidR="009561F0" w:rsidRPr="008533A6" w:rsidRDefault="009561F0"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D321F" w:rsidRDefault="008D321F"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8533A6">
              <w:rPr>
                <w:rFonts w:asciiTheme="majorEastAsia" w:eastAsiaTheme="majorEastAsia" w:hAnsiTheme="majorEastAsia" w:hint="eastAsia"/>
                <w:sz w:val="14"/>
                <w:szCs w:val="14"/>
              </w:rPr>
              <w:t>②</w:t>
            </w:r>
            <w:r>
              <w:rPr>
                <w:rFonts w:asciiTheme="majorEastAsia" w:eastAsiaTheme="majorEastAsia" w:hAnsiTheme="majorEastAsia" w:hint="eastAsia"/>
                <w:sz w:val="14"/>
                <w:szCs w:val="14"/>
              </w:rPr>
              <w:t xml:space="preserve">　</w:t>
            </w:r>
            <w:r w:rsidRPr="008533A6">
              <w:rPr>
                <w:rFonts w:asciiTheme="majorEastAsia" w:eastAsiaTheme="majorEastAsia" w:hAnsiTheme="majorEastAsia" w:hint="eastAsia"/>
                <w:sz w:val="14"/>
                <w:szCs w:val="14"/>
              </w:rPr>
              <w:t>知的財産の権利化と秘匿化を組み合わせるオープン＆クローズ戦略の実践のための研修会等を開催する。</w:t>
            </w:r>
          </w:p>
          <w:p w:rsidR="009561F0" w:rsidRDefault="009561F0"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C06B45" w:rsidRPr="008533A6" w:rsidRDefault="00C06B45"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D321F" w:rsidRDefault="008D321F"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8533A6">
              <w:rPr>
                <w:rFonts w:asciiTheme="majorEastAsia" w:eastAsiaTheme="majorEastAsia" w:hAnsiTheme="majorEastAsia" w:hint="eastAsia"/>
                <w:sz w:val="14"/>
                <w:szCs w:val="14"/>
              </w:rPr>
              <w:t>③</w:t>
            </w:r>
            <w:r>
              <w:rPr>
                <w:rFonts w:asciiTheme="majorEastAsia" w:eastAsiaTheme="majorEastAsia" w:hAnsiTheme="majorEastAsia" w:hint="eastAsia"/>
                <w:sz w:val="14"/>
                <w:szCs w:val="14"/>
              </w:rPr>
              <w:t xml:space="preserve">　</w:t>
            </w:r>
            <w:r w:rsidRPr="008533A6">
              <w:rPr>
                <w:rFonts w:asciiTheme="majorEastAsia" w:eastAsiaTheme="majorEastAsia" w:hAnsiTheme="majorEastAsia" w:hint="eastAsia"/>
                <w:sz w:val="14"/>
                <w:szCs w:val="14"/>
              </w:rPr>
              <w:t>知的財産の取得に努めるとともに、その権利化についても、重要な課題と位置づけ、単独出願及び企業との共同出願を積極的に行う。</w:t>
            </w:r>
          </w:p>
          <w:p w:rsidR="009561F0" w:rsidRPr="008533A6" w:rsidRDefault="009561F0"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D321F" w:rsidRPr="008533A6" w:rsidRDefault="008D321F"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8533A6">
              <w:rPr>
                <w:rFonts w:asciiTheme="majorEastAsia" w:eastAsiaTheme="majorEastAsia" w:hAnsiTheme="majorEastAsia" w:hint="eastAsia"/>
                <w:sz w:val="14"/>
                <w:szCs w:val="14"/>
              </w:rPr>
              <w:t>④</w:t>
            </w:r>
            <w:r>
              <w:rPr>
                <w:rFonts w:asciiTheme="majorEastAsia" w:eastAsiaTheme="majorEastAsia" w:hAnsiTheme="majorEastAsia" w:hint="eastAsia"/>
                <w:sz w:val="14"/>
                <w:szCs w:val="14"/>
              </w:rPr>
              <w:t xml:space="preserve">　</w:t>
            </w:r>
            <w:r w:rsidRPr="008533A6">
              <w:rPr>
                <w:rFonts w:asciiTheme="majorEastAsia" w:eastAsiaTheme="majorEastAsia" w:hAnsiTheme="majorEastAsia" w:hint="eastAsia"/>
                <w:sz w:val="14"/>
                <w:szCs w:val="14"/>
              </w:rPr>
              <w:t>知財シーズ集の編纂に向け、両センターで発生する特許を一元管理できる特許管理システムを導入するとともに、先行特許調査のための特許調査支援サービスソフト、客観的な価値評価を可能にする特許評価サービスソフトを利用し、特許の保持・廃棄の判断の正確性や効率性の向上を図る。</w:t>
            </w:r>
          </w:p>
          <w:p w:rsidR="008D321F" w:rsidRDefault="008D321F" w:rsidP="00EC7355">
            <w:pPr>
              <w:kinsoku w:val="0"/>
              <w:autoSpaceDE w:val="0"/>
              <w:autoSpaceDN w:val="0"/>
              <w:spacing w:line="0" w:lineRule="atLeast"/>
              <w:jc w:val="left"/>
              <w:rPr>
                <w:rFonts w:asciiTheme="majorEastAsia" w:eastAsiaTheme="majorEastAsia" w:hAnsiTheme="majorEastAsia"/>
                <w:sz w:val="14"/>
                <w:szCs w:val="14"/>
              </w:rPr>
            </w:pPr>
          </w:p>
          <w:p w:rsidR="008D321F" w:rsidRPr="008533A6" w:rsidRDefault="008D321F" w:rsidP="00EC7355">
            <w:pPr>
              <w:kinsoku w:val="0"/>
              <w:autoSpaceDE w:val="0"/>
              <w:autoSpaceDN w:val="0"/>
              <w:spacing w:line="0" w:lineRule="atLeast"/>
              <w:jc w:val="left"/>
              <w:rPr>
                <w:rFonts w:asciiTheme="majorEastAsia" w:eastAsiaTheme="majorEastAsia" w:hAnsiTheme="majorEastAsia"/>
                <w:sz w:val="14"/>
                <w:szCs w:val="14"/>
              </w:rPr>
            </w:pPr>
            <w:r w:rsidRPr="008533A6">
              <w:rPr>
                <w:rFonts w:asciiTheme="majorEastAsia" w:eastAsiaTheme="majorEastAsia" w:hAnsiTheme="majorEastAsia" w:hint="eastAsia"/>
                <w:sz w:val="14"/>
                <w:szCs w:val="14"/>
              </w:rPr>
              <w:t>【知的財産】</w:t>
            </w:r>
          </w:p>
          <w:p w:rsidR="008D321F" w:rsidRDefault="008D321F" w:rsidP="00EC7355">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8533A6">
              <w:rPr>
                <w:rFonts w:asciiTheme="majorEastAsia" w:eastAsiaTheme="majorEastAsia" w:hAnsiTheme="majorEastAsia" w:hint="eastAsia"/>
                <w:sz w:val="14"/>
                <w:szCs w:val="14"/>
              </w:rPr>
              <w:t>目標値：平成29年度中の知的財産の</w:t>
            </w:r>
          </w:p>
          <w:p w:rsidR="008D321F" w:rsidRDefault="008D321F" w:rsidP="00E408C1">
            <w:pPr>
              <w:kinsoku w:val="0"/>
              <w:autoSpaceDE w:val="0"/>
              <w:autoSpaceDN w:val="0"/>
              <w:spacing w:line="0" w:lineRule="atLeast"/>
              <w:ind w:firstLineChars="520" w:firstLine="728"/>
              <w:jc w:val="left"/>
              <w:rPr>
                <w:rFonts w:asciiTheme="majorEastAsia" w:eastAsiaTheme="majorEastAsia" w:hAnsiTheme="majorEastAsia"/>
                <w:sz w:val="14"/>
                <w:szCs w:val="14"/>
              </w:rPr>
            </w:pPr>
            <w:r w:rsidRPr="008533A6">
              <w:rPr>
                <w:rFonts w:asciiTheme="majorEastAsia" w:eastAsiaTheme="majorEastAsia" w:hAnsiTheme="majorEastAsia" w:hint="eastAsia"/>
                <w:sz w:val="14"/>
                <w:szCs w:val="14"/>
              </w:rPr>
              <w:t>出願・保護件数32件</w:t>
            </w:r>
          </w:p>
          <w:p w:rsidR="0076284B" w:rsidRDefault="0076284B" w:rsidP="00C8560E">
            <w:pPr>
              <w:kinsoku w:val="0"/>
              <w:autoSpaceDE w:val="0"/>
              <w:autoSpaceDN w:val="0"/>
              <w:spacing w:line="0" w:lineRule="atLeast"/>
              <w:jc w:val="left"/>
              <w:rPr>
                <w:rFonts w:asciiTheme="majorEastAsia" w:eastAsiaTheme="majorEastAsia" w:hAnsiTheme="majorEastAsia"/>
                <w:sz w:val="14"/>
                <w:szCs w:val="14"/>
              </w:rPr>
            </w:pPr>
          </w:p>
          <w:p w:rsidR="00C8560E" w:rsidRPr="00C8560E" w:rsidRDefault="00C8560E" w:rsidP="00C8560E">
            <w:pPr>
              <w:kinsoku w:val="0"/>
              <w:autoSpaceDE w:val="0"/>
              <w:autoSpaceDN w:val="0"/>
              <w:spacing w:line="0" w:lineRule="atLeast"/>
              <w:jc w:val="left"/>
              <w:rPr>
                <w:rFonts w:asciiTheme="majorEastAsia" w:eastAsiaTheme="majorEastAsia" w:hAnsiTheme="majorEastAsia"/>
                <w:sz w:val="14"/>
                <w:szCs w:val="14"/>
              </w:rPr>
            </w:pPr>
            <w:r w:rsidRPr="00C8560E">
              <w:rPr>
                <w:rFonts w:asciiTheme="majorEastAsia" w:eastAsiaTheme="majorEastAsia" w:hAnsiTheme="majorEastAsia" w:hint="eastAsia"/>
                <w:sz w:val="14"/>
                <w:szCs w:val="14"/>
              </w:rPr>
              <w:t>【自己評価の考え方】</w:t>
            </w:r>
          </w:p>
          <w:p w:rsidR="00C8560E" w:rsidRPr="00C8560E" w:rsidRDefault="00C8560E" w:rsidP="0000761F">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C8560E">
              <w:rPr>
                <w:rFonts w:asciiTheme="majorEastAsia" w:eastAsiaTheme="majorEastAsia" w:hAnsiTheme="majorEastAsia" w:hint="eastAsia"/>
                <w:sz w:val="14"/>
                <w:szCs w:val="14"/>
              </w:rPr>
              <w:t>Ⅴ：131％以上</w:t>
            </w:r>
            <w:r w:rsidR="00677EFC">
              <w:rPr>
                <w:rFonts w:asciiTheme="majorEastAsia" w:eastAsiaTheme="majorEastAsia" w:hAnsiTheme="majorEastAsia" w:hint="eastAsia"/>
                <w:sz w:val="14"/>
                <w:szCs w:val="14"/>
              </w:rPr>
              <w:t xml:space="preserve">　</w:t>
            </w:r>
            <w:r w:rsidRPr="00C8560E">
              <w:rPr>
                <w:rFonts w:asciiTheme="majorEastAsia" w:eastAsiaTheme="majorEastAsia" w:hAnsiTheme="majorEastAsia" w:hint="eastAsia"/>
                <w:sz w:val="14"/>
                <w:szCs w:val="14"/>
              </w:rPr>
              <w:t>Ⅳ：111～130％　Ⅲ：91～110％</w:t>
            </w:r>
          </w:p>
          <w:p w:rsidR="00C8560E" w:rsidRPr="008533A6" w:rsidRDefault="00C8560E" w:rsidP="0000761F">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C8560E">
              <w:rPr>
                <w:rFonts w:asciiTheme="majorEastAsia" w:eastAsiaTheme="majorEastAsia" w:hAnsiTheme="majorEastAsia" w:hint="eastAsia"/>
                <w:sz w:val="14"/>
                <w:szCs w:val="14"/>
              </w:rPr>
              <w:t>Ⅱ：71～90％</w:t>
            </w:r>
            <w:r w:rsidR="00677EFC">
              <w:rPr>
                <w:rFonts w:asciiTheme="majorEastAsia" w:eastAsiaTheme="majorEastAsia" w:hAnsiTheme="majorEastAsia" w:hint="eastAsia"/>
                <w:sz w:val="14"/>
                <w:szCs w:val="14"/>
              </w:rPr>
              <w:t xml:space="preserve"> </w:t>
            </w:r>
            <w:r w:rsidRPr="00C8560E">
              <w:rPr>
                <w:rFonts w:asciiTheme="majorEastAsia" w:eastAsiaTheme="majorEastAsia" w:hAnsiTheme="majorEastAsia" w:hint="eastAsia"/>
                <w:sz w:val="14"/>
                <w:szCs w:val="14"/>
              </w:rPr>
              <w:t xml:space="preserve">　Ⅰ：～70％</w:t>
            </w:r>
          </w:p>
        </w:tc>
        <w:tc>
          <w:tcPr>
            <w:tcW w:w="398" w:type="dxa"/>
            <w:tcBorders>
              <w:top w:val="nil"/>
              <w:left w:val="single" w:sz="4" w:space="0" w:color="auto"/>
              <w:bottom w:val="nil"/>
              <w:right w:val="single" w:sz="4" w:space="0" w:color="auto"/>
            </w:tcBorders>
          </w:tcPr>
          <w:p w:rsidR="008D321F" w:rsidRPr="00DF39B5" w:rsidRDefault="00961343" w:rsidP="00EC7355">
            <w:pPr>
              <w:kinsoku w:val="0"/>
              <w:autoSpaceDE w:val="0"/>
              <w:autoSpaceDN w:val="0"/>
              <w:spacing w:line="0" w:lineRule="atLeast"/>
              <w:jc w:val="center"/>
              <w:rPr>
                <w:rFonts w:asciiTheme="majorEastAsia" w:eastAsiaTheme="majorEastAsia" w:hAnsiTheme="majorEastAsia"/>
                <w:sz w:val="14"/>
                <w:szCs w:val="14"/>
              </w:rPr>
            </w:pPr>
            <w:r w:rsidRPr="00687139">
              <w:rPr>
                <w:rFonts w:asciiTheme="majorEastAsia" w:eastAsiaTheme="majorEastAsia" w:hAnsiTheme="majorEastAsia" w:hint="eastAsia"/>
                <w:sz w:val="14"/>
                <w:szCs w:val="14"/>
              </w:rPr>
              <w:t>5</w:t>
            </w:r>
          </w:p>
        </w:tc>
        <w:tc>
          <w:tcPr>
            <w:tcW w:w="3437" w:type="dxa"/>
            <w:tcBorders>
              <w:top w:val="nil"/>
              <w:left w:val="single" w:sz="4" w:space="0" w:color="auto"/>
              <w:bottom w:val="nil"/>
              <w:right w:val="single" w:sz="4" w:space="0" w:color="auto"/>
            </w:tcBorders>
          </w:tcPr>
          <w:p w:rsidR="008D321F" w:rsidRPr="007A26F8" w:rsidRDefault="009561F0" w:rsidP="009561F0">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○計画どおり、大阪技術研知的財産ポリシーを策定した。</w:t>
            </w:r>
          </w:p>
          <w:p w:rsidR="00BF2EF0" w:rsidRPr="007A26F8" w:rsidRDefault="00BF2EF0" w:rsidP="00BF2EF0">
            <w:pPr>
              <w:kinsoku w:val="0"/>
              <w:autoSpaceDE w:val="0"/>
              <w:autoSpaceDN w:val="0"/>
              <w:spacing w:line="0" w:lineRule="atLeast"/>
              <w:rPr>
                <w:rFonts w:asciiTheme="majorEastAsia" w:eastAsiaTheme="majorEastAsia" w:hAnsiTheme="majorEastAsia"/>
                <w:sz w:val="14"/>
                <w:szCs w:val="14"/>
              </w:rPr>
            </w:pPr>
          </w:p>
          <w:p w:rsidR="00BF2EF0" w:rsidRPr="007A26F8" w:rsidRDefault="00BF2EF0" w:rsidP="00BF2EF0">
            <w:pPr>
              <w:kinsoku w:val="0"/>
              <w:autoSpaceDE w:val="0"/>
              <w:autoSpaceDN w:val="0"/>
              <w:spacing w:line="0" w:lineRule="atLeast"/>
              <w:rPr>
                <w:rFonts w:asciiTheme="majorEastAsia" w:eastAsiaTheme="majorEastAsia" w:hAnsiTheme="majorEastAsia"/>
                <w:sz w:val="14"/>
                <w:szCs w:val="14"/>
              </w:rPr>
            </w:pPr>
          </w:p>
          <w:p w:rsidR="009561F0" w:rsidRPr="007A26F8" w:rsidRDefault="009561F0" w:rsidP="009561F0">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○外部講師を招聘して、知的財産の権利化と秘匿化を組み合わせるオープン＆クローズ戦略の実践についての研修会を</w:t>
            </w:r>
            <w:r w:rsidR="00085950" w:rsidRPr="007A26F8">
              <w:rPr>
                <w:rFonts w:asciiTheme="majorEastAsia" w:eastAsiaTheme="majorEastAsia" w:hAnsiTheme="majorEastAsia" w:hint="eastAsia"/>
                <w:sz w:val="14"/>
                <w:szCs w:val="14"/>
              </w:rPr>
              <w:t>２</w:t>
            </w:r>
            <w:r w:rsidRPr="007A26F8">
              <w:rPr>
                <w:rFonts w:asciiTheme="majorEastAsia" w:eastAsiaTheme="majorEastAsia" w:hAnsiTheme="majorEastAsia" w:hint="eastAsia"/>
                <w:sz w:val="14"/>
                <w:szCs w:val="14"/>
              </w:rPr>
              <w:t>回開催し、職員の知財マインド向上に努めた。</w:t>
            </w:r>
          </w:p>
          <w:p w:rsidR="00C06B45" w:rsidRPr="007A26F8" w:rsidRDefault="00C06B45" w:rsidP="009561F0">
            <w:pPr>
              <w:kinsoku w:val="0"/>
              <w:autoSpaceDE w:val="0"/>
              <w:autoSpaceDN w:val="0"/>
              <w:spacing w:line="0" w:lineRule="atLeast"/>
              <w:ind w:left="140" w:hangingChars="100" w:hanging="140"/>
              <w:rPr>
                <w:rFonts w:asciiTheme="majorEastAsia" w:eastAsiaTheme="majorEastAsia" w:hAnsiTheme="majorEastAsia"/>
                <w:sz w:val="14"/>
                <w:szCs w:val="14"/>
              </w:rPr>
            </w:pPr>
          </w:p>
          <w:p w:rsidR="00BF2EF0" w:rsidRPr="007A26F8" w:rsidRDefault="009561F0" w:rsidP="009561F0">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○知財制度説明研修を開催し、新法人における知財制度を職員に周知した。</w:t>
            </w:r>
          </w:p>
          <w:p w:rsidR="00BF2EF0" w:rsidRPr="007A26F8" w:rsidRDefault="00CC6146" w:rsidP="00BF2EF0">
            <w:pPr>
              <w:kinsoku w:val="0"/>
              <w:autoSpaceDE w:val="0"/>
              <w:autoSpaceDN w:val="0"/>
              <w:spacing w:line="0" w:lineRule="atLeas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 xml:space="preserve"> （→添付資料</w:t>
            </w:r>
            <w:r w:rsidR="00085950" w:rsidRPr="007A26F8">
              <w:rPr>
                <w:rFonts w:asciiTheme="majorEastAsia" w:eastAsiaTheme="majorEastAsia" w:hAnsiTheme="majorEastAsia" w:hint="eastAsia"/>
                <w:sz w:val="14"/>
                <w:szCs w:val="14"/>
              </w:rPr>
              <w:t>５</w:t>
            </w:r>
            <w:r w:rsidRPr="007A26F8">
              <w:rPr>
                <w:rFonts w:asciiTheme="majorEastAsia" w:eastAsiaTheme="majorEastAsia" w:hAnsiTheme="majorEastAsia" w:hint="eastAsia"/>
                <w:sz w:val="14"/>
                <w:szCs w:val="14"/>
              </w:rPr>
              <w:t>参照）</w:t>
            </w:r>
          </w:p>
          <w:p w:rsidR="00BF2EF0" w:rsidRPr="007A26F8" w:rsidRDefault="00BF2EF0" w:rsidP="00BF2EF0">
            <w:pPr>
              <w:kinsoku w:val="0"/>
              <w:autoSpaceDE w:val="0"/>
              <w:autoSpaceDN w:val="0"/>
              <w:spacing w:line="0" w:lineRule="atLeast"/>
              <w:rPr>
                <w:rFonts w:asciiTheme="majorEastAsia" w:eastAsiaTheme="majorEastAsia" w:hAnsiTheme="majorEastAsia"/>
                <w:sz w:val="14"/>
                <w:szCs w:val="14"/>
              </w:rPr>
            </w:pPr>
          </w:p>
          <w:p w:rsidR="00BF2EF0" w:rsidRPr="007A26F8" w:rsidRDefault="009561F0" w:rsidP="00C06B45">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○特許管理・調査・評価システム導入について、目標通り遂行した。</w:t>
            </w:r>
          </w:p>
          <w:p w:rsidR="00BF2EF0" w:rsidRPr="007A26F8" w:rsidRDefault="00BF2EF0" w:rsidP="00BF2EF0">
            <w:pPr>
              <w:kinsoku w:val="0"/>
              <w:autoSpaceDE w:val="0"/>
              <w:autoSpaceDN w:val="0"/>
              <w:spacing w:line="0" w:lineRule="atLeast"/>
              <w:rPr>
                <w:rFonts w:asciiTheme="majorEastAsia" w:eastAsiaTheme="majorEastAsia" w:hAnsiTheme="majorEastAsia"/>
                <w:sz w:val="14"/>
                <w:szCs w:val="14"/>
              </w:rPr>
            </w:pPr>
          </w:p>
          <w:p w:rsidR="00BF2EF0" w:rsidRPr="007A26F8" w:rsidRDefault="00BF2EF0" w:rsidP="00BF2EF0">
            <w:pPr>
              <w:kinsoku w:val="0"/>
              <w:autoSpaceDE w:val="0"/>
              <w:autoSpaceDN w:val="0"/>
              <w:spacing w:line="0" w:lineRule="atLeast"/>
              <w:rPr>
                <w:rFonts w:asciiTheme="majorEastAsia" w:eastAsiaTheme="majorEastAsia" w:hAnsiTheme="majorEastAsia"/>
                <w:sz w:val="14"/>
                <w:szCs w:val="14"/>
              </w:rPr>
            </w:pPr>
          </w:p>
          <w:p w:rsidR="00BF2EF0" w:rsidRPr="007A26F8" w:rsidRDefault="00BF2EF0" w:rsidP="00BF2EF0">
            <w:pPr>
              <w:kinsoku w:val="0"/>
              <w:autoSpaceDE w:val="0"/>
              <w:autoSpaceDN w:val="0"/>
              <w:spacing w:line="0" w:lineRule="atLeast"/>
              <w:rPr>
                <w:rFonts w:asciiTheme="majorEastAsia" w:eastAsiaTheme="majorEastAsia" w:hAnsiTheme="majorEastAsia"/>
                <w:sz w:val="14"/>
                <w:szCs w:val="14"/>
              </w:rPr>
            </w:pPr>
          </w:p>
          <w:p w:rsidR="00BF2EF0" w:rsidRPr="007A26F8" w:rsidRDefault="00BF2EF0" w:rsidP="00BF2EF0">
            <w:pPr>
              <w:kinsoku w:val="0"/>
              <w:autoSpaceDE w:val="0"/>
              <w:autoSpaceDN w:val="0"/>
              <w:spacing w:line="0" w:lineRule="atLeast"/>
              <w:rPr>
                <w:rFonts w:asciiTheme="majorEastAsia" w:eastAsiaTheme="majorEastAsia" w:hAnsiTheme="majorEastAsia"/>
                <w:sz w:val="14"/>
                <w:szCs w:val="14"/>
              </w:rPr>
            </w:pPr>
          </w:p>
          <w:p w:rsidR="00BF2EF0" w:rsidRPr="007A26F8" w:rsidRDefault="00BF2EF0" w:rsidP="00BF2EF0">
            <w:pPr>
              <w:kinsoku w:val="0"/>
              <w:autoSpaceDE w:val="0"/>
              <w:autoSpaceDN w:val="0"/>
              <w:spacing w:line="0" w:lineRule="atLeast"/>
              <w:rPr>
                <w:rFonts w:asciiTheme="majorEastAsia" w:eastAsiaTheme="majorEastAsia" w:hAnsiTheme="majorEastAsia"/>
                <w:sz w:val="14"/>
                <w:szCs w:val="14"/>
              </w:rPr>
            </w:pPr>
          </w:p>
          <w:p w:rsidR="00BF2EF0" w:rsidRPr="007A26F8" w:rsidRDefault="001A598B" w:rsidP="00BF2EF0">
            <w:pPr>
              <w:kinsoku w:val="0"/>
              <w:autoSpaceDE w:val="0"/>
              <w:autoSpaceDN w:val="0"/>
              <w:spacing w:line="0" w:lineRule="atLeas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【知的財産】</w:t>
            </w:r>
          </w:p>
          <w:p w:rsidR="00F36715" w:rsidRPr="007A26F8" w:rsidRDefault="009561F0" w:rsidP="001A598B">
            <w:pPr>
              <w:kinsoku w:val="0"/>
              <w:autoSpaceDE w:val="0"/>
              <w:autoSpaceDN w:val="0"/>
              <w:spacing w:line="0" w:lineRule="atLeast"/>
              <w:ind w:leftChars="100" w:left="630" w:hangingChars="300" w:hanging="42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実績値：平成29年度中の知的財産の</w:t>
            </w:r>
          </w:p>
          <w:p w:rsidR="00BF2EF0" w:rsidRPr="007A26F8" w:rsidRDefault="009561F0" w:rsidP="00C06B45">
            <w:pPr>
              <w:kinsoku w:val="0"/>
              <w:autoSpaceDE w:val="0"/>
              <w:autoSpaceDN w:val="0"/>
              <w:spacing w:line="0" w:lineRule="atLeast"/>
              <w:ind w:firstLineChars="550" w:firstLine="77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出願・保護件数　4</w:t>
            </w:r>
            <w:r w:rsidR="000B0269" w:rsidRPr="007A26F8">
              <w:rPr>
                <w:rFonts w:asciiTheme="majorEastAsia" w:eastAsiaTheme="majorEastAsia" w:hAnsiTheme="majorEastAsia" w:hint="eastAsia"/>
                <w:sz w:val="14"/>
                <w:szCs w:val="14"/>
              </w:rPr>
              <w:t>6</w:t>
            </w:r>
            <w:r w:rsidRPr="007A26F8">
              <w:rPr>
                <w:rFonts w:asciiTheme="majorEastAsia" w:eastAsiaTheme="majorEastAsia" w:hAnsiTheme="majorEastAsia" w:hint="eastAsia"/>
                <w:sz w:val="14"/>
                <w:szCs w:val="14"/>
              </w:rPr>
              <w:t>件</w:t>
            </w:r>
            <w:r w:rsidR="00E572E7" w:rsidRPr="007A26F8">
              <w:rPr>
                <w:rFonts w:asciiTheme="majorEastAsia" w:eastAsiaTheme="majorEastAsia" w:hAnsiTheme="majorEastAsia" w:hint="eastAsia"/>
                <w:sz w:val="14"/>
                <w:szCs w:val="14"/>
              </w:rPr>
              <w:t>（14</w:t>
            </w:r>
            <w:r w:rsidR="000B0269" w:rsidRPr="007A26F8">
              <w:rPr>
                <w:rFonts w:asciiTheme="majorEastAsia" w:eastAsiaTheme="majorEastAsia" w:hAnsiTheme="majorEastAsia" w:hint="eastAsia"/>
                <w:sz w:val="14"/>
                <w:szCs w:val="14"/>
              </w:rPr>
              <w:t>4</w:t>
            </w:r>
            <w:r w:rsidR="00E572E7" w:rsidRPr="007A26F8">
              <w:rPr>
                <w:rFonts w:asciiTheme="majorEastAsia" w:eastAsiaTheme="majorEastAsia" w:hAnsiTheme="majorEastAsia" w:hint="eastAsia"/>
                <w:sz w:val="14"/>
                <w:szCs w:val="14"/>
              </w:rPr>
              <w:t>％）</w:t>
            </w:r>
          </w:p>
          <w:p w:rsidR="00BF2EF0" w:rsidRPr="007A26F8" w:rsidRDefault="00BF2EF0" w:rsidP="00BF2EF0">
            <w:pPr>
              <w:kinsoku w:val="0"/>
              <w:autoSpaceDE w:val="0"/>
              <w:autoSpaceDN w:val="0"/>
              <w:spacing w:line="0" w:lineRule="atLeast"/>
              <w:rPr>
                <w:rFonts w:asciiTheme="majorEastAsia" w:eastAsiaTheme="majorEastAsia" w:hAnsiTheme="majorEastAsia"/>
                <w:sz w:val="14"/>
                <w:szCs w:val="14"/>
              </w:rPr>
            </w:pPr>
          </w:p>
          <w:p w:rsidR="0076284B" w:rsidRPr="007A26F8" w:rsidRDefault="0076284B" w:rsidP="00BF2EF0">
            <w:pPr>
              <w:kinsoku w:val="0"/>
              <w:autoSpaceDE w:val="0"/>
              <w:autoSpaceDN w:val="0"/>
              <w:spacing w:line="0" w:lineRule="atLeast"/>
              <w:rPr>
                <w:rFonts w:asciiTheme="majorEastAsia" w:eastAsiaTheme="majorEastAsia" w:hAnsiTheme="majorEastAsia"/>
                <w:sz w:val="14"/>
                <w:szCs w:val="14"/>
              </w:rPr>
            </w:pPr>
          </w:p>
          <w:p w:rsidR="009561F0" w:rsidRPr="007A26F8" w:rsidRDefault="009561F0" w:rsidP="00BF2EF0">
            <w:pPr>
              <w:kinsoku w:val="0"/>
              <w:autoSpaceDE w:val="0"/>
              <w:autoSpaceDN w:val="0"/>
              <w:spacing w:line="0" w:lineRule="atLeast"/>
              <w:rPr>
                <w:rFonts w:asciiTheme="majorEastAsia" w:eastAsiaTheme="majorEastAsia" w:hAnsiTheme="majorEastAsia"/>
                <w:sz w:val="14"/>
                <w:szCs w:val="14"/>
              </w:rPr>
            </w:pPr>
          </w:p>
          <w:p w:rsidR="00881753" w:rsidRPr="007A26F8" w:rsidRDefault="00881753" w:rsidP="00BF2EF0">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7A26F8" w:rsidRPr="007A26F8" w:rsidTr="00E01346">
              <w:tc>
                <w:tcPr>
                  <w:tcW w:w="3205" w:type="dxa"/>
                </w:tcPr>
                <w:p w:rsidR="00BF2EF0" w:rsidRPr="007A26F8" w:rsidRDefault="00BF2EF0" w:rsidP="00E01346">
                  <w:pPr>
                    <w:kinsoku w:val="0"/>
                    <w:autoSpaceDE w:val="0"/>
                    <w:autoSpaceDN w:val="0"/>
                    <w:spacing w:line="0" w:lineRule="atLeast"/>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＜評価の理由＞</w:t>
                  </w:r>
                </w:p>
                <w:p w:rsidR="00BF2EF0" w:rsidRPr="007A26F8" w:rsidRDefault="00E572E7" w:rsidP="00E572E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・年度計画に掲げた</w:t>
                  </w:r>
                  <w:r w:rsidR="001D60A8" w:rsidRPr="007A26F8">
                    <w:rPr>
                      <w:rFonts w:asciiTheme="majorEastAsia" w:eastAsiaTheme="majorEastAsia" w:hAnsiTheme="majorEastAsia" w:hint="eastAsia"/>
                      <w:sz w:val="14"/>
                      <w:szCs w:val="14"/>
                    </w:rPr>
                    <w:t>４</w:t>
                  </w:r>
                  <w:r w:rsidRPr="007A26F8">
                    <w:rPr>
                      <w:rFonts w:asciiTheme="majorEastAsia" w:eastAsiaTheme="majorEastAsia" w:hAnsiTheme="majorEastAsia" w:hint="eastAsia"/>
                      <w:sz w:val="14"/>
                      <w:szCs w:val="14"/>
                    </w:rPr>
                    <w:t>項目</w:t>
                  </w:r>
                  <w:r w:rsidR="00B766F0" w:rsidRPr="007A26F8">
                    <w:rPr>
                      <w:rFonts w:asciiTheme="majorEastAsia" w:eastAsiaTheme="majorEastAsia" w:hAnsiTheme="majorEastAsia" w:hint="eastAsia"/>
                      <w:sz w:val="14"/>
                      <w:szCs w:val="14"/>
                    </w:rPr>
                    <w:t>全てが</w:t>
                  </w:r>
                  <w:r w:rsidRPr="007A26F8">
                    <w:rPr>
                      <w:rFonts w:asciiTheme="majorEastAsia" w:eastAsiaTheme="majorEastAsia" w:hAnsiTheme="majorEastAsia" w:hint="eastAsia"/>
                      <w:sz w:val="14"/>
                      <w:szCs w:val="14"/>
                    </w:rPr>
                    <w:t>計画どおり実施</w:t>
                  </w:r>
                  <w:r w:rsidR="00B766F0" w:rsidRPr="007A26F8">
                    <w:rPr>
                      <w:rFonts w:asciiTheme="majorEastAsia" w:eastAsiaTheme="majorEastAsia" w:hAnsiTheme="majorEastAsia" w:hint="eastAsia"/>
                      <w:sz w:val="14"/>
                      <w:szCs w:val="14"/>
                    </w:rPr>
                    <w:t>され</w:t>
                  </w:r>
                  <w:r w:rsidRPr="007A26F8">
                    <w:rPr>
                      <w:rFonts w:asciiTheme="majorEastAsia" w:eastAsiaTheme="majorEastAsia" w:hAnsiTheme="majorEastAsia" w:hint="eastAsia"/>
                      <w:sz w:val="14"/>
                      <w:szCs w:val="14"/>
                    </w:rPr>
                    <w:t>た。</w:t>
                  </w:r>
                </w:p>
                <w:p w:rsidR="00BF2EF0" w:rsidRPr="007A26F8" w:rsidRDefault="00E572E7" w:rsidP="005E6E27">
                  <w:pPr>
                    <w:kinsoku w:val="0"/>
                    <w:autoSpaceDE w:val="0"/>
                    <w:autoSpaceDN w:val="0"/>
                    <w:spacing w:line="0" w:lineRule="atLeast"/>
                    <w:ind w:left="144" w:hangingChars="103" w:hanging="144"/>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w:t>
                  </w:r>
                  <w:r w:rsidR="007A0DA6" w:rsidRPr="007A26F8">
                    <w:rPr>
                      <w:rFonts w:asciiTheme="majorEastAsia" w:eastAsiaTheme="majorEastAsia" w:hAnsiTheme="majorEastAsia" w:hint="eastAsia"/>
                      <w:sz w:val="14"/>
                      <w:szCs w:val="14"/>
                    </w:rPr>
                    <w:t>両センターが協力し、知財ポリシーの策定や研修の開催に取組み、また、特許管理・調査・評価システムを導入したことなどにより、</w:t>
                  </w:r>
                  <w:r w:rsidRPr="007A26F8">
                    <w:rPr>
                      <w:rFonts w:asciiTheme="majorEastAsia" w:eastAsiaTheme="majorEastAsia" w:hAnsiTheme="majorEastAsia" w:hint="eastAsia"/>
                      <w:sz w:val="14"/>
                      <w:szCs w:val="14"/>
                    </w:rPr>
                    <w:t>数値目標に掲げた「知的財産の出願・保護件数」は、目標の14</w:t>
                  </w:r>
                  <w:r w:rsidR="000B0269" w:rsidRPr="007A26F8">
                    <w:rPr>
                      <w:rFonts w:asciiTheme="majorEastAsia" w:eastAsiaTheme="majorEastAsia" w:hAnsiTheme="majorEastAsia" w:hint="eastAsia"/>
                      <w:sz w:val="14"/>
                      <w:szCs w:val="14"/>
                    </w:rPr>
                    <w:t>4</w:t>
                  </w:r>
                  <w:r w:rsidRPr="007A26F8">
                    <w:rPr>
                      <w:rFonts w:asciiTheme="majorEastAsia" w:eastAsiaTheme="majorEastAsia" w:hAnsiTheme="majorEastAsia" w:hint="eastAsia"/>
                      <w:sz w:val="14"/>
                      <w:szCs w:val="14"/>
                    </w:rPr>
                    <w:t>％を達成しており、評価</w:t>
                  </w:r>
                  <w:r w:rsidR="00D80A20" w:rsidRPr="007A26F8">
                    <w:rPr>
                      <w:rFonts w:asciiTheme="majorEastAsia" w:eastAsiaTheme="majorEastAsia" w:hAnsiTheme="majorEastAsia" w:hint="eastAsia"/>
                      <w:sz w:val="14"/>
                      <w:szCs w:val="14"/>
                    </w:rPr>
                    <w:t>Ⅴ</w:t>
                  </w:r>
                  <w:r w:rsidRPr="007A26F8">
                    <w:rPr>
                      <w:rFonts w:asciiTheme="majorEastAsia" w:eastAsiaTheme="majorEastAsia" w:hAnsiTheme="majorEastAsia" w:hint="eastAsia"/>
                      <w:sz w:val="14"/>
                      <w:szCs w:val="14"/>
                    </w:rPr>
                    <w:t>とする。</w:t>
                  </w:r>
                </w:p>
              </w:tc>
            </w:tr>
          </w:tbl>
          <w:p w:rsidR="00BF2EF0" w:rsidRPr="007A26F8" w:rsidRDefault="00BF2EF0" w:rsidP="00EC7355">
            <w:pPr>
              <w:kinsoku w:val="0"/>
              <w:autoSpaceDE w:val="0"/>
              <w:autoSpaceDN w:val="0"/>
              <w:spacing w:line="0" w:lineRule="atLeast"/>
              <w:rPr>
                <w:rFonts w:asciiTheme="majorEastAsia" w:eastAsiaTheme="majorEastAsia" w:hAnsiTheme="majorEastAsia"/>
                <w:sz w:val="14"/>
                <w:szCs w:val="14"/>
              </w:rPr>
            </w:pPr>
          </w:p>
        </w:tc>
        <w:tc>
          <w:tcPr>
            <w:tcW w:w="397" w:type="dxa"/>
            <w:tcBorders>
              <w:top w:val="nil"/>
              <w:left w:val="single" w:sz="4" w:space="0" w:color="auto"/>
              <w:bottom w:val="nil"/>
            </w:tcBorders>
          </w:tcPr>
          <w:p w:rsidR="008D321F" w:rsidRPr="00F77CC8" w:rsidRDefault="00E572E7"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Ⅴ</w:t>
            </w:r>
          </w:p>
        </w:tc>
        <w:tc>
          <w:tcPr>
            <w:tcW w:w="397" w:type="dxa"/>
            <w:tcBorders>
              <w:top w:val="nil"/>
              <w:left w:val="single" w:sz="4" w:space="0" w:color="auto"/>
              <w:bottom w:val="nil"/>
            </w:tcBorders>
          </w:tcPr>
          <w:p w:rsidR="008D321F" w:rsidRPr="00F84F1D" w:rsidRDefault="003509E1" w:rsidP="00EC7355">
            <w:pPr>
              <w:kinsoku w:val="0"/>
              <w:autoSpaceDE w:val="0"/>
              <w:autoSpaceDN w:val="0"/>
              <w:spacing w:line="0" w:lineRule="atLeast"/>
              <w:ind w:left="-50" w:right="-50"/>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Ⅴ</w:t>
            </w:r>
          </w:p>
        </w:tc>
        <w:tc>
          <w:tcPr>
            <w:tcW w:w="2140" w:type="dxa"/>
            <w:tcBorders>
              <w:top w:val="nil"/>
              <w:left w:val="single" w:sz="4" w:space="0" w:color="auto"/>
              <w:bottom w:val="nil"/>
            </w:tcBorders>
          </w:tcPr>
          <w:p w:rsidR="008D321F" w:rsidRPr="00F84F1D" w:rsidRDefault="003509E1" w:rsidP="003509E1">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3509E1">
              <w:rPr>
                <w:rFonts w:asciiTheme="majorEastAsia" w:eastAsiaTheme="majorEastAsia" w:hAnsiTheme="majorEastAsia" w:hint="eastAsia"/>
                <w:sz w:val="14"/>
                <w:szCs w:val="14"/>
              </w:rPr>
              <w:t>知的財産の創造、保護等に資する知的財産ポリシーを策定し、実践研修を開催して職員の知財マインド向上に取り組むとともに、特許管理・調査・評価システムの活用などにより、数値目標に掲げた「知的財産の出願・保護件数」が目標値を大幅に上回っており、自己評価の「Ⅴ」は妥当であると判断した。</w:t>
            </w:r>
          </w:p>
        </w:tc>
      </w:tr>
      <w:tr w:rsidR="008D321F" w:rsidTr="00EC7355">
        <w:tc>
          <w:tcPr>
            <w:tcW w:w="3458" w:type="dxa"/>
            <w:tcBorders>
              <w:top w:val="nil"/>
              <w:bottom w:val="single" w:sz="4" w:space="0" w:color="auto"/>
              <w:right w:val="double" w:sz="4" w:space="0" w:color="auto"/>
            </w:tcBorders>
          </w:tcPr>
          <w:p w:rsidR="008D321F" w:rsidRPr="00F84F1D" w:rsidRDefault="008D321F" w:rsidP="00EC7355">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8D321F" w:rsidRPr="00F84F1D" w:rsidRDefault="008D321F"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8D321F" w:rsidRPr="00F84F1D" w:rsidRDefault="008D321F"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8D321F" w:rsidRPr="00F84F1D" w:rsidRDefault="008D321F"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8D321F" w:rsidRPr="00F84F1D" w:rsidRDefault="008D321F"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8D321F" w:rsidRPr="00F84F1D" w:rsidRDefault="008D321F"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8D321F" w:rsidRPr="00F84F1D" w:rsidRDefault="008D321F" w:rsidP="00EC7355">
            <w:pPr>
              <w:kinsoku w:val="0"/>
              <w:autoSpaceDE w:val="0"/>
              <w:autoSpaceDN w:val="0"/>
              <w:spacing w:line="60" w:lineRule="exact"/>
              <w:jc w:val="left"/>
              <w:rPr>
                <w:rFonts w:asciiTheme="majorEastAsia" w:eastAsiaTheme="majorEastAsia" w:hAnsiTheme="majorEastAsia"/>
                <w:sz w:val="14"/>
                <w:szCs w:val="14"/>
              </w:rPr>
            </w:pPr>
          </w:p>
        </w:tc>
      </w:tr>
    </w:tbl>
    <w:p w:rsidR="00277FCC" w:rsidRDefault="00E408C1" w:rsidP="00277FCC">
      <w:pPr>
        <w:widowControl/>
        <w:kinsoku w:val="0"/>
        <w:autoSpaceDE w:val="0"/>
        <w:autoSpaceDN w:val="0"/>
        <w:jc w:val="left"/>
        <w:rPr>
          <w:rFonts w:asciiTheme="majorEastAsia" w:eastAsiaTheme="majorEastAsia" w:hAnsiTheme="majorEastAsia"/>
          <w:sz w:val="14"/>
          <w:szCs w:val="14"/>
        </w:rPr>
      </w:pPr>
      <w:r>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277FCC" w:rsidTr="0000761F">
        <w:trPr>
          <w:trHeight w:val="68"/>
        </w:trPr>
        <w:tc>
          <w:tcPr>
            <w:tcW w:w="863" w:type="dxa"/>
            <w:tcBorders>
              <w:bottom w:val="nil"/>
              <w:right w:val="single" w:sz="4" w:space="0" w:color="auto"/>
            </w:tcBorders>
            <w:vAlign w:val="center"/>
          </w:tcPr>
          <w:p w:rsidR="00277FCC" w:rsidRPr="007D722A" w:rsidRDefault="00277FCC" w:rsidP="0000761F">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277FCC" w:rsidRPr="00F03E21" w:rsidRDefault="00277FCC" w:rsidP="0000761F">
            <w:pPr>
              <w:kinsoku w:val="0"/>
              <w:autoSpaceDE w:val="0"/>
              <w:autoSpaceDN w:val="0"/>
              <w:spacing w:line="60" w:lineRule="exact"/>
              <w:jc w:val="left"/>
              <w:rPr>
                <w:rFonts w:asciiTheme="majorEastAsia" w:eastAsiaTheme="majorEastAsia" w:hAnsiTheme="majorEastAsia"/>
                <w:sz w:val="14"/>
                <w:szCs w:val="14"/>
              </w:rPr>
            </w:pPr>
          </w:p>
        </w:tc>
      </w:tr>
      <w:tr w:rsidR="00277FCC" w:rsidTr="0000761F">
        <w:tc>
          <w:tcPr>
            <w:tcW w:w="863" w:type="dxa"/>
            <w:tcBorders>
              <w:top w:val="nil"/>
              <w:bottom w:val="nil"/>
              <w:right w:val="single" w:sz="4" w:space="0" w:color="auto"/>
            </w:tcBorders>
            <w:vAlign w:val="center"/>
          </w:tcPr>
          <w:p w:rsidR="00277FCC" w:rsidRPr="007A26F8" w:rsidRDefault="00277FCC" w:rsidP="0000761F">
            <w:pPr>
              <w:kinsoku w:val="0"/>
              <w:autoSpaceDE w:val="0"/>
              <w:autoSpaceDN w:val="0"/>
              <w:spacing w:line="0" w:lineRule="atLeast"/>
              <w:jc w:val="center"/>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中期目標</w:t>
            </w:r>
          </w:p>
        </w:tc>
        <w:tc>
          <w:tcPr>
            <w:tcW w:w="12827" w:type="dxa"/>
            <w:tcBorders>
              <w:top w:val="nil"/>
              <w:bottom w:val="nil"/>
            </w:tcBorders>
          </w:tcPr>
          <w:p w:rsidR="00277FCC" w:rsidRPr="007A26F8" w:rsidRDefault="00277FCC" w:rsidP="0000761F">
            <w:pPr>
              <w:widowControl/>
              <w:kinsoku w:val="0"/>
              <w:autoSpaceDE w:val="0"/>
              <w:autoSpaceDN w:val="0"/>
              <w:spacing w:line="0" w:lineRule="atLeas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１　中小企業の成長を支えるための多様な技術分野における技術支援</w:t>
            </w:r>
          </w:p>
          <w:p w:rsidR="00277FCC" w:rsidRPr="007A26F8" w:rsidRDefault="00277FCC" w:rsidP="0000761F">
            <w:pPr>
              <w:widowControl/>
              <w:kinsoku w:val="0"/>
              <w:autoSpaceDE w:val="0"/>
              <w:autoSpaceDN w:val="0"/>
              <w:spacing w:line="0" w:lineRule="atLeas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 xml:space="preserve"> (6)　インキュベーション施設を活用した起業・第二創業の支援</w:t>
            </w:r>
          </w:p>
          <w:p w:rsidR="00277FCC" w:rsidRPr="007A26F8" w:rsidRDefault="00277FCC" w:rsidP="0000761F">
            <w:pPr>
              <w:kinsoku w:val="0"/>
              <w:autoSpaceDE w:val="0"/>
              <w:autoSpaceDN w:val="0"/>
              <w:spacing w:line="0" w:lineRule="atLeast"/>
              <w:ind w:leftChars="129" w:left="271" w:firstLineChars="100" w:firstLine="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インキュベーション施設の入居企業に対し、新法人が有するノウハウや設備機器等の経営資源を最大限利用した技術支援を行うほか、様々な支援機関等と連携して経営支援等を行うなど、起業や第二創業を目指す入居企業の事業化・実用化を効果的に支援する。</w:t>
            </w:r>
          </w:p>
        </w:tc>
      </w:tr>
      <w:tr w:rsidR="00277FCC" w:rsidTr="0000761F">
        <w:trPr>
          <w:trHeight w:val="46"/>
        </w:trPr>
        <w:tc>
          <w:tcPr>
            <w:tcW w:w="863" w:type="dxa"/>
            <w:tcBorders>
              <w:top w:val="nil"/>
              <w:right w:val="single" w:sz="4" w:space="0" w:color="auto"/>
            </w:tcBorders>
            <w:vAlign w:val="center"/>
          </w:tcPr>
          <w:p w:rsidR="00277FCC" w:rsidRPr="007D722A" w:rsidRDefault="00277FCC" w:rsidP="0000761F">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277FCC" w:rsidRPr="00F03E21" w:rsidRDefault="00277FCC" w:rsidP="0000761F">
            <w:pPr>
              <w:kinsoku w:val="0"/>
              <w:autoSpaceDE w:val="0"/>
              <w:autoSpaceDN w:val="0"/>
              <w:spacing w:line="60" w:lineRule="exact"/>
              <w:jc w:val="left"/>
              <w:rPr>
                <w:rFonts w:asciiTheme="majorEastAsia" w:eastAsiaTheme="majorEastAsia" w:hAnsiTheme="majorEastAsia"/>
                <w:sz w:val="14"/>
                <w:szCs w:val="14"/>
              </w:rPr>
            </w:pPr>
          </w:p>
        </w:tc>
      </w:tr>
    </w:tbl>
    <w:p w:rsidR="00277FCC" w:rsidRPr="00A91B4D" w:rsidRDefault="00277FCC" w:rsidP="00277FCC">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2140"/>
      </w:tblGrid>
      <w:tr w:rsidR="00043A10" w:rsidTr="00EC7355">
        <w:tc>
          <w:tcPr>
            <w:tcW w:w="3458" w:type="dxa"/>
            <w:vMerge w:val="restart"/>
            <w:tcBorders>
              <w:top w:val="single" w:sz="4" w:space="0" w:color="auto"/>
              <w:right w:val="double" w:sz="4" w:space="0" w:color="auto"/>
            </w:tcBorders>
            <w:vAlign w:val="center"/>
          </w:tcPr>
          <w:p w:rsidR="00043A10" w:rsidRPr="00F84F1D" w:rsidRDefault="00043A10" w:rsidP="00EC7355">
            <w:pPr>
              <w:kinsoku w:val="0"/>
              <w:autoSpaceDE w:val="0"/>
              <w:autoSpaceDN w:val="0"/>
              <w:spacing w:line="0" w:lineRule="atLeast"/>
              <w:jc w:val="center"/>
              <w:rPr>
                <w:rFonts w:asciiTheme="majorEastAsia" w:eastAsiaTheme="majorEastAsia" w:hAnsiTheme="majorEastAsia"/>
                <w:sz w:val="14"/>
                <w:szCs w:val="14"/>
              </w:rPr>
            </w:pPr>
            <w:r>
              <w:rPr>
                <w:rFonts w:asciiTheme="majorEastAsia" w:eastAsiaTheme="majorEastAsia" w:hAnsiTheme="majorEastAsia"/>
                <w:sz w:val="14"/>
                <w:szCs w:val="14"/>
              </w:rPr>
              <w:br w:type="column"/>
            </w:r>
            <w:r w:rsidRPr="00F84F1D">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043A10" w:rsidRPr="00F84F1D"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043A10"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小項</w:t>
            </w:r>
          </w:p>
          <w:p w:rsidR="00043A10" w:rsidRPr="00F84F1D"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043A10" w:rsidRPr="00F84F1D"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043A10" w:rsidRPr="00F84F1D"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知事の評価</w:t>
            </w:r>
          </w:p>
        </w:tc>
      </w:tr>
      <w:tr w:rsidR="00E408C1" w:rsidTr="00EC7355">
        <w:tc>
          <w:tcPr>
            <w:tcW w:w="3458" w:type="dxa"/>
            <w:vMerge/>
            <w:tcBorders>
              <w:bottom w:val="nil"/>
              <w:right w:val="double" w:sz="4" w:space="0" w:color="auto"/>
            </w:tcBorders>
          </w:tcPr>
          <w:p w:rsidR="00E408C1" w:rsidRPr="00F84F1D" w:rsidRDefault="00E408C1" w:rsidP="00EC7355">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E408C1" w:rsidRPr="00F84F1D" w:rsidRDefault="00E408C1"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E408C1" w:rsidRPr="00DF39B5" w:rsidRDefault="00E408C1"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E408C1" w:rsidRPr="00F84F1D" w:rsidRDefault="00E408C1"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E408C1" w:rsidRPr="00F84F1D" w:rsidRDefault="00E408C1"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E408C1" w:rsidRPr="00F84F1D" w:rsidRDefault="00E408C1"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2140" w:type="dxa"/>
            <w:tcBorders>
              <w:top w:val="single" w:sz="4" w:space="0" w:color="auto"/>
              <w:left w:val="single" w:sz="4" w:space="0" w:color="auto"/>
              <w:bottom w:val="nil"/>
            </w:tcBorders>
            <w:vAlign w:val="center"/>
          </w:tcPr>
          <w:p w:rsidR="00E408C1" w:rsidRDefault="00E408C1"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w:t>
            </w:r>
          </w:p>
          <w:p w:rsidR="00E408C1" w:rsidRPr="00F84F1D" w:rsidRDefault="00E408C1"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評価のコメント等</w:t>
            </w:r>
          </w:p>
        </w:tc>
      </w:tr>
      <w:tr w:rsidR="00E408C1" w:rsidTr="00EC7355">
        <w:tc>
          <w:tcPr>
            <w:tcW w:w="13686" w:type="dxa"/>
            <w:gridSpan w:val="7"/>
            <w:tcBorders>
              <w:top w:val="single" w:sz="4" w:space="0" w:color="auto"/>
              <w:bottom w:val="dashSmallGap" w:sz="4" w:space="0" w:color="auto"/>
            </w:tcBorders>
          </w:tcPr>
          <w:p w:rsidR="00E408C1" w:rsidRPr="00A61D04" w:rsidRDefault="00E408C1" w:rsidP="00EC7355">
            <w:pPr>
              <w:kinsoku w:val="0"/>
              <w:autoSpaceDE w:val="0"/>
              <w:autoSpaceDN w:val="0"/>
              <w:spacing w:line="0" w:lineRule="atLeast"/>
              <w:jc w:val="left"/>
              <w:rPr>
                <w:rFonts w:asciiTheme="majorEastAsia" w:eastAsiaTheme="majorEastAsia" w:hAnsiTheme="majorEastAsia"/>
                <w:sz w:val="14"/>
                <w:szCs w:val="14"/>
              </w:rPr>
            </w:pPr>
            <w:r w:rsidRPr="00A61D04">
              <w:rPr>
                <w:rFonts w:asciiTheme="majorEastAsia" w:eastAsiaTheme="majorEastAsia" w:hAnsiTheme="majorEastAsia" w:hint="eastAsia"/>
                <w:sz w:val="14"/>
                <w:szCs w:val="14"/>
              </w:rPr>
              <w:t>(6) インキュベーション施設を活用した起業・第二創業の支援</w:t>
            </w:r>
          </w:p>
        </w:tc>
      </w:tr>
      <w:tr w:rsidR="00E408C1" w:rsidTr="00EC7355">
        <w:tc>
          <w:tcPr>
            <w:tcW w:w="3458" w:type="dxa"/>
            <w:tcBorders>
              <w:top w:val="dashSmallGap" w:sz="4" w:space="0" w:color="auto"/>
              <w:bottom w:val="nil"/>
              <w:right w:val="double" w:sz="4" w:space="0" w:color="auto"/>
            </w:tcBorders>
          </w:tcPr>
          <w:p w:rsidR="00E408C1" w:rsidRPr="00F84F1D" w:rsidRDefault="00E408C1" w:rsidP="00EC7355">
            <w:pPr>
              <w:kinsoku w:val="0"/>
              <w:autoSpaceDE w:val="0"/>
              <w:autoSpaceDN w:val="0"/>
              <w:spacing w:line="60" w:lineRule="exact"/>
              <w:jc w:val="left"/>
              <w:rPr>
                <w:rFonts w:asciiTheme="majorEastAsia" w:eastAsiaTheme="majorEastAsia" w:hAnsiTheme="majorEastAsia"/>
                <w:sz w:val="14"/>
                <w:szCs w:val="14"/>
              </w:rPr>
            </w:pP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E408C1" w:rsidRPr="00F84F1D" w:rsidRDefault="00E408C1"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E408C1" w:rsidRPr="00DF39B5" w:rsidRDefault="00E408C1"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E408C1" w:rsidRPr="00F84F1D" w:rsidRDefault="00E408C1"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E408C1" w:rsidRPr="00F84F1D" w:rsidRDefault="00E408C1"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E408C1" w:rsidRPr="00F84F1D" w:rsidRDefault="00E408C1"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dashSmallGap" w:sz="4" w:space="0" w:color="auto"/>
              <w:left w:val="single" w:sz="4" w:space="0" w:color="auto"/>
              <w:bottom w:val="nil"/>
            </w:tcBorders>
          </w:tcPr>
          <w:p w:rsidR="00E408C1" w:rsidRPr="00F84F1D" w:rsidRDefault="00E408C1" w:rsidP="00EC7355">
            <w:pPr>
              <w:kinsoku w:val="0"/>
              <w:autoSpaceDE w:val="0"/>
              <w:autoSpaceDN w:val="0"/>
              <w:spacing w:line="60" w:lineRule="exact"/>
              <w:jc w:val="left"/>
              <w:rPr>
                <w:rFonts w:asciiTheme="majorEastAsia" w:eastAsiaTheme="majorEastAsia" w:hAnsiTheme="majorEastAsia"/>
                <w:sz w:val="14"/>
                <w:szCs w:val="14"/>
              </w:rPr>
            </w:pPr>
          </w:p>
        </w:tc>
      </w:tr>
      <w:tr w:rsidR="00E408C1" w:rsidTr="00EC7355">
        <w:trPr>
          <w:trHeight w:val="352"/>
        </w:trPr>
        <w:tc>
          <w:tcPr>
            <w:tcW w:w="3458" w:type="dxa"/>
            <w:tcBorders>
              <w:top w:val="nil"/>
              <w:bottom w:val="nil"/>
              <w:right w:val="double" w:sz="4" w:space="0" w:color="auto"/>
            </w:tcBorders>
          </w:tcPr>
          <w:p w:rsidR="00E408C1" w:rsidRPr="009A6E67" w:rsidRDefault="00E408C1" w:rsidP="00E3436C">
            <w:pPr>
              <w:kinsoku w:val="0"/>
              <w:autoSpaceDE w:val="0"/>
              <w:autoSpaceDN w:val="0"/>
              <w:spacing w:line="0" w:lineRule="atLeast"/>
              <w:ind w:firstLineChars="100" w:firstLine="140"/>
              <w:rPr>
                <w:rFonts w:asciiTheme="majorEastAsia" w:eastAsiaTheme="majorEastAsia" w:hAnsiTheme="majorEastAsia"/>
                <w:sz w:val="14"/>
                <w:szCs w:val="14"/>
              </w:rPr>
            </w:pPr>
            <w:r w:rsidRPr="00DC1F1C">
              <w:rPr>
                <w:rFonts w:asciiTheme="majorEastAsia" w:eastAsiaTheme="majorEastAsia" w:hAnsiTheme="majorEastAsia" w:hint="eastAsia"/>
                <w:sz w:val="14"/>
                <w:szCs w:val="14"/>
              </w:rPr>
              <w:t>起業あるいは第二創業を目指すインキュベーション施設の入居企業に対して</w:t>
            </w:r>
            <w:r>
              <w:rPr>
                <w:rFonts w:asciiTheme="majorEastAsia" w:eastAsiaTheme="majorEastAsia" w:hAnsiTheme="majorEastAsia" w:hint="eastAsia"/>
                <w:sz w:val="14"/>
                <w:szCs w:val="14"/>
              </w:rPr>
              <w:t>、</w:t>
            </w:r>
            <w:r w:rsidRPr="00DC1F1C">
              <w:rPr>
                <w:rFonts w:asciiTheme="majorEastAsia" w:eastAsiaTheme="majorEastAsia" w:hAnsiTheme="majorEastAsia" w:hint="eastAsia"/>
                <w:sz w:val="14"/>
                <w:szCs w:val="14"/>
              </w:rPr>
              <w:t>研究開発に協力するだけでなく、設立団体や支援機関等との連携による経営支援、知財支援も行う。また、入居企業と交流の場を持ち意見交換を行う。なお、外部創業支援機関との連携等</w:t>
            </w:r>
            <w:r>
              <w:rPr>
                <w:rFonts w:asciiTheme="majorEastAsia" w:eastAsiaTheme="majorEastAsia" w:hAnsiTheme="majorEastAsia" w:hint="eastAsia"/>
                <w:sz w:val="14"/>
                <w:szCs w:val="14"/>
              </w:rPr>
              <w:t>、</w:t>
            </w:r>
            <w:r w:rsidRPr="00DC1F1C">
              <w:rPr>
                <w:rFonts w:asciiTheme="majorEastAsia" w:eastAsiaTheme="majorEastAsia" w:hAnsiTheme="majorEastAsia" w:hint="eastAsia"/>
                <w:sz w:val="14"/>
                <w:szCs w:val="14"/>
              </w:rPr>
              <w:t>効果的な支援を行うためにインキュベーションコーディネーターを配置する。</w:t>
            </w:r>
          </w:p>
        </w:tc>
        <w:tc>
          <w:tcPr>
            <w:tcW w:w="3459" w:type="dxa"/>
            <w:tcBorders>
              <w:top w:val="nil"/>
              <w:left w:val="double" w:sz="4" w:space="0" w:color="auto"/>
              <w:bottom w:val="nil"/>
            </w:tcBorders>
          </w:tcPr>
          <w:p w:rsidR="00E408C1" w:rsidRDefault="00E408C1"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8533A6">
              <w:rPr>
                <w:rFonts w:asciiTheme="majorEastAsia" w:eastAsiaTheme="majorEastAsia" w:hAnsiTheme="majorEastAsia" w:hint="eastAsia"/>
                <w:sz w:val="14"/>
                <w:szCs w:val="14"/>
              </w:rPr>
              <w:t>①</w:t>
            </w:r>
            <w:r>
              <w:rPr>
                <w:rFonts w:asciiTheme="majorEastAsia" w:eastAsiaTheme="majorEastAsia" w:hAnsiTheme="majorEastAsia" w:hint="eastAsia"/>
                <w:sz w:val="14"/>
                <w:szCs w:val="14"/>
              </w:rPr>
              <w:t xml:space="preserve">　</w:t>
            </w:r>
            <w:r w:rsidRPr="008533A6">
              <w:rPr>
                <w:rFonts w:asciiTheme="majorEastAsia" w:eastAsiaTheme="majorEastAsia" w:hAnsiTheme="majorEastAsia" w:hint="eastAsia"/>
                <w:sz w:val="14"/>
                <w:szCs w:val="14"/>
              </w:rPr>
              <w:t>インキュベーション施設の入居企業に対して研究開発に協力するだけでなく、設立団体や支援機関等との連携による経営支援、知財支援も行う。</w:t>
            </w:r>
          </w:p>
          <w:p w:rsidR="00F36715" w:rsidRDefault="00F36715"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85950" w:rsidRPr="008533A6" w:rsidRDefault="00085950"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408C1" w:rsidRDefault="00E408C1" w:rsidP="00EC7355">
            <w:pPr>
              <w:kinsoku w:val="0"/>
              <w:autoSpaceDE w:val="0"/>
              <w:autoSpaceDN w:val="0"/>
              <w:spacing w:line="0" w:lineRule="atLeast"/>
              <w:jc w:val="left"/>
              <w:rPr>
                <w:rFonts w:asciiTheme="majorEastAsia" w:eastAsiaTheme="majorEastAsia" w:hAnsiTheme="majorEastAsia"/>
                <w:sz w:val="14"/>
                <w:szCs w:val="14"/>
              </w:rPr>
            </w:pPr>
            <w:r w:rsidRPr="008533A6">
              <w:rPr>
                <w:rFonts w:asciiTheme="majorEastAsia" w:eastAsiaTheme="majorEastAsia" w:hAnsiTheme="majorEastAsia" w:hint="eastAsia"/>
                <w:sz w:val="14"/>
                <w:szCs w:val="14"/>
              </w:rPr>
              <w:t>②</w:t>
            </w:r>
            <w:r>
              <w:rPr>
                <w:rFonts w:asciiTheme="majorEastAsia" w:eastAsiaTheme="majorEastAsia" w:hAnsiTheme="majorEastAsia" w:hint="eastAsia"/>
                <w:sz w:val="14"/>
                <w:szCs w:val="14"/>
              </w:rPr>
              <w:t xml:space="preserve">　</w:t>
            </w:r>
            <w:r w:rsidRPr="008533A6">
              <w:rPr>
                <w:rFonts w:asciiTheme="majorEastAsia" w:eastAsiaTheme="majorEastAsia" w:hAnsiTheme="majorEastAsia" w:hint="eastAsia"/>
                <w:sz w:val="14"/>
                <w:szCs w:val="14"/>
              </w:rPr>
              <w:t>入居企業と交流の場を持ち意見交換を行う。</w:t>
            </w:r>
          </w:p>
          <w:p w:rsidR="00F36715" w:rsidRDefault="00F36715" w:rsidP="00EC7355">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p>
          <w:p w:rsidR="00F36715" w:rsidRPr="008533A6" w:rsidRDefault="00F36715" w:rsidP="00EC7355">
            <w:pPr>
              <w:kinsoku w:val="0"/>
              <w:autoSpaceDE w:val="0"/>
              <w:autoSpaceDN w:val="0"/>
              <w:spacing w:line="0" w:lineRule="atLeast"/>
              <w:jc w:val="left"/>
              <w:rPr>
                <w:rFonts w:asciiTheme="majorEastAsia" w:eastAsiaTheme="majorEastAsia" w:hAnsiTheme="majorEastAsia"/>
                <w:sz w:val="14"/>
                <w:szCs w:val="14"/>
              </w:rPr>
            </w:pPr>
          </w:p>
          <w:p w:rsidR="00E408C1" w:rsidRPr="008533A6" w:rsidRDefault="00E408C1" w:rsidP="00C523A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8533A6">
              <w:rPr>
                <w:rFonts w:asciiTheme="majorEastAsia" w:eastAsiaTheme="majorEastAsia" w:hAnsiTheme="majorEastAsia" w:hint="eastAsia"/>
                <w:sz w:val="14"/>
                <w:szCs w:val="14"/>
              </w:rPr>
              <w:t>③</w:t>
            </w:r>
            <w:r>
              <w:rPr>
                <w:rFonts w:asciiTheme="majorEastAsia" w:eastAsiaTheme="majorEastAsia" w:hAnsiTheme="majorEastAsia" w:hint="eastAsia"/>
                <w:sz w:val="14"/>
                <w:szCs w:val="14"/>
              </w:rPr>
              <w:t xml:space="preserve">　</w:t>
            </w:r>
            <w:r w:rsidRPr="008533A6">
              <w:rPr>
                <w:rFonts w:asciiTheme="majorEastAsia" w:eastAsiaTheme="majorEastAsia" w:hAnsiTheme="majorEastAsia" w:hint="eastAsia"/>
                <w:sz w:val="14"/>
                <w:szCs w:val="14"/>
              </w:rPr>
              <w:t>外部創業支援機関との連携等効果的な支援を行うためにインキュベーションコーディネーターを配置する。</w:t>
            </w:r>
          </w:p>
        </w:tc>
        <w:tc>
          <w:tcPr>
            <w:tcW w:w="398" w:type="dxa"/>
            <w:tcBorders>
              <w:top w:val="nil"/>
              <w:left w:val="single" w:sz="4" w:space="0" w:color="auto"/>
              <w:bottom w:val="nil"/>
              <w:right w:val="single" w:sz="4" w:space="0" w:color="auto"/>
            </w:tcBorders>
          </w:tcPr>
          <w:p w:rsidR="00E408C1" w:rsidRPr="00687139" w:rsidRDefault="00961343" w:rsidP="00EC7355">
            <w:pPr>
              <w:kinsoku w:val="0"/>
              <w:autoSpaceDE w:val="0"/>
              <w:autoSpaceDN w:val="0"/>
              <w:spacing w:line="0" w:lineRule="atLeast"/>
              <w:jc w:val="center"/>
              <w:rPr>
                <w:rFonts w:asciiTheme="majorEastAsia" w:eastAsiaTheme="majorEastAsia" w:hAnsiTheme="majorEastAsia"/>
                <w:sz w:val="14"/>
                <w:szCs w:val="14"/>
              </w:rPr>
            </w:pPr>
            <w:r w:rsidRPr="00687139">
              <w:rPr>
                <w:rFonts w:asciiTheme="majorEastAsia" w:eastAsiaTheme="majorEastAsia" w:hAnsiTheme="majorEastAsia" w:hint="eastAsia"/>
                <w:sz w:val="14"/>
                <w:szCs w:val="14"/>
              </w:rPr>
              <w:t>6</w:t>
            </w:r>
          </w:p>
        </w:tc>
        <w:tc>
          <w:tcPr>
            <w:tcW w:w="3437" w:type="dxa"/>
            <w:tcBorders>
              <w:top w:val="nil"/>
              <w:left w:val="single" w:sz="4" w:space="0" w:color="auto"/>
              <w:bottom w:val="nil"/>
              <w:right w:val="single" w:sz="4" w:space="0" w:color="auto"/>
            </w:tcBorders>
          </w:tcPr>
          <w:p w:rsidR="00085950" w:rsidRPr="007A26F8" w:rsidRDefault="00F36715" w:rsidP="00085950">
            <w:pPr>
              <w:kinsoku w:val="0"/>
              <w:autoSpaceDE w:val="0"/>
              <w:autoSpaceDN w:val="0"/>
              <w:spacing w:line="0" w:lineRule="atLeast"/>
              <w:ind w:left="140" w:rightChars="-112" w:right="-235" w:hangingChars="100" w:hanging="140"/>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○府経営支援課、ものづくり支援課（</w:t>
            </w:r>
            <w:r w:rsidR="00085950" w:rsidRPr="007A26F8">
              <w:rPr>
                <w:rFonts w:asciiTheme="majorEastAsia" w:eastAsiaTheme="majorEastAsia" w:hAnsiTheme="majorEastAsia" w:hint="eastAsia"/>
                <w:sz w:val="14"/>
                <w:szCs w:val="14"/>
              </w:rPr>
              <w:t>ＭＯＢＩＯ</w:t>
            </w:r>
            <w:r w:rsidRPr="007A26F8">
              <w:rPr>
                <w:rFonts w:asciiTheme="majorEastAsia" w:eastAsiaTheme="majorEastAsia" w:hAnsiTheme="majorEastAsia" w:hint="eastAsia"/>
                <w:sz w:val="14"/>
                <w:szCs w:val="14"/>
              </w:rPr>
              <w:t>）、</w:t>
            </w:r>
          </w:p>
          <w:p w:rsidR="00E408C1" w:rsidRPr="007A26F8" w:rsidRDefault="00F36715" w:rsidP="00085950">
            <w:pPr>
              <w:kinsoku w:val="0"/>
              <w:autoSpaceDE w:val="0"/>
              <w:autoSpaceDN w:val="0"/>
              <w:spacing w:line="0" w:lineRule="atLeast"/>
              <w:ind w:leftChars="69" w:left="145"/>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よろず支援拠点等の支援機関の各種支援事業（補助金、制度紹介、イベント等）の情報提供を行った。</w:t>
            </w:r>
          </w:p>
          <w:p w:rsidR="00085950" w:rsidRPr="007A26F8" w:rsidRDefault="00085950" w:rsidP="00F3671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B6078" w:rsidRPr="007A26F8" w:rsidRDefault="00F36715" w:rsidP="00F3671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○入居企業との個別懇談会を計</w:t>
            </w:r>
            <w:r w:rsidR="00085950" w:rsidRPr="007A26F8">
              <w:rPr>
                <w:rFonts w:asciiTheme="majorEastAsia" w:eastAsiaTheme="majorEastAsia" w:hAnsiTheme="majorEastAsia" w:hint="eastAsia"/>
                <w:sz w:val="14"/>
                <w:szCs w:val="14"/>
              </w:rPr>
              <w:t>４</w:t>
            </w:r>
            <w:r w:rsidRPr="007A26F8">
              <w:rPr>
                <w:rFonts w:asciiTheme="majorEastAsia" w:eastAsiaTheme="majorEastAsia" w:hAnsiTheme="majorEastAsia" w:hint="eastAsia"/>
                <w:sz w:val="14"/>
                <w:szCs w:val="14"/>
              </w:rPr>
              <w:t>回実施し、技術支援・経営支援等に関する意見交換を行った。</w:t>
            </w:r>
          </w:p>
          <w:p w:rsidR="00EB6078" w:rsidRPr="007A26F8" w:rsidRDefault="00EB6078" w:rsidP="00E07C5E">
            <w:pPr>
              <w:kinsoku w:val="0"/>
              <w:autoSpaceDE w:val="0"/>
              <w:autoSpaceDN w:val="0"/>
              <w:spacing w:line="0" w:lineRule="atLeast"/>
              <w:jc w:val="left"/>
              <w:rPr>
                <w:rFonts w:asciiTheme="majorEastAsia" w:eastAsiaTheme="majorEastAsia" w:hAnsiTheme="majorEastAsia"/>
                <w:sz w:val="14"/>
                <w:szCs w:val="14"/>
              </w:rPr>
            </w:pPr>
          </w:p>
          <w:p w:rsidR="00EB6078" w:rsidRPr="007A26F8" w:rsidRDefault="00F36715" w:rsidP="00F3671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○コーディネーターが入居企業等向けに経営支援課職員を招聘した経営革新に関する研修会を企画した。また、その他各種団体との連携強化も行い、新規入居に関する問合わせが18件あ</w:t>
            </w:r>
            <w:r w:rsidR="0097040A" w:rsidRPr="007A26F8">
              <w:rPr>
                <w:rFonts w:asciiTheme="majorEastAsia" w:eastAsiaTheme="majorEastAsia" w:hAnsiTheme="majorEastAsia" w:hint="eastAsia"/>
                <w:sz w:val="14"/>
                <w:szCs w:val="14"/>
              </w:rPr>
              <w:t>り、そのうち</w:t>
            </w:r>
            <w:r w:rsidR="0000761F" w:rsidRPr="007A26F8">
              <w:rPr>
                <w:rFonts w:asciiTheme="majorEastAsia" w:eastAsiaTheme="majorEastAsia" w:hAnsiTheme="majorEastAsia" w:hint="eastAsia"/>
                <w:sz w:val="14"/>
                <w:szCs w:val="14"/>
              </w:rPr>
              <w:t>３</w:t>
            </w:r>
            <w:r w:rsidR="0097040A" w:rsidRPr="007A26F8">
              <w:rPr>
                <w:rFonts w:asciiTheme="majorEastAsia" w:eastAsiaTheme="majorEastAsia" w:hAnsiTheme="majorEastAsia" w:hint="eastAsia"/>
                <w:sz w:val="14"/>
                <w:szCs w:val="14"/>
              </w:rPr>
              <w:t>件が新規入居につながった</w:t>
            </w:r>
            <w:r w:rsidRPr="007A26F8">
              <w:rPr>
                <w:rFonts w:asciiTheme="majorEastAsia" w:eastAsiaTheme="majorEastAsia" w:hAnsiTheme="majorEastAsia" w:hint="eastAsia"/>
                <w:sz w:val="14"/>
                <w:szCs w:val="14"/>
              </w:rPr>
              <w:t>。</w:t>
            </w:r>
          </w:p>
          <w:p w:rsidR="00EB6078" w:rsidRPr="007A26F8" w:rsidRDefault="00EB6078" w:rsidP="00E07C5E">
            <w:pPr>
              <w:kinsoku w:val="0"/>
              <w:autoSpaceDE w:val="0"/>
              <w:autoSpaceDN w:val="0"/>
              <w:spacing w:line="0" w:lineRule="atLeast"/>
              <w:jc w:val="left"/>
              <w:rPr>
                <w:rFonts w:asciiTheme="majorEastAsia" w:eastAsiaTheme="majorEastAsia" w:hAnsiTheme="majorEastAsia"/>
                <w:sz w:val="14"/>
                <w:szCs w:val="14"/>
              </w:rPr>
            </w:pPr>
          </w:p>
          <w:p w:rsidR="00EB6078" w:rsidRPr="007A26F8" w:rsidRDefault="00EB6078" w:rsidP="00EB6078">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7A26F8" w:rsidRPr="007A26F8" w:rsidTr="00085950">
              <w:trPr>
                <w:trHeight w:val="445"/>
              </w:trPr>
              <w:tc>
                <w:tcPr>
                  <w:tcW w:w="3205" w:type="dxa"/>
                </w:tcPr>
                <w:p w:rsidR="00EB6078" w:rsidRPr="007A26F8" w:rsidRDefault="00EB6078" w:rsidP="00E01346">
                  <w:pPr>
                    <w:kinsoku w:val="0"/>
                    <w:autoSpaceDE w:val="0"/>
                    <w:autoSpaceDN w:val="0"/>
                    <w:spacing w:line="0" w:lineRule="atLeast"/>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＜評価の理由＞</w:t>
                  </w:r>
                </w:p>
                <w:p w:rsidR="00EB6078" w:rsidRPr="007A26F8" w:rsidRDefault="00D80A20" w:rsidP="005E6E2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・年度計画に掲げた</w:t>
                  </w:r>
                  <w:r w:rsidR="00085950" w:rsidRPr="007A26F8">
                    <w:rPr>
                      <w:rFonts w:asciiTheme="majorEastAsia" w:eastAsiaTheme="majorEastAsia" w:hAnsiTheme="majorEastAsia" w:hint="eastAsia"/>
                      <w:sz w:val="14"/>
                      <w:szCs w:val="14"/>
                    </w:rPr>
                    <w:t>３</w:t>
                  </w:r>
                  <w:r w:rsidRPr="007A26F8">
                    <w:rPr>
                      <w:rFonts w:asciiTheme="majorEastAsia" w:eastAsiaTheme="majorEastAsia" w:hAnsiTheme="majorEastAsia" w:hint="eastAsia"/>
                      <w:sz w:val="14"/>
                      <w:szCs w:val="14"/>
                    </w:rPr>
                    <w:t>項目</w:t>
                  </w:r>
                  <w:r w:rsidR="00B766F0" w:rsidRPr="007A26F8">
                    <w:rPr>
                      <w:rFonts w:asciiTheme="majorEastAsia" w:eastAsiaTheme="majorEastAsia" w:hAnsiTheme="majorEastAsia" w:hint="eastAsia"/>
                      <w:sz w:val="14"/>
                      <w:szCs w:val="14"/>
                    </w:rPr>
                    <w:t>全て</w:t>
                  </w:r>
                  <w:r w:rsidRPr="007A26F8">
                    <w:rPr>
                      <w:rFonts w:asciiTheme="majorEastAsia" w:eastAsiaTheme="majorEastAsia" w:hAnsiTheme="majorEastAsia" w:hint="eastAsia"/>
                      <w:sz w:val="14"/>
                      <w:szCs w:val="14"/>
                    </w:rPr>
                    <w:t>が計画どおり実施されており、評価Ⅲとする。</w:t>
                  </w:r>
                </w:p>
              </w:tc>
            </w:tr>
          </w:tbl>
          <w:p w:rsidR="00EB6078" w:rsidRPr="007A26F8" w:rsidRDefault="00EB6078" w:rsidP="00E07C5E">
            <w:pPr>
              <w:kinsoku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rsidR="00E408C1" w:rsidRPr="00F77CC8" w:rsidRDefault="00D80A2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Ⅲ</w:t>
            </w:r>
          </w:p>
        </w:tc>
        <w:tc>
          <w:tcPr>
            <w:tcW w:w="397" w:type="dxa"/>
            <w:tcBorders>
              <w:top w:val="nil"/>
              <w:left w:val="single" w:sz="4" w:space="0" w:color="auto"/>
              <w:bottom w:val="nil"/>
            </w:tcBorders>
          </w:tcPr>
          <w:p w:rsidR="00E408C1" w:rsidRPr="00F84F1D" w:rsidRDefault="006A4F10" w:rsidP="00EC7355">
            <w:pPr>
              <w:kinsoku w:val="0"/>
              <w:autoSpaceDE w:val="0"/>
              <w:autoSpaceDN w:val="0"/>
              <w:spacing w:line="0" w:lineRule="atLeast"/>
              <w:ind w:left="-50" w:right="-50"/>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Ⅲ</w:t>
            </w:r>
          </w:p>
        </w:tc>
        <w:tc>
          <w:tcPr>
            <w:tcW w:w="2140" w:type="dxa"/>
            <w:tcBorders>
              <w:top w:val="nil"/>
              <w:left w:val="single" w:sz="4" w:space="0" w:color="auto"/>
              <w:bottom w:val="nil"/>
            </w:tcBorders>
          </w:tcPr>
          <w:p w:rsidR="00E408C1" w:rsidRPr="00F84F1D" w:rsidRDefault="006A4F10" w:rsidP="003509E1">
            <w:pPr>
              <w:kinsoku w:val="0"/>
              <w:autoSpaceDE w:val="0"/>
              <w:autoSpaceDN w:val="0"/>
              <w:spacing w:line="0" w:lineRule="atLeast"/>
              <w:ind w:firstLineChars="100" w:firstLine="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これらの取組は計画を順調に実施しており、自己評価の「Ⅲ」は妥当であると判断した。</w:t>
            </w:r>
          </w:p>
        </w:tc>
      </w:tr>
      <w:tr w:rsidR="00E408C1" w:rsidTr="00EC7355">
        <w:tc>
          <w:tcPr>
            <w:tcW w:w="3458" w:type="dxa"/>
            <w:tcBorders>
              <w:top w:val="nil"/>
              <w:bottom w:val="single" w:sz="4" w:space="0" w:color="auto"/>
              <w:right w:val="double" w:sz="4" w:space="0" w:color="auto"/>
            </w:tcBorders>
          </w:tcPr>
          <w:p w:rsidR="00E408C1" w:rsidRPr="00F84F1D" w:rsidRDefault="00E408C1" w:rsidP="00EC7355">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E408C1" w:rsidRPr="00F84F1D" w:rsidRDefault="00E408C1"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E408C1" w:rsidRPr="00F84F1D" w:rsidRDefault="00E408C1"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E408C1" w:rsidRPr="00F84F1D" w:rsidRDefault="00E408C1"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E408C1" w:rsidRPr="00F84F1D" w:rsidRDefault="00E408C1"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E408C1" w:rsidRPr="00F84F1D" w:rsidRDefault="00E408C1"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E408C1" w:rsidRPr="00F84F1D" w:rsidRDefault="00E408C1" w:rsidP="00EC7355">
            <w:pPr>
              <w:kinsoku w:val="0"/>
              <w:autoSpaceDE w:val="0"/>
              <w:autoSpaceDN w:val="0"/>
              <w:spacing w:line="60" w:lineRule="exact"/>
              <w:jc w:val="left"/>
              <w:rPr>
                <w:rFonts w:asciiTheme="majorEastAsia" w:eastAsiaTheme="majorEastAsia" w:hAnsiTheme="majorEastAsia"/>
                <w:sz w:val="14"/>
                <w:szCs w:val="14"/>
              </w:rPr>
            </w:pPr>
          </w:p>
        </w:tc>
      </w:tr>
    </w:tbl>
    <w:p w:rsidR="008D321F" w:rsidRDefault="008D321F" w:rsidP="00C54152">
      <w:pPr>
        <w:kinsoku w:val="0"/>
        <w:autoSpaceDE w:val="0"/>
        <w:autoSpaceDN w:val="0"/>
        <w:spacing w:line="0" w:lineRule="atLeast"/>
        <w:jc w:val="left"/>
        <w:rPr>
          <w:rFonts w:asciiTheme="majorEastAsia" w:eastAsiaTheme="majorEastAsia" w:hAnsiTheme="majorEastAsia"/>
          <w:sz w:val="14"/>
          <w:szCs w:val="14"/>
        </w:rPr>
      </w:pPr>
    </w:p>
    <w:p w:rsidR="007E136B" w:rsidRDefault="007E136B" w:rsidP="007E136B">
      <w:pPr>
        <w:widowControl/>
        <w:kinsoku w:val="0"/>
        <w:autoSpaceDE w:val="0"/>
        <w:autoSpaceDN w:val="0"/>
        <w:jc w:val="left"/>
        <w:rPr>
          <w:rFonts w:asciiTheme="majorEastAsia" w:eastAsiaTheme="majorEastAsia" w:hAnsiTheme="majorEastAsia"/>
          <w:sz w:val="14"/>
          <w:szCs w:val="14"/>
        </w:rPr>
      </w:pPr>
      <w:r>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0276"/>
      </w:tblGrid>
      <w:tr w:rsidR="007E136B" w:rsidRPr="00603FA8" w:rsidTr="00EC7355">
        <w:trPr>
          <w:trHeight w:val="52"/>
        </w:trPr>
        <w:tc>
          <w:tcPr>
            <w:tcW w:w="863" w:type="dxa"/>
            <w:tcBorders>
              <w:bottom w:val="nil"/>
            </w:tcBorders>
            <w:vAlign w:val="center"/>
          </w:tcPr>
          <w:p w:rsidR="007E136B" w:rsidRPr="00A139C2" w:rsidRDefault="007E136B" w:rsidP="00EC7355">
            <w:pPr>
              <w:widowControl/>
              <w:kinsoku w:val="0"/>
              <w:autoSpaceDE w:val="0"/>
              <w:autoSpaceDN w:val="0"/>
              <w:spacing w:line="60" w:lineRule="exact"/>
              <w:jc w:val="left"/>
              <w:rPr>
                <w:rFonts w:asciiTheme="majorEastAsia" w:eastAsiaTheme="majorEastAsia" w:hAnsiTheme="majorEastAsia"/>
                <w:sz w:val="14"/>
                <w:szCs w:val="14"/>
              </w:rPr>
            </w:pPr>
          </w:p>
        </w:tc>
        <w:tc>
          <w:tcPr>
            <w:tcW w:w="10276" w:type="dxa"/>
            <w:tcBorders>
              <w:bottom w:val="nil"/>
            </w:tcBorders>
            <w:vAlign w:val="center"/>
          </w:tcPr>
          <w:p w:rsidR="007E136B" w:rsidRPr="00880D48" w:rsidRDefault="007E136B" w:rsidP="00EC7355">
            <w:pPr>
              <w:kinsoku w:val="0"/>
              <w:autoSpaceDE w:val="0"/>
              <w:autoSpaceDN w:val="0"/>
              <w:spacing w:line="60" w:lineRule="exact"/>
              <w:jc w:val="left"/>
              <w:rPr>
                <w:rFonts w:asciiTheme="majorEastAsia" w:eastAsiaTheme="majorEastAsia" w:hAnsiTheme="majorEastAsia"/>
                <w:sz w:val="14"/>
                <w:szCs w:val="14"/>
              </w:rPr>
            </w:pPr>
          </w:p>
        </w:tc>
      </w:tr>
      <w:tr w:rsidR="00011588" w:rsidRPr="00603FA8" w:rsidTr="00EC7355">
        <w:tc>
          <w:tcPr>
            <w:tcW w:w="863" w:type="dxa"/>
            <w:tcBorders>
              <w:top w:val="nil"/>
              <w:bottom w:val="nil"/>
            </w:tcBorders>
            <w:vAlign w:val="center"/>
          </w:tcPr>
          <w:p w:rsidR="00011588" w:rsidRPr="007A26F8" w:rsidRDefault="00011588" w:rsidP="00961343">
            <w:pPr>
              <w:pStyle w:val="2"/>
              <w:keepNext w:val="0"/>
              <w:kinsoku w:val="0"/>
              <w:autoSpaceDE w:val="0"/>
              <w:autoSpaceDN w:val="0"/>
              <w:spacing w:line="0" w:lineRule="atLeast"/>
              <w:jc w:val="center"/>
              <w:rPr>
                <w:rFonts w:asciiTheme="majorEastAsia" w:hAnsiTheme="majorEastAsia"/>
                <w:sz w:val="14"/>
                <w:szCs w:val="14"/>
              </w:rPr>
            </w:pPr>
            <w:bookmarkStart w:id="30" w:name="_Toc520468369"/>
            <w:r w:rsidRPr="007A26F8">
              <w:rPr>
                <w:rFonts w:asciiTheme="majorEastAsia" w:hAnsiTheme="majorEastAsia" w:hint="eastAsia"/>
                <w:sz w:val="14"/>
                <w:szCs w:val="14"/>
              </w:rPr>
              <w:t>大 項 目</w:t>
            </w:r>
            <w:r w:rsidR="000612F8" w:rsidRPr="007A26F8">
              <w:rPr>
                <w:rFonts w:asciiTheme="majorEastAsia" w:hAnsiTheme="majorEastAsia" w:hint="eastAsia"/>
                <w:sz w:val="14"/>
                <w:szCs w:val="14"/>
              </w:rPr>
              <w:t>（</w:t>
            </w:r>
            <w:r w:rsidR="00961343" w:rsidRPr="007A26F8">
              <w:rPr>
                <w:rFonts w:asciiTheme="majorEastAsia" w:hAnsiTheme="majorEastAsia" w:hint="eastAsia"/>
                <w:sz w:val="14"/>
                <w:szCs w:val="14"/>
              </w:rPr>
              <w:t>２</w:t>
            </w:r>
            <w:r w:rsidRPr="007A26F8">
              <w:rPr>
                <w:rFonts w:asciiTheme="majorEastAsia" w:hAnsiTheme="majorEastAsia" w:hint="eastAsia"/>
                <w:sz w:val="14"/>
                <w:szCs w:val="14"/>
              </w:rPr>
              <w:t>）</w:t>
            </w:r>
            <w:bookmarkEnd w:id="30"/>
          </w:p>
        </w:tc>
        <w:tc>
          <w:tcPr>
            <w:tcW w:w="10276" w:type="dxa"/>
            <w:tcBorders>
              <w:top w:val="nil"/>
              <w:bottom w:val="nil"/>
            </w:tcBorders>
            <w:vAlign w:val="center"/>
          </w:tcPr>
          <w:p w:rsidR="00011588" w:rsidRPr="007A26F8" w:rsidRDefault="00011588" w:rsidP="00616DF8">
            <w:pPr>
              <w:pStyle w:val="2"/>
              <w:kinsoku w:val="0"/>
              <w:autoSpaceDE w:val="0"/>
              <w:autoSpaceDN w:val="0"/>
              <w:spacing w:line="0" w:lineRule="atLeast"/>
              <w:rPr>
                <w:rFonts w:asciiTheme="majorEastAsia" w:hAnsiTheme="majorEastAsia"/>
                <w:sz w:val="14"/>
                <w:szCs w:val="14"/>
              </w:rPr>
            </w:pPr>
            <w:bookmarkStart w:id="31" w:name="_Toc514083772"/>
            <w:bookmarkStart w:id="32" w:name="_Toc514163079"/>
            <w:bookmarkStart w:id="33" w:name="_Toc517954970"/>
            <w:bookmarkStart w:id="34" w:name="_Toc520468370"/>
            <w:r w:rsidRPr="007A26F8">
              <w:rPr>
                <w:rFonts w:asciiTheme="majorEastAsia" w:hAnsiTheme="majorEastAsia" w:hint="eastAsia"/>
                <w:sz w:val="14"/>
                <w:szCs w:val="14"/>
              </w:rPr>
              <w:t>Ⅰ　住民に対して提供するサービスその他の業務の質の向上に関する目標を達成するためとるべき措置</w:t>
            </w:r>
            <w:bookmarkEnd w:id="31"/>
            <w:bookmarkEnd w:id="32"/>
            <w:bookmarkEnd w:id="33"/>
            <w:bookmarkEnd w:id="34"/>
          </w:p>
          <w:p w:rsidR="00616DF8" w:rsidRPr="007A26F8" w:rsidRDefault="00011588" w:rsidP="00616DF8">
            <w:pPr>
              <w:pStyle w:val="2"/>
              <w:kinsoku w:val="0"/>
              <w:autoSpaceDE w:val="0"/>
              <w:autoSpaceDN w:val="0"/>
              <w:spacing w:line="0" w:lineRule="atLeast"/>
              <w:ind w:firstLineChars="100" w:firstLine="140"/>
              <w:rPr>
                <w:rFonts w:asciiTheme="majorEastAsia" w:hAnsiTheme="majorEastAsia"/>
                <w:sz w:val="14"/>
                <w:szCs w:val="14"/>
              </w:rPr>
            </w:pPr>
            <w:bookmarkStart w:id="35" w:name="_Toc514083773"/>
            <w:bookmarkStart w:id="36" w:name="_Toc514163080"/>
            <w:bookmarkStart w:id="37" w:name="_Toc517954971"/>
            <w:bookmarkStart w:id="38" w:name="_Toc520468371"/>
            <w:r w:rsidRPr="007A26F8">
              <w:rPr>
                <w:rFonts w:asciiTheme="majorEastAsia" w:hAnsiTheme="majorEastAsia" w:hint="eastAsia"/>
                <w:sz w:val="14"/>
                <w:szCs w:val="14"/>
              </w:rPr>
              <w:t>２　高度化する企業の技術開発・製品開発に伴走する企業支援研究等の推進</w:t>
            </w:r>
            <w:bookmarkEnd w:id="35"/>
            <w:bookmarkEnd w:id="36"/>
            <w:bookmarkEnd w:id="37"/>
            <w:bookmarkEnd w:id="38"/>
          </w:p>
          <w:p w:rsidR="00616DF8" w:rsidRPr="007A26F8" w:rsidRDefault="00616DF8" w:rsidP="00616DF8">
            <w:pPr>
              <w:pStyle w:val="2"/>
              <w:kinsoku w:val="0"/>
              <w:autoSpaceDE w:val="0"/>
              <w:autoSpaceDN w:val="0"/>
              <w:spacing w:line="0" w:lineRule="atLeast"/>
              <w:ind w:firstLineChars="100" w:firstLine="140"/>
              <w:rPr>
                <w:rFonts w:asciiTheme="majorEastAsia" w:hAnsiTheme="majorEastAsia"/>
                <w:sz w:val="14"/>
                <w:szCs w:val="14"/>
              </w:rPr>
            </w:pPr>
            <w:bookmarkStart w:id="39" w:name="_Toc517954972"/>
            <w:bookmarkStart w:id="40" w:name="_Toc520468372"/>
            <w:r w:rsidRPr="007A26F8">
              <w:rPr>
                <w:rFonts w:asciiTheme="majorEastAsia" w:hAnsiTheme="majorEastAsia" w:hint="eastAsia"/>
                <w:sz w:val="14"/>
                <w:szCs w:val="14"/>
              </w:rPr>
              <w:t>３　大阪産業の持続的発展のための研究開発の戦略的展開</w:t>
            </w:r>
            <w:bookmarkEnd w:id="39"/>
            <w:bookmarkEnd w:id="40"/>
          </w:p>
          <w:p w:rsidR="00616DF8" w:rsidRPr="007A26F8" w:rsidRDefault="00616DF8" w:rsidP="00616DF8">
            <w:pPr>
              <w:pStyle w:val="2"/>
              <w:kinsoku w:val="0"/>
              <w:autoSpaceDE w:val="0"/>
              <w:autoSpaceDN w:val="0"/>
              <w:spacing w:line="0" w:lineRule="atLeast"/>
              <w:rPr>
                <w:rFonts w:asciiTheme="majorEastAsia" w:hAnsiTheme="majorEastAsia"/>
                <w:sz w:val="14"/>
                <w:szCs w:val="14"/>
              </w:rPr>
            </w:pPr>
            <w:r w:rsidRPr="007A26F8">
              <w:rPr>
                <w:rFonts w:asciiTheme="majorEastAsia" w:hAnsiTheme="majorEastAsia" w:hint="eastAsia"/>
                <w:sz w:val="14"/>
                <w:szCs w:val="14"/>
              </w:rPr>
              <w:t xml:space="preserve">　 </w:t>
            </w:r>
            <w:bookmarkStart w:id="41" w:name="_Toc517954973"/>
            <w:bookmarkStart w:id="42" w:name="_Toc520468373"/>
            <w:r w:rsidRPr="007A26F8">
              <w:rPr>
                <w:rFonts w:asciiTheme="majorEastAsia" w:hAnsiTheme="majorEastAsia" w:hint="eastAsia"/>
                <w:sz w:val="14"/>
                <w:szCs w:val="14"/>
              </w:rPr>
              <w:t xml:space="preserve">(1)　</w:t>
            </w:r>
            <w:r w:rsidRPr="007A26F8">
              <w:rPr>
                <w:rFonts w:asciiTheme="majorEastAsia" w:hAnsiTheme="majorEastAsia" w:hint="eastAsia"/>
                <w:kern w:val="0"/>
                <w:sz w:val="14"/>
                <w:szCs w:val="14"/>
              </w:rPr>
              <w:t>多様な企業の成長を支える基盤研究の推進</w:t>
            </w:r>
            <w:bookmarkEnd w:id="41"/>
            <w:bookmarkEnd w:id="42"/>
          </w:p>
          <w:p w:rsidR="00616DF8" w:rsidRPr="007A26F8" w:rsidRDefault="00616DF8" w:rsidP="00616DF8">
            <w:pPr>
              <w:pStyle w:val="2"/>
              <w:kinsoku w:val="0"/>
              <w:autoSpaceDE w:val="0"/>
              <w:autoSpaceDN w:val="0"/>
              <w:spacing w:line="0" w:lineRule="atLeast"/>
              <w:rPr>
                <w:rFonts w:asciiTheme="majorEastAsia" w:hAnsiTheme="majorEastAsia"/>
                <w:kern w:val="0"/>
                <w:sz w:val="14"/>
                <w:szCs w:val="14"/>
              </w:rPr>
            </w:pPr>
            <w:r w:rsidRPr="007A26F8">
              <w:rPr>
                <w:rFonts w:asciiTheme="majorEastAsia" w:hAnsiTheme="majorEastAsia" w:hint="eastAsia"/>
                <w:sz w:val="14"/>
                <w:szCs w:val="14"/>
              </w:rPr>
              <w:t xml:space="preserve">　 </w:t>
            </w:r>
            <w:bookmarkStart w:id="43" w:name="_Toc517954974"/>
            <w:bookmarkStart w:id="44" w:name="_Toc520468374"/>
            <w:r w:rsidRPr="007A26F8">
              <w:rPr>
                <w:rFonts w:asciiTheme="majorEastAsia" w:hAnsiTheme="majorEastAsia" w:hint="eastAsia"/>
                <w:sz w:val="14"/>
                <w:szCs w:val="14"/>
              </w:rPr>
              <w:t xml:space="preserve">(2)　</w:t>
            </w:r>
            <w:r w:rsidRPr="007A26F8">
              <w:rPr>
                <w:rFonts w:asciiTheme="majorEastAsia" w:hAnsiTheme="majorEastAsia" w:hint="eastAsia"/>
                <w:kern w:val="0"/>
                <w:sz w:val="14"/>
                <w:szCs w:val="14"/>
              </w:rPr>
              <w:t>実用化・技術移転を目指す発展研究の推進</w:t>
            </w:r>
            <w:bookmarkEnd w:id="43"/>
            <w:bookmarkEnd w:id="44"/>
          </w:p>
          <w:p w:rsidR="00616DF8" w:rsidRPr="007A26F8" w:rsidRDefault="00616DF8" w:rsidP="00616DF8">
            <w:pPr>
              <w:pStyle w:val="2"/>
              <w:kinsoku w:val="0"/>
              <w:autoSpaceDE w:val="0"/>
              <w:autoSpaceDN w:val="0"/>
              <w:spacing w:line="0" w:lineRule="atLeast"/>
            </w:pPr>
            <w:r w:rsidRPr="007A26F8">
              <w:rPr>
                <w:rFonts w:asciiTheme="majorEastAsia" w:hAnsiTheme="majorEastAsia" w:hint="eastAsia"/>
                <w:sz w:val="14"/>
                <w:szCs w:val="14"/>
              </w:rPr>
              <w:t xml:space="preserve">　 </w:t>
            </w:r>
            <w:bookmarkStart w:id="45" w:name="_Toc517954975"/>
            <w:bookmarkStart w:id="46" w:name="_Toc520468375"/>
            <w:r w:rsidRPr="007A26F8">
              <w:rPr>
                <w:rFonts w:asciiTheme="majorEastAsia" w:hAnsiTheme="majorEastAsia" w:hint="eastAsia"/>
                <w:sz w:val="14"/>
                <w:szCs w:val="14"/>
              </w:rPr>
              <w:t>(3)　大阪発の新産業の創出を目指すプロジェクト研究の推進</w:t>
            </w:r>
            <w:bookmarkEnd w:id="45"/>
            <w:bookmarkEnd w:id="46"/>
          </w:p>
        </w:tc>
      </w:tr>
      <w:tr w:rsidR="007E136B" w:rsidRPr="00603FA8" w:rsidTr="00EC7355">
        <w:trPr>
          <w:trHeight w:val="45"/>
        </w:trPr>
        <w:tc>
          <w:tcPr>
            <w:tcW w:w="863" w:type="dxa"/>
            <w:tcBorders>
              <w:top w:val="nil"/>
              <w:bottom w:val="single" w:sz="4" w:space="0" w:color="auto"/>
            </w:tcBorders>
            <w:vAlign w:val="center"/>
          </w:tcPr>
          <w:p w:rsidR="007E136B" w:rsidRDefault="007E136B" w:rsidP="00EC7355">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rsidR="007E136B" w:rsidRPr="00763B19" w:rsidRDefault="007E136B" w:rsidP="00EC7355">
            <w:pPr>
              <w:kinsoku w:val="0"/>
              <w:autoSpaceDE w:val="0"/>
              <w:autoSpaceDN w:val="0"/>
              <w:spacing w:line="60" w:lineRule="exact"/>
              <w:jc w:val="left"/>
              <w:rPr>
                <w:rFonts w:asciiTheme="majorEastAsia" w:eastAsiaTheme="majorEastAsia" w:hAnsiTheme="majorEastAsia"/>
                <w:sz w:val="14"/>
                <w:szCs w:val="14"/>
              </w:rPr>
            </w:pPr>
          </w:p>
        </w:tc>
      </w:tr>
    </w:tbl>
    <w:p w:rsidR="007E136B" w:rsidRPr="00A91B4D" w:rsidRDefault="007E136B" w:rsidP="007E136B">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7E136B" w:rsidTr="00EC7355">
        <w:trPr>
          <w:trHeight w:val="68"/>
        </w:trPr>
        <w:tc>
          <w:tcPr>
            <w:tcW w:w="863" w:type="dxa"/>
            <w:tcBorders>
              <w:bottom w:val="nil"/>
              <w:right w:val="single" w:sz="4" w:space="0" w:color="auto"/>
            </w:tcBorders>
            <w:vAlign w:val="center"/>
          </w:tcPr>
          <w:p w:rsidR="007E136B" w:rsidRPr="007D722A" w:rsidRDefault="007E136B" w:rsidP="00EC7355">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7E136B" w:rsidRPr="00F03E21" w:rsidRDefault="007E136B" w:rsidP="00EC7355">
            <w:pPr>
              <w:kinsoku w:val="0"/>
              <w:autoSpaceDE w:val="0"/>
              <w:autoSpaceDN w:val="0"/>
              <w:spacing w:line="60" w:lineRule="exact"/>
              <w:jc w:val="left"/>
              <w:rPr>
                <w:rFonts w:asciiTheme="majorEastAsia" w:eastAsiaTheme="majorEastAsia" w:hAnsiTheme="majorEastAsia"/>
                <w:sz w:val="14"/>
                <w:szCs w:val="14"/>
              </w:rPr>
            </w:pPr>
          </w:p>
        </w:tc>
      </w:tr>
      <w:tr w:rsidR="007E136B" w:rsidTr="00A564D2">
        <w:tc>
          <w:tcPr>
            <w:tcW w:w="863" w:type="dxa"/>
            <w:tcBorders>
              <w:top w:val="nil"/>
              <w:bottom w:val="nil"/>
              <w:right w:val="single" w:sz="4" w:space="0" w:color="auto"/>
            </w:tcBorders>
            <w:vAlign w:val="center"/>
          </w:tcPr>
          <w:p w:rsidR="007E136B" w:rsidRPr="007D722A"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7D722A">
              <w:rPr>
                <w:rFonts w:asciiTheme="majorEastAsia" w:eastAsiaTheme="majorEastAsia" w:hAnsiTheme="majorEastAsia" w:hint="eastAsia"/>
                <w:sz w:val="14"/>
                <w:szCs w:val="14"/>
              </w:rPr>
              <w:t>中期目標</w:t>
            </w:r>
          </w:p>
        </w:tc>
        <w:tc>
          <w:tcPr>
            <w:tcW w:w="12827" w:type="dxa"/>
            <w:tcBorders>
              <w:top w:val="nil"/>
              <w:bottom w:val="nil"/>
            </w:tcBorders>
          </w:tcPr>
          <w:p w:rsidR="00A564D2" w:rsidRPr="00A564D2" w:rsidRDefault="00A564D2" w:rsidP="00A564D2">
            <w:pPr>
              <w:widowControl/>
              <w:kinsoku w:val="0"/>
              <w:autoSpaceDE w:val="0"/>
              <w:autoSpaceDN w:val="0"/>
              <w:spacing w:line="0" w:lineRule="atLeast"/>
              <w:rPr>
                <w:rFonts w:asciiTheme="majorEastAsia" w:eastAsiaTheme="majorEastAsia" w:hAnsiTheme="majorEastAsia"/>
                <w:sz w:val="14"/>
                <w:szCs w:val="14"/>
              </w:rPr>
            </w:pPr>
            <w:r w:rsidRPr="00A564D2">
              <w:rPr>
                <w:rFonts w:asciiTheme="majorEastAsia" w:eastAsiaTheme="majorEastAsia" w:hAnsiTheme="majorEastAsia" w:hint="eastAsia"/>
                <w:sz w:val="14"/>
                <w:szCs w:val="14"/>
              </w:rPr>
              <w:t>２</w:t>
            </w:r>
            <w:r w:rsidR="00CC79A4">
              <w:rPr>
                <w:rFonts w:asciiTheme="majorEastAsia" w:eastAsiaTheme="majorEastAsia" w:hAnsiTheme="majorEastAsia" w:hint="eastAsia"/>
                <w:sz w:val="14"/>
                <w:szCs w:val="14"/>
              </w:rPr>
              <w:t xml:space="preserve">　</w:t>
            </w:r>
            <w:r w:rsidRPr="00A564D2">
              <w:rPr>
                <w:rFonts w:asciiTheme="majorEastAsia" w:eastAsiaTheme="majorEastAsia" w:hAnsiTheme="majorEastAsia" w:hint="eastAsia"/>
                <w:sz w:val="14"/>
                <w:szCs w:val="14"/>
              </w:rPr>
              <w:t>高度化する企業の技術開発・製品開発に伴走する企業支援研究等の推進</w:t>
            </w:r>
          </w:p>
          <w:p w:rsidR="007E136B" w:rsidRPr="00F03E21" w:rsidRDefault="00A564D2" w:rsidP="00CC79A4">
            <w:pPr>
              <w:kinsoku w:val="0"/>
              <w:autoSpaceDE w:val="0"/>
              <w:autoSpaceDN w:val="0"/>
              <w:spacing w:line="0" w:lineRule="atLeast"/>
              <w:ind w:leftChars="61" w:left="128" w:firstLineChars="100" w:firstLine="140"/>
              <w:rPr>
                <w:rFonts w:asciiTheme="majorEastAsia" w:eastAsiaTheme="majorEastAsia" w:hAnsiTheme="majorEastAsia"/>
                <w:sz w:val="14"/>
                <w:szCs w:val="14"/>
              </w:rPr>
            </w:pPr>
            <w:r w:rsidRPr="00A564D2">
              <w:rPr>
                <w:rFonts w:asciiTheme="majorEastAsia" w:eastAsiaTheme="majorEastAsia" w:hAnsiTheme="majorEastAsia" w:hint="eastAsia"/>
                <w:sz w:val="14"/>
                <w:szCs w:val="14"/>
              </w:rPr>
              <w:t>企業の高度な技術的課題の解決や製品開発に貢献するため、企業と共に研究テーマを設定し、新法人が保有する知識や技術シーズを活かし、企業と一体となって様々な課題に応じた企業支援研究（高度受託研究、共同研究）等を推進する。</w:t>
            </w:r>
          </w:p>
        </w:tc>
      </w:tr>
      <w:tr w:rsidR="007E136B" w:rsidTr="00EC7355">
        <w:trPr>
          <w:trHeight w:val="46"/>
        </w:trPr>
        <w:tc>
          <w:tcPr>
            <w:tcW w:w="863" w:type="dxa"/>
            <w:tcBorders>
              <w:top w:val="nil"/>
              <w:right w:val="single" w:sz="4" w:space="0" w:color="auto"/>
            </w:tcBorders>
            <w:vAlign w:val="center"/>
          </w:tcPr>
          <w:p w:rsidR="007E136B" w:rsidRPr="007D722A" w:rsidRDefault="007E136B" w:rsidP="00EC7355">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7E136B" w:rsidRPr="00F03E21" w:rsidRDefault="007E136B" w:rsidP="00EC7355">
            <w:pPr>
              <w:kinsoku w:val="0"/>
              <w:autoSpaceDE w:val="0"/>
              <w:autoSpaceDN w:val="0"/>
              <w:spacing w:line="60" w:lineRule="exact"/>
              <w:jc w:val="left"/>
              <w:rPr>
                <w:rFonts w:asciiTheme="majorEastAsia" w:eastAsiaTheme="majorEastAsia" w:hAnsiTheme="majorEastAsia"/>
                <w:sz w:val="14"/>
                <w:szCs w:val="14"/>
              </w:rPr>
            </w:pPr>
          </w:p>
        </w:tc>
      </w:tr>
    </w:tbl>
    <w:p w:rsidR="007E136B" w:rsidRPr="00A91B4D" w:rsidRDefault="007E136B" w:rsidP="007E136B">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2"/>
        <w:gridCol w:w="3457"/>
        <w:gridCol w:w="398"/>
        <w:gridCol w:w="3435"/>
        <w:gridCol w:w="398"/>
        <w:gridCol w:w="398"/>
        <w:gridCol w:w="2148"/>
      </w:tblGrid>
      <w:tr w:rsidR="007E136B" w:rsidTr="000B300B">
        <w:tc>
          <w:tcPr>
            <w:tcW w:w="3452" w:type="dxa"/>
            <w:vMerge w:val="restart"/>
            <w:tcBorders>
              <w:top w:val="single" w:sz="4" w:space="0" w:color="auto"/>
              <w:bottom w:val="nil"/>
              <w:right w:val="double" w:sz="4" w:space="0" w:color="auto"/>
            </w:tcBorders>
            <w:vAlign w:val="center"/>
          </w:tcPr>
          <w:p w:rsidR="007E136B" w:rsidRPr="00F84F1D"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中期計画</w:t>
            </w:r>
          </w:p>
        </w:tc>
        <w:tc>
          <w:tcPr>
            <w:tcW w:w="3457" w:type="dxa"/>
            <w:vMerge w:val="restart"/>
            <w:tcBorders>
              <w:top w:val="single" w:sz="4" w:space="0" w:color="auto"/>
              <w:left w:val="double" w:sz="4" w:space="0" w:color="auto"/>
              <w:bottom w:val="nil"/>
            </w:tcBorders>
            <w:vAlign w:val="center"/>
          </w:tcPr>
          <w:p w:rsidR="007E136B" w:rsidRPr="00F84F1D"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bottom w:val="nil"/>
            </w:tcBorders>
            <w:vAlign w:val="center"/>
          </w:tcPr>
          <w:p w:rsidR="007E136B" w:rsidRDefault="007E136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小項</w:t>
            </w:r>
          </w:p>
          <w:p w:rsidR="007E136B" w:rsidRPr="00F84F1D" w:rsidRDefault="007E136B"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Pr>
                <w:rFonts w:asciiTheme="majorEastAsia" w:eastAsiaTheme="majorEastAsia" w:hAnsiTheme="majorEastAsia" w:hint="eastAsia"/>
                <w:sz w:val="14"/>
                <w:szCs w:val="14"/>
              </w:rPr>
              <w:t>目</w:t>
            </w:r>
            <w:r w:rsidR="00043A10">
              <w:rPr>
                <w:rFonts w:asciiTheme="majorEastAsia" w:eastAsiaTheme="majorEastAsia" w:hAnsiTheme="majorEastAsia" w:hint="eastAsia"/>
                <w:sz w:val="14"/>
                <w:szCs w:val="14"/>
              </w:rPr>
              <w:t>№</w:t>
            </w:r>
          </w:p>
        </w:tc>
        <w:tc>
          <w:tcPr>
            <w:tcW w:w="3833" w:type="dxa"/>
            <w:gridSpan w:val="2"/>
            <w:tcBorders>
              <w:top w:val="single" w:sz="4" w:space="0" w:color="auto"/>
              <w:left w:val="single" w:sz="4" w:space="0" w:color="auto"/>
              <w:bottom w:val="single" w:sz="4" w:space="0" w:color="auto"/>
            </w:tcBorders>
          </w:tcPr>
          <w:p w:rsidR="007E136B" w:rsidRPr="00F84F1D"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法人の自己評価</w:t>
            </w:r>
          </w:p>
        </w:tc>
        <w:tc>
          <w:tcPr>
            <w:tcW w:w="2546" w:type="dxa"/>
            <w:gridSpan w:val="2"/>
            <w:tcBorders>
              <w:top w:val="single" w:sz="4" w:space="0" w:color="auto"/>
              <w:left w:val="single" w:sz="4" w:space="0" w:color="auto"/>
              <w:bottom w:val="single" w:sz="4" w:space="0" w:color="auto"/>
            </w:tcBorders>
          </w:tcPr>
          <w:p w:rsidR="007E136B" w:rsidRPr="00F84F1D"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知事の評価</w:t>
            </w:r>
          </w:p>
        </w:tc>
      </w:tr>
      <w:tr w:rsidR="007E136B" w:rsidTr="000B300B">
        <w:tc>
          <w:tcPr>
            <w:tcW w:w="3452" w:type="dxa"/>
            <w:vMerge/>
            <w:tcBorders>
              <w:top w:val="nil"/>
              <w:bottom w:val="single" w:sz="4" w:space="0" w:color="auto"/>
              <w:right w:val="double" w:sz="4" w:space="0" w:color="auto"/>
            </w:tcBorders>
          </w:tcPr>
          <w:p w:rsidR="007E136B" w:rsidRPr="00F84F1D" w:rsidRDefault="007E136B" w:rsidP="00EC7355">
            <w:pPr>
              <w:kinsoku w:val="0"/>
              <w:autoSpaceDE w:val="0"/>
              <w:autoSpaceDN w:val="0"/>
              <w:spacing w:line="0" w:lineRule="atLeast"/>
              <w:jc w:val="left"/>
              <w:rPr>
                <w:rFonts w:asciiTheme="majorEastAsia" w:eastAsiaTheme="majorEastAsia" w:hAnsiTheme="majorEastAsia"/>
                <w:sz w:val="14"/>
                <w:szCs w:val="14"/>
              </w:rPr>
            </w:pPr>
          </w:p>
        </w:tc>
        <w:tc>
          <w:tcPr>
            <w:tcW w:w="3457" w:type="dxa"/>
            <w:vMerge/>
            <w:tcBorders>
              <w:top w:val="nil"/>
              <w:left w:val="double" w:sz="4" w:space="0" w:color="auto"/>
              <w:bottom w:val="single" w:sz="4" w:space="0" w:color="auto"/>
            </w:tcBorders>
          </w:tcPr>
          <w:p w:rsidR="007E136B" w:rsidRPr="00F84F1D" w:rsidRDefault="007E136B"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top w:val="nil"/>
              <w:left w:val="single" w:sz="4" w:space="0" w:color="auto"/>
              <w:bottom w:val="single" w:sz="4" w:space="0" w:color="auto"/>
              <w:right w:val="single" w:sz="4" w:space="0" w:color="auto"/>
            </w:tcBorders>
          </w:tcPr>
          <w:p w:rsidR="007E136B" w:rsidRPr="00DF39B5" w:rsidRDefault="007E136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5" w:type="dxa"/>
            <w:tcBorders>
              <w:top w:val="single" w:sz="4" w:space="0" w:color="auto"/>
              <w:left w:val="single" w:sz="4" w:space="0" w:color="auto"/>
              <w:bottom w:val="single" w:sz="4" w:space="0" w:color="auto"/>
              <w:right w:val="single" w:sz="4" w:space="0" w:color="auto"/>
            </w:tcBorders>
            <w:vAlign w:val="center"/>
          </w:tcPr>
          <w:p w:rsidR="007E136B" w:rsidRPr="00F84F1D"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single" w:sz="4" w:space="0" w:color="auto"/>
            </w:tcBorders>
            <w:vAlign w:val="center"/>
          </w:tcPr>
          <w:p w:rsidR="007E136B" w:rsidRPr="00F84F1D" w:rsidRDefault="007E136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single" w:sz="4" w:space="0" w:color="auto"/>
            </w:tcBorders>
            <w:vAlign w:val="center"/>
          </w:tcPr>
          <w:p w:rsidR="007E136B" w:rsidRPr="00F84F1D" w:rsidRDefault="007E136B"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2148" w:type="dxa"/>
            <w:tcBorders>
              <w:top w:val="single" w:sz="4" w:space="0" w:color="auto"/>
              <w:left w:val="single" w:sz="4" w:space="0" w:color="auto"/>
              <w:bottom w:val="single" w:sz="4" w:space="0" w:color="auto"/>
            </w:tcBorders>
            <w:vAlign w:val="center"/>
          </w:tcPr>
          <w:p w:rsidR="007E136B"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w:t>
            </w:r>
          </w:p>
          <w:p w:rsidR="007E136B" w:rsidRPr="00F84F1D"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評価のコメント等</w:t>
            </w:r>
          </w:p>
        </w:tc>
      </w:tr>
      <w:tr w:rsidR="00D5486B" w:rsidTr="000B300B">
        <w:tc>
          <w:tcPr>
            <w:tcW w:w="6909" w:type="dxa"/>
            <w:gridSpan w:val="2"/>
            <w:tcBorders>
              <w:top w:val="single" w:sz="4" w:space="0" w:color="auto"/>
              <w:bottom w:val="dashSmallGap" w:sz="4" w:space="0" w:color="auto"/>
              <w:right w:val="nil"/>
            </w:tcBorders>
          </w:tcPr>
          <w:p w:rsidR="00D5486B" w:rsidRPr="008B035C" w:rsidRDefault="00D5486B" w:rsidP="00EC7355">
            <w:pPr>
              <w:kinsoku w:val="0"/>
              <w:autoSpaceDE w:val="0"/>
              <w:autoSpaceDN w:val="0"/>
              <w:spacing w:line="0" w:lineRule="atLeast"/>
              <w:jc w:val="left"/>
              <w:rPr>
                <w:rFonts w:asciiTheme="majorEastAsia" w:eastAsiaTheme="majorEastAsia" w:hAnsiTheme="majorEastAsia"/>
                <w:sz w:val="14"/>
                <w:szCs w:val="14"/>
              </w:rPr>
            </w:pPr>
            <w:r w:rsidRPr="008B035C">
              <w:rPr>
                <w:rFonts w:asciiTheme="majorEastAsia" w:eastAsiaTheme="majorEastAsia" w:hAnsiTheme="majorEastAsia" w:hint="eastAsia"/>
                <w:sz w:val="14"/>
                <w:szCs w:val="14"/>
              </w:rPr>
              <w:t xml:space="preserve">(1) </w:t>
            </w:r>
            <w:r>
              <w:rPr>
                <w:rFonts w:asciiTheme="majorEastAsia" w:eastAsiaTheme="majorEastAsia" w:hAnsiTheme="majorEastAsia" w:hint="eastAsia"/>
                <w:kern w:val="0"/>
                <w:sz w:val="14"/>
                <w:szCs w:val="14"/>
              </w:rPr>
              <w:t>企業支援研究（高度受託研究、共同研究）の実施</w:t>
            </w:r>
          </w:p>
        </w:tc>
        <w:tc>
          <w:tcPr>
            <w:tcW w:w="398" w:type="dxa"/>
            <w:tcBorders>
              <w:top w:val="single" w:sz="4" w:space="0" w:color="auto"/>
              <w:left w:val="nil"/>
              <w:bottom w:val="dashSmallGap" w:sz="4" w:space="0" w:color="auto"/>
              <w:right w:val="nil"/>
            </w:tcBorders>
          </w:tcPr>
          <w:p w:rsidR="00D5486B" w:rsidRPr="00D5486B" w:rsidRDefault="00D5486B" w:rsidP="00D5486B">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single" w:sz="4" w:space="0" w:color="auto"/>
              <w:left w:val="nil"/>
              <w:bottom w:val="dashSmallGap" w:sz="4" w:space="0" w:color="auto"/>
              <w:right w:val="nil"/>
            </w:tcBorders>
          </w:tcPr>
          <w:p w:rsidR="00D5486B" w:rsidRPr="00D5486B" w:rsidRDefault="00D5486B" w:rsidP="00D5486B">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single" w:sz="4" w:space="0" w:color="auto"/>
              <w:left w:val="nil"/>
              <w:bottom w:val="dashSmallGap" w:sz="4" w:space="0" w:color="auto"/>
              <w:right w:val="nil"/>
            </w:tcBorders>
          </w:tcPr>
          <w:p w:rsidR="00D5486B" w:rsidRPr="00D5486B" w:rsidRDefault="00D5486B" w:rsidP="00D5486B">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single" w:sz="4" w:space="0" w:color="auto"/>
              <w:left w:val="nil"/>
              <w:bottom w:val="dashSmallGap" w:sz="4" w:space="0" w:color="auto"/>
              <w:right w:val="nil"/>
            </w:tcBorders>
          </w:tcPr>
          <w:p w:rsidR="00D5486B" w:rsidRPr="00D5486B" w:rsidRDefault="00D5486B" w:rsidP="00D5486B">
            <w:pPr>
              <w:kinsoku w:val="0"/>
              <w:autoSpaceDE w:val="0"/>
              <w:autoSpaceDN w:val="0"/>
              <w:spacing w:line="0" w:lineRule="atLeast"/>
              <w:jc w:val="left"/>
              <w:rPr>
                <w:rFonts w:asciiTheme="majorEastAsia" w:eastAsiaTheme="majorEastAsia" w:hAnsiTheme="majorEastAsia"/>
                <w:sz w:val="14"/>
                <w:szCs w:val="14"/>
              </w:rPr>
            </w:pPr>
          </w:p>
        </w:tc>
        <w:tc>
          <w:tcPr>
            <w:tcW w:w="2148" w:type="dxa"/>
            <w:tcBorders>
              <w:top w:val="single" w:sz="4" w:space="0" w:color="auto"/>
              <w:left w:val="nil"/>
              <w:bottom w:val="dashSmallGap" w:sz="4" w:space="0" w:color="auto"/>
            </w:tcBorders>
          </w:tcPr>
          <w:p w:rsidR="00D5486B" w:rsidRPr="008B035C" w:rsidRDefault="00D5486B" w:rsidP="00D5486B">
            <w:pPr>
              <w:kinsoku w:val="0"/>
              <w:autoSpaceDE w:val="0"/>
              <w:autoSpaceDN w:val="0"/>
              <w:spacing w:line="0" w:lineRule="atLeast"/>
              <w:jc w:val="left"/>
              <w:rPr>
                <w:rFonts w:asciiTheme="majorEastAsia" w:eastAsiaTheme="majorEastAsia" w:hAnsiTheme="majorEastAsia"/>
                <w:sz w:val="14"/>
                <w:szCs w:val="14"/>
              </w:rPr>
            </w:pPr>
          </w:p>
        </w:tc>
      </w:tr>
      <w:tr w:rsidR="007E136B" w:rsidTr="000B300B">
        <w:tc>
          <w:tcPr>
            <w:tcW w:w="3452" w:type="dxa"/>
            <w:tcBorders>
              <w:top w:val="dashSmallGap" w:sz="4" w:space="0" w:color="auto"/>
              <w:bottom w:val="nil"/>
              <w:right w:val="double" w:sz="4" w:space="0" w:color="auto"/>
            </w:tcBorders>
          </w:tcPr>
          <w:p w:rsidR="007E136B" w:rsidRPr="00F84F1D" w:rsidRDefault="007E136B" w:rsidP="00EC7355">
            <w:pPr>
              <w:kinsoku w:val="0"/>
              <w:autoSpaceDE w:val="0"/>
              <w:autoSpaceDN w:val="0"/>
              <w:spacing w:line="60" w:lineRule="exact"/>
              <w:jc w:val="left"/>
              <w:rPr>
                <w:rFonts w:asciiTheme="majorEastAsia" w:eastAsiaTheme="majorEastAsia" w:hAnsiTheme="majorEastAsia"/>
                <w:sz w:val="14"/>
                <w:szCs w:val="14"/>
              </w:rPr>
            </w:pP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p>
        </w:tc>
        <w:tc>
          <w:tcPr>
            <w:tcW w:w="3457" w:type="dxa"/>
            <w:tcBorders>
              <w:top w:val="dashSmallGap" w:sz="4" w:space="0" w:color="auto"/>
              <w:left w:val="double" w:sz="4" w:space="0" w:color="auto"/>
              <w:bottom w:val="nil"/>
            </w:tcBorders>
          </w:tcPr>
          <w:p w:rsidR="007E136B" w:rsidRPr="00F84F1D" w:rsidRDefault="007E136B"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7E136B" w:rsidRPr="00DF39B5" w:rsidRDefault="007E136B" w:rsidP="00EC7355">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dashSmallGap" w:sz="4" w:space="0" w:color="auto"/>
              <w:left w:val="single" w:sz="4" w:space="0" w:color="auto"/>
              <w:bottom w:val="nil"/>
              <w:right w:val="single" w:sz="4" w:space="0" w:color="auto"/>
            </w:tcBorders>
          </w:tcPr>
          <w:p w:rsidR="007E136B" w:rsidRPr="00F84F1D" w:rsidRDefault="007E136B" w:rsidP="00EC7355">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7E136B" w:rsidRPr="00F84F1D" w:rsidRDefault="007E136B"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7E136B" w:rsidRPr="00F84F1D" w:rsidRDefault="007E136B"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8" w:type="dxa"/>
            <w:tcBorders>
              <w:top w:val="dashSmallGap" w:sz="4" w:space="0" w:color="auto"/>
              <w:left w:val="single" w:sz="4" w:space="0" w:color="auto"/>
              <w:bottom w:val="nil"/>
            </w:tcBorders>
          </w:tcPr>
          <w:p w:rsidR="007E136B" w:rsidRPr="00F84F1D" w:rsidRDefault="007E136B" w:rsidP="00EC7355">
            <w:pPr>
              <w:kinsoku w:val="0"/>
              <w:autoSpaceDE w:val="0"/>
              <w:autoSpaceDN w:val="0"/>
              <w:spacing w:line="60" w:lineRule="exact"/>
              <w:jc w:val="left"/>
              <w:rPr>
                <w:rFonts w:asciiTheme="majorEastAsia" w:eastAsiaTheme="majorEastAsia" w:hAnsiTheme="majorEastAsia"/>
                <w:sz w:val="14"/>
                <w:szCs w:val="14"/>
              </w:rPr>
            </w:pPr>
          </w:p>
        </w:tc>
      </w:tr>
      <w:tr w:rsidR="00BB5537" w:rsidTr="00E660DE">
        <w:trPr>
          <w:trHeight w:val="1207"/>
        </w:trPr>
        <w:tc>
          <w:tcPr>
            <w:tcW w:w="3452" w:type="dxa"/>
            <w:tcBorders>
              <w:top w:val="nil"/>
              <w:bottom w:val="nil"/>
              <w:right w:val="double" w:sz="4" w:space="0" w:color="auto"/>
            </w:tcBorders>
          </w:tcPr>
          <w:p w:rsidR="00BB5537" w:rsidRPr="009A6E67" w:rsidRDefault="00BB5537" w:rsidP="00C646E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5925A4">
              <w:rPr>
                <w:rFonts w:asciiTheme="majorEastAsia" w:eastAsiaTheme="majorEastAsia" w:hAnsiTheme="majorEastAsia" w:hint="eastAsia"/>
                <w:sz w:val="14"/>
                <w:szCs w:val="14"/>
              </w:rPr>
              <w:t>企業が単独では解決困難な高度な技術課題に対して、研究所が保有する研究シーズや知的財産、ノウハウ等を結集して、研究所が単独または企業と共同で、技術開発から製品開発に至るまで緊密な支援を行う企業伴走型の研究（高度受託研究、共同研究）を実施する。</w:t>
            </w:r>
          </w:p>
        </w:tc>
        <w:tc>
          <w:tcPr>
            <w:tcW w:w="3457" w:type="dxa"/>
            <w:tcBorders>
              <w:top w:val="nil"/>
              <w:left w:val="double" w:sz="4" w:space="0" w:color="auto"/>
              <w:bottom w:val="nil"/>
            </w:tcBorders>
          </w:tcPr>
          <w:p w:rsidR="00BB5537" w:rsidRPr="008533A6" w:rsidRDefault="00BB5537" w:rsidP="00234681">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34681">
              <w:rPr>
                <w:rFonts w:asciiTheme="majorEastAsia" w:eastAsiaTheme="majorEastAsia" w:hAnsiTheme="majorEastAsia" w:hint="eastAsia"/>
                <w:sz w:val="14"/>
                <w:szCs w:val="14"/>
              </w:rPr>
              <w:t>技術開発から製品開発に至るまでの支援を行う企業伴走型の研究として、高度受託研究と共同研究を実施する。高度受託研究は、企業から依頼を受けた新技術・新製品開発または製造現場における技術課題の解決を目指し、研究所が実施する。共同研究は企業と研究所が保有する技術シーズ、人材、ノウハウ、設備等を有効に活用し、研究内容を分担して実施する。</w:t>
            </w:r>
          </w:p>
        </w:tc>
        <w:tc>
          <w:tcPr>
            <w:tcW w:w="398" w:type="dxa"/>
            <w:tcBorders>
              <w:top w:val="nil"/>
              <w:left w:val="single" w:sz="4" w:space="0" w:color="auto"/>
              <w:bottom w:val="nil"/>
              <w:right w:val="single" w:sz="4" w:space="0" w:color="auto"/>
            </w:tcBorders>
          </w:tcPr>
          <w:p w:rsidR="00BB5537" w:rsidRPr="00DF39B5" w:rsidRDefault="00BB5537" w:rsidP="00EC7355">
            <w:pPr>
              <w:kinsoku w:val="0"/>
              <w:autoSpaceDE w:val="0"/>
              <w:autoSpaceDN w:val="0"/>
              <w:spacing w:line="0" w:lineRule="atLeast"/>
              <w:jc w:val="center"/>
              <w:rPr>
                <w:rFonts w:asciiTheme="majorEastAsia" w:eastAsiaTheme="majorEastAsia" w:hAnsiTheme="majorEastAsia"/>
                <w:sz w:val="14"/>
                <w:szCs w:val="14"/>
              </w:rPr>
            </w:pPr>
            <w:r w:rsidRPr="00687139">
              <w:rPr>
                <w:rFonts w:asciiTheme="majorEastAsia" w:eastAsiaTheme="majorEastAsia" w:hAnsiTheme="majorEastAsia" w:hint="eastAsia"/>
                <w:sz w:val="14"/>
                <w:szCs w:val="14"/>
              </w:rPr>
              <w:t>７</w:t>
            </w:r>
          </w:p>
        </w:tc>
        <w:tc>
          <w:tcPr>
            <w:tcW w:w="3435" w:type="dxa"/>
            <w:tcBorders>
              <w:top w:val="nil"/>
              <w:left w:val="single" w:sz="4" w:space="0" w:color="auto"/>
              <w:bottom w:val="nil"/>
              <w:right w:val="single" w:sz="4" w:space="0" w:color="auto"/>
            </w:tcBorders>
          </w:tcPr>
          <w:p w:rsidR="00BB5537" w:rsidRDefault="00BB5537" w:rsidP="00A85575">
            <w:pPr>
              <w:kinsoku w:val="0"/>
              <w:autoSpaceDE w:val="0"/>
              <w:autoSpaceDN w:val="0"/>
              <w:spacing w:line="0" w:lineRule="atLeast"/>
              <w:ind w:left="140" w:hangingChars="100" w:hanging="140"/>
              <w:rPr>
                <w:rFonts w:asciiTheme="majorEastAsia" w:eastAsiaTheme="majorEastAsia" w:hAnsiTheme="majorEastAsia"/>
                <w:sz w:val="14"/>
                <w:szCs w:val="14"/>
              </w:rPr>
            </w:pPr>
            <w:r w:rsidRPr="00F36715">
              <w:rPr>
                <w:rFonts w:asciiTheme="majorEastAsia" w:eastAsiaTheme="majorEastAsia" w:hAnsiTheme="majorEastAsia" w:hint="eastAsia"/>
                <w:sz w:val="14"/>
                <w:szCs w:val="14"/>
              </w:rPr>
              <w:t>○企業支援研究実施件数は、高度受託研究33件、共同研究29件、合計62件（内新規契約52件）であり、目標値を大きく上回った。</w:t>
            </w:r>
          </w:p>
          <w:p w:rsidR="00BB5537" w:rsidRDefault="00BB5537" w:rsidP="00EC7355">
            <w:pPr>
              <w:kinsoku w:val="0"/>
              <w:autoSpaceDE w:val="0"/>
              <w:autoSpaceDN w:val="0"/>
              <w:spacing w:line="0" w:lineRule="atLeast"/>
              <w:rPr>
                <w:rFonts w:asciiTheme="majorEastAsia" w:eastAsiaTheme="majorEastAsia" w:hAnsiTheme="majorEastAsia"/>
                <w:sz w:val="14"/>
                <w:szCs w:val="14"/>
              </w:rPr>
            </w:pPr>
          </w:p>
          <w:p w:rsidR="00BB5537" w:rsidRDefault="00BB5537" w:rsidP="00EC7355">
            <w:pPr>
              <w:kinsoku w:val="0"/>
              <w:autoSpaceDE w:val="0"/>
              <w:autoSpaceDN w:val="0"/>
              <w:spacing w:line="0" w:lineRule="atLeast"/>
              <w:rPr>
                <w:rFonts w:asciiTheme="majorEastAsia" w:eastAsiaTheme="majorEastAsia" w:hAnsiTheme="majorEastAsia"/>
                <w:sz w:val="14"/>
                <w:szCs w:val="14"/>
              </w:rPr>
            </w:pPr>
          </w:p>
          <w:p w:rsidR="00BB5537" w:rsidRDefault="00BB5537" w:rsidP="00EC7355">
            <w:pPr>
              <w:kinsoku w:val="0"/>
              <w:autoSpaceDE w:val="0"/>
              <w:autoSpaceDN w:val="0"/>
              <w:spacing w:line="0" w:lineRule="atLeast"/>
              <w:rPr>
                <w:rFonts w:asciiTheme="majorEastAsia" w:eastAsiaTheme="majorEastAsia" w:hAnsiTheme="majorEastAsia"/>
                <w:sz w:val="14"/>
                <w:szCs w:val="14"/>
              </w:rPr>
            </w:pPr>
          </w:p>
          <w:p w:rsidR="00BB5537" w:rsidRDefault="00BB5537" w:rsidP="003644F8">
            <w:pPr>
              <w:kinsoku w:val="0"/>
              <w:autoSpaceDE w:val="0"/>
              <w:autoSpaceDN w:val="0"/>
              <w:spacing w:line="0" w:lineRule="atLeast"/>
              <w:rPr>
                <w:rFonts w:asciiTheme="majorEastAsia" w:eastAsiaTheme="majorEastAsia" w:hAnsiTheme="majorEastAsia"/>
                <w:sz w:val="14"/>
                <w:szCs w:val="14"/>
              </w:rPr>
            </w:pPr>
          </w:p>
          <w:p w:rsidR="00BB5537" w:rsidRPr="003644F8" w:rsidRDefault="00BB5537" w:rsidP="00EC7355">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BB5537" w:rsidRPr="00F77CC8" w:rsidRDefault="00BB5537"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Ⅴ</w:t>
            </w:r>
          </w:p>
        </w:tc>
        <w:tc>
          <w:tcPr>
            <w:tcW w:w="398" w:type="dxa"/>
            <w:tcBorders>
              <w:top w:val="nil"/>
              <w:left w:val="single" w:sz="4" w:space="0" w:color="auto"/>
              <w:bottom w:val="nil"/>
            </w:tcBorders>
          </w:tcPr>
          <w:p w:rsidR="00BB5537" w:rsidRPr="00F84F1D" w:rsidRDefault="00BB5537" w:rsidP="00EC7355">
            <w:pPr>
              <w:kinsoku w:val="0"/>
              <w:autoSpaceDE w:val="0"/>
              <w:autoSpaceDN w:val="0"/>
              <w:spacing w:line="0" w:lineRule="atLeast"/>
              <w:ind w:left="-50" w:right="-50"/>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Ⅴ</w:t>
            </w:r>
          </w:p>
        </w:tc>
        <w:tc>
          <w:tcPr>
            <w:tcW w:w="2148" w:type="dxa"/>
            <w:vMerge w:val="restart"/>
            <w:tcBorders>
              <w:top w:val="nil"/>
              <w:left w:val="single" w:sz="4" w:space="0" w:color="auto"/>
            </w:tcBorders>
          </w:tcPr>
          <w:p w:rsidR="00BB5537" w:rsidRPr="00F84F1D" w:rsidRDefault="00BB5537" w:rsidP="00535AA1">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535AA1">
              <w:rPr>
                <w:rFonts w:asciiTheme="majorEastAsia" w:eastAsiaTheme="majorEastAsia" w:hAnsiTheme="majorEastAsia" w:hint="eastAsia"/>
                <w:sz w:val="14"/>
                <w:szCs w:val="14"/>
              </w:rPr>
              <w:t>技術開発から製品開発まで支援する高度受託研究と共同研究を実施し、プレ研究制度の活用による利用者の利便向上を図ることなどにより、数値目標に掲げた「企業支援研究実施件数」が目標値を大幅に上回るとともに、企業と行う公募型共同開発事業において新たに２テ－マを新規採択しており、自己評価の「</w:t>
            </w:r>
            <w:r>
              <w:rPr>
                <w:rFonts w:asciiTheme="majorEastAsia" w:eastAsiaTheme="majorEastAsia" w:hAnsiTheme="majorEastAsia" w:hint="eastAsia"/>
                <w:sz w:val="14"/>
                <w:szCs w:val="14"/>
              </w:rPr>
              <w:t>Ⅴ</w:t>
            </w:r>
            <w:r w:rsidRPr="00535AA1">
              <w:rPr>
                <w:rFonts w:asciiTheme="majorEastAsia" w:eastAsiaTheme="majorEastAsia" w:hAnsiTheme="majorEastAsia" w:hint="eastAsia"/>
                <w:sz w:val="14"/>
                <w:szCs w:val="14"/>
              </w:rPr>
              <w:t>」は妥当であると判断した。</w:t>
            </w:r>
          </w:p>
        </w:tc>
      </w:tr>
      <w:tr w:rsidR="00BB5537" w:rsidTr="00E660DE">
        <w:tc>
          <w:tcPr>
            <w:tcW w:w="3452" w:type="dxa"/>
            <w:tcBorders>
              <w:top w:val="nil"/>
              <w:bottom w:val="dashSmallGap" w:sz="4" w:space="0" w:color="auto"/>
              <w:right w:val="double" w:sz="4" w:space="0" w:color="auto"/>
            </w:tcBorders>
          </w:tcPr>
          <w:p w:rsidR="00BB5537" w:rsidRPr="00F84F1D" w:rsidRDefault="00BB5537" w:rsidP="00EC7355">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dashSmallGap" w:sz="4" w:space="0" w:color="auto"/>
            </w:tcBorders>
          </w:tcPr>
          <w:p w:rsidR="00BB5537" w:rsidRPr="00F84F1D" w:rsidRDefault="00BB5537"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BB5537" w:rsidRPr="00F84F1D" w:rsidRDefault="00BB5537" w:rsidP="00EC7355">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BB5537" w:rsidRPr="00F84F1D" w:rsidRDefault="00BB5537" w:rsidP="00EC735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BB5537" w:rsidRPr="00F84F1D" w:rsidRDefault="00BB5537"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BB5537" w:rsidRPr="00F84F1D" w:rsidRDefault="00BB5537"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8" w:type="dxa"/>
            <w:vMerge/>
            <w:tcBorders>
              <w:left w:val="single" w:sz="4" w:space="0" w:color="auto"/>
            </w:tcBorders>
          </w:tcPr>
          <w:p w:rsidR="00BB5537" w:rsidRPr="00F84F1D" w:rsidRDefault="00BB5537" w:rsidP="00EC7355">
            <w:pPr>
              <w:kinsoku w:val="0"/>
              <w:autoSpaceDE w:val="0"/>
              <w:autoSpaceDN w:val="0"/>
              <w:spacing w:line="60" w:lineRule="exact"/>
              <w:jc w:val="left"/>
              <w:rPr>
                <w:rFonts w:asciiTheme="majorEastAsia" w:eastAsiaTheme="majorEastAsia" w:hAnsiTheme="majorEastAsia"/>
                <w:sz w:val="14"/>
                <w:szCs w:val="14"/>
              </w:rPr>
            </w:pPr>
          </w:p>
        </w:tc>
      </w:tr>
      <w:tr w:rsidR="00BB5537" w:rsidTr="008A6812">
        <w:tc>
          <w:tcPr>
            <w:tcW w:w="6909" w:type="dxa"/>
            <w:gridSpan w:val="2"/>
            <w:tcBorders>
              <w:top w:val="dashSmallGap" w:sz="4" w:space="0" w:color="auto"/>
              <w:bottom w:val="dashSmallGap" w:sz="4" w:space="0" w:color="auto"/>
              <w:right w:val="single" w:sz="4" w:space="0" w:color="auto"/>
            </w:tcBorders>
          </w:tcPr>
          <w:p w:rsidR="00BB5537" w:rsidRPr="008B035C" w:rsidRDefault="00BB5537" w:rsidP="00EC7355">
            <w:pPr>
              <w:kinsoku w:val="0"/>
              <w:autoSpaceDE w:val="0"/>
              <w:autoSpaceDN w:val="0"/>
              <w:spacing w:line="0" w:lineRule="atLeast"/>
              <w:jc w:val="left"/>
              <w:rPr>
                <w:rFonts w:asciiTheme="majorEastAsia" w:eastAsiaTheme="majorEastAsia" w:hAnsiTheme="majorEastAsia"/>
                <w:sz w:val="14"/>
                <w:szCs w:val="14"/>
              </w:rPr>
            </w:pPr>
            <w:r w:rsidRPr="008B035C">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2</w:t>
            </w:r>
            <w:r w:rsidRPr="008B035C">
              <w:rPr>
                <w:rFonts w:asciiTheme="majorEastAsia" w:eastAsiaTheme="majorEastAsia" w:hAnsiTheme="majorEastAsia" w:hint="eastAsia"/>
                <w:sz w:val="14"/>
                <w:szCs w:val="14"/>
              </w:rPr>
              <w:t xml:space="preserve">) </w:t>
            </w:r>
            <w:r>
              <w:rPr>
                <w:rFonts w:asciiTheme="majorEastAsia" w:eastAsiaTheme="majorEastAsia" w:hAnsiTheme="majorEastAsia" w:hint="eastAsia"/>
                <w:kern w:val="0"/>
                <w:sz w:val="14"/>
                <w:szCs w:val="14"/>
              </w:rPr>
              <w:t>公募型共同開発事業の実施</w:t>
            </w:r>
          </w:p>
        </w:tc>
        <w:tc>
          <w:tcPr>
            <w:tcW w:w="398" w:type="dxa"/>
            <w:tcBorders>
              <w:top w:val="nil"/>
              <w:left w:val="single" w:sz="4" w:space="0" w:color="auto"/>
              <w:bottom w:val="nil"/>
            </w:tcBorders>
          </w:tcPr>
          <w:p w:rsidR="00BB5537" w:rsidRPr="003E39CD" w:rsidRDefault="00BB5537" w:rsidP="003E39CD">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nil"/>
              <w:left w:val="single" w:sz="4" w:space="0" w:color="auto"/>
              <w:bottom w:val="nil"/>
            </w:tcBorders>
          </w:tcPr>
          <w:p w:rsidR="00BB5537" w:rsidRPr="003E39CD" w:rsidRDefault="00BB5537" w:rsidP="003E39CD">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BB5537" w:rsidRPr="003E39CD" w:rsidRDefault="00BB5537" w:rsidP="003E39CD">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BB5537" w:rsidRPr="003E39CD" w:rsidRDefault="00BB5537" w:rsidP="003E39CD">
            <w:pPr>
              <w:kinsoku w:val="0"/>
              <w:autoSpaceDE w:val="0"/>
              <w:autoSpaceDN w:val="0"/>
              <w:spacing w:line="0" w:lineRule="atLeast"/>
              <w:jc w:val="left"/>
              <w:rPr>
                <w:rFonts w:asciiTheme="majorEastAsia" w:eastAsiaTheme="majorEastAsia" w:hAnsiTheme="majorEastAsia"/>
                <w:sz w:val="14"/>
                <w:szCs w:val="14"/>
              </w:rPr>
            </w:pPr>
          </w:p>
        </w:tc>
        <w:tc>
          <w:tcPr>
            <w:tcW w:w="2148" w:type="dxa"/>
            <w:vMerge/>
            <w:tcBorders>
              <w:left w:val="single" w:sz="4" w:space="0" w:color="auto"/>
            </w:tcBorders>
          </w:tcPr>
          <w:p w:rsidR="00BB5537" w:rsidRPr="008B035C" w:rsidRDefault="00BB5537" w:rsidP="003E39CD">
            <w:pPr>
              <w:kinsoku w:val="0"/>
              <w:autoSpaceDE w:val="0"/>
              <w:autoSpaceDN w:val="0"/>
              <w:spacing w:line="0" w:lineRule="atLeast"/>
              <w:jc w:val="left"/>
              <w:rPr>
                <w:rFonts w:asciiTheme="majorEastAsia" w:eastAsiaTheme="majorEastAsia" w:hAnsiTheme="majorEastAsia"/>
                <w:sz w:val="14"/>
                <w:szCs w:val="14"/>
              </w:rPr>
            </w:pPr>
          </w:p>
        </w:tc>
      </w:tr>
      <w:tr w:rsidR="00BB5537" w:rsidTr="00D2131D">
        <w:tc>
          <w:tcPr>
            <w:tcW w:w="3452" w:type="dxa"/>
            <w:tcBorders>
              <w:top w:val="dashSmallGap" w:sz="4" w:space="0" w:color="auto"/>
              <w:bottom w:val="nil"/>
              <w:right w:val="double" w:sz="4" w:space="0" w:color="auto"/>
            </w:tcBorders>
          </w:tcPr>
          <w:p w:rsidR="00BB5537" w:rsidRPr="00F84F1D" w:rsidRDefault="00BB5537" w:rsidP="00EC7355">
            <w:pPr>
              <w:kinsoku w:val="0"/>
              <w:autoSpaceDE w:val="0"/>
              <w:autoSpaceDN w:val="0"/>
              <w:spacing w:line="60" w:lineRule="exact"/>
              <w:jc w:val="left"/>
              <w:rPr>
                <w:rFonts w:asciiTheme="majorEastAsia" w:eastAsiaTheme="majorEastAsia" w:hAnsiTheme="majorEastAsia"/>
                <w:sz w:val="14"/>
                <w:szCs w:val="14"/>
              </w:rPr>
            </w:pP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p>
        </w:tc>
        <w:tc>
          <w:tcPr>
            <w:tcW w:w="3457" w:type="dxa"/>
            <w:tcBorders>
              <w:top w:val="dashSmallGap" w:sz="4" w:space="0" w:color="auto"/>
              <w:left w:val="double" w:sz="4" w:space="0" w:color="auto"/>
              <w:bottom w:val="nil"/>
            </w:tcBorders>
          </w:tcPr>
          <w:p w:rsidR="00BB5537" w:rsidRPr="00F84F1D" w:rsidRDefault="00BB5537"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BB5537" w:rsidRPr="00DF39B5" w:rsidRDefault="00BB5537" w:rsidP="00EC7355">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BB5537" w:rsidRPr="00F84F1D" w:rsidRDefault="00BB5537" w:rsidP="00EC735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BB5537" w:rsidRPr="00F84F1D" w:rsidRDefault="00BB5537"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BB5537" w:rsidRPr="00F84F1D" w:rsidRDefault="00BB5537"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8" w:type="dxa"/>
            <w:vMerge/>
            <w:tcBorders>
              <w:left w:val="single" w:sz="4" w:space="0" w:color="auto"/>
            </w:tcBorders>
          </w:tcPr>
          <w:p w:rsidR="00BB5537" w:rsidRPr="00F84F1D" w:rsidRDefault="00BB5537" w:rsidP="00EC7355">
            <w:pPr>
              <w:kinsoku w:val="0"/>
              <w:autoSpaceDE w:val="0"/>
              <w:autoSpaceDN w:val="0"/>
              <w:spacing w:line="60" w:lineRule="exact"/>
              <w:jc w:val="left"/>
              <w:rPr>
                <w:rFonts w:asciiTheme="majorEastAsia" w:eastAsiaTheme="majorEastAsia" w:hAnsiTheme="majorEastAsia"/>
                <w:sz w:val="14"/>
                <w:szCs w:val="14"/>
              </w:rPr>
            </w:pPr>
          </w:p>
        </w:tc>
      </w:tr>
      <w:tr w:rsidR="00BB5537" w:rsidTr="00391247">
        <w:trPr>
          <w:trHeight w:val="567"/>
        </w:trPr>
        <w:tc>
          <w:tcPr>
            <w:tcW w:w="3452" w:type="dxa"/>
            <w:tcBorders>
              <w:top w:val="nil"/>
              <w:bottom w:val="nil"/>
              <w:right w:val="double" w:sz="4" w:space="0" w:color="auto"/>
            </w:tcBorders>
          </w:tcPr>
          <w:p w:rsidR="00BB5537" w:rsidRPr="009A6E67" w:rsidRDefault="00BB5537" w:rsidP="00881753">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5925A4">
              <w:rPr>
                <w:rFonts w:asciiTheme="majorEastAsia" w:eastAsiaTheme="majorEastAsia" w:hAnsiTheme="majorEastAsia" w:hint="eastAsia"/>
                <w:sz w:val="14"/>
                <w:szCs w:val="14"/>
              </w:rPr>
              <w:t>研究所が有する技術シーズを活用し、企業とともに「人材」「設備機器・施設」及び「開発費用」を相互に出して行う公募型共同開発事業を実施する。</w:t>
            </w:r>
          </w:p>
        </w:tc>
        <w:tc>
          <w:tcPr>
            <w:tcW w:w="3457" w:type="dxa"/>
            <w:tcBorders>
              <w:top w:val="nil"/>
              <w:left w:val="double" w:sz="4" w:space="0" w:color="auto"/>
              <w:bottom w:val="nil"/>
            </w:tcBorders>
          </w:tcPr>
          <w:p w:rsidR="00BB5537" w:rsidRPr="003644F8" w:rsidRDefault="00BB5537" w:rsidP="00234681">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34681">
              <w:rPr>
                <w:rFonts w:asciiTheme="majorEastAsia" w:eastAsiaTheme="majorEastAsia" w:hAnsiTheme="majorEastAsia" w:hint="eastAsia"/>
                <w:sz w:val="14"/>
                <w:szCs w:val="14"/>
              </w:rPr>
              <w:t>研究所が有する技術シーズを活用し、企業とともに「人材」「設備機器・施設」及び「開発費用」を相互に出して行う公募型共同開発事業を実施する。</w:t>
            </w:r>
          </w:p>
        </w:tc>
        <w:tc>
          <w:tcPr>
            <w:tcW w:w="398" w:type="dxa"/>
            <w:tcBorders>
              <w:top w:val="nil"/>
              <w:left w:val="single" w:sz="4" w:space="0" w:color="auto"/>
              <w:bottom w:val="nil"/>
              <w:right w:val="single" w:sz="4" w:space="0" w:color="auto"/>
            </w:tcBorders>
          </w:tcPr>
          <w:p w:rsidR="00BB5537" w:rsidRPr="00DF39B5" w:rsidRDefault="00BB5537" w:rsidP="00EC7355">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BB5537" w:rsidRDefault="00BB5537" w:rsidP="00EC7355">
            <w:pPr>
              <w:kinsoku w:val="0"/>
              <w:autoSpaceDE w:val="0"/>
              <w:autoSpaceDN w:val="0"/>
              <w:spacing w:line="0" w:lineRule="atLeast"/>
              <w:rPr>
                <w:rFonts w:asciiTheme="majorEastAsia" w:eastAsiaTheme="majorEastAsia" w:hAnsiTheme="majorEastAsia"/>
                <w:sz w:val="14"/>
                <w:szCs w:val="14"/>
              </w:rPr>
            </w:pPr>
            <w:r w:rsidRPr="00F36715">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２</w:t>
            </w:r>
            <w:r w:rsidRPr="00F36715">
              <w:rPr>
                <w:rFonts w:asciiTheme="majorEastAsia" w:eastAsiaTheme="majorEastAsia" w:hAnsiTheme="majorEastAsia" w:hint="eastAsia"/>
                <w:sz w:val="14"/>
                <w:szCs w:val="14"/>
              </w:rPr>
              <w:t>テ－マを新規採択し、共同開発契約を締結し</w:t>
            </w:r>
          </w:p>
          <w:p w:rsidR="00BB5537" w:rsidRDefault="00BB5537" w:rsidP="005E6E27">
            <w:pPr>
              <w:kinsoku w:val="0"/>
              <w:autoSpaceDE w:val="0"/>
              <w:autoSpaceDN w:val="0"/>
              <w:spacing w:line="0" w:lineRule="atLeast"/>
              <w:ind w:firstLineChars="100" w:firstLine="140"/>
              <w:rPr>
                <w:rFonts w:asciiTheme="majorEastAsia" w:eastAsiaTheme="majorEastAsia" w:hAnsiTheme="majorEastAsia"/>
                <w:sz w:val="14"/>
                <w:szCs w:val="14"/>
              </w:rPr>
            </w:pPr>
            <w:r w:rsidRPr="00F36715">
              <w:rPr>
                <w:rFonts w:asciiTheme="majorEastAsia" w:eastAsiaTheme="majorEastAsia" w:hAnsiTheme="majorEastAsia" w:hint="eastAsia"/>
                <w:sz w:val="14"/>
                <w:szCs w:val="14"/>
              </w:rPr>
              <w:t>た。</w:t>
            </w:r>
            <w:r w:rsidRPr="00CC6146">
              <w:rPr>
                <w:rFonts w:asciiTheme="majorEastAsia" w:eastAsiaTheme="majorEastAsia" w:hAnsiTheme="majorEastAsia" w:hint="eastAsia"/>
                <w:sz w:val="14"/>
                <w:szCs w:val="14"/>
              </w:rPr>
              <w:t>（→添付資料</w:t>
            </w:r>
            <w:r>
              <w:rPr>
                <w:rFonts w:asciiTheme="majorEastAsia" w:eastAsiaTheme="majorEastAsia" w:hAnsiTheme="majorEastAsia" w:hint="eastAsia"/>
                <w:sz w:val="14"/>
                <w:szCs w:val="14"/>
              </w:rPr>
              <w:t>６</w:t>
            </w:r>
            <w:r w:rsidRPr="00CC6146">
              <w:rPr>
                <w:rFonts w:asciiTheme="majorEastAsia" w:eastAsiaTheme="majorEastAsia" w:hAnsiTheme="majorEastAsia" w:hint="eastAsia"/>
                <w:sz w:val="14"/>
                <w:szCs w:val="14"/>
              </w:rPr>
              <w:t>参照）</w:t>
            </w:r>
          </w:p>
          <w:p w:rsidR="00BB5537" w:rsidRPr="003644F8" w:rsidRDefault="00BB5537" w:rsidP="00EC7355">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BB5537" w:rsidRPr="00F77CC8" w:rsidRDefault="00BB5537"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BB5537" w:rsidRPr="00F84F1D" w:rsidRDefault="00BB5537" w:rsidP="00EC7355">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8" w:type="dxa"/>
            <w:vMerge/>
            <w:tcBorders>
              <w:left w:val="single" w:sz="4" w:space="0" w:color="auto"/>
            </w:tcBorders>
          </w:tcPr>
          <w:p w:rsidR="00BB5537" w:rsidRPr="00F84F1D" w:rsidRDefault="00BB5537" w:rsidP="00EC7355">
            <w:pPr>
              <w:kinsoku w:val="0"/>
              <w:autoSpaceDE w:val="0"/>
              <w:autoSpaceDN w:val="0"/>
              <w:spacing w:line="0" w:lineRule="atLeast"/>
              <w:jc w:val="left"/>
              <w:rPr>
                <w:rFonts w:asciiTheme="majorEastAsia" w:eastAsiaTheme="majorEastAsia" w:hAnsiTheme="majorEastAsia"/>
                <w:sz w:val="14"/>
                <w:szCs w:val="14"/>
              </w:rPr>
            </w:pPr>
          </w:p>
        </w:tc>
      </w:tr>
      <w:tr w:rsidR="00BB5537" w:rsidTr="000469CB">
        <w:tc>
          <w:tcPr>
            <w:tcW w:w="3452" w:type="dxa"/>
            <w:tcBorders>
              <w:top w:val="nil"/>
              <w:bottom w:val="dashSmallGap" w:sz="4" w:space="0" w:color="auto"/>
              <w:right w:val="double" w:sz="4" w:space="0" w:color="auto"/>
            </w:tcBorders>
          </w:tcPr>
          <w:p w:rsidR="00BB5537" w:rsidRPr="00F84F1D" w:rsidRDefault="00BB5537" w:rsidP="00EC7355">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dashSmallGap" w:sz="4" w:space="0" w:color="auto"/>
            </w:tcBorders>
          </w:tcPr>
          <w:p w:rsidR="00BB5537" w:rsidRPr="00F84F1D" w:rsidRDefault="00BB5537"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BB5537" w:rsidRPr="00F84F1D" w:rsidRDefault="00BB5537" w:rsidP="00EC7355">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BB5537" w:rsidRPr="00F84F1D" w:rsidRDefault="00BB5537" w:rsidP="00EC735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BB5537" w:rsidRPr="00F84F1D" w:rsidRDefault="00BB5537"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BB5537" w:rsidRPr="00F84F1D" w:rsidRDefault="00BB5537"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8" w:type="dxa"/>
            <w:vMerge/>
            <w:tcBorders>
              <w:left w:val="single" w:sz="4" w:space="0" w:color="auto"/>
            </w:tcBorders>
          </w:tcPr>
          <w:p w:rsidR="00BB5537" w:rsidRPr="00F84F1D" w:rsidRDefault="00BB5537" w:rsidP="00EC7355">
            <w:pPr>
              <w:kinsoku w:val="0"/>
              <w:autoSpaceDE w:val="0"/>
              <w:autoSpaceDN w:val="0"/>
              <w:spacing w:line="60" w:lineRule="exact"/>
              <w:jc w:val="left"/>
              <w:rPr>
                <w:rFonts w:asciiTheme="majorEastAsia" w:eastAsiaTheme="majorEastAsia" w:hAnsiTheme="majorEastAsia"/>
                <w:sz w:val="14"/>
                <w:szCs w:val="14"/>
              </w:rPr>
            </w:pPr>
          </w:p>
        </w:tc>
      </w:tr>
      <w:tr w:rsidR="00BB5537" w:rsidTr="000469CB">
        <w:tc>
          <w:tcPr>
            <w:tcW w:w="6909" w:type="dxa"/>
            <w:gridSpan w:val="2"/>
            <w:tcBorders>
              <w:top w:val="dashSmallGap" w:sz="4" w:space="0" w:color="auto"/>
              <w:bottom w:val="dashSmallGap" w:sz="4" w:space="0" w:color="auto"/>
              <w:right w:val="single" w:sz="4" w:space="0" w:color="auto"/>
            </w:tcBorders>
          </w:tcPr>
          <w:p w:rsidR="00BB5537" w:rsidRPr="008B035C" w:rsidRDefault="00BB5537" w:rsidP="00EC7355">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kern w:val="0"/>
                <w:sz w:val="14"/>
                <w:szCs w:val="14"/>
              </w:rPr>
              <w:t>(3) プレ研究制度の運用</w:t>
            </w:r>
          </w:p>
        </w:tc>
        <w:tc>
          <w:tcPr>
            <w:tcW w:w="398" w:type="dxa"/>
            <w:tcBorders>
              <w:top w:val="nil"/>
              <w:left w:val="single" w:sz="4" w:space="0" w:color="auto"/>
              <w:bottom w:val="nil"/>
            </w:tcBorders>
          </w:tcPr>
          <w:p w:rsidR="00BB5537" w:rsidRPr="008B035C" w:rsidRDefault="00BB5537" w:rsidP="003E39CD">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nil"/>
              <w:left w:val="single" w:sz="4" w:space="0" w:color="auto"/>
              <w:bottom w:val="nil"/>
            </w:tcBorders>
          </w:tcPr>
          <w:p w:rsidR="00BB5537" w:rsidRPr="008B035C" w:rsidRDefault="00BB5537" w:rsidP="003E39CD">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BB5537" w:rsidRPr="008B035C" w:rsidRDefault="00BB5537" w:rsidP="003E39CD">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BB5537" w:rsidRPr="008B035C" w:rsidRDefault="00BB5537" w:rsidP="003E39CD">
            <w:pPr>
              <w:kinsoku w:val="0"/>
              <w:autoSpaceDE w:val="0"/>
              <w:autoSpaceDN w:val="0"/>
              <w:spacing w:line="0" w:lineRule="atLeast"/>
              <w:jc w:val="left"/>
              <w:rPr>
                <w:rFonts w:asciiTheme="majorEastAsia" w:eastAsiaTheme="majorEastAsia" w:hAnsiTheme="majorEastAsia"/>
                <w:sz w:val="14"/>
                <w:szCs w:val="14"/>
              </w:rPr>
            </w:pPr>
          </w:p>
        </w:tc>
        <w:tc>
          <w:tcPr>
            <w:tcW w:w="2148" w:type="dxa"/>
            <w:vMerge/>
            <w:tcBorders>
              <w:left w:val="single" w:sz="4" w:space="0" w:color="auto"/>
              <w:bottom w:val="nil"/>
            </w:tcBorders>
          </w:tcPr>
          <w:p w:rsidR="00BB5537" w:rsidRPr="008B035C" w:rsidRDefault="00BB5537" w:rsidP="003E39CD">
            <w:pPr>
              <w:kinsoku w:val="0"/>
              <w:autoSpaceDE w:val="0"/>
              <w:autoSpaceDN w:val="0"/>
              <w:spacing w:line="0" w:lineRule="atLeast"/>
              <w:jc w:val="left"/>
              <w:rPr>
                <w:rFonts w:asciiTheme="majorEastAsia" w:eastAsiaTheme="majorEastAsia" w:hAnsiTheme="majorEastAsia"/>
                <w:sz w:val="14"/>
                <w:szCs w:val="14"/>
              </w:rPr>
            </w:pPr>
          </w:p>
        </w:tc>
      </w:tr>
      <w:tr w:rsidR="00C646E4" w:rsidTr="00D5486B">
        <w:tc>
          <w:tcPr>
            <w:tcW w:w="3452" w:type="dxa"/>
            <w:tcBorders>
              <w:top w:val="dashSmallGap" w:sz="4" w:space="0" w:color="auto"/>
              <w:bottom w:val="nil"/>
              <w:right w:val="double" w:sz="4" w:space="0" w:color="auto"/>
            </w:tcBorders>
          </w:tcPr>
          <w:p w:rsidR="00C646E4" w:rsidRPr="00F84F1D" w:rsidRDefault="00C646E4" w:rsidP="00EC7355">
            <w:pPr>
              <w:kinsoku w:val="0"/>
              <w:autoSpaceDE w:val="0"/>
              <w:autoSpaceDN w:val="0"/>
              <w:spacing w:line="60" w:lineRule="exact"/>
              <w:jc w:val="left"/>
              <w:rPr>
                <w:rFonts w:asciiTheme="majorEastAsia" w:eastAsiaTheme="majorEastAsia" w:hAnsiTheme="majorEastAsia"/>
                <w:sz w:val="14"/>
                <w:szCs w:val="14"/>
              </w:rPr>
            </w:pP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p>
        </w:tc>
        <w:tc>
          <w:tcPr>
            <w:tcW w:w="3457" w:type="dxa"/>
            <w:tcBorders>
              <w:top w:val="dashSmallGap" w:sz="4" w:space="0" w:color="auto"/>
              <w:left w:val="double" w:sz="4" w:space="0" w:color="auto"/>
              <w:bottom w:val="nil"/>
            </w:tcBorders>
          </w:tcPr>
          <w:p w:rsidR="00C646E4" w:rsidRPr="00F84F1D" w:rsidRDefault="00C646E4"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C646E4" w:rsidRPr="00DF39B5" w:rsidRDefault="00C646E4" w:rsidP="00EC7355">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C646E4" w:rsidRPr="00F84F1D" w:rsidRDefault="00C646E4" w:rsidP="00EC735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C646E4" w:rsidRPr="00F84F1D" w:rsidRDefault="00C646E4"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C646E4" w:rsidRPr="00F84F1D" w:rsidRDefault="00C646E4"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8" w:type="dxa"/>
            <w:tcBorders>
              <w:top w:val="nil"/>
              <w:left w:val="single" w:sz="4" w:space="0" w:color="auto"/>
              <w:bottom w:val="nil"/>
            </w:tcBorders>
          </w:tcPr>
          <w:p w:rsidR="00C646E4" w:rsidRPr="00F84F1D" w:rsidRDefault="00C646E4" w:rsidP="00EC7355">
            <w:pPr>
              <w:kinsoku w:val="0"/>
              <w:autoSpaceDE w:val="0"/>
              <w:autoSpaceDN w:val="0"/>
              <w:spacing w:line="60" w:lineRule="exact"/>
              <w:jc w:val="left"/>
              <w:rPr>
                <w:rFonts w:asciiTheme="majorEastAsia" w:eastAsiaTheme="majorEastAsia" w:hAnsiTheme="majorEastAsia"/>
                <w:sz w:val="14"/>
                <w:szCs w:val="14"/>
              </w:rPr>
            </w:pPr>
          </w:p>
        </w:tc>
      </w:tr>
      <w:tr w:rsidR="00C646E4" w:rsidTr="00D5486B">
        <w:trPr>
          <w:trHeight w:val="352"/>
        </w:trPr>
        <w:tc>
          <w:tcPr>
            <w:tcW w:w="3452" w:type="dxa"/>
            <w:tcBorders>
              <w:top w:val="nil"/>
              <w:bottom w:val="nil"/>
              <w:right w:val="double" w:sz="4" w:space="0" w:color="auto"/>
            </w:tcBorders>
          </w:tcPr>
          <w:p w:rsidR="00C646E4" w:rsidRDefault="00C646E4" w:rsidP="00EC7355">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5925A4">
              <w:rPr>
                <w:rFonts w:asciiTheme="majorEastAsia" w:eastAsiaTheme="majorEastAsia" w:hAnsiTheme="majorEastAsia" w:hint="eastAsia"/>
                <w:sz w:val="14"/>
                <w:szCs w:val="14"/>
              </w:rPr>
              <w:t>企業支援研究の実現を促進するため、企業ニーズに対する研究シーズの有効性や課題解決の可能性を本格的な研究開始以前に検証し、その結果に基づいて企業に研究実施の判断をしてもらうための試行的な仕組み（プレ研究制度）を運用する。</w:t>
            </w:r>
          </w:p>
          <w:p w:rsidR="00C646E4" w:rsidRPr="00C646E4" w:rsidRDefault="00C646E4" w:rsidP="00C646E4">
            <w:pPr>
              <w:kinsoku w:val="0"/>
              <w:autoSpaceDE w:val="0"/>
              <w:autoSpaceDN w:val="0"/>
              <w:spacing w:line="0" w:lineRule="atLeast"/>
              <w:jc w:val="left"/>
              <w:rPr>
                <w:rFonts w:asciiTheme="majorEastAsia" w:eastAsiaTheme="majorEastAsia" w:hAnsiTheme="majorEastAsia"/>
                <w:sz w:val="14"/>
                <w:szCs w:val="14"/>
              </w:rPr>
            </w:pPr>
          </w:p>
          <w:p w:rsidR="00C646E4" w:rsidRPr="005925A4" w:rsidRDefault="00C646E4" w:rsidP="00EC7355">
            <w:pPr>
              <w:kinsoku w:val="0"/>
              <w:autoSpaceDE w:val="0"/>
              <w:autoSpaceDN w:val="0"/>
              <w:spacing w:line="0" w:lineRule="atLeast"/>
              <w:jc w:val="left"/>
              <w:rPr>
                <w:rFonts w:asciiTheme="majorEastAsia" w:eastAsiaTheme="majorEastAsia" w:hAnsiTheme="majorEastAsia"/>
                <w:sz w:val="14"/>
                <w:szCs w:val="14"/>
              </w:rPr>
            </w:pPr>
            <w:r w:rsidRPr="005925A4">
              <w:rPr>
                <w:rFonts w:asciiTheme="majorEastAsia" w:eastAsiaTheme="majorEastAsia" w:hAnsiTheme="majorEastAsia" w:hint="eastAsia"/>
                <w:sz w:val="14"/>
                <w:szCs w:val="14"/>
              </w:rPr>
              <w:t>【企業支援研究】</w:t>
            </w:r>
          </w:p>
          <w:p w:rsidR="00C646E4" w:rsidRDefault="00C646E4" w:rsidP="00EC7355">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5925A4">
              <w:rPr>
                <w:rFonts w:asciiTheme="majorEastAsia" w:eastAsiaTheme="majorEastAsia" w:hAnsiTheme="majorEastAsia" w:hint="eastAsia"/>
                <w:sz w:val="14"/>
                <w:szCs w:val="14"/>
              </w:rPr>
              <w:t>目標値：中期計画期間中の企業支援研究の</w:t>
            </w:r>
          </w:p>
          <w:p w:rsidR="00C646E4" w:rsidRPr="009A6E67" w:rsidRDefault="00C646E4" w:rsidP="00234681">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5925A4">
              <w:rPr>
                <w:rFonts w:asciiTheme="majorEastAsia" w:eastAsiaTheme="majorEastAsia" w:hAnsiTheme="majorEastAsia" w:hint="eastAsia"/>
                <w:sz w:val="14"/>
                <w:szCs w:val="14"/>
              </w:rPr>
              <w:t>実施件数</w:t>
            </w:r>
            <w:r>
              <w:rPr>
                <w:rFonts w:asciiTheme="majorEastAsia" w:eastAsiaTheme="majorEastAsia" w:hAnsiTheme="majorEastAsia" w:hint="eastAsia"/>
                <w:sz w:val="14"/>
                <w:szCs w:val="14"/>
              </w:rPr>
              <w:t xml:space="preserve"> </w:t>
            </w:r>
            <w:r w:rsidRPr="005925A4">
              <w:rPr>
                <w:rFonts w:asciiTheme="majorEastAsia" w:eastAsiaTheme="majorEastAsia" w:hAnsiTheme="majorEastAsia" w:hint="eastAsia"/>
                <w:sz w:val="14"/>
                <w:szCs w:val="14"/>
              </w:rPr>
              <w:t>250件</w:t>
            </w:r>
          </w:p>
        </w:tc>
        <w:tc>
          <w:tcPr>
            <w:tcW w:w="3457" w:type="dxa"/>
            <w:tcBorders>
              <w:top w:val="nil"/>
              <w:left w:val="double" w:sz="4" w:space="0" w:color="auto"/>
              <w:bottom w:val="nil"/>
            </w:tcBorders>
          </w:tcPr>
          <w:p w:rsidR="00234681" w:rsidRPr="00234681" w:rsidRDefault="00234681" w:rsidP="00234681">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34681">
              <w:rPr>
                <w:rFonts w:asciiTheme="majorEastAsia" w:eastAsiaTheme="majorEastAsia" w:hAnsiTheme="majorEastAsia" w:hint="eastAsia"/>
                <w:sz w:val="14"/>
                <w:szCs w:val="14"/>
              </w:rPr>
              <w:t>課題解決の可能性を本格的な研究開始以前に検証し、研究の有効性を確認する「プレ研究制度」を活用し、企業支援研究の契約に結び付ける。</w:t>
            </w:r>
          </w:p>
          <w:p w:rsidR="00234681" w:rsidRDefault="00234681" w:rsidP="00234681">
            <w:pPr>
              <w:kinsoku w:val="0"/>
              <w:autoSpaceDE w:val="0"/>
              <w:autoSpaceDN w:val="0"/>
              <w:spacing w:line="0" w:lineRule="atLeast"/>
              <w:jc w:val="left"/>
              <w:rPr>
                <w:rFonts w:asciiTheme="majorEastAsia" w:eastAsiaTheme="majorEastAsia" w:hAnsiTheme="majorEastAsia"/>
                <w:sz w:val="14"/>
                <w:szCs w:val="14"/>
              </w:rPr>
            </w:pPr>
          </w:p>
          <w:p w:rsidR="00234681" w:rsidRDefault="00234681" w:rsidP="00234681">
            <w:pPr>
              <w:kinsoku w:val="0"/>
              <w:autoSpaceDE w:val="0"/>
              <w:autoSpaceDN w:val="0"/>
              <w:spacing w:line="0" w:lineRule="atLeast"/>
              <w:jc w:val="left"/>
              <w:rPr>
                <w:rFonts w:asciiTheme="majorEastAsia" w:eastAsiaTheme="majorEastAsia" w:hAnsiTheme="majorEastAsia"/>
                <w:sz w:val="14"/>
                <w:szCs w:val="14"/>
              </w:rPr>
            </w:pPr>
          </w:p>
          <w:p w:rsidR="00234681" w:rsidRPr="00C646E4" w:rsidRDefault="00234681" w:rsidP="00234681">
            <w:pPr>
              <w:kinsoku w:val="0"/>
              <w:autoSpaceDE w:val="0"/>
              <w:autoSpaceDN w:val="0"/>
              <w:spacing w:line="0" w:lineRule="atLeast"/>
              <w:jc w:val="left"/>
              <w:rPr>
                <w:rFonts w:asciiTheme="majorEastAsia" w:eastAsiaTheme="majorEastAsia" w:hAnsiTheme="majorEastAsia"/>
                <w:sz w:val="14"/>
                <w:szCs w:val="14"/>
              </w:rPr>
            </w:pPr>
          </w:p>
          <w:p w:rsidR="00234681" w:rsidRPr="005925A4" w:rsidRDefault="00234681" w:rsidP="00234681">
            <w:pPr>
              <w:kinsoku w:val="0"/>
              <w:autoSpaceDE w:val="0"/>
              <w:autoSpaceDN w:val="0"/>
              <w:spacing w:line="0" w:lineRule="atLeast"/>
              <w:jc w:val="left"/>
              <w:rPr>
                <w:rFonts w:asciiTheme="majorEastAsia" w:eastAsiaTheme="majorEastAsia" w:hAnsiTheme="majorEastAsia"/>
                <w:sz w:val="14"/>
                <w:szCs w:val="14"/>
              </w:rPr>
            </w:pPr>
            <w:r w:rsidRPr="005925A4">
              <w:rPr>
                <w:rFonts w:asciiTheme="majorEastAsia" w:eastAsiaTheme="majorEastAsia" w:hAnsiTheme="majorEastAsia" w:hint="eastAsia"/>
                <w:sz w:val="14"/>
                <w:szCs w:val="14"/>
              </w:rPr>
              <w:t>【企業支援研究】</w:t>
            </w:r>
          </w:p>
          <w:p w:rsidR="00234681" w:rsidRDefault="00234681" w:rsidP="00234681">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5925A4">
              <w:rPr>
                <w:rFonts w:asciiTheme="majorEastAsia" w:eastAsiaTheme="majorEastAsia" w:hAnsiTheme="majorEastAsia" w:hint="eastAsia"/>
                <w:sz w:val="14"/>
                <w:szCs w:val="14"/>
              </w:rPr>
              <w:t>目標値：</w:t>
            </w:r>
            <w:r w:rsidR="008965E6" w:rsidRPr="008965E6">
              <w:rPr>
                <w:rFonts w:asciiTheme="majorEastAsia" w:eastAsiaTheme="majorEastAsia" w:hAnsiTheme="majorEastAsia" w:hint="eastAsia"/>
                <w:sz w:val="14"/>
                <w:szCs w:val="14"/>
              </w:rPr>
              <w:t>平成29年度中の</w:t>
            </w:r>
            <w:r w:rsidRPr="005925A4">
              <w:rPr>
                <w:rFonts w:asciiTheme="majorEastAsia" w:eastAsiaTheme="majorEastAsia" w:hAnsiTheme="majorEastAsia" w:hint="eastAsia"/>
                <w:sz w:val="14"/>
                <w:szCs w:val="14"/>
              </w:rPr>
              <w:t>企業支援研究の</w:t>
            </w:r>
          </w:p>
          <w:p w:rsidR="00C646E4" w:rsidRDefault="00234681" w:rsidP="00C91C37">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5925A4">
              <w:rPr>
                <w:rFonts w:asciiTheme="majorEastAsia" w:eastAsiaTheme="majorEastAsia" w:hAnsiTheme="majorEastAsia" w:hint="eastAsia"/>
                <w:sz w:val="14"/>
                <w:szCs w:val="14"/>
              </w:rPr>
              <w:t>実施件数</w:t>
            </w:r>
            <w:r w:rsidRPr="00234681">
              <w:rPr>
                <w:rFonts w:asciiTheme="majorEastAsia" w:eastAsiaTheme="majorEastAsia" w:hAnsiTheme="majorEastAsia" w:hint="eastAsia"/>
                <w:sz w:val="14"/>
                <w:szCs w:val="14"/>
              </w:rPr>
              <w:t>46件</w:t>
            </w:r>
          </w:p>
          <w:p w:rsidR="0000761F" w:rsidRDefault="0000761F" w:rsidP="00C8560E">
            <w:pPr>
              <w:kinsoku w:val="0"/>
              <w:autoSpaceDE w:val="0"/>
              <w:autoSpaceDN w:val="0"/>
              <w:spacing w:line="0" w:lineRule="atLeast"/>
              <w:jc w:val="left"/>
              <w:rPr>
                <w:rFonts w:asciiTheme="majorEastAsia" w:eastAsiaTheme="majorEastAsia" w:hAnsiTheme="majorEastAsia"/>
                <w:sz w:val="14"/>
                <w:szCs w:val="14"/>
              </w:rPr>
            </w:pPr>
          </w:p>
          <w:p w:rsidR="00C8560E" w:rsidRPr="00C8560E" w:rsidRDefault="00C8560E" w:rsidP="00C8560E">
            <w:pPr>
              <w:kinsoku w:val="0"/>
              <w:autoSpaceDE w:val="0"/>
              <w:autoSpaceDN w:val="0"/>
              <w:spacing w:line="0" w:lineRule="atLeast"/>
              <w:jc w:val="left"/>
              <w:rPr>
                <w:rFonts w:asciiTheme="majorEastAsia" w:eastAsiaTheme="majorEastAsia" w:hAnsiTheme="majorEastAsia"/>
                <w:sz w:val="14"/>
                <w:szCs w:val="14"/>
              </w:rPr>
            </w:pPr>
            <w:r w:rsidRPr="00C8560E">
              <w:rPr>
                <w:rFonts w:asciiTheme="majorEastAsia" w:eastAsiaTheme="majorEastAsia" w:hAnsiTheme="majorEastAsia" w:hint="eastAsia"/>
                <w:sz w:val="14"/>
                <w:szCs w:val="14"/>
              </w:rPr>
              <w:t>【自己評価の考え方】</w:t>
            </w:r>
          </w:p>
          <w:p w:rsidR="00C8560E" w:rsidRPr="00C8560E" w:rsidRDefault="00C8560E" w:rsidP="0000761F">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C8560E">
              <w:rPr>
                <w:rFonts w:asciiTheme="majorEastAsia" w:eastAsiaTheme="majorEastAsia" w:hAnsiTheme="majorEastAsia" w:hint="eastAsia"/>
                <w:sz w:val="14"/>
                <w:szCs w:val="14"/>
              </w:rPr>
              <w:t>Ⅴ：131％以上</w:t>
            </w:r>
            <w:r w:rsidR="00677EFC">
              <w:rPr>
                <w:rFonts w:asciiTheme="majorEastAsia" w:eastAsiaTheme="majorEastAsia" w:hAnsiTheme="majorEastAsia" w:hint="eastAsia"/>
                <w:sz w:val="14"/>
                <w:szCs w:val="14"/>
              </w:rPr>
              <w:t xml:space="preserve">　</w:t>
            </w:r>
            <w:r w:rsidRPr="00C8560E">
              <w:rPr>
                <w:rFonts w:asciiTheme="majorEastAsia" w:eastAsiaTheme="majorEastAsia" w:hAnsiTheme="majorEastAsia" w:hint="eastAsia"/>
                <w:sz w:val="14"/>
                <w:szCs w:val="14"/>
              </w:rPr>
              <w:t>Ⅳ：111～130％　Ⅲ：91～110％</w:t>
            </w:r>
          </w:p>
          <w:p w:rsidR="00C8560E" w:rsidRPr="008533A6" w:rsidRDefault="00C8560E" w:rsidP="0000761F">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C8560E">
              <w:rPr>
                <w:rFonts w:asciiTheme="majorEastAsia" w:eastAsiaTheme="majorEastAsia" w:hAnsiTheme="majorEastAsia" w:hint="eastAsia"/>
                <w:sz w:val="14"/>
                <w:szCs w:val="14"/>
              </w:rPr>
              <w:t xml:space="preserve">Ⅱ：71～90％　</w:t>
            </w:r>
            <w:r w:rsidR="00677EFC">
              <w:rPr>
                <w:rFonts w:asciiTheme="majorEastAsia" w:eastAsiaTheme="majorEastAsia" w:hAnsiTheme="majorEastAsia" w:hint="eastAsia"/>
                <w:sz w:val="14"/>
                <w:szCs w:val="14"/>
              </w:rPr>
              <w:t xml:space="preserve"> </w:t>
            </w:r>
            <w:r w:rsidRPr="00C8560E">
              <w:rPr>
                <w:rFonts w:asciiTheme="majorEastAsia" w:eastAsiaTheme="majorEastAsia" w:hAnsiTheme="majorEastAsia" w:hint="eastAsia"/>
                <w:sz w:val="14"/>
                <w:szCs w:val="14"/>
              </w:rPr>
              <w:t>Ⅰ：～70％</w:t>
            </w:r>
          </w:p>
        </w:tc>
        <w:tc>
          <w:tcPr>
            <w:tcW w:w="398" w:type="dxa"/>
            <w:tcBorders>
              <w:top w:val="nil"/>
              <w:left w:val="single" w:sz="4" w:space="0" w:color="auto"/>
              <w:bottom w:val="nil"/>
              <w:right w:val="single" w:sz="4" w:space="0" w:color="auto"/>
            </w:tcBorders>
          </w:tcPr>
          <w:p w:rsidR="00C646E4" w:rsidRPr="00DF39B5" w:rsidRDefault="00C646E4" w:rsidP="00EC7355">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C646E4" w:rsidRDefault="00F36715" w:rsidP="00CC6146">
            <w:pPr>
              <w:kinsoku w:val="0"/>
              <w:autoSpaceDE w:val="0"/>
              <w:autoSpaceDN w:val="0"/>
              <w:spacing w:line="0" w:lineRule="atLeast"/>
              <w:ind w:left="140" w:hangingChars="100" w:hanging="140"/>
              <w:rPr>
                <w:rFonts w:asciiTheme="majorEastAsia" w:eastAsiaTheme="majorEastAsia" w:hAnsiTheme="majorEastAsia"/>
                <w:sz w:val="14"/>
                <w:szCs w:val="14"/>
              </w:rPr>
            </w:pPr>
            <w:r w:rsidRPr="00F36715">
              <w:rPr>
                <w:rFonts w:asciiTheme="majorEastAsia" w:eastAsiaTheme="majorEastAsia" w:hAnsiTheme="majorEastAsia" w:hint="eastAsia"/>
                <w:sz w:val="14"/>
                <w:szCs w:val="14"/>
              </w:rPr>
              <w:t>○プレ研究制度の活用件数は36件で、そのうち、25件が受託・共同研究につながった。投入金額約103万円に対して、研究費収入は約1,611万円であった。</w:t>
            </w:r>
          </w:p>
          <w:p w:rsidR="003644F8" w:rsidRDefault="003644F8" w:rsidP="00EC7355">
            <w:pPr>
              <w:kinsoku w:val="0"/>
              <w:autoSpaceDE w:val="0"/>
              <w:autoSpaceDN w:val="0"/>
              <w:spacing w:line="0" w:lineRule="atLeast"/>
              <w:rPr>
                <w:rFonts w:asciiTheme="majorEastAsia" w:eastAsiaTheme="majorEastAsia" w:hAnsiTheme="majorEastAsia"/>
                <w:sz w:val="14"/>
                <w:szCs w:val="14"/>
              </w:rPr>
            </w:pPr>
          </w:p>
          <w:p w:rsidR="003644F8" w:rsidRDefault="003644F8" w:rsidP="00EC7355">
            <w:pPr>
              <w:kinsoku w:val="0"/>
              <w:autoSpaceDE w:val="0"/>
              <w:autoSpaceDN w:val="0"/>
              <w:spacing w:line="0" w:lineRule="atLeast"/>
              <w:rPr>
                <w:rFonts w:asciiTheme="majorEastAsia" w:eastAsiaTheme="majorEastAsia" w:hAnsiTheme="majorEastAsia"/>
                <w:sz w:val="14"/>
                <w:szCs w:val="14"/>
              </w:rPr>
            </w:pPr>
          </w:p>
          <w:p w:rsidR="003644F8" w:rsidRDefault="00D80A20" w:rsidP="00EC7355">
            <w:pPr>
              <w:kinsoku w:val="0"/>
              <w:autoSpaceDE w:val="0"/>
              <w:autoSpaceDN w:val="0"/>
              <w:spacing w:line="0" w:lineRule="atLeast"/>
              <w:rPr>
                <w:rFonts w:asciiTheme="majorEastAsia" w:eastAsiaTheme="majorEastAsia" w:hAnsiTheme="majorEastAsia"/>
                <w:sz w:val="14"/>
                <w:szCs w:val="14"/>
              </w:rPr>
            </w:pPr>
            <w:r w:rsidRPr="00D80A20">
              <w:rPr>
                <w:rFonts w:asciiTheme="majorEastAsia" w:eastAsiaTheme="majorEastAsia" w:hAnsiTheme="majorEastAsia" w:hint="eastAsia"/>
                <w:sz w:val="14"/>
                <w:szCs w:val="14"/>
              </w:rPr>
              <w:t>【企業支援研究】</w:t>
            </w:r>
          </w:p>
          <w:p w:rsidR="00F36715" w:rsidRDefault="00F36715" w:rsidP="00D80A20">
            <w:pPr>
              <w:kinsoku w:val="0"/>
              <w:autoSpaceDE w:val="0"/>
              <w:autoSpaceDN w:val="0"/>
              <w:spacing w:line="0" w:lineRule="atLeast"/>
              <w:ind w:leftChars="100" w:left="630" w:hangingChars="300" w:hanging="420"/>
              <w:rPr>
                <w:rFonts w:asciiTheme="majorEastAsia" w:eastAsiaTheme="majorEastAsia" w:hAnsiTheme="majorEastAsia"/>
                <w:sz w:val="14"/>
                <w:szCs w:val="14"/>
              </w:rPr>
            </w:pPr>
            <w:r w:rsidRPr="00F36715">
              <w:rPr>
                <w:rFonts w:asciiTheme="majorEastAsia" w:eastAsiaTheme="majorEastAsia" w:hAnsiTheme="majorEastAsia" w:hint="eastAsia"/>
                <w:sz w:val="14"/>
                <w:szCs w:val="14"/>
              </w:rPr>
              <w:t>実績値：平成29年度中の企業支援研究の</w:t>
            </w:r>
          </w:p>
          <w:p w:rsidR="003644F8" w:rsidRDefault="00F36715" w:rsidP="00F36715">
            <w:pPr>
              <w:kinsoku w:val="0"/>
              <w:autoSpaceDE w:val="0"/>
              <w:autoSpaceDN w:val="0"/>
              <w:spacing w:line="0" w:lineRule="atLeast"/>
              <w:ind w:leftChars="300" w:left="770" w:hangingChars="100" w:hanging="140"/>
              <w:rPr>
                <w:rFonts w:asciiTheme="majorEastAsia" w:eastAsiaTheme="majorEastAsia" w:hAnsiTheme="majorEastAsia"/>
                <w:sz w:val="14"/>
                <w:szCs w:val="14"/>
              </w:rPr>
            </w:pPr>
            <w:r w:rsidRPr="00F36715">
              <w:rPr>
                <w:rFonts w:asciiTheme="majorEastAsia" w:eastAsiaTheme="majorEastAsia" w:hAnsiTheme="majorEastAsia" w:hint="eastAsia"/>
                <w:sz w:val="14"/>
                <w:szCs w:val="14"/>
              </w:rPr>
              <w:t>実施件数62件</w:t>
            </w:r>
            <w:r w:rsidR="00D80A20">
              <w:rPr>
                <w:rFonts w:asciiTheme="majorEastAsia" w:eastAsiaTheme="majorEastAsia" w:hAnsiTheme="majorEastAsia" w:hint="eastAsia"/>
                <w:sz w:val="14"/>
                <w:szCs w:val="14"/>
              </w:rPr>
              <w:t>(135％)</w:t>
            </w:r>
          </w:p>
          <w:p w:rsidR="0000761F" w:rsidRDefault="0000761F" w:rsidP="003644F8">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3644F8" w:rsidTr="0000761F">
              <w:trPr>
                <w:trHeight w:val="816"/>
              </w:trPr>
              <w:tc>
                <w:tcPr>
                  <w:tcW w:w="3205" w:type="dxa"/>
                </w:tcPr>
                <w:p w:rsidR="003644F8" w:rsidRPr="007A26F8" w:rsidRDefault="003644F8" w:rsidP="0000761F">
                  <w:pPr>
                    <w:kinsoku w:val="0"/>
                    <w:autoSpaceDE w:val="0"/>
                    <w:autoSpaceDN w:val="0"/>
                    <w:spacing w:line="0" w:lineRule="atLeast"/>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＜評価の理由＞</w:t>
                  </w:r>
                </w:p>
                <w:p w:rsidR="003644F8" w:rsidRPr="007A26F8" w:rsidRDefault="00D80A20" w:rsidP="0000761F">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・年度計画に掲げた</w:t>
                  </w:r>
                  <w:r w:rsidR="00085950" w:rsidRPr="007A26F8">
                    <w:rPr>
                      <w:rFonts w:asciiTheme="majorEastAsia" w:eastAsiaTheme="majorEastAsia" w:hAnsiTheme="majorEastAsia" w:hint="eastAsia"/>
                      <w:sz w:val="14"/>
                      <w:szCs w:val="14"/>
                    </w:rPr>
                    <w:t>３</w:t>
                  </w:r>
                  <w:r w:rsidRPr="007A26F8">
                    <w:rPr>
                      <w:rFonts w:asciiTheme="majorEastAsia" w:eastAsiaTheme="majorEastAsia" w:hAnsiTheme="majorEastAsia" w:hint="eastAsia"/>
                      <w:sz w:val="14"/>
                      <w:szCs w:val="14"/>
                    </w:rPr>
                    <w:t>項目</w:t>
                  </w:r>
                  <w:r w:rsidR="00B766F0" w:rsidRPr="007A26F8">
                    <w:rPr>
                      <w:rFonts w:asciiTheme="majorEastAsia" w:eastAsiaTheme="majorEastAsia" w:hAnsiTheme="majorEastAsia" w:hint="eastAsia"/>
                      <w:sz w:val="14"/>
                      <w:szCs w:val="14"/>
                    </w:rPr>
                    <w:t>全て</w:t>
                  </w:r>
                  <w:r w:rsidRPr="007A26F8">
                    <w:rPr>
                      <w:rFonts w:asciiTheme="majorEastAsia" w:eastAsiaTheme="majorEastAsia" w:hAnsiTheme="majorEastAsia" w:hint="eastAsia"/>
                      <w:sz w:val="14"/>
                      <w:szCs w:val="14"/>
                    </w:rPr>
                    <w:t>が計画どおり実施されている。</w:t>
                  </w:r>
                </w:p>
                <w:p w:rsidR="003644F8" w:rsidRPr="007A26F8" w:rsidRDefault="00D80A20" w:rsidP="0000761F">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w:t>
                  </w:r>
                  <w:r w:rsidR="007A0DA6" w:rsidRPr="007A26F8">
                    <w:rPr>
                      <w:rFonts w:asciiTheme="majorEastAsia" w:eastAsiaTheme="majorEastAsia" w:hAnsiTheme="majorEastAsia" w:hint="eastAsia"/>
                      <w:sz w:val="14"/>
                      <w:szCs w:val="14"/>
                    </w:rPr>
                    <w:t>プレ研究制度の効果もあり、</w:t>
                  </w:r>
                  <w:r w:rsidRPr="007A26F8">
                    <w:rPr>
                      <w:rFonts w:asciiTheme="majorEastAsia" w:eastAsiaTheme="majorEastAsia" w:hAnsiTheme="majorEastAsia" w:hint="eastAsia"/>
                      <w:sz w:val="14"/>
                      <w:szCs w:val="14"/>
                    </w:rPr>
                    <w:t>数値目標に掲げた「企業支援研究の実施件数」は、目標の135％を達成しており、評価Ⅴとする。</w:t>
                  </w:r>
                </w:p>
              </w:tc>
            </w:tr>
          </w:tbl>
          <w:p w:rsidR="003644F8" w:rsidRPr="003644F8" w:rsidRDefault="003644F8" w:rsidP="00EC7355">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C646E4" w:rsidRPr="00F77CC8" w:rsidRDefault="00C646E4"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C646E4" w:rsidRPr="00F84F1D" w:rsidRDefault="00C646E4" w:rsidP="00EC7355">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8" w:type="dxa"/>
            <w:tcBorders>
              <w:top w:val="nil"/>
              <w:left w:val="single" w:sz="4" w:space="0" w:color="auto"/>
              <w:bottom w:val="nil"/>
            </w:tcBorders>
          </w:tcPr>
          <w:p w:rsidR="00C646E4" w:rsidRPr="00F84F1D" w:rsidRDefault="00C646E4" w:rsidP="00EC7355">
            <w:pPr>
              <w:kinsoku w:val="0"/>
              <w:autoSpaceDE w:val="0"/>
              <w:autoSpaceDN w:val="0"/>
              <w:spacing w:line="0" w:lineRule="atLeast"/>
              <w:jc w:val="left"/>
              <w:rPr>
                <w:rFonts w:asciiTheme="majorEastAsia" w:eastAsiaTheme="majorEastAsia" w:hAnsiTheme="majorEastAsia"/>
                <w:sz w:val="14"/>
                <w:szCs w:val="14"/>
              </w:rPr>
            </w:pPr>
          </w:p>
        </w:tc>
      </w:tr>
      <w:tr w:rsidR="00C646E4" w:rsidTr="00D5486B">
        <w:tc>
          <w:tcPr>
            <w:tcW w:w="3452" w:type="dxa"/>
            <w:tcBorders>
              <w:top w:val="nil"/>
              <w:bottom w:val="single" w:sz="4" w:space="0" w:color="auto"/>
              <w:right w:val="double" w:sz="4" w:space="0" w:color="auto"/>
            </w:tcBorders>
          </w:tcPr>
          <w:p w:rsidR="00C646E4" w:rsidRPr="00F84F1D" w:rsidRDefault="00C646E4" w:rsidP="00EC7355">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single" w:sz="4" w:space="0" w:color="auto"/>
            </w:tcBorders>
          </w:tcPr>
          <w:p w:rsidR="00C646E4" w:rsidRPr="00F84F1D" w:rsidRDefault="00C646E4"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C646E4" w:rsidRPr="00F84F1D" w:rsidRDefault="00C646E4" w:rsidP="00EC7355">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single" w:sz="4" w:space="0" w:color="auto"/>
              <w:right w:val="single" w:sz="4" w:space="0" w:color="auto"/>
            </w:tcBorders>
          </w:tcPr>
          <w:p w:rsidR="00C646E4" w:rsidRPr="00F84F1D" w:rsidRDefault="00C646E4" w:rsidP="00EC735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C646E4" w:rsidRPr="00F84F1D" w:rsidRDefault="00C646E4"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C646E4" w:rsidRPr="00F84F1D" w:rsidRDefault="00C646E4"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8" w:type="dxa"/>
            <w:tcBorders>
              <w:top w:val="nil"/>
              <w:left w:val="single" w:sz="4" w:space="0" w:color="auto"/>
              <w:bottom w:val="single" w:sz="4" w:space="0" w:color="auto"/>
            </w:tcBorders>
          </w:tcPr>
          <w:p w:rsidR="00C646E4" w:rsidRPr="00F84F1D" w:rsidRDefault="00C646E4" w:rsidP="00EC7355">
            <w:pPr>
              <w:kinsoku w:val="0"/>
              <w:autoSpaceDE w:val="0"/>
              <w:autoSpaceDN w:val="0"/>
              <w:spacing w:line="60" w:lineRule="exact"/>
              <w:jc w:val="left"/>
              <w:rPr>
                <w:rFonts w:asciiTheme="majorEastAsia" w:eastAsiaTheme="majorEastAsia" w:hAnsiTheme="majorEastAsia"/>
                <w:sz w:val="14"/>
                <w:szCs w:val="14"/>
              </w:rPr>
            </w:pPr>
          </w:p>
        </w:tc>
      </w:tr>
    </w:tbl>
    <w:p w:rsidR="000B301B" w:rsidRPr="00A91B4D" w:rsidRDefault="000B301B" w:rsidP="000B301B">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0B301B" w:rsidTr="00EC7355">
        <w:trPr>
          <w:trHeight w:val="68"/>
        </w:trPr>
        <w:tc>
          <w:tcPr>
            <w:tcW w:w="863" w:type="dxa"/>
            <w:tcBorders>
              <w:bottom w:val="nil"/>
              <w:right w:val="single" w:sz="4" w:space="0" w:color="auto"/>
            </w:tcBorders>
            <w:vAlign w:val="center"/>
          </w:tcPr>
          <w:p w:rsidR="000B301B" w:rsidRPr="007D722A" w:rsidRDefault="000B301B" w:rsidP="00EC7355">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0B301B" w:rsidRPr="00F03E21" w:rsidRDefault="000B301B" w:rsidP="00EC7355">
            <w:pPr>
              <w:kinsoku w:val="0"/>
              <w:autoSpaceDE w:val="0"/>
              <w:autoSpaceDN w:val="0"/>
              <w:spacing w:line="60" w:lineRule="exact"/>
              <w:jc w:val="left"/>
              <w:rPr>
                <w:rFonts w:asciiTheme="majorEastAsia" w:eastAsiaTheme="majorEastAsia" w:hAnsiTheme="majorEastAsia"/>
                <w:sz w:val="14"/>
                <w:szCs w:val="14"/>
              </w:rPr>
            </w:pPr>
          </w:p>
        </w:tc>
      </w:tr>
      <w:tr w:rsidR="000B301B" w:rsidTr="00EC7355">
        <w:tc>
          <w:tcPr>
            <w:tcW w:w="863" w:type="dxa"/>
            <w:tcBorders>
              <w:top w:val="nil"/>
              <w:bottom w:val="nil"/>
              <w:right w:val="single" w:sz="4" w:space="0" w:color="auto"/>
            </w:tcBorders>
            <w:vAlign w:val="center"/>
          </w:tcPr>
          <w:p w:rsidR="000B301B" w:rsidRPr="007D722A"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7D722A">
              <w:rPr>
                <w:rFonts w:asciiTheme="majorEastAsia" w:eastAsiaTheme="majorEastAsia" w:hAnsiTheme="majorEastAsia" w:hint="eastAsia"/>
                <w:sz w:val="14"/>
                <w:szCs w:val="14"/>
              </w:rPr>
              <w:t>中期目標</w:t>
            </w:r>
          </w:p>
        </w:tc>
        <w:tc>
          <w:tcPr>
            <w:tcW w:w="12827" w:type="dxa"/>
            <w:tcBorders>
              <w:top w:val="nil"/>
              <w:bottom w:val="nil"/>
            </w:tcBorders>
          </w:tcPr>
          <w:p w:rsidR="00EC7355" w:rsidRPr="00EC7355" w:rsidRDefault="00EC7355" w:rsidP="00EC7355">
            <w:pPr>
              <w:widowControl/>
              <w:kinsoku w:val="0"/>
              <w:autoSpaceDE w:val="0"/>
              <w:autoSpaceDN w:val="0"/>
              <w:spacing w:line="0" w:lineRule="atLeast"/>
              <w:rPr>
                <w:rFonts w:asciiTheme="majorEastAsia" w:eastAsiaTheme="majorEastAsia" w:hAnsiTheme="majorEastAsia"/>
                <w:sz w:val="14"/>
                <w:szCs w:val="14"/>
              </w:rPr>
            </w:pPr>
            <w:r w:rsidRPr="00EC7355">
              <w:rPr>
                <w:rFonts w:asciiTheme="majorEastAsia" w:eastAsiaTheme="majorEastAsia" w:hAnsiTheme="majorEastAsia" w:hint="eastAsia"/>
                <w:sz w:val="14"/>
                <w:szCs w:val="14"/>
              </w:rPr>
              <w:t>３</w:t>
            </w:r>
            <w:r>
              <w:rPr>
                <w:rFonts w:asciiTheme="majorEastAsia" w:eastAsiaTheme="majorEastAsia" w:hAnsiTheme="majorEastAsia" w:hint="eastAsia"/>
                <w:sz w:val="14"/>
                <w:szCs w:val="14"/>
              </w:rPr>
              <w:t xml:space="preserve">　</w:t>
            </w:r>
            <w:r w:rsidRPr="00EC7355">
              <w:rPr>
                <w:rFonts w:asciiTheme="majorEastAsia" w:eastAsiaTheme="majorEastAsia" w:hAnsiTheme="majorEastAsia" w:hint="eastAsia"/>
                <w:sz w:val="14"/>
                <w:szCs w:val="14"/>
              </w:rPr>
              <w:t>大阪産業の持続的発展のための研究開発の戦略的展開</w:t>
            </w:r>
          </w:p>
          <w:p w:rsidR="00EC7355" w:rsidRDefault="00EC7355" w:rsidP="00EC7355">
            <w:pPr>
              <w:widowControl/>
              <w:kinsoku w:val="0"/>
              <w:autoSpaceDE w:val="0"/>
              <w:autoSpaceDN w:val="0"/>
              <w:spacing w:line="0" w:lineRule="atLeast"/>
              <w:ind w:leftChars="61" w:left="128" w:firstLineChars="100" w:firstLine="140"/>
              <w:rPr>
                <w:rFonts w:asciiTheme="majorEastAsia" w:eastAsiaTheme="majorEastAsia" w:hAnsiTheme="majorEastAsia"/>
                <w:sz w:val="14"/>
                <w:szCs w:val="14"/>
              </w:rPr>
            </w:pPr>
            <w:r w:rsidRPr="00EC7355">
              <w:rPr>
                <w:rFonts w:asciiTheme="majorEastAsia" w:eastAsiaTheme="majorEastAsia" w:hAnsiTheme="majorEastAsia" w:hint="eastAsia"/>
                <w:sz w:val="14"/>
                <w:szCs w:val="14"/>
              </w:rPr>
              <w:t>ものづくり中小企業が付加価値の高い技術・製品を生み出すための技術開発はもとより、今後成長が見込まれる産業分野等の研究開発に取り組み、大阪産業の持続的発展に寄与していく。そのため中小企業等への成果の普及と研究所自らが高度な研究レベルを維持・向上していくため、技術シーズの蓄積と将来の発展が予想される技術分野の支援力の強化に資する基盤研究に取り組むとともに、基盤研究から得られた成果や技術シーズを事業化・製品化が可能なステージへと発展させるための段階的な研究開発（発展研究）を推進する。また、それらの研究成果をベースに、大阪発の新産業の創出を目的とする異分野・技術を融合した研究開発（プロジェクト研究）に取り組むなど、成長分野の研究開発を視野に入れた戦略的な研究開発を推進していく。</w:t>
            </w:r>
          </w:p>
          <w:p w:rsidR="00EC7355" w:rsidRPr="00EC7355" w:rsidRDefault="00EC7355" w:rsidP="00EC7355">
            <w:pPr>
              <w:widowControl/>
              <w:kinsoku w:val="0"/>
              <w:autoSpaceDE w:val="0"/>
              <w:autoSpaceDN w:val="0"/>
              <w:spacing w:line="0" w:lineRule="atLeast"/>
              <w:rPr>
                <w:rFonts w:asciiTheme="majorEastAsia" w:eastAsiaTheme="majorEastAsia" w:hAnsiTheme="majorEastAsia"/>
                <w:sz w:val="14"/>
                <w:szCs w:val="14"/>
              </w:rPr>
            </w:pPr>
            <w:r>
              <w:rPr>
                <w:rFonts w:asciiTheme="majorEastAsia" w:eastAsiaTheme="majorEastAsia" w:hAnsiTheme="majorEastAsia" w:hint="eastAsia"/>
                <w:color w:val="FF0000"/>
                <w:sz w:val="14"/>
                <w:szCs w:val="14"/>
              </w:rPr>
              <w:t xml:space="preserve"> </w:t>
            </w:r>
            <w:r w:rsidRPr="00EC7355">
              <w:rPr>
                <w:rFonts w:asciiTheme="majorEastAsia" w:eastAsiaTheme="majorEastAsia" w:hAnsiTheme="majorEastAsia" w:hint="eastAsia"/>
                <w:sz w:val="14"/>
                <w:szCs w:val="14"/>
              </w:rPr>
              <w:t>(1)</w:t>
            </w:r>
            <w:r>
              <w:rPr>
                <w:rFonts w:asciiTheme="majorEastAsia" w:eastAsiaTheme="majorEastAsia" w:hAnsiTheme="majorEastAsia" w:hint="eastAsia"/>
                <w:sz w:val="14"/>
                <w:szCs w:val="14"/>
              </w:rPr>
              <w:t xml:space="preserve">　</w:t>
            </w:r>
            <w:r w:rsidRPr="00EC7355">
              <w:rPr>
                <w:rFonts w:asciiTheme="majorEastAsia" w:eastAsiaTheme="majorEastAsia" w:hAnsiTheme="majorEastAsia" w:hint="eastAsia"/>
                <w:sz w:val="14"/>
                <w:szCs w:val="14"/>
              </w:rPr>
              <w:t>多様な企業の成長を支える基盤研究の推進</w:t>
            </w:r>
          </w:p>
          <w:p w:rsidR="00EC7355" w:rsidRPr="00EC7355" w:rsidRDefault="00EC7355" w:rsidP="00B0752E">
            <w:pPr>
              <w:widowControl/>
              <w:kinsoku w:val="0"/>
              <w:autoSpaceDE w:val="0"/>
              <w:autoSpaceDN w:val="0"/>
              <w:spacing w:line="0" w:lineRule="atLeast"/>
              <w:ind w:leftChars="129" w:left="271" w:firstLineChars="100" w:firstLine="140"/>
              <w:rPr>
                <w:rFonts w:asciiTheme="majorEastAsia" w:eastAsiaTheme="majorEastAsia" w:hAnsiTheme="majorEastAsia"/>
                <w:sz w:val="14"/>
                <w:szCs w:val="14"/>
              </w:rPr>
            </w:pPr>
            <w:r w:rsidRPr="00EC7355">
              <w:rPr>
                <w:rFonts w:asciiTheme="majorEastAsia" w:eastAsiaTheme="majorEastAsia" w:hAnsiTheme="majorEastAsia" w:hint="eastAsia"/>
                <w:sz w:val="14"/>
                <w:szCs w:val="14"/>
              </w:rPr>
              <w:t>企業の多様な技術的課題の解決に必要な技術シーズの蓄積と将来の発展が予想される技術分野の支援力の強化に資する基盤研究を推進する。基盤研究を実施するに当たっては、大学等との連携研究や競争的外部資金の獲得による特別研究として行うなど効果的に取り組む。</w:t>
            </w:r>
          </w:p>
          <w:p w:rsidR="00EC7355" w:rsidRPr="00EC7355" w:rsidRDefault="00EC7355" w:rsidP="00EC7355">
            <w:pPr>
              <w:widowControl/>
              <w:kinsoku w:val="0"/>
              <w:autoSpaceDE w:val="0"/>
              <w:autoSpaceDN w:val="0"/>
              <w:spacing w:line="0" w:lineRule="atLeas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EC7355">
              <w:rPr>
                <w:rFonts w:asciiTheme="majorEastAsia" w:eastAsiaTheme="majorEastAsia" w:hAnsiTheme="majorEastAsia" w:hint="eastAsia"/>
                <w:sz w:val="14"/>
                <w:szCs w:val="14"/>
              </w:rPr>
              <w:t>(2)</w:t>
            </w:r>
            <w:r>
              <w:rPr>
                <w:rFonts w:asciiTheme="majorEastAsia" w:eastAsiaTheme="majorEastAsia" w:hAnsiTheme="majorEastAsia" w:hint="eastAsia"/>
                <w:sz w:val="14"/>
                <w:szCs w:val="14"/>
              </w:rPr>
              <w:t xml:space="preserve">　</w:t>
            </w:r>
            <w:r w:rsidRPr="00EC7355">
              <w:rPr>
                <w:rFonts w:asciiTheme="majorEastAsia" w:eastAsiaTheme="majorEastAsia" w:hAnsiTheme="majorEastAsia" w:hint="eastAsia"/>
                <w:sz w:val="14"/>
                <w:szCs w:val="14"/>
              </w:rPr>
              <w:t>実用化・技術移転を目指す発展研究の推進</w:t>
            </w:r>
          </w:p>
          <w:p w:rsidR="000B301B" w:rsidRDefault="00EC7355" w:rsidP="00EC6467">
            <w:pPr>
              <w:widowControl/>
              <w:kinsoku w:val="0"/>
              <w:autoSpaceDE w:val="0"/>
              <w:autoSpaceDN w:val="0"/>
              <w:spacing w:line="0" w:lineRule="atLeast"/>
              <w:ind w:leftChars="129" w:left="271" w:firstLineChars="100" w:firstLine="140"/>
              <w:rPr>
                <w:rFonts w:asciiTheme="majorEastAsia" w:eastAsiaTheme="majorEastAsia" w:hAnsiTheme="majorEastAsia"/>
                <w:sz w:val="14"/>
                <w:szCs w:val="14"/>
              </w:rPr>
            </w:pPr>
            <w:r w:rsidRPr="00EC7355">
              <w:rPr>
                <w:rFonts w:asciiTheme="majorEastAsia" w:eastAsiaTheme="majorEastAsia" w:hAnsiTheme="majorEastAsia" w:hint="eastAsia"/>
                <w:sz w:val="14"/>
                <w:szCs w:val="14"/>
              </w:rPr>
              <w:t>基盤研究で得られた成果の企業への技術移転を加速させ、実用化・製品化に結びつけるため、発展研究を推進する。発展研究を実施するに当たっては、市場性等を十分に吟味してテーマ選定を行うなど戦略的に取り組む。</w:t>
            </w:r>
          </w:p>
          <w:p w:rsidR="001C68CD" w:rsidRPr="001C68CD" w:rsidRDefault="00616DF8" w:rsidP="001C68CD">
            <w:pPr>
              <w:widowControl/>
              <w:kinsoku w:val="0"/>
              <w:autoSpaceDE w:val="0"/>
              <w:autoSpaceDN w:val="0"/>
              <w:spacing w:line="0" w:lineRule="atLeas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001C68CD" w:rsidRPr="001C68CD">
              <w:rPr>
                <w:rFonts w:asciiTheme="majorEastAsia" w:eastAsiaTheme="majorEastAsia" w:hAnsiTheme="majorEastAsia" w:hint="eastAsia"/>
                <w:sz w:val="14"/>
                <w:szCs w:val="14"/>
              </w:rPr>
              <w:t>(3)　大阪発の新産業の創出を目指すプロジェクト研究の推進</w:t>
            </w:r>
          </w:p>
          <w:p w:rsidR="001C68CD" w:rsidRPr="00F03E21" w:rsidRDefault="001C68CD" w:rsidP="001C68CD">
            <w:pPr>
              <w:widowControl/>
              <w:kinsoku w:val="0"/>
              <w:autoSpaceDE w:val="0"/>
              <w:autoSpaceDN w:val="0"/>
              <w:spacing w:line="0" w:lineRule="atLeast"/>
              <w:ind w:leftChars="129" w:left="271" w:firstLineChars="101" w:firstLine="141"/>
              <w:rPr>
                <w:rFonts w:asciiTheme="majorEastAsia" w:eastAsiaTheme="majorEastAsia" w:hAnsiTheme="majorEastAsia"/>
                <w:sz w:val="14"/>
                <w:szCs w:val="14"/>
              </w:rPr>
            </w:pPr>
            <w:r w:rsidRPr="001C68CD">
              <w:rPr>
                <w:rFonts w:asciiTheme="majorEastAsia" w:eastAsiaTheme="majorEastAsia" w:hAnsiTheme="majorEastAsia" w:hint="eastAsia"/>
                <w:sz w:val="14"/>
                <w:szCs w:val="14"/>
              </w:rPr>
              <w:t>発展研究で得られた成果等をベースに、企業や大学、他の研究機関との連携等により、異分野・技術を融合したプロジェクト研究を推進する。プロジェクト研究を実施するに当たっては、「大阪の成長戦略」に定める新エネルギーやライフサイエンス等の成長分野や先端技術分野等を対象に、戦略的・集中的に取り組むべき研究テーマを選定する。また、研究開発に当たっては、理事長によるワントップマネジメントの下、新法人が有する人材や設備機器、知的財産等の経営資源を効果的に活用するとともに、大阪・関西に集積する関連企業や大学等とのネットワークを活かし戦略的に取り組んでいく。</w:t>
            </w:r>
          </w:p>
        </w:tc>
      </w:tr>
      <w:tr w:rsidR="000B301B" w:rsidTr="00EC7355">
        <w:trPr>
          <w:trHeight w:val="46"/>
        </w:trPr>
        <w:tc>
          <w:tcPr>
            <w:tcW w:w="863" w:type="dxa"/>
            <w:tcBorders>
              <w:top w:val="nil"/>
              <w:right w:val="single" w:sz="4" w:space="0" w:color="auto"/>
            </w:tcBorders>
            <w:vAlign w:val="center"/>
          </w:tcPr>
          <w:p w:rsidR="000B301B" w:rsidRPr="007D722A"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0B301B" w:rsidRPr="00F03E21" w:rsidRDefault="000B301B" w:rsidP="00EC7355">
            <w:pPr>
              <w:kinsoku w:val="0"/>
              <w:autoSpaceDE w:val="0"/>
              <w:autoSpaceDN w:val="0"/>
              <w:spacing w:line="60" w:lineRule="exact"/>
              <w:jc w:val="left"/>
              <w:rPr>
                <w:rFonts w:asciiTheme="majorEastAsia" w:eastAsiaTheme="majorEastAsia" w:hAnsiTheme="majorEastAsia"/>
                <w:sz w:val="14"/>
                <w:szCs w:val="14"/>
              </w:rPr>
            </w:pPr>
          </w:p>
        </w:tc>
      </w:tr>
    </w:tbl>
    <w:p w:rsidR="000B301B" w:rsidRPr="00A91B4D" w:rsidRDefault="000B301B" w:rsidP="000B301B">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3"/>
        <w:gridCol w:w="3458"/>
        <w:gridCol w:w="398"/>
        <w:gridCol w:w="3436"/>
        <w:gridCol w:w="398"/>
        <w:gridCol w:w="398"/>
        <w:gridCol w:w="2145"/>
      </w:tblGrid>
      <w:tr w:rsidR="003E39CD" w:rsidTr="003E39CD">
        <w:tc>
          <w:tcPr>
            <w:tcW w:w="3453" w:type="dxa"/>
            <w:vMerge w:val="restart"/>
            <w:tcBorders>
              <w:top w:val="single" w:sz="4" w:space="0" w:color="auto"/>
              <w:right w:val="double" w:sz="4" w:space="0" w:color="auto"/>
            </w:tcBorders>
            <w:vAlign w:val="center"/>
          </w:tcPr>
          <w:p w:rsidR="003E39CD" w:rsidRPr="00F84F1D" w:rsidRDefault="003E39CD"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tcBorders>
            <w:vAlign w:val="center"/>
          </w:tcPr>
          <w:p w:rsidR="003E39CD" w:rsidRPr="00F84F1D" w:rsidRDefault="003E39CD"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3E39CD" w:rsidRDefault="003E39CD"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小項</w:t>
            </w:r>
          </w:p>
          <w:p w:rsidR="003E39CD" w:rsidRPr="00F84F1D" w:rsidRDefault="003E39CD"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3E39CD" w:rsidRPr="00F84F1D" w:rsidRDefault="003E39CD"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法人の自己評価</w:t>
            </w:r>
          </w:p>
        </w:tc>
        <w:tc>
          <w:tcPr>
            <w:tcW w:w="398" w:type="dxa"/>
            <w:tcBorders>
              <w:top w:val="single" w:sz="4" w:space="0" w:color="auto"/>
              <w:left w:val="single" w:sz="4" w:space="0" w:color="auto"/>
              <w:bottom w:val="nil"/>
            </w:tcBorders>
          </w:tcPr>
          <w:p w:rsidR="003E39CD" w:rsidRPr="00F84F1D" w:rsidRDefault="003E39CD" w:rsidP="003E39CD">
            <w:pPr>
              <w:kinsoku w:val="0"/>
              <w:autoSpaceDE w:val="0"/>
              <w:autoSpaceDN w:val="0"/>
              <w:spacing w:line="0" w:lineRule="atLeast"/>
              <w:jc w:val="center"/>
              <w:rPr>
                <w:rFonts w:asciiTheme="majorEastAsia" w:eastAsiaTheme="majorEastAsia" w:hAnsiTheme="majorEastAsia"/>
                <w:sz w:val="14"/>
                <w:szCs w:val="14"/>
              </w:rPr>
            </w:pPr>
          </w:p>
        </w:tc>
        <w:tc>
          <w:tcPr>
            <w:tcW w:w="2145" w:type="dxa"/>
            <w:tcBorders>
              <w:top w:val="single" w:sz="4" w:space="0" w:color="auto"/>
              <w:left w:val="single" w:sz="4" w:space="0" w:color="auto"/>
              <w:bottom w:val="nil"/>
            </w:tcBorders>
          </w:tcPr>
          <w:p w:rsidR="003E39CD" w:rsidRPr="00F84F1D" w:rsidRDefault="003E39CD"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知事の評価</w:t>
            </w:r>
          </w:p>
        </w:tc>
      </w:tr>
      <w:tr w:rsidR="000B301B" w:rsidTr="001E2DEF">
        <w:tc>
          <w:tcPr>
            <w:tcW w:w="3453" w:type="dxa"/>
            <w:vMerge/>
            <w:tcBorders>
              <w:bottom w:val="single" w:sz="4" w:space="0" w:color="auto"/>
              <w:right w:val="double" w:sz="4" w:space="0" w:color="auto"/>
            </w:tcBorders>
          </w:tcPr>
          <w:p w:rsidR="000B301B" w:rsidRPr="00F84F1D" w:rsidRDefault="000B301B" w:rsidP="00EC7355">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single" w:sz="4" w:space="0" w:color="auto"/>
            </w:tcBorders>
          </w:tcPr>
          <w:p w:rsidR="000B301B" w:rsidRPr="00F84F1D" w:rsidRDefault="000B301B"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single" w:sz="4" w:space="0" w:color="auto"/>
              <w:right w:val="single" w:sz="4" w:space="0" w:color="auto"/>
            </w:tcBorders>
          </w:tcPr>
          <w:p w:rsidR="000B301B" w:rsidRPr="00DF39B5" w:rsidRDefault="000B301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single" w:sz="4" w:space="0" w:color="auto"/>
              <w:right w:val="single" w:sz="4" w:space="0" w:color="auto"/>
            </w:tcBorders>
            <w:vAlign w:val="center"/>
          </w:tcPr>
          <w:p w:rsidR="000B301B" w:rsidRPr="00F84F1D"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single" w:sz="4" w:space="0" w:color="auto"/>
            </w:tcBorders>
            <w:vAlign w:val="center"/>
          </w:tcPr>
          <w:p w:rsidR="000B301B" w:rsidRPr="00F84F1D" w:rsidRDefault="000B301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single" w:sz="4" w:space="0" w:color="auto"/>
            </w:tcBorders>
            <w:vAlign w:val="center"/>
          </w:tcPr>
          <w:p w:rsidR="000B301B" w:rsidRPr="00F84F1D" w:rsidRDefault="000B301B"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2145" w:type="dxa"/>
            <w:tcBorders>
              <w:top w:val="single" w:sz="4" w:space="0" w:color="auto"/>
              <w:left w:val="single" w:sz="4" w:space="0" w:color="auto"/>
              <w:bottom w:val="single" w:sz="4" w:space="0" w:color="auto"/>
            </w:tcBorders>
            <w:vAlign w:val="center"/>
          </w:tcPr>
          <w:p w:rsidR="000B301B"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w:t>
            </w:r>
          </w:p>
          <w:p w:rsidR="000B301B" w:rsidRPr="00F84F1D"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評価のコメント等</w:t>
            </w:r>
          </w:p>
        </w:tc>
      </w:tr>
      <w:tr w:rsidR="003E39CD" w:rsidTr="001E2DEF">
        <w:tc>
          <w:tcPr>
            <w:tcW w:w="6911" w:type="dxa"/>
            <w:gridSpan w:val="2"/>
            <w:tcBorders>
              <w:top w:val="single" w:sz="4" w:space="0" w:color="auto"/>
              <w:bottom w:val="dashSmallGap" w:sz="4" w:space="0" w:color="auto"/>
              <w:right w:val="nil"/>
            </w:tcBorders>
          </w:tcPr>
          <w:p w:rsidR="003E39CD" w:rsidRPr="008B035C" w:rsidRDefault="003E39CD" w:rsidP="00EC7355">
            <w:pPr>
              <w:kinsoku w:val="0"/>
              <w:autoSpaceDE w:val="0"/>
              <w:autoSpaceDN w:val="0"/>
              <w:spacing w:line="0" w:lineRule="atLeast"/>
              <w:jc w:val="left"/>
              <w:rPr>
                <w:rFonts w:asciiTheme="majorEastAsia" w:eastAsiaTheme="majorEastAsia" w:hAnsiTheme="majorEastAsia"/>
                <w:sz w:val="14"/>
                <w:szCs w:val="14"/>
              </w:rPr>
            </w:pPr>
            <w:r w:rsidRPr="008B035C">
              <w:rPr>
                <w:rFonts w:asciiTheme="majorEastAsia" w:eastAsiaTheme="majorEastAsia" w:hAnsiTheme="majorEastAsia" w:hint="eastAsia"/>
                <w:sz w:val="14"/>
                <w:szCs w:val="14"/>
              </w:rPr>
              <w:t>(1)</w:t>
            </w:r>
            <w:r>
              <w:rPr>
                <w:rFonts w:asciiTheme="majorEastAsia" w:eastAsiaTheme="majorEastAsia" w:hAnsiTheme="majorEastAsia" w:hint="eastAsia"/>
                <w:kern w:val="0"/>
                <w:sz w:val="14"/>
                <w:szCs w:val="14"/>
              </w:rPr>
              <w:t xml:space="preserve"> 多様な企業成長を支える基盤研究の推進</w:t>
            </w:r>
          </w:p>
        </w:tc>
        <w:tc>
          <w:tcPr>
            <w:tcW w:w="398" w:type="dxa"/>
            <w:tcBorders>
              <w:top w:val="single" w:sz="4" w:space="0" w:color="auto"/>
              <w:left w:val="nil"/>
              <w:bottom w:val="dashSmallGap" w:sz="4" w:space="0" w:color="auto"/>
              <w:right w:val="nil"/>
            </w:tcBorders>
          </w:tcPr>
          <w:p w:rsidR="003E39CD" w:rsidRPr="008B035C" w:rsidRDefault="003E39CD" w:rsidP="003E39CD">
            <w:pPr>
              <w:kinsoku w:val="0"/>
              <w:autoSpaceDE w:val="0"/>
              <w:autoSpaceDN w:val="0"/>
              <w:spacing w:line="0" w:lineRule="atLeast"/>
              <w:jc w:val="left"/>
              <w:rPr>
                <w:rFonts w:asciiTheme="majorEastAsia" w:eastAsiaTheme="majorEastAsia" w:hAnsiTheme="majorEastAsia"/>
                <w:sz w:val="14"/>
                <w:szCs w:val="14"/>
              </w:rPr>
            </w:pPr>
          </w:p>
        </w:tc>
        <w:tc>
          <w:tcPr>
            <w:tcW w:w="3834" w:type="dxa"/>
            <w:gridSpan w:val="2"/>
            <w:tcBorders>
              <w:top w:val="single" w:sz="4" w:space="0" w:color="auto"/>
              <w:left w:val="nil"/>
              <w:bottom w:val="dashSmallGap" w:sz="4" w:space="0" w:color="auto"/>
              <w:right w:val="nil"/>
            </w:tcBorders>
          </w:tcPr>
          <w:p w:rsidR="003E39CD" w:rsidRPr="008B035C" w:rsidRDefault="003E39CD" w:rsidP="003E39CD">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single" w:sz="4" w:space="0" w:color="auto"/>
              <w:left w:val="nil"/>
              <w:bottom w:val="dashSmallGap" w:sz="4" w:space="0" w:color="auto"/>
              <w:right w:val="nil"/>
            </w:tcBorders>
          </w:tcPr>
          <w:p w:rsidR="003E39CD" w:rsidRPr="008B035C" w:rsidRDefault="003E39CD" w:rsidP="003E39CD">
            <w:pPr>
              <w:kinsoku w:val="0"/>
              <w:autoSpaceDE w:val="0"/>
              <w:autoSpaceDN w:val="0"/>
              <w:spacing w:line="0" w:lineRule="atLeast"/>
              <w:jc w:val="left"/>
              <w:rPr>
                <w:rFonts w:asciiTheme="majorEastAsia" w:eastAsiaTheme="majorEastAsia" w:hAnsiTheme="majorEastAsia"/>
                <w:sz w:val="14"/>
                <w:szCs w:val="14"/>
              </w:rPr>
            </w:pPr>
          </w:p>
        </w:tc>
        <w:tc>
          <w:tcPr>
            <w:tcW w:w="2145" w:type="dxa"/>
            <w:tcBorders>
              <w:top w:val="single" w:sz="4" w:space="0" w:color="auto"/>
              <w:left w:val="nil"/>
              <w:bottom w:val="dashSmallGap" w:sz="4" w:space="0" w:color="auto"/>
            </w:tcBorders>
          </w:tcPr>
          <w:p w:rsidR="003E39CD" w:rsidRPr="008B035C" w:rsidRDefault="003E39CD" w:rsidP="003E39CD">
            <w:pPr>
              <w:kinsoku w:val="0"/>
              <w:autoSpaceDE w:val="0"/>
              <w:autoSpaceDN w:val="0"/>
              <w:spacing w:line="0" w:lineRule="atLeast"/>
              <w:jc w:val="left"/>
              <w:rPr>
                <w:rFonts w:asciiTheme="majorEastAsia" w:eastAsiaTheme="majorEastAsia" w:hAnsiTheme="majorEastAsia"/>
                <w:sz w:val="14"/>
                <w:szCs w:val="14"/>
              </w:rPr>
            </w:pPr>
          </w:p>
        </w:tc>
      </w:tr>
      <w:tr w:rsidR="000B301B" w:rsidTr="003E39CD">
        <w:tc>
          <w:tcPr>
            <w:tcW w:w="3453" w:type="dxa"/>
            <w:tcBorders>
              <w:top w:val="dashSmallGap" w:sz="4" w:space="0" w:color="auto"/>
              <w:bottom w:val="nil"/>
              <w:right w:val="double" w:sz="4" w:space="0" w:color="auto"/>
            </w:tcBorders>
          </w:tcPr>
          <w:p w:rsidR="000B301B" w:rsidRPr="00F84F1D" w:rsidRDefault="000B301B" w:rsidP="00EC7355">
            <w:pPr>
              <w:kinsoku w:val="0"/>
              <w:autoSpaceDE w:val="0"/>
              <w:autoSpaceDN w:val="0"/>
              <w:spacing w:line="60" w:lineRule="exact"/>
              <w:jc w:val="left"/>
              <w:rPr>
                <w:rFonts w:asciiTheme="majorEastAsia" w:eastAsiaTheme="majorEastAsia" w:hAnsiTheme="majorEastAsia"/>
                <w:sz w:val="14"/>
                <w:szCs w:val="14"/>
              </w:rPr>
            </w:pP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0B301B" w:rsidRPr="00F84F1D"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0B301B" w:rsidRPr="00DF39B5" w:rsidRDefault="000B301B" w:rsidP="00EC7355">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0B301B" w:rsidRPr="00F84F1D" w:rsidRDefault="000B301B" w:rsidP="00EC7355">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0B301B" w:rsidRPr="00F84F1D" w:rsidRDefault="000B301B"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0B301B" w:rsidRPr="00F84F1D" w:rsidRDefault="000B301B"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5" w:type="dxa"/>
            <w:tcBorders>
              <w:top w:val="dashSmallGap" w:sz="4" w:space="0" w:color="auto"/>
              <w:left w:val="single" w:sz="4" w:space="0" w:color="auto"/>
              <w:bottom w:val="nil"/>
            </w:tcBorders>
          </w:tcPr>
          <w:p w:rsidR="000B301B" w:rsidRPr="00F84F1D" w:rsidRDefault="000B301B" w:rsidP="00EC7355">
            <w:pPr>
              <w:kinsoku w:val="0"/>
              <w:autoSpaceDE w:val="0"/>
              <w:autoSpaceDN w:val="0"/>
              <w:spacing w:line="60" w:lineRule="exact"/>
              <w:jc w:val="left"/>
              <w:rPr>
                <w:rFonts w:asciiTheme="majorEastAsia" w:eastAsiaTheme="majorEastAsia" w:hAnsiTheme="majorEastAsia"/>
                <w:sz w:val="14"/>
                <w:szCs w:val="14"/>
              </w:rPr>
            </w:pPr>
          </w:p>
        </w:tc>
      </w:tr>
      <w:tr w:rsidR="000B301B" w:rsidTr="00DE0DF8">
        <w:trPr>
          <w:trHeight w:val="4915"/>
        </w:trPr>
        <w:tc>
          <w:tcPr>
            <w:tcW w:w="3453" w:type="dxa"/>
            <w:tcBorders>
              <w:top w:val="nil"/>
              <w:bottom w:val="nil"/>
              <w:right w:val="double" w:sz="4" w:space="0" w:color="auto"/>
            </w:tcBorders>
          </w:tcPr>
          <w:p w:rsidR="000B301B" w:rsidRPr="00070C90" w:rsidRDefault="00070C90" w:rsidP="00B402B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070C90">
              <w:rPr>
                <w:rFonts w:asciiTheme="majorEastAsia" w:eastAsiaTheme="majorEastAsia" w:hAnsiTheme="majorEastAsia" w:hint="eastAsia"/>
                <w:sz w:val="14"/>
                <w:szCs w:val="14"/>
              </w:rPr>
              <w:t>研究所の有する人材や研究開発力、これまで蓄積してきたノウハウ、研究設備などのポテンシャルを最大限に活用して、国際的な視野に立った独創的で先進的な研究開発を、基盤研究として組織的かつ計画的に行う。基盤研究は、技術相談や情報収集を通して中小企業の技術ニーズを踏まえ、企業の技術支援につながる最新かつ高度なレベルの研究課題に対しては、研究員が自発的にテーマを策定し、精査した上で所として選定する。また、基盤研究において大学等との連携研究も実施し、技術シーズの実用化を図り産業界に貢献する。更に、競争的外部資金を積極的に獲得して特別研究を実施するなど、幅広く柔軟に対応する。</w:t>
            </w:r>
          </w:p>
        </w:tc>
        <w:tc>
          <w:tcPr>
            <w:tcW w:w="3458" w:type="dxa"/>
            <w:tcBorders>
              <w:top w:val="nil"/>
              <w:left w:val="double" w:sz="4" w:space="0" w:color="auto"/>
              <w:bottom w:val="nil"/>
            </w:tcBorders>
          </w:tcPr>
          <w:p w:rsidR="0077550A" w:rsidRDefault="00017AF8" w:rsidP="00017AF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017AF8">
              <w:rPr>
                <w:rFonts w:asciiTheme="majorEastAsia" w:eastAsiaTheme="majorEastAsia" w:hAnsiTheme="majorEastAsia" w:hint="eastAsia"/>
                <w:sz w:val="14"/>
                <w:szCs w:val="14"/>
              </w:rPr>
              <w:t>①　地域産業界に貢献し得る分野の研究開発を実施し、その結果創出された革新的技術シーズを、地</w:t>
            </w:r>
          </w:p>
          <w:p w:rsidR="0077550A" w:rsidRDefault="00017AF8" w:rsidP="0077550A">
            <w:pPr>
              <w:kinsoku w:val="0"/>
              <w:autoSpaceDE w:val="0"/>
              <w:autoSpaceDN w:val="0"/>
              <w:spacing w:line="0" w:lineRule="atLeast"/>
              <w:ind w:rightChars="-119" w:right="-250" w:firstLineChars="100" w:firstLine="140"/>
              <w:jc w:val="left"/>
              <w:rPr>
                <w:rFonts w:asciiTheme="majorEastAsia" w:eastAsiaTheme="majorEastAsia" w:hAnsiTheme="majorEastAsia"/>
                <w:sz w:val="14"/>
                <w:szCs w:val="14"/>
              </w:rPr>
            </w:pPr>
            <w:r w:rsidRPr="00017AF8">
              <w:rPr>
                <w:rFonts w:asciiTheme="majorEastAsia" w:eastAsiaTheme="majorEastAsia" w:hAnsiTheme="majorEastAsia" w:hint="eastAsia"/>
                <w:sz w:val="14"/>
                <w:szCs w:val="14"/>
              </w:rPr>
              <w:t>域企業等を支援するための橋渡し研究機関として、</w:t>
            </w:r>
          </w:p>
          <w:p w:rsidR="00017AF8" w:rsidRDefault="00017AF8" w:rsidP="0077550A">
            <w:pPr>
              <w:kinsoku w:val="0"/>
              <w:autoSpaceDE w:val="0"/>
              <w:autoSpaceDN w:val="0"/>
              <w:spacing w:line="0" w:lineRule="atLeast"/>
              <w:ind w:leftChars="69" w:left="145"/>
              <w:jc w:val="left"/>
              <w:rPr>
                <w:rFonts w:asciiTheme="majorEastAsia" w:eastAsiaTheme="majorEastAsia" w:hAnsiTheme="majorEastAsia"/>
                <w:sz w:val="14"/>
                <w:szCs w:val="14"/>
              </w:rPr>
            </w:pPr>
            <w:r w:rsidRPr="00017AF8">
              <w:rPr>
                <w:rFonts w:asciiTheme="majorEastAsia" w:eastAsiaTheme="majorEastAsia" w:hAnsiTheme="majorEastAsia" w:hint="eastAsia"/>
                <w:sz w:val="14"/>
                <w:szCs w:val="14"/>
              </w:rPr>
              <w:t>受託研究、企業支援研究、プロジェクト研究につなげる。</w:t>
            </w:r>
          </w:p>
          <w:p w:rsidR="00F36715" w:rsidRPr="00017AF8" w:rsidRDefault="00F36715" w:rsidP="00017AF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17AF8" w:rsidRDefault="00017AF8" w:rsidP="00017AF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017AF8">
              <w:rPr>
                <w:rFonts w:asciiTheme="majorEastAsia" w:eastAsiaTheme="majorEastAsia" w:hAnsiTheme="majorEastAsia" w:hint="eastAsia"/>
                <w:sz w:val="14"/>
                <w:szCs w:val="14"/>
              </w:rPr>
              <w:t>②　大学等との連携研究に取り組むとともに、科学研究費補助金等競争的外部資金の獲得に努め、競争的外部資金が得られた場合は、特別研究として研究を行う。</w:t>
            </w:r>
          </w:p>
          <w:p w:rsidR="00F36715" w:rsidRPr="00017AF8" w:rsidRDefault="00F36715" w:rsidP="00017AF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17AF8" w:rsidRPr="00017AF8" w:rsidRDefault="00017AF8" w:rsidP="00017AF8">
            <w:pPr>
              <w:kinsoku w:val="0"/>
              <w:autoSpaceDE w:val="0"/>
              <w:autoSpaceDN w:val="0"/>
              <w:spacing w:line="0" w:lineRule="atLeast"/>
              <w:jc w:val="left"/>
              <w:rPr>
                <w:rFonts w:asciiTheme="majorEastAsia" w:eastAsiaTheme="majorEastAsia" w:hAnsiTheme="majorEastAsia"/>
                <w:sz w:val="14"/>
                <w:szCs w:val="14"/>
              </w:rPr>
            </w:pPr>
            <w:r w:rsidRPr="00017AF8">
              <w:rPr>
                <w:rFonts w:asciiTheme="majorEastAsia" w:eastAsiaTheme="majorEastAsia" w:hAnsiTheme="majorEastAsia" w:hint="eastAsia"/>
                <w:sz w:val="14"/>
                <w:szCs w:val="14"/>
              </w:rPr>
              <w:t>③</w:t>
            </w:r>
            <w:r>
              <w:rPr>
                <w:rFonts w:asciiTheme="majorEastAsia" w:eastAsiaTheme="majorEastAsia" w:hAnsiTheme="majorEastAsia" w:hint="eastAsia"/>
                <w:sz w:val="14"/>
                <w:szCs w:val="14"/>
              </w:rPr>
              <w:t xml:space="preserve">　</w:t>
            </w:r>
            <w:r w:rsidRPr="00017AF8">
              <w:rPr>
                <w:rFonts w:asciiTheme="majorEastAsia" w:eastAsiaTheme="majorEastAsia" w:hAnsiTheme="majorEastAsia" w:hint="eastAsia"/>
                <w:sz w:val="14"/>
                <w:szCs w:val="14"/>
              </w:rPr>
              <w:t>本年度は、以下の分野の研究開発を実施する。</w:t>
            </w:r>
          </w:p>
          <w:p w:rsidR="00017AF8" w:rsidRPr="00017AF8" w:rsidRDefault="00017AF8" w:rsidP="00017AF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017AF8">
              <w:rPr>
                <w:rFonts w:asciiTheme="majorEastAsia" w:eastAsiaTheme="majorEastAsia" w:hAnsiTheme="majorEastAsia" w:hint="eastAsia"/>
                <w:sz w:val="14"/>
                <w:szCs w:val="14"/>
              </w:rPr>
              <w:t>・加工成形分野</w:t>
            </w:r>
          </w:p>
          <w:p w:rsidR="00017AF8" w:rsidRPr="00017AF8" w:rsidRDefault="00017AF8" w:rsidP="00017AF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017AF8">
              <w:rPr>
                <w:rFonts w:asciiTheme="majorEastAsia" w:eastAsiaTheme="majorEastAsia" w:hAnsiTheme="majorEastAsia" w:hint="eastAsia"/>
                <w:sz w:val="14"/>
                <w:szCs w:val="14"/>
              </w:rPr>
              <w:t>・金属材料分野</w:t>
            </w:r>
          </w:p>
          <w:p w:rsidR="00017AF8" w:rsidRPr="00017AF8" w:rsidRDefault="00017AF8" w:rsidP="00017AF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017AF8">
              <w:rPr>
                <w:rFonts w:asciiTheme="majorEastAsia" w:eastAsiaTheme="majorEastAsia" w:hAnsiTheme="majorEastAsia" w:hint="eastAsia"/>
                <w:sz w:val="14"/>
                <w:szCs w:val="14"/>
              </w:rPr>
              <w:t>・金属表面処理分野</w:t>
            </w:r>
          </w:p>
          <w:p w:rsidR="00017AF8" w:rsidRPr="00017AF8" w:rsidRDefault="00017AF8" w:rsidP="00017AF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017AF8">
              <w:rPr>
                <w:rFonts w:asciiTheme="majorEastAsia" w:eastAsiaTheme="majorEastAsia" w:hAnsiTheme="majorEastAsia" w:hint="eastAsia"/>
                <w:sz w:val="14"/>
                <w:szCs w:val="14"/>
              </w:rPr>
              <w:t>・電子・機械システム分野</w:t>
            </w:r>
          </w:p>
          <w:p w:rsidR="00017AF8" w:rsidRPr="00017AF8" w:rsidRDefault="00017AF8" w:rsidP="00017AF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017AF8">
              <w:rPr>
                <w:rFonts w:asciiTheme="majorEastAsia" w:eastAsiaTheme="majorEastAsia" w:hAnsiTheme="majorEastAsia" w:hint="eastAsia"/>
                <w:sz w:val="14"/>
                <w:szCs w:val="14"/>
              </w:rPr>
              <w:t>・製品信頼性分野</w:t>
            </w:r>
          </w:p>
          <w:p w:rsidR="00017AF8" w:rsidRPr="00017AF8" w:rsidRDefault="00017AF8" w:rsidP="00017AF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017AF8">
              <w:rPr>
                <w:rFonts w:asciiTheme="majorEastAsia" w:eastAsiaTheme="majorEastAsia" w:hAnsiTheme="majorEastAsia" w:hint="eastAsia"/>
                <w:sz w:val="14"/>
                <w:szCs w:val="14"/>
              </w:rPr>
              <w:t>・応用材料化学分野</w:t>
            </w:r>
          </w:p>
          <w:p w:rsidR="00017AF8" w:rsidRPr="00017AF8" w:rsidRDefault="00017AF8" w:rsidP="00017AF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017AF8">
              <w:rPr>
                <w:rFonts w:asciiTheme="majorEastAsia" w:eastAsiaTheme="majorEastAsia" w:hAnsiTheme="majorEastAsia" w:hint="eastAsia"/>
                <w:sz w:val="14"/>
                <w:szCs w:val="14"/>
              </w:rPr>
              <w:t>・高分子機能材料分野</w:t>
            </w:r>
          </w:p>
          <w:p w:rsidR="00017AF8" w:rsidRPr="00017AF8" w:rsidRDefault="00017AF8" w:rsidP="00017AF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017AF8">
              <w:rPr>
                <w:rFonts w:asciiTheme="majorEastAsia" w:eastAsiaTheme="majorEastAsia" w:hAnsiTheme="majorEastAsia" w:hint="eastAsia"/>
                <w:sz w:val="14"/>
                <w:szCs w:val="14"/>
              </w:rPr>
              <w:t>・有機材料分野</w:t>
            </w:r>
          </w:p>
          <w:p w:rsidR="00017AF8" w:rsidRPr="00017AF8" w:rsidRDefault="00017AF8" w:rsidP="00017AF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017AF8">
              <w:rPr>
                <w:rFonts w:asciiTheme="majorEastAsia" w:eastAsiaTheme="majorEastAsia" w:hAnsiTheme="majorEastAsia" w:hint="eastAsia"/>
                <w:sz w:val="14"/>
                <w:szCs w:val="14"/>
              </w:rPr>
              <w:t>・生物・生活材料分野</w:t>
            </w:r>
          </w:p>
          <w:p w:rsidR="00017AF8" w:rsidRPr="00017AF8" w:rsidRDefault="00017AF8" w:rsidP="00017AF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017AF8">
              <w:rPr>
                <w:rFonts w:asciiTheme="majorEastAsia" w:eastAsiaTheme="majorEastAsia" w:hAnsiTheme="majorEastAsia" w:hint="eastAsia"/>
                <w:sz w:val="14"/>
                <w:szCs w:val="14"/>
              </w:rPr>
              <w:t>・電子材料分野</w:t>
            </w:r>
          </w:p>
          <w:p w:rsidR="00017AF8" w:rsidRPr="00017AF8" w:rsidRDefault="00017AF8" w:rsidP="00017AF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017AF8">
              <w:rPr>
                <w:rFonts w:asciiTheme="majorEastAsia" w:eastAsiaTheme="majorEastAsia" w:hAnsiTheme="majorEastAsia" w:hint="eastAsia"/>
                <w:sz w:val="14"/>
                <w:szCs w:val="14"/>
              </w:rPr>
              <w:t>・物質・材料分野</w:t>
            </w:r>
          </w:p>
          <w:p w:rsidR="00DE0DF8" w:rsidRDefault="00017AF8" w:rsidP="00DE0DF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017AF8">
              <w:rPr>
                <w:rFonts w:asciiTheme="majorEastAsia" w:eastAsiaTheme="majorEastAsia" w:hAnsiTheme="majorEastAsia" w:hint="eastAsia"/>
                <w:sz w:val="14"/>
                <w:szCs w:val="14"/>
              </w:rPr>
              <w:t>・環境技術分野</w:t>
            </w:r>
          </w:p>
          <w:p w:rsidR="00DE0DF8" w:rsidRPr="00017AF8" w:rsidRDefault="00DE0DF8" w:rsidP="00DE0DF8">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0B301B" w:rsidRPr="001C68CD" w:rsidRDefault="001C68CD" w:rsidP="00EC7355">
            <w:pPr>
              <w:kinsoku w:val="0"/>
              <w:autoSpaceDE w:val="0"/>
              <w:autoSpaceDN w:val="0"/>
              <w:spacing w:line="0" w:lineRule="atLeast"/>
              <w:jc w:val="center"/>
              <w:rPr>
                <w:rFonts w:asciiTheme="majorEastAsia" w:eastAsiaTheme="majorEastAsia" w:hAnsiTheme="majorEastAsia"/>
                <w:color w:val="FF0000"/>
                <w:sz w:val="14"/>
                <w:szCs w:val="14"/>
              </w:rPr>
            </w:pPr>
            <w:r w:rsidRPr="00687139">
              <w:rPr>
                <w:rFonts w:asciiTheme="majorEastAsia" w:eastAsiaTheme="majorEastAsia" w:hAnsiTheme="majorEastAsia" w:hint="eastAsia"/>
                <w:sz w:val="14"/>
                <w:szCs w:val="14"/>
              </w:rPr>
              <w:t>8</w:t>
            </w:r>
          </w:p>
        </w:tc>
        <w:tc>
          <w:tcPr>
            <w:tcW w:w="3436" w:type="dxa"/>
            <w:tcBorders>
              <w:top w:val="nil"/>
              <w:left w:val="single" w:sz="4" w:space="0" w:color="auto"/>
              <w:bottom w:val="nil"/>
              <w:right w:val="single" w:sz="4" w:space="0" w:color="auto"/>
            </w:tcBorders>
          </w:tcPr>
          <w:p w:rsidR="00CC6146" w:rsidRPr="00F36715" w:rsidRDefault="00F36715" w:rsidP="00F36715">
            <w:pPr>
              <w:kinsoku w:val="0"/>
              <w:autoSpaceDE w:val="0"/>
              <w:autoSpaceDN w:val="0"/>
              <w:spacing w:line="0" w:lineRule="atLeast"/>
              <w:rPr>
                <w:rFonts w:asciiTheme="majorEastAsia" w:eastAsiaTheme="majorEastAsia" w:hAnsiTheme="majorEastAsia"/>
                <w:sz w:val="14"/>
                <w:szCs w:val="14"/>
              </w:rPr>
            </w:pPr>
            <w:r w:rsidRPr="00F36715">
              <w:rPr>
                <w:rFonts w:asciiTheme="majorEastAsia" w:eastAsiaTheme="majorEastAsia" w:hAnsiTheme="majorEastAsia" w:hint="eastAsia"/>
                <w:sz w:val="14"/>
                <w:szCs w:val="14"/>
              </w:rPr>
              <w:t>○86件の基盤研究を実施した。</w:t>
            </w:r>
            <w:r w:rsidR="00CC6146">
              <w:rPr>
                <w:rFonts w:asciiTheme="majorEastAsia" w:eastAsiaTheme="majorEastAsia" w:hAnsiTheme="majorEastAsia" w:hint="eastAsia"/>
                <w:sz w:val="14"/>
                <w:szCs w:val="14"/>
              </w:rPr>
              <w:t xml:space="preserve">  </w:t>
            </w:r>
          </w:p>
          <w:p w:rsidR="00EC6467" w:rsidRDefault="00F36715" w:rsidP="00085950">
            <w:pPr>
              <w:kinsoku w:val="0"/>
              <w:autoSpaceDE w:val="0"/>
              <w:autoSpaceDN w:val="0"/>
              <w:spacing w:line="0" w:lineRule="atLeast"/>
              <w:ind w:left="140" w:hangingChars="100" w:hanging="140"/>
              <w:rPr>
                <w:rFonts w:asciiTheme="majorEastAsia" w:eastAsiaTheme="majorEastAsia" w:hAnsiTheme="majorEastAsia"/>
                <w:sz w:val="14"/>
                <w:szCs w:val="14"/>
              </w:rPr>
            </w:pPr>
            <w:r w:rsidRPr="00F36715">
              <w:rPr>
                <w:rFonts w:asciiTheme="majorEastAsia" w:eastAsiaTheme="majorEastAsia" w:hAnsiTheme="majorEastAsia" w:hint="eastAsia"/>
                <w:sz w:val="14"/>
                <w:szCs w:val="14"/>
              </w:rPr>
              <w:t>○産技連分析分科会共同研究において、</w:t>
            </w:r>
            <w:r w:rsidR="00085950" w:rsidRPr="007B5E8D">
              <w:rPr>
                <w:rFonts w:asciiTheme="majorEastAsia" w:eastAsiaTheme="majorEastAsia" w:hAnsiTheme="majorEastAsia" w:hint="eastAsia"/>
                <w:sz w:val="14"/>
                <w:szCs w:val="14"/>
              </w:rPr>
              <w:t>４</w:t>
            </w:r>
            <w:r w:rsidRPr="00F36715">
              <w:rPr>
                <w:rFonts w:asciiTheme="majorEastAsia" w:eastAsiaTheme="majorEastAsia" w:hAnsiTheme="majorEastAsia" w:hint="eastAsia"/>
                <w:sz w:val="14"/>
                <w:szCs w:val="14"/>
              </w:rPr>
              <w:t>名の研究員が参加し、全員が全元素において良好な値として認定証を授与された。</w:t>
            </w:r>
            <w:r w:rsidR="00CC6146" w:rsidRPr="00CC6146">
              <w:rPr>
                <w:rFonts w:asciiTheme="majorEastAsia" w:eastAsiaTheme="majorEastAsia" w:hAnsiTheme="majorEastAsia" w:hint="eastAsia"/>
                <w:sz w:val="14"/>
                <w:szCs w:val="14"/>
              </w:rPr>
              <w:t>（→添付資料</w:t>
            </w:r>
            <w:r w:rsidR="00CC6146">
              <w:rPr>
                <w:rFonts w:asciiTheme="majorEastAsia" w:eastAsiaTheme="majorEastAsia" w:hAnsiTheme="majorEastAsia" w:hint="eastAsia"/>
                <w:sz w:val="14"/>
                <w:szCs w:val="14"/>
              </w:rPr>
              <w:t>21</w:t>
            </w:r>
            <w:r w:rsidR="00CC6146" w:rsidRPr="00CC6146">
              <w:rPr>
                <w:rFonts w:asciiTheme="majorEastAsia" w:eastAsiaTheme="majorEastAsia" w:hAnsiTheme="majorEastAsia" w:hint="eastAsia"/>
                <w:sz w:val="14"/>
                <w:szCs w:val="14"/>
              </w:rPr>
              <w:t>参照）</w:t>
            </w:r>
          </w:p>
          <w:p w:rsidR="00EC6467" w:rsidRDefault="00EC6467" w:rsidP="00EC7355">
            <w:pPr>
              <w:kinsoku w:val="0"/>
              <w:autoSpaceDE w:val="0"/>
              <w:autoSpaceDN w:val="0"/>
              <w:spacing w:line="0" w:lineRule="atLeast"/>
              <w:rPr>
                <w:rFonts w:asciiTheme="majorEastAsia" w:eastAsiaTheme="majorEastAsia" w:hAnsiTheme="majorEastAsia"/>
                <w:sz w:val="14"/>
                <w:szCs w:val="14"/>
              </w:rPr>
            </w:pPr>
          </w:p>
          <w:p w:rsidR="00085950" w:rsidRDefault="00085950" w:rsidP="00EC7355">
            <w:pPr>
              <w:kinsoku w:val="0"/>
              <w:autoSpaceDE w:val="0"/>
              <w:autoSpaceDN w:val="0"/>
              <w:spacing w:line="0" w:lineRule="atLeast"/>
              <w:rPr>
                <w:rFonts w:asciiTheme="majorEastAsia" w:eastAsiaTheme="majorEastAsia" w:hAnsiTheme="majorEastAsia"/>
                <w:sz w:val="14"/>
                <w:szCs w:val="14"/>
              </w:rPr>
            </w:pPr>
          </w:p>
          <w:p w:rsidR="00F36715" w:rsidRPr="00F36715" w:rsidRDefault="00F36715" w:rsidP="00F36715">
            <w:pPr>
              <w:kinsoku w:val="0"/>
              <w:autoSpaceDE w:val="0"/>
              <w:autoSpaceDN w:val="0"/>
              <w:spacing w:line="0" w:lineRule="atLeast"/>
              <w:rPr>
                <w:rFonts w:asciiTheme="majorEastAsia" w:eastAsiaTheme="majorEastAsia" w:hAnsiTheme="majorEastAsia"/>
                <w:sz w:val="14"/>
                <w:szCs w:val="14"/>
              </w:rPr>
            </w:pPr>
            <w:r w:rsidRPr="00F36715">
              <w:rPr>
                <w:rFonts w:asciiTheme="majorEastAsia" w:eastAsiaTheme="majorEastAsia" w:hAnsiTheme="majorEastAsia" w:hint="eastAsia"/>
                <w:sz w:val="14"/>
                <w:szCs w:val="14"/>
              </w:rPr>
              <w:t>○大学等との共同研究を98件実施した。</w:t>
            </w:r>
          </w:p>
          <w:p w:rsidR="00EC6467" w:rsidRDefault="00F36715" w:rsidP="00F36715">
            <w:pPr>
              <w:kinsoku w:val="0"/>
              <w:autoSpaceDE w:val="0"/>
              <w:autoSpaceDN w:val="0"/>
              <w:spacing w:line="0" w:lineRule="atLeast"/>
              <w:rPr>
                <w:rFonts w:asciiTheme="majorEastAsia" w:eastAsiaTheme="majorEastAsia" w:hAnsiTheme="majorEastAsia"/>
                <w:sz w:val="14"/>
                <w:szCs w:val="14"/>
              </w:rPr>
            </w:pPr>
            <w:r w:rsidRPr="00F36715">
              <w:rPr>
                <w:rFonts w:asciiTheme="majorEastAsia" w:eastAsiaTheme="majorEastAsia" w:hAnsiTheme="majorEastAsia" w:hint="eastAsia"/>
                <w:sz w:val="14"/>
                <w:szCs w:val="14"/>
              </w:rPr>
              <w:t>○科研費研究を</w:t>
            </w:r>
            <w:r w:rsidR="000D1F4E" w:rsidRPr="00FF5EF6">
              <w:rPr>
                <w:rFonts w:asciiTheme="majorEastAsia" w:eastAsiaTheme="majorEastAsia" w:hAnsiTheme="majorEastAsia" w:hint="eastAsia"/>
                <w:sz w:val="14"/>
                <w:szCs w:val="14"/>
              </w:rPr>
              <w:t>39</w:t>
            </w:r>
            <w:r w:rsidRPr="00F36715">
              <w:rPr>
                <w:rFonts w:asciiTheme="majorEastAsia" w:eastAsiaTheme="majorEastAsia" w:hAnsiTheme="majorEastAsia" w:hint="eastAsia"/>
                <w:sz w:val="14"/>
                <w:szCs w:val="14"/>
              </w:rPr>
              <w:t>件実施した。</w:t>
            </w:r>
          </w:p>
          <w:p w:rsidR="00EC6467" w:rsidRDefault="00EC6467" w:rsidP="00EC7355">
            <w:pPr>
              <w:kinsoku w:val="0"/>
              <w:autoSpaceDE w:val="0"/>
              <w:autoSpaceDN w:val="0"/>
              <w:spacing w:line="0" w:lineRule="atLeast"/>
              <w:rPr>
                <w:rFonts w:asciiTheme="majorEastAsia" w:eastAsiaTheme="majorEastAsia" w:hAnsiTheme="majorEastAsia"/>
                <w:sz w:val="14"/>
                <w:szCs w:val="14"/>
              </w:rPr>
            </w:pPr>
          </w:p>
          <w:p w:rsidR="00EC6467" w:rsidRDefault="00EC6467" w:rsidP="00EC7355">
            <w:pPr>
              <w:kinsoku w:val="0"/>
              <w:autoSpaceDE w:val="0"/>
              <w:autoSpaceDN w:val="0"/>
              <w:spacing w:line="0" w:lineRule="atLeast"/>
              <w:rPr>
                <w:rFonts w:asciiTheme="majorEastAsia" w:eastAsiaTheme="majorEastAsia" w:hAnsiTheme="majorEastAsia"/>
                <w:sz w:val="14"/>
                <w:szCs w:val="14"/>
              </w:rPr>
            </w:pPr>
          </w:p>
          <w:p w:rsidR="00CC6146" w:rsidRDefault="00CC6146" w:rsidP="00EC7355">
            <w:pPr>
              <w:kinsoku w:val="0"/>
              <w:autoSpaceDE w:val="0"/>
              <w:autoSpaceDN w:val="0"/>
              <w:spacing w:line="0" w:lineRule="atLeast"/>
              <w:rPr>
                <w:rFonts w:asciiTheme="majorEastAsia" w:eastAsiaTheme="majorEastAsia" w:hAnsiTheme="majorEastAsia"/>
                <w:sz w:val="14"/>
                <w:szCs w:val="14"/>
              </w:rPr>
            </w:pPr>
          </w:p>
          <w:p w:rsidR="00CC6146" w:rsidRPr="00EC6467" w:rsidRDefault="00CC6146" w:rsidP="00CC6146">
            <w:pPr>
              <w:kinsoku w:val="0"/>
              <w:autoSpaceDE w:val="0"/>
              <w:autoSpaceDN w:val="0"/>
              <w:spacing w:line="0" w:lineRule="atLeast"/>
              <w:rPr>
                <w:rFonts w:asciiTheme="majorEastAsia" w:eastAsiaTheme="majorEastAsia" w:hAnsiTheme="majorEastAsia"/>
                <w:sz w:val="14"/>
                <w:szCs w:val="14"/>
              </w:rPr>
            </w:pPr>
            <w:r w:rsidRPr="00CC6146">
              <w:rPr>
                <w:rFonts w:asciiTheme="majorEastAsia" w:eastAsiaTheme="majorEastAsia" w:hAnsiTheme="majorEastAsia" w:hint="eastAsia"/>
                <w:sz w:val="14"/>
                <w:szCs w:val="14"/>
              </w:rPr>
              <w:t>（→添付資料</w:t>
            </w:r>
            <w:r w:rsidR="00085950">
              <w:rPr>
                <w:rFonts w:asciiTheme="majorEastAsia" w:eastAsiaTheme="majorEastAsia" w:hAnsiTheme="majorEastAsia" w:hint="eastAsia"/>
                <w:sz w:val="14"/>
                <w:szCs w:val="14"/>
              </w:rPr>
              <w:t>７</w:t>
            </w:r>
            <w:r w:rsidRPr="00CC6146">
              <w:rPr>
                <w:rFonts w:asciiTheme="majorEastAsia" w:eastAsiaTheme="majorEastAsia" w:hAnsiTheme="majorEastAsia" w:hint="eastAsia"/>
                <w:sz w:val="14"/>
                <w:szCs w:val="14"/>
              </w:rPr>
              <w:t>参照）</w:t>
            </w:r>
          </w:p>
        </w:tc>
        <w:tc>
          <w:tcPr>
            <w:tcW w:w="398" w:type="dxa"/>
            <w:tcBorders>
              <w:top w:val="nil"/>
              <w:left w:val="single" w:sz="4" w:space="0" w:color="auto"/>
              <w:bottom w:val="nil"/>
            </w:tcBorders>
          </w:tcPr>
          <w:p w:rsidR="000B301B" w:rsidRPr="00F77CC8" w:rsidRDefault="00605B55"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rsidR="000B301B" w:rsidRPr="00F84F1D" w:rsidRDefault="006A4F10" w:rsidP="00EC7355">
            <w:pPr>
              <w:kinsoku w:val="0"/>
              <w:autoSpaceDE w:val="0"/>
              <w:autoSpaceDN w:val="0"/>
              <w:spacing w:line="0" w:lineRule="atLeast"/>
              <w:ind w:left="-50" w:right="-50"/>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Ⅲ</w:t>
            </w:r>
          </w:p>
        </w:tc>
        <w:tc>
          <w:tcPr>
            <w:tcW w:w="2145" w:type="dxa"/>
            <w:tcBorders>
              <w:top w:val="nil"/>
              <w:left w:val="single" w:sz="4" w:space="0" w:color="auto"/>
              <w:bottom w:val="nil"/>
            </w:tcBorders>
          </w:tcPr>
          <w:p w:rsidR="000B301B" w:rsidRPr="00F84F1D" w:rsidRDefault="006A4F10" w:rsidP="0045793F">
            <w:pPr>
              <w:kinsoku w:val="0"/>
              <w:autoSpaceDE w:val="0"/>
              <w:autoSpaceDN w:val="0"/>
              <w:spacing w:line="0" w:lineRule="atLeast"/>
              <w:ind w:firstLineChars="100" w:firstLine="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これらの取組は計画を順調に実施しており、自己評価の「Ⅲ」は妥当であると判断した。</w:t>
            </w:r>
          </w:p>
        </w:tc>
      </w:tr>
      <w:tr w:rsidR="000B301B" w:rsidTr="00DE0DF8">
        <w:trPr>
          <w:trHeight w:val="80"/>
        </w:trPr>
        <w:tc>
          <w:tcPr>
            <w:tcW w:w="3453" w:type="dxa"/>
            <w:tcBorders>
              <w:top w:val="nil"/>
              <w:bottom w:val="dashSmallGap" w:sz="4" w:space="0" w:color="auto"/>
              <w:right w:val="double" w:sz="4" w:space="0" w:color="auto"/>
            </w:tcBorders>
          </w:tcPr>
          <w:p w:rsidR="000B301B" w:rsidRPr="00F84F1D"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tcBorders>
          </w:tcPr>
          <w:p w:rsidR="000B301B" w:rsidRPr="00F84F1D"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0B301B" w:rsidRPr="00F84F1D" w:rsidRDefault="000B301B" w:rsidP="00EC7355">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B301B" w:rsidRPr="00F84F1D" w:rsidRDefault="000B301B" w:rsidP="00EC735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F84F1D" w:rsidRDefault="000B301B"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F84F1D" w:rsidRDefault="000B301B"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5" w:type="dxa"/>
            <w:tcBorders>
              <w:top w:val="nil"/>
              <w:left w:val="single" w:sz="4" w:space="0" w:color="auto"/>
              <w:bottom w:val="nil"/>
            </w:tcBorders>
          </w:tcPr>
          <w:p w:rsidR="000B301B" w:rsidRPr="00F84F1D" w:rsidRDefault="000B301B" w:rsidP="00EC7355">
            <w:pPr>
              <w:kinsoku w:val="0"/>
              <w:autoSpaceDE w:val="0"/>
              <w:autoSpaceDN w:val="0"/>
              <w:spacing w:line="60" w:lineRule="exact"/>
              <w:jc w:val="left"/>
              <w:rPr>
                <w:rFonts w:asciiTheme="majorEastAsia" w:eastAsiaTheme="majorEastAsia" w:hAnsiTheme="majorEastAsia"/>
                <w:sz w:val="14"/>
                <w:szCs w:val="14"/>
              </w:rPr>
            </w:pPr>
          </w:p>
        </w:tc>
      </w:tr>
      <w:tr w:rsidR="003E39CD" w:rsidTr="00DE0DF8">
        <w:tc>
          <w:tcPr>
            <w:tcW w:w="6911" w:type="dxa"/>
            <w:gridSpan w:val="2"/>
            <w:tcBorders>
              <w:top w:val="dashSmallGap" w:sz="4" w:space="0" w:color="auto"/>
              <w:bottom w:val="dashSmallGap" w:sz="4" w:space="0" w:color="auto"/>
              <w:right w:val="single" w:sz="4" w:space="0" w:color="auto"/>
            </w:tcBorders>
          </w:tcPr>
          <w:p w:rsidR="003E39CD" w:rsidRPr="008B035C" w:rsidRDefault="003E39CD" w:rsidP="00EC7355">
            <w:pPr>
              <w:kinsoku w:val="0"/>
              <w:autoSpaceDE w:val="0"/>
              <w:autoSpaceDN w:val="0"/>
              <w:spacing w:line="0" w:lineRule="atLeast"/>
              <w:jc w:val="left"/>
              <w:rPr>
                <w:rFonts w:asciiTheme="majorEastAsia" w:eastAsiaTheme="majorEastAsia" w:hAnsiTheme="majorEastAsia"/>
                <w:sz w:val="14"/>
                <w:szCs w:val="14"/>
              </w:rPr>
            </w:pPr>
            <w:r w:rsidRPr="008B035C">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2</w:t>
            </w:r>
            <w:r w:rsidRPr="008B035C">
              <w:rPr>
                <w:rFonts w:asciiTheme="majorEastAsia" w:eastAsiaTheme="majorEastAsia" w:hAnsiTheme="majorEastAsia" w:hint="eastAsia"/>
                <w:sz w:val="14"/>
                <w:szCs w:val="14"/>
              </w:rPr>
              <w:t xml:space="preserve">) </w:t>
            </w:r>
            <w:r>
              <w:rPr>
                <w:rFonts w:asciiTheme="majorEastAsia" w:eastAsiaTheme="majorEastAsia" w:hAnsiTheme="majorEastAsia" w:hint="eastAsia"/>
                <w:kern w:val="0"/>
                <w:sz w:val="14"/>
                <w:szCs w:val="14"/>
              </w:rPr>
              <w:t>実用化・技術移転を目指す発展研究の推進</w:t>
            </w:r>
          </w:p>
        </w:tc>
        <w:tc>
          <w:tcPr>
            <w:tcW w:w="398" w:type="dxa"/>
            <w:tcBorders>
              <w:top w:val="nil"/>
              <w:left w:val="single" w:sz="4" w:space="0" w:color="auto"/>
              <w:bottom w:val="nil"/>
            </w:tcBorders>
          </w:tcPr>
          <w:p w:rsidR="003E39CD" w:rsidRPr="003E39CD" w:rsidRDefault="003E39CD" w:rsidP="003E39CD">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tcBorders>
          </w:tcPr>
          <w:p w:rsidR="003E39CD" w:rsidRPr="003E39CD" w:rsidRDefault="003E39CD" w:rsidP="003E39CD">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3E39CD" w:rsidRPr="008B035C" w:rsidRDefault="003E39CD" w:rsidP="003E39CD">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3E39CD" w:rsidRPr="008B035C" w:rsidRDefault="003E39CD" w:rsidP="003E39CD">
            <w:pPr>
              <w:kinsoku w:val="0"/>
              <w:autoSpaceDE w:val="0"/>
              <w:autoSpaceDN w:val="0"/>
              <w:spacing w:line="0" w:lineRule="atLeast"/>
              <w:jc w:val="left"/>
              <w:rPr>
                <w:rFonts w:asciiTheme="majorEastAsia" w:eastAsiaTheme="majorEastAsia" w:hAnsiTheme="majorEastAsia"/>
                <w:sz w:val="14"/>
                <w:szCs w:val="14"/>
              </w:rPr>
            </w:pPr>
          </w:p>
        </w:tc>
        <w:tc>
          <w:tcPr>
            <w:tcW w:w="2145" w:type="dxa"/>
            <w:tcBorders>
              <w:top w:val="nil"/>
              <w:left w:val="single" w:sz="4" w:space="0" w:color="auto"/>
              <w:bottom w:val="nil"/>
            </w:tcBorders>
          </w:tcPr>
          <w:p w:rsidR="003E39CD" w:rsidRPr="008B035C" w:rsidRDefault="003E39CD" w:rsidP="003E39CD">
            <w:pPr>
              <w:kinsoku w:val="0"/>
              <w:autoSpaceDE w:val="0"/>
              <w:autoSpaceDN w:val="0"/>
              <w:spacing w:line="0" w:lineRule="atLeast"/>
              <w:jc w:val="left"/>
              <w:rPr>
                <w:rFonts w:asciiTheme="majorEastAsia" w:eastAsiaTheme="majorEastAsia" w:hAnsiTheme="majorEastAsia"/>
                <w:sz w:val="14"/>
                <w:szCs w:val="14"/>
              </w:rPr>
            </w:pPr>
          </w:p>
        </w:tc>
      </w:tr>
      <w:tr w:rsidR="000B301B" w:rsidTr="009C1C32">
        <w:tc>
          <w:tcPr>
            <w:tcW w:w="3453" w:type="dxa"/>
            <w:tcBorders>
              <w:top w:val="dashSmallGap" w:sz="4" w:space="0" w:color="auto"/>
              <w:bottom w:val="nil"/>
              <w:right w:val="double" w:sz="4" w:space="0" w:color="auto"/>
            </w:tcBorders>
          </w:tcPr>
          <w:p w:rsidR="000B301B" w:rsidRPr="00F84F1D" w:rsidRDefault="000B301B" w:rsidP="00EC7355">
            <w:pPr>
              <w:kinsoku w:val="0"/>
              <w:autoSpaceDE w:val="0"/>
              <w:autoSpaceDN w:val="0"/>
              <w:spacing w:line="60" w:lineRule="exact"/>
              <w:jc w:val="left"/>
              <w:rPr>
                <w:rFonts w:asciiTheme="majorEastAsia" w:eastAsiaTheme="majorEastAsia" w:hAnsiTheme="majorEastAsia"/>
                <w:sz w:val="14"/>
                <w:szCs w:val="14"/>
              </w:rPr>
            </w:pP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0B301B" w:rsidRPr="00F84F1D"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0B301B" w:rsidRPr="00DF39B5" w:rsidRDefault="000B301B" w:rsidP="00EC7355">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B301B" w:rsidRPr="00F84F1D" w:rsidRDefault="000B301B" w:rsidP="00EC735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F84F1D" w:rsidRDefault="000B301B"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F84F1D" w:rsidRDefault="000B301B"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5" w:type="dxa"/>
            <w:tcBorders>
              <w:top w:val="nil"/>
              <w:left w:val="single" w:sz="4" w:space="0" w:color="auto"/>
              <w:bottom w:val="nil"/>
            </w:tcBorders>
          </w:tcPr>
          <w:p w:rsidR="000B301B" w:rsidRPr="00F84F1D" w:rsidRDefault="000B301B" w:rsidP="00EC7355">
            <w:pPr>
              <w:kinsoku w:val="0"/>
              <w:autoSpaceDE w:val="0"/>
              <w:autoSpaceDN w:val="0"/>
              <w:spacing w:line="60" w:lineRule="exact"/>
              <w:jc w:val="left"/>
              <w:rPr>
                <w:rFonts w:asciiTheme="majorEastAsia" w:eastAsiaTheme="majorEastAsia" w:hAnsiTheme="majorEastAsia"/>
                <w:sz w:val="14"/>
                <w:szCs w:val="14"/>
              </w:rPr>
            </w:pPr>
          </w:p>
        </w:tc>
      </w:tr>
      <w:tr w:rsidR="000B301B" w:rsidTr="009C1C32">
        <w:trPr>
          <w:trHeight w:val="352"/>
        </w:trPr>
        <w:tc>
          <w:tcPr>
            <w:tcW w:w="3453" w:type="dxa"/>
            <w:tcBorders>
              <w:top w:val="nil"/>
              <w:bottom w:val="nil"/>
              <w:right w:val="double" w:sz="4" w:space="0" w:color="auto"/>
            </w:tcBorders>
          </w:tcPr>
          <w:p w:rsidR="000B301B" w:rsidRPr="009A6E67" w:rsidRDefault="00070C90" w:rsidP="003263E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070C90">
              <w:rPr>
                <w:rFonts w:asciiTheme="majorEastAsia" w:eastAsiaTheme="majorEastAsia" w:hAnsiTheme="majorEastAsia" w:hint="eastAsia"/>
                <w:sz w:val="14"/>
                <w:szCs w:val="14"/>
              </w:rPr>
              <w:t>基盤研究でその有効性を検証できた研究テーマについては、発展研究へと展開し、実用化を更に促進する。また、スタート時に内部で選定して実施し、競争的外部資金を獲得した場合、特別研究に移行する。発展研究のテーマ選定に当たっては、市場性とニーズから戦略的に判断する。</w:t>
            </w:r>
          </w:p>
        </w:tc>
        <w:tc>
          <w:tcPr>
            <w:tcW w:w="3458" w:type="dxa"/>
            <w:tcBorders>
              <w:top w:val="nil"/>
              <w:left w:val="double" w:sz="4" w:space="0" w:color="auto"/>
              <w:bottom w:val="nil"/>
            </w:tcBorders>
          </w:tcPr>
          <w:p w:rsidR="00017AF8" w:rsidRDefault="00017AF8" w:rsidP="008965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017AF8">
              <w:rPr>
                <w:rFonts w:asciiTheme="majorEastAsia" w:eastAsiaTheme="majorEastAsia" w:hAnsiTheme="majorEastAsia" w:hint="eastAsia"/>
                <w:sz w:val="14"/>
                <w:szCs w:val="14"/>
              </w:rPr>
              <w:t>①</w:t>
            </w:r>
            <w:r w:rsidR="008965E6">
              <w:rPr>
                <w:rFonts w:asciiTheme="majorEastAsia" w:eastAsiaTheme="majorEastAsia" w:hAnsiTheme="majorEastAsia" w:hint="eastAsia"/>
                <w:sz w:val="14"/>
                <w:szCs w:val="14"/>
              </w:rPr>
              <w:t xml:space="preserve">　</w:t>
            </w:r>
            <w:r w:rsidRPr="00017AF8">
              <w:rPr>
                <w:rFonts w:asciiTheme="majorEastAsia" w:eastAsiaTheme="majorEastAsia" w:hAnsiTheme="majorEastAsia" w:hint="eastAsia"/>
                <w:sz w:val="14"/>
                <w:szCs w:val="14"/>
              </w:rPr>
              <w:t>基盤研究で培った研究成果を、発展研究へと展開する。発展研究は、企業の技術の高度化に資する研究又は新技術、新製品の開発を誘発する研究及び産業において有用かつ重要と思われる研究であり、実用化・技術移転を目指して研究を推進する。</w:t>
            </w:r>
          </w:p>
          <w:p w:rsidR="00AB3C5A" w:rsidRPr="00017AF8" w:rsidRDefault="00AB3C5A" w:rsidP="008965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17AF8" w:rsidRDefault="00017AF8" w:rsidP="008965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017AF8">
              <w:rPr>
                <w:rFonts w:asciiTheme="majorEastAsia" w:eastAsiaTheme="majorEastAsia" w:hAnsiTheme="majorEastAsia" w:hint="eastAsia"/>
                <w:sz w:val="14"/>
                <w:szCs w:val="14"/>
              </w:rPr>
              <w:t>②</w:t>
            </w:r>
            <w:r w:rsidR="008965E6">
              <w:rPr>
                <w:rFonts w:asciiTheme="majorEastAsia" w:eastAsiaTheme="majorEastAsia" w:hAnsiTheme="majorEastAsia" w:hint="eastAsia"/>
                <w:sz w:val="14"/>
                <w:szCs w:val="14"/>
              </w:rPr>
              <w:t xml:space="preserve">　</w:t>
            </w:r>
            <w:r w:rsidRPr="00017AF8">
              <w:rPr>
                <w:rFonts w:asciiTheme="majorEastAsia" w:eastAsiaTheme="majorEastAsia" w:hAnsiTheme="majorEastAsia" w:hint="eastAsia"/>
                <w:sz w:val="14"/>
                <w:szCs w:val="14"/>
              </w:rPr>
              <w:t xml:space="preserve">企業、大学等と産学官連携を円滑にすすめ、連携研究として、研究開発を推進する。 </w:t>
            </w:r>
          </w:p>
          <w:p w:rsidR="00AB3C5A" w:rsidRPr="00017AF8" w:rsidRDefault="00AB3C5A" w:rsidP="008965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B301B" w:rsidRPr="00017AF8" w:rsidRDefault="00017AF8" w:rsidP="008965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017AF8">
              <w:rPr>
                <w:rFonts w:asciiTheme="majorEastAsia" w:eastAsiaTheme="majorEastAsia" w:hAnsiTheme="majorEastAsia" w:hint="eastAsia"/>
                <w:sz w:val="14"/>
                <w:szCs w:val="14"/>
              </w:rPr>
              <w:t>③</w:t>
            </w:r>
            <w:r w:rsidR="008965E6">
              <w:rPr>
                <w:rFonts w:asciiTheme="majorEastAsia" w:eastAsiaTheme="majorEastAsia" w:hAnsiTheme="majorEastAsia" w:hint="eastAsia"/>
                <w:sz w:val="14"/>
                <w:szCs w:val="14"/>
              </w:rPr>
              <w:t xml:space="preserve">　</w:t>
            </w:r>
            <w:r w:rsidRPr="00017AF8">
              <w:rPr>
                <w:rFonts w:asciiTheme="majorEastAsia" w:eastAsiaTheme="majorEastAsia" w:hAnsiTheme="majorEastAsia" w:hint="eastAsia"/>
                <w:sz w:val="14"/>
                <w:szCs w:val="14"/>
              </w:rPr>
              <w:t>競争的外部資金公募事業に応募し、積極的な獲得に努める。競争的外部資金を獲得した場合、特別研究に移行する。</w:t>
            </w:r>
          </w:p>
        </w:tc>
        <w:tc>
          <w:tcPr>
            <w:tcW w:w="398" w:type="dxa"/>
            <w:tcBorders>
              <w:top w:val="nil"/>
              <w:left w:val="single" w:sz="4" w:space="0" w:color="auto"/>
              <w:bottom w:val="nil"/>
              <w:right w:val="single" w:sz="4" w:space="0" w:color="auto"/>
            </w:tcBorders>
          </w:tcPr>
          <w:p w:rsidR="000B301B" w:rsidRPr="00DF39B5" w:rsidRDefault="000B301B" w:rsidP="00EC7355">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B301B" w:rsidRPr="007A26F8" w:rsidRDefault="00F36715" w:rsidP="00F36715">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○基盤研究の企業への技術移転を目指して、発展研究を11テーマ実施した。</w:t>
            </w:r>
          </w:p>
          <w:p w:rsidR="00EC6467" w:rsidRPr="007A26F8" w:rsidRDefault="00EC6467" w:rsidP="00EC7355">
            <w:pPr>
              <w:kinsoku w:val="0"/>
              <w:autoSpaceDE w:val="0"/>
              <w:autoSpaceDN w:val="0"/>
              <w:spacing w:line="0" w:lineRule="atLeast"/>
              <w:rPr>
                <w:rFonts w:asciiTheme="majorEastAsia" w:eastAsiaTheme="majorEastAsia" w:hAnsiTheme="majorEastAsia"/>
                <w:sz w:val="14"/>
                <w:szCs w:val="14"/>
              </w:rPr>
            </w:pPr>
          </w:p>
          <w:p w:rsidR="00EC6467" w:rsidRPr="007A26F8" w:rsidRDefault="00EC6467" w:rsidP="00EC7355">
            <w:pPr>
              <w:kinsoku w:val="0"/>
              <w:autoSpaceDE w:val="0"/>
              <w:autoSpaceDN w:val="0"/>
              <w:spacing w:line="0" w:lineRule="atLeast"/>
              <w:rPr>
                <w:rFonts w:asciiTheme="majorEastAsia" w:eastAsiaTheme="majorEastAsia" w:hAnsiTheme="majorEastAsia"/>
                <w:sz w:val="14"/>
                <w:szCs w:val="14"/>
              </w:rPr>
            </w:pPr>
          </w:p>
          <w:p w:rsidR="00EC6467" w:rsidRPr="007A26F8" w:rsidRDefault="00EC6467" w:rsidP="00EC7355">
            <w:pPr>
              <w:kinsoku w:val="0"/>
              <w:autoSpaceDE w:val="0"/>
              <w:autoSpaceDN w:val="0"/>
              <w:spacing w:line="0" w:lineRule="atLeast"/>
              <w:rPr>
                <w:rFonts w:asciiTheme="majorEastAsia" w:eastAsiaTheme="majorEastAsia" w:hAnsiTheme="majorEastAsia"/>
                <w:sz w:val="14"/>
                <w:szCs w:val="14"/>
              </w:rPr>
            </w:pPr>
          </w:p>
          <w:p w:rsidR="00EC6467" w:rsidRPr="007A26F8" w:rsidRDefault="00EC6467" w:rsidP="00EC7355">
            <w:pPr>
              <w:kinsoku w:val="0"/>
              <w:autoSpaceDE w:val="0"/>
              <w:autoSpaceDN w:val="0"/>
              <w:spacing w:line="0" w:lineRule="atLeast"/>
              <w:rPr>
                <w:rFonts w:asciiTheme="majorEastAsia" w:eastAsiaTheme="majorEastAsia" w:hAnsiTheme="majorEastAsia"/>
                <w:sz w:val="14"/>
                <w:szCs w:val="14"/>
              </w:rPr>
            </w:pPr>
          </w:p>
          <w:p w:rsidR="00EC6467" w:rsidRPr="007A26F8" w:rsidRDefault="00EC6467" w:rsidP="00EC6467">
            <w:pPr>
              <w:kinsoku w:val="0"/>
              <w:autoSpaceDE w:val="0"/>
              <w:autoSpaceDN w:val="0"/>
              <w:spacing w:line="0" w:lineRule="atLeast"/>
              <w:rPr>
                <w:rFonts w:asciiTheme="majorEastAsia" w:eastAsiaTheme="majorEastAsia" w:hAnsiTheme="majorEastAsia"/>
                <w:sz w:val="14"/>
                <w:szCs w:val="14"/>
              </w:rPr>
            </w:pPr>
          </w:p>
          <w:p w:rsidR="008965E6" w:rsidRPr="007A26F8" w:rsidRDefault="00AB3C5A" w:rsidP="00AB3C5A">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○企業等と連携し、戦略的基盤技術高度化支援事業（サポイン）</w:t>
            </w:r>
            <w:r w:rsidR="00AF757E" w:rsidRPr="007A26F8">
              <w:rPr>
                <w:rFonts w:asciiTheme="majorEastAsia" w:eastAsiaTheme="majorEastAsia" w:hAnsiTheme="majorEastAsia" w:hint="eastAsia"/>
                <w:sz w:val="14"/>
                <w:szCs w:val="14"/>
              </w:rPr>
              <w:t>10</w:t>
            </w:r>
            <w:r w:rsidRPr="007A26F8">
              <w:rPr>
                <w:rFonts w:asciiTheme="majorEastAsia" w:eastAsiaTheme="majorEastAsia" w:hAnsiTheme="majorEastAsia" w:hint="eastAsia"/>
                <w:sz w:val="14"/>
                <w:szCs w:val="14"/>
              </w:rPr>
              <w:t>件を実施した。</w:t>
            </w:r>
          </w:p>
          <w:p w:rsidR="00AF757E" w:rsidRPr="007A26F8" w:rsidRDefault="00AF757E" w:rsidP="00EC6467">
            <w:pPr>
              <w:kinsoku w:val="0"/>
              <w:autoSpaceDE w:val="0"/>
              <w:autoSpaceDN w:val="0"/>
              <w:spacing w:line="0" w:lineRule="atLeast"/>
              <w:rPr>
                <w:rFonts w:asciiTheme="majorEastAsia" w:eastAsiaTheme="majorEastAsia" w:hAnsiTheme="majorEastAsia"/>
                <w:sz w:val="14"/>
                <w:szCs w:val="14"/>
              </w:rPr>
            </w:pPr>
          </w:p>
          <w:p w:rsidR="008965E6" w:rsidRPr="007A26F8" w:rsidRDefault="00AB3C5A" w:rsidP="005E6E27">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○競争的外部資金を活用した特別研究（科研費研究を除く）を36件実施した。</w:t>
            </w:r>
          </w:p>
          <w:p w:rsidR="00EC6467" w:rsidRPr="007A26F8" w:rsidRDefault="00EC6467" w:rsidP="00EC7355">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0B301B" w:rsidRPr="00F77CC8" w:rsidRDefault="000B301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B301B" w:rsidRPr="00F84F1D" w:rsidRDefault="000B301B" w:rsidP="00EC7355">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5" w:type="dxa"/>
            <w:tcBorders>
              <w:top w:val="nil"/>
              <w:left w:val="single" w:sz="4" w:space="0" w:color="auto"/>
              <w:bottom w:val="nil"/>
            </w:tcBorders>
          </w:tcPr>
          <w:p w:rsidR="000B301B" w:rsidRPr="00F84F1D" w:rsidRDefault="000B301B" w:rsidP="00EC7355">
            <w:pPr>
              <w:kinsoku w:val="0"/>
              <w:autoSpaceDE w:val="0"/>
              <w:autoSpaceDN w:val="0"/>
              <w:spacing w:line="0" w:lineRule="atLeast"/>
              <w:jc w:val="left"/>
              <w:rPr>
                <w:rFonts w:asciiTheme="majorEastAsia" w:eastAsiaTheme="majorEastAsia" w:hAnsiTheme="majorEastAsia"/>
                <w:sz w:val="14"/>
                <w:szCs w:val="14"/>
              </w:rPr>
            </w:pPr>
          </w:p>
        </w:tc>
      </w:tr>
      <w:tr w:rsidR="000B301B" w:rsidTr="009C1C32">
        <w:tc>
          <w:tcPr>
            <w:tcW w:w="3453" w:type="dxa"/>
            <w:tcBorders>
              <w:top w:val="nil"/>
              <w:bottom w:val="dashSmallGap" w:sz="4" w:space="0" w:color="auto"/>
              <w:right w:val="double" w:sz="4" w:space="0" w:color="auto"/>
            </w:tcBorders>
          </w:tcPr>
          <w:p w:rsidR="000B301B" w:rsidRPr="00F84F1D"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tcBorders>
          </w:tcPr>
          <w:p w:rsidR="000B301B" w:rsidRPr="00F84F1D"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0B301B" w:rsidRPr="00F84F1D" w:rsidRDefault="000B301B" w:rsidP="00EC7355">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B301B" w:rsidRPr="00F84F1D" w:rsidRDefault="000B301B" w:rsidP="00EC735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F84F1D" w:rsidRDefault="000B301B"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F84F1D" w:rsidRDefault="000B301B"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5" w:type="dxa"/>
            <w:tcBorders>
              <w:top w:val="nil"/>
              <w:left w:val="single" w:sz="4" w:space="0" w:color="auto"/>
              <w:bottom w:val="nil"/>
            </w:tcBorders>
          </w:tcPr>
          <w:p w:rsidR="000B301B" w:rsidRPr="00F84F1D" w:rsidRDefault="000B301B" w:rsidP="00EC7355">
            <w:pPr>
              <w:kinsoku w:val="0"/>
              <w:autoSpaceDE w:val="0"/>
              <w:autoSpaceDN w:val="0"/>
              <w:spacing w:line="60" w:lineRule="exact"/>
              <w:jc w:val="left"/>
              <w:rPr>
                <w:rFonts w:asciiTheme="majorEastAsia" w:eastAsiaTheme="majorEastAsia" w:hAnsiTheme="majorEastAsia"/>
                <w:sz w:val="14"/>
                <w:szCs w:val="14"/>
              </w:rPr>
            </w:pPr>
          </w:p>
        </w:tc>
      </w:tr>
      <w:tr w:rsidR="003E39CD" w:rsidTr="009C1C32">
        <w:tc>
          <w:tcPr>
            <w:tcW w:w="6911" w:type="dxa"/>
            <w:gridSpan w:val="2"/>
            <w:tcBorders>
              <w:top w:val="dashSmallGap" w:sz="4" w:space="0" w:color="auto"/>
              <w:bottom w:val="dashSmallGap" w:sz="4" w:space="0" w:color="auto"/>
              <w:right w:val="single" w:sz="4" w:space="0" w:color="auto"/>
            </w:tcBorders>
          </w:tcPr>
          <w:p w:rsidR="003E39CD" w:rsidRPr="008B035C" w:rsidRDefault="003E39CD" w:rsidP="00EC7355">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kern w:val="0"/>
                <w:sz w:val="14"/>
                <w:szCs w:val="14"/>
              </w:rPr>
              <w:t>(3) 大阪発の新産業の創出を目指すプロジェクト研究の推進</w:t>
            </w:r>
          </w:p>
        </w:tc>
        <w:tc>
          <w:tcPr>
            <w:tcW w:w="398" w:type="dxa"/>
            <w:tcBorders>
              <w:top w:val="nil"/>
              <w:left w:val="single" w:sz="4" w:space="0" w:color="auto"/>
              <w:bottom w:val="nil"/>
            </w:tcBorders>
          </w:tcPr>
          <w:p w:rsidR="003E39CD" w:rsidRPr="003E39CD" w:rsidRDefault="003E39CD" w:rsidP="003E39CD">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tcBorders>
          </w:tcPr>
          <w:p w:rsidR="003E39CD" w:rsidRPr="008B035C" w:rsidRDefault="003E39CD" w:rsidP="003E39CD">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3E39CD" w:rsidRPr="008B035C" w:rsidRDefault="003E39CD" w:rsidP="003E39CD">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3E39CD" w:rsidRPr="008B035C" w:rsidRDefault="003E39CD" w:rsidP="003E39CD">
            <w:pPr>
              <w:kinsoku w:val="0"/>
              <w:autoSpaceDE w:val="0"/>
              <w:autoSpaceDN w:val="0"/>
              <w:spacing w:line="0" w:lineRule="atLeast"/>
              <w:jc w:val="left"/>
              <w:rPr>
                <w:rFonts w:asciiTheme="majorEastAsia" w:eastAsiaTheme="majorEastAsia" w:hAnsiTheme="majorEastAsia"/>
                <w:sz w:val="14"/>
                <w:szCs w:val="14"/>
              </w:rPr>
            </w:pPr>
          </w:p>
        </w:tc>
        <w:tc>
          <w:tcPr>
            <w:tcW w:w="2145" w:type="dxa"/>
            <w:tcBorders>
              <w:top w:val="nil"/>
              <w:left w:val="single" w:sz="4" w:space="0" w:color="auto"/>
              <w:bottom w:val="nil"/>
            </w:tcBorders>
          </w:tcPr>
          <w:p w:rsidR="003E39CD" w:rsidRPr="008B035C" w:rsidRDefault="003E39CD" w:rsidP="003E39CD">
            <w:pPr>
              <w:kinsoku w:val="0"/>
              <w:autoSpaceDE w:val="0"/>
              <w:autoSpaceDN w:val="0"/>
              <w:spacing w:line="0" w:lineRule="atLeast"/>
              <w:jc w:val="left"/>
              <w:rPr>
                <w:rFonts w:asciiTheme="majorEastAsia" w:eastAsiaTheme="majorEastAsia" w:hAnsiTheme="majorEastAsia"/>
                <w:sz w:val="14"/>
                <w:szCs w:val="14"/>
              </w:rPr>
            </w:pPr>
          </w:p>
        </w:tc>
      </w:tr>
      <w:tr w:rsidR="000B301B" w:rsidTr="009C1C32">
        <w:tc>
          <w:tcPr>
            <w:tcW w:w="3453" w:type="dxa"/>
            <w:tcBorders>
              <w:top w:val="dashSmallGap" w:sz="4" w:space="0" w:color="auto"/>
              <w:bottom w:val="nil"/>
              <w:right w:val="double" w:sz="4" w:space="0" w:color="auto"/>
            </w:tcBorders>
          </w:tcPr>
          <w:p w:rsidR="000B301B" w:rsidRPr="00F84F1D" w:rsidRDefault="000B301B" w:rsidP="00EC7355">
            <w:pPr>
              <w:kinsoku w:val="0"/>
              <w:autoSpaceDE w:val="0"/>
              <w:autoSpaceDN w:val="0"/>
              <w:spacing w:line="60" w:lineRule="exact"/>
              <w:jc w:val="left"/>
              <w:rPr>
                <w:rFonts w:asciiTheme="majorEastAsia" w:eastAsiaTheme="majorEastAsia" w:hAnsiTheme="majorEastAsia"/>
                <w:sz w:val="14"/>
                <w:szCs w:val="14"/>
              </w:rPr>
            </w:pP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0B301B" w:rsidRPr="00F84F1D"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0B301B" w:rsidRPr="00DF39B5" w:rsidRDefault="000B301B" w:rsidP="00EC7355">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B301B" w:rsidRPr="00F84F1D" w:rsidRDefault="000B301B" w:rsidP="00EC735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F84F1D" w:rsidRDefault="000B301B"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F84F1D" w:rsidRDefault="000B301B"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5" w:type="dxa"/>
            <w:tcBorders>
              <w:top w:val="nil"/>
              <w:left w:val="single" w:sz="4" w:space="0" w:color="auto"/>
              <w:bottom w:val="nil"/>
            </w:tcBorders>
          </w:tcPr>
          <w:p w:rsidR="000B301B" w:rsidRPr="00F84F1D" w:rsidRDefault="000B301B" w:rsidP="00EC7355">
            <w:pPr>
              <w:kinsoku w:val="0"/>
              <w:autoSpaceDE w:val="0"/>
              <w:autoSpaceDN w:val="0"/>
              <w:spacing w:line="60" w:lineRule="exact"/>
              <w:jc w:val="left"/>
              <w:rPr>
                <w:rFonts w:asciiTheme="majorEastAsia" w:eastAsiaTheme="majorEastAsia" w:hAnsiTheme="majorEastAsia"/>
                <w:sz w:val="14"/>
                <w:szCs w:val="14"/>
              </w:rPr>
            </w:pPr>
          </w:p>
        </w:tc>
      </w:tr>
      <w:tr w:rsidR="000B301B" w:rsidTr="003E39CD">
        <w:trPr>
          <w:trHeight w:val="352"/>
        </w:trPr>
        <w:tc>
          <w:tcPr>
            <w:tcW w:w="3453" w:type="dxa"/>
            <w:tcBorders>
              <w:top w:val="nil"/>
              <w:bottom w:val="nil"/>
              <w:right w:val="double" w:sz="4" w:space="0" w:color="auto"/>
            </w:tcBorders>
          </w:tcPr>
          <w:p w:rsidR="00070C90" w:rsidRPr="00070C90" w:rsidRDefault="00070C90" w:rsidP="00070C90">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070C90">
              <w:rPr>
                <w:rFonts w:asciiTheme="majorEastAsia" w:eastAsiaTheme="majorEastAsia" w:hAnsiTheme="majorEastAsia" w:hint="eastAsia"/>
                <w:sz w:val="14"/>
                <w:szCs w:val="14"/>
              </w:rPr>
              <w:t>大阪の成長戦略に述べられている、「ライフサイエンス（医療・介護・生活支援等）」及び「環境・新エネルギー」関連分野に加え、ハイエンドなものづくりの推進と高付加価値製品を生み出すための基盤技術の高度化支援（革新的生産技術分野）、ならびに、ナノテク・高機能材料関連分野の先端技術産業の強化支援などのテーマについて、プロジェクト研究として集中的に取り組む。また、必要に応じて、企業や大学、他の研究機関との連携や、研究部門を横断した柔軟な研究組織編成を行う。外部機関における客観的な評価に基づく、競争的外部資金の獲得は、研究機関としての評価につながることから、基盤研究、発展研究とともに、プロジェクト研究で取り組むテーマについても、積極的に競争的外部資金に応募する。</w:t>
            </w:r>
          </w:p>
          <w:p w:rsidR="003263EC" w:rsidRDefault="003263EC" w:rsidP="003263EC">
            <w:pPr>
              <w:kinsoku w:val="0"/>
              <w:autoSpaceDE w:val="0"/>
              <w:autoSpaceDN w:val="0"/>
              <w:spacing w:line="0" w:lineRule="atLeast"/>
              <w:jc w:val="left"/>
              <w:rPr>
                <w:rFonts w:asciiTheme="majorEastAsia" w:eastAsiaTheme="majorEastAsia" w:hAnsiTheme="majorEastAsia"/>
                <w:sz w:val="14"/>
                <w:szCs w:val="14"/>
              </w:rPr>
            </w:pPr>
          </w:p>
          <w:p w:rsidR="008965E6" w:rsidRDefault="008965E6" w:rsidP="003263EC">
            <w:pPr>
              <w:kinsoku w:val="0"/>
              <w:autoSpaceDE w:val="0"/>
              <w:autoSpaceDN w:val="0"/>
              <w:spacing w:line="0" w:lineRule="atLeast"/>
              <w:jc w:val="left"/>
              <w:rPr>
                <w:rFonts w:asciiTheme="majorEastAsia" w:eastAsiaTheme="majorEastAsia" w:hAnsiTheme="majorEastAsia"/>
                <w:sz w:val="14"/>
                <w:szCs w:val="14"/>
              </w:rPr>
            </w:pPr>
          </w:p>
          <w:p w:rsidR="008965E6" w:rsidRDefault="008965E6" w:rsidP="003263EC">
            <w:pPr>
              <w:kinsoku w:val="0"/>
              <w:autoSpaceDE w:val="0"/>
              <w:autoSpaceDN w:val="0"/>
              <w:spacing w:line="0" w:lineRule="atLeast"/>
              <w:jc w:val="left"/>
              <w:rPr>
                <w:rFonts w:asciiTheme="majorEastAsia" w:eastAsiaTheme="majorEastAsia" w:hAnsiTheme="majorEastAsia"/>
                <w:sz w:val="14"/>
                <w:szCs w:val="14"/>
              </w:rPr>
            </w:pPr>
          </w:p>
          <w:p w:rsidR="008965E6" w:rsidRDefault="008965E6" w:rsidP="003263EC">
            <w:pPr>
              <w:kinsoku w:val="0"/>
              <w:autoSpaceDE w:val="0"/>
              <w:autoSpaceDN w:val="0"/>
              <w:spacing w:line="0" w:lineRule="atLeast"/>
              <w:jc w:val="left"/>
              <w:rPr>
                <w:rFonts w:asciiTheme="majorEastAsia" w:eastAsiaTheme="majorEastAsia" w:hAnsiTheme="majorEastAsia"/>
                <w:sz w:val="14"/>
                <w:szCs w:val="14"/>
              </w:rPr>
            </w:pPr>
          </w:p>
          <w:p w:rsidR="008965E6" w:rsidRDefault="008965E6" w:rsidP="003263EC">
            <w:pPr>
              <w:kinsoku w:val="0"/>
              <w:autoSpaceDE w:val="0"/>
              <w:autoSpaceDN w:val="0"/>
              <w:spacing w:line="0" w:lineRule="atLeast"/>
              <w:jc w:val="left"/>
              <w:rPr>
                <w:rFonts w:asciiTheme="majorEastAsia" w:eastAsiaTheme="majorEastAsia" w:hAnsiTheme="majorEastAsia"/>
                <w:sz w:val="14"/>
                <w:szCs w:val="14"/>
              </w:rPr>
            </w:pPr>
          </w:p>
          <w:p w:rsidR="008965E6" w:rsidRDefault="008965E6" w:rsidP="003263EC">
            <w:pPr>
              <w:kinsoku w:val="0"/>
              <w:autoSpaceDE w:val="0"/>
              <w:autoSpaceDN w:val="0"/>
              <w:spacing w:line="0" w:lineRule="atLeast"/>
              <w:jc w:val="left"/>
              <w:rPr>
                <w:rFonts w:asciiTheme="majorEastAsia" w:eastAsiaTheme="majorEastAsia" w:hAnsiTheme="majorEastAsia"/>
                <w:sz w:val="14"/>
                <w:szCs w:val="14"/>
              </w:rPr>
            </w:pPr>
          </w:p>
          <w:p w:rsidR="008965E6" w:rsidRDefault="008965E6" w:rsidP="003263EC">
            <w:pPr>
              <w:kinsoku w:val="0"/>
              <w:autoSpaceDE w:val="0"/>
              <w:autoSpaceDN w:val="0"/>
              <w:spacing w:line="0" w:lineRule="atLeast"/>
              <w:jc w:val="left"/>
              <w:rPr>
                <w:rFonts w:asciiTheme="majorEastAsia" w:eastAsiaTheme="majorEastAsia" w:hAnsiTheme="majorEastAsia"/>
                <w:sz w:val="14"/>
                <w:szCs w:val="14"/>
              </w:rPr>
            </w:pPr>
          </w:p>
          <w:p w:rsidR="008965E6" w:rsidRDefault="008965E6" w:rsidP="003263EC">
            <w:pPr>
              <w:kinsoku w:val="0"/>
              <w:autoSpaceDE w:val="0"/>
              <w:autoSpaceDN w:val="0"/>
              <w:spacing w:line="0" w:lineRule="atLeast"/>
              <w:jc w:val="left"/>
              <w:rPr>
                <w:rFonts w:asciiTheme="majorEastAsia" w:eastAsiaTheme="majorEastAsia" w:hAnsiTheme="majorEastAsia"/>
                <w:sz w:val="14"/>
                <w:szCs w:val="14"/>
              </w:rPr>
            </w:pPr>
          </w:p>
          <w:p w:rsidR="00085950" w:rsidRDefault="00085950" w:rsidP="003263EC">
            <w:pPr>
              <w:kinsoku w:val="0"/>
              <w:autoSpaceDE w:val="0"/>
              <w:autoSpaceDN w:val="0"/>
              <w:spacing w:line="0" w:lineRule="atLeast"/>
              <w:jc w:val="left"/>
              <w:rPr>
                <w:rFonts w:asciiTheme="majorEastAsia" w:eastAsiaTheme="majorEastAsia" w:hAnsiTheme="majorEastAsia"/>
                <w:sz w:val="14"/>
                <w:szCs w:val="14"/>
              </w:rPr>
            </w:pPr>
          </w:p>
          <w:p w:rsidR="008965E6" w:rsidRDefault="008965E6" w:rsidP="003263EC">
            <w:pPr>
              <w:kinsoku w:val="0"/>
              <w:autoSpaceDE w:val="0"/>
              <w:autoSpaceDN w:val="0"/>
              <w:spacing w:line="0" w:lineRule="atLeast"/>
              <w:jc w:val="left"/>
              <w:rPr>
                <w:rFonts w:asciiTheme="majorEastAsia" w:eastAsiaTheme="majorEastAsia" w:hAnsiTheme="majorEastAsia"/>
                <w:sz w:val="14"/>
                <w:szCs w:val="14"/>
              </w:rPr>
            </w:pPr>
          </w:p>
          <w:p w:rsidR="008965E6" w:rsidRDefault="008965E6" w:rsidP="003263EC">
            <w:pPr>
              <w:kinsoku w:val="0"/>
              <w:autoSpaceDE w:val="0"/>
              <w:autoSpaceDN w:val="0"/>
              <w:spacing w:line="0" w:lineRule="atLeast"/>
              <w:jc w:val="left"/>
              <w:rPr>
                <w:rFonts w:asciiTheme="majorEastAsia" w:eastAsiaTheme="majorEastAsia" w:hAnsiTheme="majorEastAsia"/>
                <w:sz w:val="14"/>
                <w:szCs w:val="14"/>
              </w:rPr>
            </w:pPr>
          </w:p>
          <w:p w:rsidR="008965E6" w:rsidRDefault="008965E6" w:rsidP="003263EC">
            <w:pPr>
              <w:kinsoku w:val="0"/>
              <w:autoSpaceDE w:val="0"/>
              <w:autoSpaceDN w:val="0"/>
              <w:spacing w:line="0" w:lineRule="atLeast"/>
              <w:jc w:val="left"/>
              <w:rPr>
                <w:rFonts w:asciiTheme="majorEastAsia" w:eastAsiaTheme="majorEastAsia" w:hAnsiTheme="majorEastAsia"/>
                <w:sz w:val="14"/>
                <w:szCs w:val="14"/>
              </w:rPr>
            </w:pPr>
          </w:p>
          <w:p w:rsidR="00C06B45" w:rsidRDefault="00C06B45" w:rsidP="003263EC">
            <w:pPr>
              <w:kinsoku w:val="0"/>
              <w:autoSpaceDE w:val="0"/>
              <w:autoSpaceDN w:val="0"/>
              <w:spacing w:line="0" w:lineRule="atLeast"/>
              <w:jc w:val="left"/>
              <w:rPr>
                <w:rFonts w:asciiTheme="majorEastAsia" w:eastAsiaTheme="majorEastAsia" w:hAnsiTheme="majorEastAsia"/>
                <w:sz w:val="14"/>
                <w:szCs w:val="14"/>
              </w:rPr>
            </w:pPr>
          </w:p>
          <w:p w:rsidR="00C06B45" w:rsidRDefault="00C06B45" w:rsidP="003263EC">
            <w:pPr>
              <w:kinsoku w:val="0"/>
              <w:autoSpaceDE w:val="0"/>
              <w:autoSpaceDN w:val="0"/>
              <w:spacing w:line="0" w:lineRule="atLeast"/>
              <w:jc w:val="left"/>
              <w:rPr>
                <w:rFonts w:asciiTheme="majorEastAsia" w:eastAsiaTheme="majorEastAsia" w:hAnsiTheme="majorEastAsia"/>
                <w:sz w:val="14"/>
                <w:szCs w:val="14"/>
              </w:rPr>
            </w:pPr>
          </w:p>
          <w:p w:rsidR="00C06B45" w:rsidRDefault="00C06B45" w:rsidP="003263EC">
            <w:pPr>
              <w:kinsoku w:val="0"/>
              <w:autoSpaceDE w:val="0"/>
              <w:autoSpaceDN w:val="0"/>
              <w:spacing w:line="0" w:lineRule="atLeast"/>
              <w:jc w:val="left"/>
              <w:rPr>
                <w:rFonts w:asciiTheme="majorEastAsia" w:eastAsiaTheme="majorEastAsia" w:hAnsiTheme="majorEastAsia"/>
                <w:sz w:val="14"/>
                <w:szCs w:val="14"/>
              </w:rPr>
            </w:pPr>
          </w:p>
          <w:p w:rsidR="008965E6" w:rsidRDefault="008965E6" w:rsidP="003263EC">
            <w:pPr>
              <w:kinsoku w:val="0"/>
              <w:autoSpaceDE w:val="0"/>
              <w:autoSpaceDN w:val="0"/>
              <w:spacing w:line="0" w:lineRule="atLeast"/>
              <w:jc w:val="left"/>
              <w:rPr>
                <w:rFonts w:asciiTheme="majorEastAsia" w:eastAsiaTheme="majorEastAsia" w:hAnsiTheme="majorEastAsia"/>
                <w:sz w:val="14"/>
                <w:szCs w:val="14"/>
              </w:rPr>
            </w:pPr>
          </w:p>
          <w:p w:rsidR="00070C90" w:rsidRPr="00070C90" w:rsidRDefault="00070C90" w:rsidP="003263EC">
            <w:pPr>
              <w:kinsoku w:val="0"/>
              <w:autoSpaceDE w:val="0"/>
              <w:autoSpaceDN w:val="0"/>
              <w:spacing w:line="0" w:lineRule="atLeast"/>
              <w:jc w:val="left"/>
              <w:rPr>
                <w:rFonts w:asciiTheme="majorEastAsia" w:eastAsiaTheme="majorEastAsia" w:hAnsiTheme="majorEastAsia"/>
                <w:sz w:val="14"/>
                <w:szCs w:val="14"/>
              </w:rPr>
            </w:pPr>
            <w:r w:rsidRPr="00070C90">
              <w:rPr>
                <w:rFonts w:asciiTheme="majorEastAsia" w:eastAsiaTheme="majorEastAsia" w:hAnsiTheme="majorEastAsia" w:hint="eastAsia"/>
                <w:sz w:val="14"/>
                <w:szCs w:val="14"/>
              </w:rPr>
              <w:t>【競争的外部資金研究】</w:t>
            </w:r>
          </w:p>
          <w:p w:rsidR="003263EC" w:rsidRDefault="00070C90" w:rsidP="003263E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070C90">
              <w:rPr>
                <w:rFonts w:asciiTheme="majorEastAsia" w:eastAsiaTheme="majorEastAsia" w:hAnsiTheme="majorEastAsia" w:hint="eastAsia"/>
                <w:sz w:val="14"/>
                <w:szCs w:val="14"/>
              </w:rPr>
              <w:t>目標値：中期計画期間中の競争的外部資金研究の</w:t>
            </w:r>
          </w:p>
          <w:p w:rsidR="000B301B" w:rsidRPr="009A6E67" w:rsidRDefault="00070C90" w:rsidP="003263EC">
            <w:pPr>
              <w:kinsoku w:val="0"/>
              <w:autoSpaceDE w:val="0"/>
              <w:autoSpaceDN w:val="0"/>
              <w:spacing w:line="0" w:lineRule="atLeast"/>
              <w:ind w:firstLineChars="520" w:firstLine="728"/>
              <w:jc w:val="left"/>
              <w:rPr>
                <w:rFonts w:asciiTheme="majorEastAsia" w:eastAsiaTheme="majorEastAsia" w:hAnsiTheme="majorEastAsia"/>
                <w:sz w:val="14"/>
                <w:szCs w:val="14"/>
              </w:rPr>
            </w:pPr>
            <w:r w:rsidRPr="00070C90">
              <w:rPr>
                <w:rFonts w:asciiTheme="majorEastAsia" w:eastAsiaTheme="majorEastAsia" w:hAnsiTheme="majorEastAsia" w:hint="eastAsia"/>
                <w:sz w:val="14"/>
                <w:szCs w:val="14"/>
              </w:rPr>
              <w:t>実施件数</w:t>
            </w:r>
            <w:r w:rsidR="003263EC">
              <w:rPr>
                <w:rFonts w:asciiTheme="majorEastAsia" w:eastAsiaTheme="majorEastAsia" w:hAnsiTheme="majorEastAsia" w:hint="eastAsia"/>
                <w:sz w:val="14"/>
                <w:szCs w:val="14"/>
              </w:rPr>
              <w:t xml:space="preserve"> </w:t>
            </w:r>
            <w:r w:rsidRPr="00070C90">
              <w:rPr>
                <w:rFonts w:asciiTheme="majorEastAsia" w:eastAsiaTheme="majorEastAsia" w:hAnsiTheme="majorEastAsia" w:hint="eastAsia"/>
                <w:sz w:val="14"/>
                <w:szCs w:val="14"/>
              </w:rPr>
              <w:t>415件</w:t>
            </w:r>
          </w:p>
        </w:tc>
        <w:tc>
          <w:tcPr>
            <w:tcW w:w="3458" w:type="dxa"/>
            <w:tcBorders>
              <w:top w:val="nil"/>
              <w:left w:val="double" w:sz="4" w:space="0" w:color="auto"/>
              <w:bottom w:val="nil"/>
            </w:tcBorders>
          </w:tcPr>
          <w:p w:rsidR="008965E6" w:rsidRPr="00017AF8" w:rsidRDefault="008965E6" w:rsidP="008965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017AF8">
              <w:rPr>
                <w:rFonts w:asciiTheme="majorEastAsia" w:eastAsiaTheme="majorEastAsia" w:hAnsiTheme="majorEastAsia" w:hint="eastAsia"/>
                <w:sz w:val="14"/>
                <w:szCs w:val="14"/>
              </w:rPr>
              <w:t>①</w:t>
            </w:r>
            <w:r>
              <w:rPr>
                <w:rFonts w:asciiTheme="majorEastAsia" w:eastAsiaTheme="majorEastAsia" w:hAnsiTheme="majorEastAsia" w:hint="eastAsia"/>
                <w:sz w:val="14"/>
                <w:szCs w:val="14"/>
              </w:rPr>
              <w:t xml:space="preserve">　</w:t>
            </w:r>
            <w:r w:rsidRPr="00017AF8">
              <w:rPr>
                <w:rFonts w:asciiTheme="majorEastAsia" w:eastAsiaTheme="majorEastAsia" w:hAnsiTheme="majorEastAsia" w:hint="eastAsia"/>
                <w:sz w:val="14"/>
                <w:szCs w:val="14"/>
              </w:rPr>
              <w:t>国内のみならずグローバルな産業競争力の強化につながり、また、大阪が優位性を持ち今後の成長が見込まれる以下の</w:t>
            </w:r>
            <w:r w:rsidR="003F5B40">
              <w:rPr>
                <w:rFonts w:asciiTheme="majorEastAsia" w:eastAsiaTheme="majorEastAsia" w:hAnsiTheme="majorEastAsia" w:hint="eastAsia"/>
                <w:sz w:val="14"/>
                <w:szCs w:val="14"/>
              </w:rPr>
              <w:t>４</w:t>
            </w:r>
            <w:r w:rsidRPr="00017AF8">
              <w:rPr>
                <w:rFonts w:asciiTheme="majorEastAsia" w:eastAsiaTheme="majorEastAsia" w:hAnsiTheme="majorEastAsia" w:hint="eastAsia"/>
                <w:sz w:val="14"/>
                <w:szCs w:val="14"/>
              </w:rPr>
              <w:t>分野を重点研究分野として、新産業の創出を促す技術革新につながるプロジェクト研究課題に取り組み、企業や大学、他の研究機関と連携して、製品化を目指した先進的な共同研究開発を積極的に推進する。</w:t>
            </w:r>
          </w:p>
          <w:p w:rsidR="008965E6" w:rsidRPr="00017AF8" w:rsidRDefault="008965E6" w:rsidP="008965E6">
            <w:pPr>
              <w:kinsoku w:val="0"/>
              <w:autoSpaceDE w:val="0"/>
              <w:autoSpaceDN w:val="0"/>
              <w:spacing w:line="0" w:lineRule="atLeast"/>
              <w:ind w:left="280" w:hangingChars="200" w:hanging="280"/>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017AF8">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a</w:t>
            </w:r>
            <w:r w:rsidRPr="00017AF8">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 xml:space="preserve">　</w:t>
            </w:r>
            <w:r w:rsidRPr="00017AF8">
              <w:rPr>
                <w:rFonts w:asciiTheme="majorEastAsia" w:eastAsiaTheme="majorEastAsia" w:hAnsiTheme="majorEastAsia" w:hint="eastAsia"/>
                <w:sz w:val="14"/>
                <w:szCs w:val="14"/>
              </w:rPr>
              <w:t>ライフサイエンス（医療・介護・生活支援等）分野</w:t>
            </w:r>
          </w:p>
          <w:p w:rsidR="008965E6" w:rsidRPr="00017AF8" w:rsidRDefault="008965E6" w:rsidP="008965E6">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017AF8">
              <w:rPr>
                <w:rFonts w:asciiTheme="majorEastAsia" w:eastAsiaTheme="majorEastAsia" w:hAnsiTheme="majorEastAsia" w:hint="eastAsia"/>
                <w:sz w:val="14"/>
                <w:szCs w:val="14"/>
              </w:rPr>
              <w:t>(b)</w:t>
            </w:r>
            <w:r>
              <w:rPr>
                <w:rFonts w:asciiTheme="majorEastAsia" w:eastAsiaTheme="majorEastAsia" w:hAnsiTheme="majorEastAsia" w:hint="eastAsia"/>
                <w:sz w:val="14"/>
                <w:szCs w:val="14"/>
              </w:rPr>
              <w:t xml:space="preserve">　</w:t>
            </w:r>
            <w:r w:rsidRPr="00017AF8">
              <w:rPr>
                <w:rFonts w:asciiTheme="majorEastAsia" w:eastAsiaTheme="majorEastAsia" w:hAnsiTheme="majorEastAsia" w:hint="eastAsia"/>
                <w:sz w:val="14"/>
                <w:szCs w:val="14"/>
              </w:rPr>
              <w:t>環境・新エネルギー分野</w:t>
            </w:r>
          </w:p>
          <w:p w:rsidR="008965E6" w:rsidRPr="00017AF8" w:rsidRDefault="008965E6" w:rsidP="008965E6">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017AF8">
              <w:rPr>
                <w:rFonts w:asciiTheme="majorEastAsia" w:eastAsiaTheme="majorEastAsia" w:hAnsiTheme="majorEastAsia" w:hint="eastAsia"/>
                <w:sz w:val="14"/>
                <w:szCs w:val="14"/>
              </w:rPr>
              <w:t>(c)</w:t>
            </w:r>
            <w:r>
              <w:rPr>
                <w:rFonts w:asciiTheme="majorEastAsia" w:eastAsiaTheme="majorEastAsia" w:hAnsiTheme="majorEastAsia" w:hint="eastAsia"/>
                <w:sz w:val="14"/>
                <w:szCs w:val="14"/>
              </w:rPr>
              <w:t xml:space="preserve">　</w:t>
            </w:r>
            <w:r w:rsidRPr="00017AF8">
              <w:rPr>
                <w:rFonts w:asciiTheme="majorEastAsia" w:eastAsiaTheme="majorEastAsia" w:hAnsiTheme="majorEastAsia" w:hint="eastAsia"/>
                <w:sz w:val="14"/>
                <w:szCs w:val="14"/>
              </w:rPr>
              <w:t>革新的生産技術分野</w:t>
            </w:r>
          </w:p>
          <w:p w:rsidR="008965E6" w:rsidRPr="00017AF8" w:rsidRDefault="008965E6" w:rsidP="008965E6">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017AF8">
              <w:rPr>
                <w:rFonts w:asciiTheme="majorEastAsia" w:eastAsiaTheme="majorEastAsia" w:hAnsiTheme="majorEastAsia" w:hint="eastAsia"/>
                <w:sz w:val="14"/>
                <w:szCs w:val="14"/>
              </w:rPr>
              <w:t>(d)</w:t>
            </w:r>
            <w:r>
              <w:rPr>
                <w:rFonts w:asciiTheme="majorEastAsia" w:eastAsiaTheme="majorEastAsia" w:hAnsiTheme="majorEastAsia" w:hint="eastAsia"/>
                <w:sz w:val="14"/>
                <w:szCs w:val="14"/>
              </w:rPr>
              <w:t xml:space="preserve">　</w:t>
            </w:r>
            <w:r w:rsidRPr="00017AF8">
              <w:rPr>
                <w:rFonts w:asciiTheme="majorEastAsia" w:eastAsiaTheme="majorEastAsia" w:hAnsiTheme="majorEastAsia" w:hint="eastAsia"/>
                <w:sz w:val="14"/>
                <w:szCs w:val="14"/>
              </w:rPr>
              <w:t>ナノテク・高機能材料関連分野</w:t>
            </w:r>
          </w:p>
          <w:p w:rsidR="008965E6" w:rsidRDefault="008965E6" w:rsidP="008965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017AF8">
              <w:rPr>
                <w:rFonts w:asciiTheme="majorEastAsia" w:eastAsiaTheme="majorEastAsia" w:hAnsiTheme="majorEastAsia" w:hint="eastAsia"/>
                <w:sz w:val="14"/>
                <w:szCs w:val="14"/>
              </w:rPr>
              <w:t>②</w:t>
            </w:r>
            <w:r>
              <w:rPr>
                <w:rFonts w:asciiTheme="majorEastAsia" w:eastAsiaTheme="majorEastAsia" w:hAnsiTheme="majorEastAsia" w:hint="eastAsia"/>
                <w:sz w:val="14"/>
                <w:szCs w:val="14"/>
              </w:rPr>
              <w:t xml:space="preserve">　</w:t>
            </w:r>
            <w:r w:rsidRPr="00017AF8">
              <w:rPr>
                <w:rFonts w:asciiTheme="majorEastAsia" w:eastAsiaTheme="majorEastAsia" w:hAnsiTheme="majorEastAsia" w:hint="eastAsia"/>
                <w:sz w:val="14"/>
                <w:szCs w:val="14"/>
              </w:rPr>
              <w:t>実施体制として、研究部門を横断した柔軟な研究組織編成を行う。</w:t>
            </w:r>
          </w:p>
          <w:p w:rsidR="00AB3C5A" w:rsidRPr="00017AF8" w:rsidRDefault="00AB3C5A" w:rsidP="008965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85950" w:rsidRDefault="00085950" w:rsidP="008965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B3C5A" w:rsidRDefault="008965E6" w:rsidP="008965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017AF8">
              <w:rPr>
                <w:rFonts w:asciiTheme="majorEastAsia" w:eastAsiaTheme="majorEastAsia" w:hAnsiTheme="majorEastAsia" w:hint="eastAsia"/>
                <w:sz w:val="14"/>
                <w:szCs w:val="14"/>
              </w:rPr>
              <w:t>③</w:t>
            </w:r>
            <w:r>
              <w:rPr>
                <w:rFonts w:asciiTheme="majorEastAsia" w:eastAsiaTheme="majorEastAsia" w:hAnsiTheme="majorEastAsia" w:hint="eastAsia"/>
                <w:sz w:val="14"/>
                <w:szCs w:val="14"/>
              </w:rPr>
              <w:t xml:space="preserve">　</w:t>
            </w:r>
            <w:r w:rsidRPr="00017AF8">
              <w:rPr>
                <w:rFonts w:asciiTheme="majorEastAsia" w:eastAsiaTheme="majorEastAsia" w:hAnsiTheme="majorEastAsia" w:hint="eastAsia"/>
                <w:sz w:val="14"/>
                <w:szCs w:val="14"/>
              </w:rPr>
              <w:t>和泉・</w:t>
            </w:r>
            <w:r>
              <w:rPr>
                <w:rFonts w:asciiTheme="majorEastAsia" w:eastAsiaTheme="majorEastAsia" w:hAnsiTheme="majorEastAsia" w:hint="eastAsia"/>
                <w:sz w:val="14"/>
                <w:szCs w:val="14"/>
              </w:rPr>
              <w:t>森之宮両センターの技術シーズを融合して取</w:t>
            </w:r>
            <w:r w:rsidRPr="00017AF8">
              <w:rPr>
                <w:rFonts w:asciiTheme="majorEastAsia" w:eastAsiaTheme="majorEastAsia" w:hAnsiTheme="majorEastAsia" w:hint="eastAsia"/>
                <w:sz w:val="14"/>
                <w:szCs w:val="14"/>
              </w:rPr>
              <w:t>組むプロジェクト研究のテーマを検討する。</w:t>
            </w:r>
          </w:p>
          <w:p w:rsidR="008965E6" w:rsidRPr="00017AF8" w:rsidRDefault="00AB3C5A" w:rsidP="008965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p>
          <w:p w:rsidR="008965E6" w:rsidRDefault="008965E6" w:rsidP="008965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017AF8">
              <w:rPr>
                <w:rFonts w:asciiTheme="majorEastAsia" w:eastAsiaTheme="majorEastAsia" w:hAnsiTheme="majorEastAsia" w:hint="eastAsia"/>
                <w:sz w:val="14"/>
                <w:szCs w:val="14"/>
              </w:rPr>
              <w:t>④</w:t>
            </w:r>
            <w:r>
              <w:rPr>
                <w:rFonts w:asciiTheme="majorEastAsia" w:eastAsiaTheme="majorEastAsia" w:hAnsiTheme="majorEastAsia" w:hint="eastAsia"/>
                <w:sz w:val="14"/>
                <w:szCs w:val="14"/>
              </w:rPr>
              <w:t xml:space="preserve">　</w:t>
            </w:r>
            <w:r w:rsidRPr="00017AF8">
              <w:rPr>
                <w:rFonts w:asciiTheme="majorEastAsia" w:eastAsiaTheme="majorEastAsia" w:hAnsiTheme="majorEastAsia" w:hint="eastAsia"/>
                <w:sz w:val="14"/>
                <w:szCs w:val="14"/>
              </w:rPr>
              <w:t>研究費の獲得や産学官連携を円滑にすすめ、効果的・効率的な研究開発を推進する。</w:t>
            </w:r>
          </w:p>
          <w:p w:rsidR="00AB3C5A" w:rsidRPr="00017AF8" w:rsidRDefault="00AB3C5A" w:rsidP="008965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965E6" w:rsidRDefault="008965E6" w:rsidP="008965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017AF8">
              <w:rPr>
                <w:rFonts w:asciiTheme="majorEastAsia" w:eastAsiaTheme="majorEastAsia" w:hAnsiTheme="majorEastAsia" w:hint="eastAsia"/>
                <w:sz w:val="14"/>
                <w:szCs w:val="14"/>
              </w:rPr>
              <w:t>⑤</w:t>
            </w:r>
            <w:r>
              <w:rPr>
                <w:rFonts w:asciiTheme="majorEastAsia" w:eastAsiaTheme="majorEastAsia" w:hAnsiTheme="majorEastAsia" w:hint="eastAsia"/>
                <w:sz w:val="14"/>
                <w:szCs w:val="14"/>
              </w:rPr>
              <w:t xml:space="preserve">　</w:t>
            </w:r>
            <w:r w:rsidRPr="00017AF8">
              <w:rPr>
                <w:rFonts w:asciiTheme="majorEastAsia" w:eastAsiaTheme="majorEastAsia" w:hAnsiTheme="majorEastAsia" w:hint="eastAsia"/>
                <w:sz w:val="14"/>
                <w:szCs w:val="14"/>
              </w:rPr>
              <w:t>独創的で先進的な研究開発</w:t>
            </w:r>
            <w:r>
              <w:rPr>
                <w:rFonts w:asciiTheme="majorEastAsia" w:eastAsiaTheme="majorEastAsia" w:hAnsiTheme="majorEastAsia" w:hint="eastAsia"/>
                <w:sz w:val="14"/>
                <w:szCs w:val="14"/>
              </w:rPr>
              <w:t>を推進し、中小企業のニーズや社会的ニーズに幅広く応えていくため</w:t>
            </w:r>
            <w:r w:rsidRPr="00017AF8">
              <w:rPr>
                <w:rFonts w:asciiTheme="majorEastAsia" w:eastAsiaTheme="majorEastAsia" w:hAnsiTheme="majorEastAsia" w:hint="eastAsia"/>
                <w:sz w:val="14"/>
                <w:szCs w:val="14"/>
              </w:rPr>
              <w:t>研究所の研究成果に基づき、経済産業省や</w:t>
            </w:r>
            <w:r>
              <w:rPr>
                <w:rFonts w:asciiTheme="majorEastAsia" w:eastAsiaTheme="majorEastAsia" w:hAnsiTheme="majorEastAsia" w:hint="eastAsia"/>
                <w:sz w:val="14"/>
                <w:szCs w:val="14"/>
              </w:rPr>
              <w:t>ＪＳＴ</w:t>
            </w:r>
            <w:r w:rsidRPr="00017AF8">
              <w:rPr>
                <w:rFonts w:asciiTheme="majorEastAsia" w:eastAsiaTheme="majorEastAsia" w:hAnsiTheme="majorEastAsia" w:hint="eastAsia"/>
                <w:sz w:val="14"/>
                <w:szCs w:val="14"/>
              </w:rPr>
              <w:t>（科学技術振興機構）、</w:t>
            </w:r>
            <w:r>
              <w:rPr>
                <w:rFonts w:asciiTheme="majorEastAsia" w:eastAsiaTheme="majorEastAsia" w:hAnsiTheme="majorEastAsia" w:hint="eastAsia"/>
                <w:sz w:val="14"/>
                <w:szCs w:val="14"/>
              </w:rPr>
              <w:t>ＮＥＤＯ</w:t>
            </w:r>
            <w:r w:rsidRPr="00017AF8">
              <w:rPr>
                <w:rFonts w:asciiTheme="majorEastAsia" w:eastAsiaTheme="majorEastAsia" w:hAnsiTheme="majorEastAsia" w:hint="eastAsia"/>
                <w:sz w:val="14"/>
                <w:szCs w:val="14"/>
              </w:rPr>
              <w:t>（新エネルギー・産業技術総合開発機構）等が実施する競争的外部資金公募事業に応募し積極的な獲得に努める。競争的外部資金を獲得した場合は、特別研究に発展させる。</w:t>
            </w:r>
          </w:p>
          <w:p w:rsidR="008965E6" w:rsidRPr="00017AF8" w:rsidRDefault="008965E6" w:rsidP="008965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965E6" w:rsidRPr="00017AF8" w:rsidRDefault="008965E6" w:rsidP="008965E6">
            <w:pPr>
              <w:kinsoku w:val="0"/>
              <w:autoSpaceDE w:val="0"/>
              <w:autoSpaceDN w:val="0"/>
              <w:spacing w:line="0" w:lineRule="atLeast"/>
              <w:jc w:val="left"/>
              <w:rPr>
                <w:rFonts w:asciiTheme="majorEastAsia" w:eastAsiaTheme="majorEastAsia" w:hAnsiTheme="majorEastAsia"/>
                <w:sz w:val="14"/>
                <w:szCs w:val="14"/>
              </w:rPr>
            </w:pPr>
            <w:r w:rsidRPr="00017AF8">
              <w:rPr>
                <w:rFonts w:asciiTheme="majorEastAsia" w:eastAsiaTheme="majorEastAsia" w:hAnsiTheme="majorEastAsia" w:hint="eastAsia"/>
                <w:sz w:val="14"/>
                <w:szCs w:val="14"/>
              </w:rPr>
              <w:t>【競争的外部資金研究】</w:t>
            </w:r>
          </w:p>
          <w:p w:rsidR="008965E6" w:rsidRDefault="008965E6" w:rsidP="008965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017AF8">
              <w:rPr>
                <w:rFonts w:asciiTheme="majorEastAsia" w:eastAsiaTheme="majorEastAsia" w:hAnsiTheme="majorEastAsia" w:hint="eastAsia"/>
                <w:sz w:val="14"/>
                <w:szCs w:val="14"/>
              </w:rPr>
              <w:t>目標値：平成29年度中の競争的外部資金研究の</w:t>
            </w:r>
          </w:p>
          <w:p w:rsidR="000B301B" w:rsidRDefault="008965E6" w:rsidP="008965E6">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017AF8">
              <w:rPr>
                <w:rFonts w:asciiTheme="majorEastAsia" w:eastAsiaTheme="majorEastAsia" w:hAnsiTheme="majorEastAsia" w:hint="eastAsia"/>
                <w:sz w:val="14"/>
                <w:szCs w:val="14"/>
              </w:rPr>
              <w:t>実施件数83件</w:t>
            </w:r>
          </w:p>
          <w:p w:rsidR="00C8560E" w:rsidRPr="00C8560E" w:rsidRDefault="00C8560E" w:rsidP="00C8560E">
            <w:pPr>
              <w:kinsoku w:val="0"/>
              <w:autoSpaceDE w:val="0"/>
              <w:autoSpaceDN w:val="0"/>
              <w:spacing w:line="0" w:lineRule="atLeast"/>
              <w:jc w:val="left"/>
              <w:rPr>
                <w:rFonts w:asciiTheme="majorEastAsia" w:eastAsiaTheme="majorEastAsia" w:hAnsiTheme="majorEastAsia"/>
                <w:sz w:val="14"/>
                <w:szCs w:val="14"/>
              </w:rPr>
            </w:pPr>
            <w:r w:rsidRPr="00C8560E">
              <w:rPr>
                <w:rFonts w:asciiTheme="majorEastAsia" w:eastAsiaTheme="majorEastAsia" w:hAnsiTheme="majorEastAsia" w:hint="eastAsia"/>
                <w:sz w:val="14"/>
                <w:szCs w:val="14"/>
              </w:rPr>
              <w:lastRenderedPageBreak/>
              <w:t>【自己評価の考え方】</w:t>
            </w:r>
          </w:p>
          <w:p w:rsidR="00C8560E" w:rsidRPr="00C8560E" w:rsidRDefault="00C8560E" w:rsidP="0076284B">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C8560E">
              <w:rPr>
                <w:rFonts w:asciiTheme="majorEastAsia" w:eastAsiaTheme="majorEastAsia" w:hAnsiTheme="majorEastAsia" w:hint="eastAsia"/>
                <w:sz w:val="14"/>
                <w:szCs w:val="14"/>
              </w:rPr>
              <w:t>Ⅴ：131％以上</w:t>
            </w:r>
            <w:r w:rsidR="00AD1EAF">
              <w:rPr>
                <w:rFonts w:asciiTheme="majorEastAsia" w:eastAsiaTheme="majorEastAsia" w:hAnsiTheme="majorEastAsia" w:hint="eastAsia"/>
                <w:sz w:val="14"/>
                <w:szCs w:val="14"/>
              </w:rPr>
              <w:t xml:space="preserve">　</w:t>
            </w:r>
            <w:r w:rsidRPr="00C8560E">
              <w:rPr>
                <w:rFonts w:asciiTheme="majorEastAsia" w:eastAsiaTheme="majorEastAsia" w:hAnsiTheme="majorEastAsia" w:hint="eastAsia"/>
                <w:sz w:val="14"/>
                <w:szCs w:val="14"/>
              </w:rPr>
              <w:t>Ⅳ：111～130％　Ⅲ：91～110％</w:t>
            </w:r>
          </w:p>
          <w:p w:rsidR="00C8560E" w:rsidRPr="008965E6" w:rsidRDefault="00C8560E" w:rsidP="0076284B">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C8560E">
              <w:rPr>
                <w:rFonts w:asciiTheme="majorEastAsia" w:eastAsiaTheme="majorEastAsia" w:hAnsiTheme="majorEastAsia" w:hint="eastAsia"/>
                <w:sz w:val="14"/>
                <w:szCs w:val="14"/>
              </w:rPr>
              <w:t xml:space="preserve">Ⅱ：71～90％　</w:t>
            </w:r>
            <w:r w:rsidR="00AD1EAF">
              <w:rPr>
                <w:rFonts w:asciiTheme="majorEastAsia" w:eastAsiaTheme="majorEastAsia" w:hAnsiTheme="majorEastAsia" w:hint="eastAsia"/>
                <w:sz w:val="14"/>
                <w:szCs w:val="14"/>
              </w:rPr>
              <w:t xml:space="preserve"> </w:t>
            </w:r>
            <w:r w:rsidRPr="00C8560E">
              <w:rPr>
                <w:rFonts w:asciiTheme="majorEastAsia" w:eastAsiaTheme="majorEastAsia" w:hAnsiTheme="majorEastAsia" w:hint="eastAsia"/>
                <w:sz w:val="14"/>
                <w:szCs w:val="14"/>
              </w:rPr>
              <w:t>Ⅰ：～70％</w:t>
            </w:r>
          </w:p>
        </w:tc>
        <w:tc>
          <w:tcPr>
            <w:tcW w:w="398" w:type="dxa"/>
            <w:tcBorders>
              <w:top w:val="nil"/>
              <w:left w:val="single" w:sz="4" w:space="0" w:color="auto"/>
              <w:bottom w:val="nil"/>
              <w:right w:val="single" w:sz="4" w:space="0" w:color="auto"/>
            </w:tcBorders>
          </w:tcPr>
          <w:p w:rsidR="000B301B" w:rsidRPr="00DF39B5" w:rsidRDefault="000B301B" w:rsidP="00EC7355">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B301B" w:rsidRDefault="00AB3C5A" w:rsidP="00EC7355">
            <w:pPr>
              <w:kinsoku w:val="0"/>
              <w:autoSpaceDE w:val="0"/>
              <w:autoSpaceDN w:val="0"/>
              <w:spacing w:line="0" w:lineRule="atLeast"/>
              <w:rPr>
                <w:rFonts w:asciiTheme="majorEastAsia" w:eastAsiaTheme="majorEastAsia" w:hAnsiTheme="majorEastAsia"/>
                <w:sz w:val="14"/>
                <w:szCs w:val="14"/>
              </w:rPr>
            </w:pPr>
            <w:r w:rsidRPr="00AB3C5A">
              <w:rPr>
                <w:rFonts w:asciiTheme="majorEastAsia" w:eastAsiaTheme="majorEastAsia" w:hAnsiTheme="majorEastAsia" w:hint="eastAsia"/>
                <w:sz w:val="14"/>
                <w:szCs w:val="14"/>
              </w:rPr>
              <w:t>○13件のプロジェクト研究を実施した。</w:t>
            </w:r>
          </w:p>
          <w:p w:rsidR="00EC6467" w:rsidRDefault="00EC6467" w:rsidP="00EC7355">
            <w:pPr>
              <w:kinsoku w:val="0"/>
              <w:autoSpaceDE w:val="0"/>
              <w:autoSpaceDN w:val="0"/>
              <w:spacing w:line="0" w:lineRule="atLeast"/>
              <w:rPr>
                <w:rFonts w:asciiTheme="majorEastAsia" w:eastAsiaTheme="majorEastAsia" w:hAnsiTheme="majorEastAsia"/>
                <w:sz w:val="14"/>
                <w:szCs w:val="14"/>
              </w:rPr>
            </w:pPr>
          </w:p>
          <w:p w:rsidR="00EC6467" w:rsidRDefault="00EC6467" w:rsidP="001C6EA9">
            <w:pPr>
              <w:kinsoku w:val="0"/>
              <w:autoSpaceDE w:val="0"/>
              <w:autoSpaceDN w:val="0"/>
              <w:spacing w:line="0" w:lineRule="atLeast"/>
              <w:ind w:firstLineChars="100" w:firstLine="140"/>
              <w:rPr>
                <w:rFonts w:asciiTheme="majorEastAsia" w:eastAsiaTheme="majorEastAsia" w:hAnsiTheme="majorEastAsia"/>
                <w:sz w:val="14"/>
                <w:szCs w:val="14"/>
              </w:rPr>
            </w:pPr>
          </w:p>
          <w:p w:rsidR="00EC6467" w:rsidRDefault="00EC6467" w:rsidP="00EC7355">
            <w:pPr>
              <w:kinsoku w:val="0"/>
              <w:autoSpaceDE w:val="0"/>
              <w:autoSpaceDN w:val="0"/>
              <w:spacing w:line="0" w:lineRule="atLeast"/>
              <w:rPr>
                <w:rFonts w:asciiTheme="majorEastAsia" w:eastAsiaTheme="majorEastAsia" w:hAnsiTheme="majorEastAsia"/>
                <w:sz w:val="14"/>
                <w:szCs w:val="14"/>
              </w:rPr>
            </w:pPr>
          </w:p>
          <w:p w:rsidR="00EC6467" w:rsidRDefault="00EC6467" w:rsidP="00EC7355">
            <w:pPr>
              <w:kinsoku w:val="0"/>
              <w:autoSpaceDE w:val="0"/>
              <w:autoSpaceDN w:val="0"/>
              <w:spacing w:line="0" w:lineRule="atLeast"/>
              <w:rPr>
                <w:rFonts w:asciiTheme="majorEastAsia" w:eastAsiaTheme="majorEastAsia" w:hAnsiTheme="majorEastAsia"/>
                <w:sz w:val="14"/>
                <w:szCs w:val="14"/>
              </w:rPr>
            </w:pPr>
          </w:p>
          <w:p w:rsidR="00EC6467" w:rsidRDefault="00EC6467" w:rsidP="00EC7355">
            <w:pPr>
              <w:kinsoku w:val="0"/>
              <w:autoSpaceDE w:val="0"/>
              <w:autoSpaceDN w:val="0"/>
              <w:spacing w:line="0" w:lineRule="atLeast"/>
              <w:rPr>
                <w:rFonts w:asciiTheme="majorEastAsia" w:eastAsiaTheme="majorEastAsia" w:hAnsiTheme="majorEastAsia"/>
                <w:sz w:val="14"/>
                <w:szCs w:val="14"/>
              </w:rPr>
            </w:pPr>
          </w:p>
          <w:p w:rsidR="00EC6467" w:rsidRDefault="00EC6467" w:rsidP="00EC7355">
            <w:pPr>
              <w:kinsoku w:val="0"/>
              <w:autoSpaceDE w:val="0"/>
              <w:autoSpaceDN w:val="0"/>
              <w:spacing w:line="0" w:lineRule="atLeast"/>
              <w:rPr>
                <w:rFonts w:asciiTheme="majorEastAsia" w:eastAsiaTheme="majorEastAsia" w:hAnsiTheme="majorEastAsia"/>
                <w:sz w:val="14"/>
                <w:szCs w:val="14"/>
              </w:rPr>
            </w:pPr>
          </w:p>
          <w:p w:rsidR="00EC6467" w:rsidRDefault="00EC6467" w:rsidP="00EC7355">
            <w:pPr>
              <w:kinsoku w:val="0"/>
              <w:autoSpaceDE w:val="0"/>
              <w:autoSpaceDN w:val="0"/>
              <w:spacing w:line="0" w:lineRule="atLeast"/>
              <w:rPr>
                <w:rFonts w:asciiTheme="majorEastAsia" w:eastAsiaTheme="majorEastAsia" w:hAnsiTheme="majorEastAsia"/>
                <w:sz w:val="14"/>
                <w:szCs w:val="14"/>
              </w:rPr>
            </w:pPr>
          </w:p>
          <w:p w:rsidR="00EC6467" w:rsidRDefault="00EC6467" w:rsidP="00EC7355">
            <w:pPr>
              <w:kinsoku w:val="0"/>
              <w:autoSpaceDE w:val="0"/>
              <w:autoSpaceDN w:val="0"/>
              <w:spacing w:line="0" w:lineRule="atLeast"/>
              <w:rPr>
                <w:rFonts w:asciiTheme="majorEastAsia" w:eastAsiaTheme="majorEastAsia" w:hAnsiTheme="majorEastAsia"/>
                <w:sz w:val="14"/>
                <w:szCs w:val="14"/>
              </w:rPr>
            </w:pPr>
          </w:p>
          <w:p w:rsidR="00EC6467" w:rsidRDefault="00EC6467" w:rsidP="00EC7355">
            <w:pPr>
              <w:kinsoku w:val="0"/>
              <w:autoSpaceDE w:val="0"/>
              <w:autoSpaceDN w:val="0"/>
              <w:spacing w:line="0" w:lineRule="atLeast"/>
              <w:rPr>
                <w:rFonts w:asciiTheme="majorEastAsia" w:eastAsiaTheme="majorEastAsia" w:hAnsiTheme="majorEastAsia"/>
                <w:sz w:val="14"/>
                <w:szCs w:val="14"/>
              </w:rPr>
            </w:pPr>
          </w:p>
          <w:p w:rsidR="00EC6467" w:rsidRDefault="00EC6467" w:rsidP="00EC7355">
            <w:pPr>
              <w:kinsoku w:val="0"/>
              <w:autoSpaceDE w:val="0"/>
              <w:autoSpaceDN w:val="0"/>
              <w:spacing w:line="0" w:lineRule="atLeast"/>
              <w:rPr>
                <w:rFonts w:asciiTheme="majorEastAsia" w:eastAsiaTheme="majorEastAsia" w:hAnsiTheme="majorEastAsia"/>
                <w:sz w:val="14"/>
                <w:szCs w:val="14"/>
              </w:rPr>
            </w:pPr>
          </w:p>
          <w:p w:rsidR="00EA6CC5" w:rsidRDefault="00EA6CC5" w:rsidP="00EC7355">
            <w:pPr>
              <w:kinsoku w:val="0"/>
              <w:autoSpaceDE w:val="0"/>
              <w:autoSpaceDN w:val="0"/>
              <w:spacing w:line="0" w:lineRule="atLeast"/>
              <w:rPr>
                <w:rFonts w:asciiTheme="majorEastAsia" w:eastAsiaTheme="majorEastAsia" w:hAnsiTheme="majorEastAsia"/>
                <w:sz w:val="14"/>
                <w:szCs w:val="14"/>
              </w:rPr>
            </w:pPr>
          </w:p>
          <w:p w:rsidR="009635E5" w:rsidRDefault="00AB3C5A" w:rsidP="009635E5">
            <w:pPr>
              <w:kinsoku w:val="0"/>
              <w:autoSpaceDE w:val="0"/>
              <w:autoSpaceDN w:val="0"/>
              <w:spacing w:line="0" w:lineRule="atLeast"/>
              <w:ind w:left="140" w:rightChars="-112" w:right="-235" w:hangingChars="100" w:hanging="140"/>
              <w:rPr>
                <w:rFonts w:asciiTheme="majorEastAsia" w:eastAsiaTheme="majorEastAsia" w:hAnsiTheme="majorEastAsia"/>
                <w:sz w:val="14"/>
                <w:szCs w:val="14"/>
              </w:rPr>
            </w:pPr>
            <w:r w:rsidRPr="00AB3C5A">
              <w:rPr>
                <w:rFonts w:asciiTheme="majorEastAsia" w:eastAsiaTheme="majorEastAsia" w:hAnsiTheme="majorEastAsia" w:hint="eastAsia"/>
                <w:sz w:val="14"/>
                <w:szCs w:val="14"/>
              </w:rPr>
              <w:t>○</w:t>
            </w:r>
            <w:r w:rsidR="009635E5">
              <w:rPr>
                <w:rFonts w:asciiTheme="majorEastAsia" w:eastAsiaTheme="majorEastAsia" w:hAnsiTheme="majorEastAsia" w:hint="eastAsia"/>
                <w:sz w:val="14"/>
                <w:szCs w:val="14"/>
              </w:rPr>
              <w:t>ＪＳＴ</w:t>
            </w:r>
            <w:r w:rsidRPr="00AB3C5A">
              <w:rPr>
                <w:rFonts w:asciiTheme="majorEastAsia" w:eastAsiaTheme="majorEastAsia" w:hAnsiTheme="majorEastAsia" w:hint="eastAsia"/>
                <w:sz w:val="14"/>
                <w:szCs w:val="14"/>
              </w:rPr>
              <w:t>次世代電池プロジェクト（</w:t>
            </w:r>
            <w:r w:rsidR="009635E5">
              <w:rPr>
                <w:rFonts w:asciiTheme="majorEastAsia" w:eastAsiaTheme="majorEastAsia" w:hAnsiTheme="majorEastAsia" w:hint="eastAsia"/>
                <w:sz w:val="14"/>
                <w:szCs w:val="14"/>
              </w:rPr>
              <w:t>ＡＬＣＡ</w:t>
            </w:r>
            <w:r w:rsidRPr="00AB3C5A">
              <w:rPr>
                <w:rFonts w:asciiTheme="majorEastAsia" w:eastAsiaTheme="majorEastAsia" w:hAnsiTheme="majorEastAsia" w:hint="eastAsia"/>
                <w:sz w:val="14"/>
                <w:szCs w:val="14"/>
              </w:rPr>
              <w:t>）では、</w:t>
            </w:r>
          </w:p>
          <w:p w:rsidR="00EC6467" w:rsidRPr="00AB3C5A" w:rsidRDefault="00AB3C5A" w:rsidP="00085950">
            <w:pPr>
              <w:kinsoku w:val="0"/>
              <w:autoSpaceDE w:val="0"/>
              <w:autoSpaceDN w:val="0"/>
              <w:spacing w:line="0" w:lineRule="atLeast"/>
              <w:ind w:leftChars="69" w:left="145"/>
              <w:rPr>
                <w:rFonts w:asciiTheme="majorEastAsia" w:eastAsiaTheme="majorEastAsia" w:hAnsiTheme="majorEastAsia"/>
                <w:sz w:val="14"/>
                <w:szCs w:val="14"/>
              </w:rPr>
            </w:pPr>
            <w:r w:rsidRPr="00AB3C5A">
              <w:rPr>
                <w:rFonts w:asciiTheme="majorEastAsia" w:eastAsiaTheme="majorEastAsia" w:hAnsiTheme="majorEastAsia" w:hint="eastAsia"/>
                <w:sz w:val="14"/>
                <w:szCs w:val="14"/>
              </w:rPr>
              <w:t>両センターが協同して、全固体電池の開発に取組んだ。</w:t>
            </w:r>
          </w:p>
          <w:p w:rsidR="00085950" w:rsidRDefault="00085950" w:rsidP="00EC7355">
            <w:pPr>
              <w:kinsoku w:val="0"/>
              <w:autoSpaceDE w:val="0"/>
              <w:autoSpaceDN w:val="0"/>
              <w:spacing w:line="0" w:lineRule="atLeast"/>
              <w:rPr>
                <w:rFonts w:asciiTheme="majorEastAsia" w:eastAsiaTheme="majorEastAsia" w:hAnsiTheme="majorEastAsia"/>
                <w:sz w:val="14"/>
                <w:szCs w:val="14"/>
              </w:rPr>
            </w:pPr>
          </w:p>
          <w:p w:rsidR="00EC6467" w:rsidRDefault="00AB3C5A" w:rsidP="00EC7355">
            <w:pPr>
              <w:kinsoku w:val="0"/>
              <w:autoSpaceDE w:val="0"/>
              <w:autoSpaceDN w:val="0"/>
              <w:spacing w:line="0" w:lineRule="atLeast"/>
              <w:rPr>
                <w:rFonts w:asciiTheme="majorEastAsia" w:eastAsiaTheme="majorEastAsia" w:hAnsiTheme="majorEastAsia"/>
                <w:sz w:val="14"/>
                <w:szCs w:val="14"/>
              </w:rPr>
            </w:pPr>
            <w:r w:rsidRPr="00AB3C5A">
              <w:rPr>
                <w:rFonts w:asciiTheme="majorEastAsia" w:eastAsiaTheme="majorEastAsia" w:hAnsiTheme="majorEastAsia" w:hint="eastAsia"/>
                <w:sz w:val="14"/>
                <w:szCs w:val="14"/>
              </w:rPr>
              <w:t>○和泉センターに融合研究チームを設置した。</w:t>
            </w:r>
          </w:p>
          <w:p w:rsidR="006D3616" w:rsidRDefault="006D3616" w:rsidP="00EC7355">
            <w:pPr>
              <w:kinsoku w:val="0"/>
              <w:autoSpaceDE w:val="0"/>
              <w:autoSpaceDN w:val="0"/>
              <w:spacing w:line="0" w:lineRule="atLeast"/>
              <w:rPr>
                <w:rFonts w:asciiTheme="majorEastAsia" w:eastAsiaTheme="majorEastAsia" w:hAnsiTheme="majorEastAsia"/>
                <w:sz w:val="14"/>
                <w:szCs w:val="14"/>
              </w:rPr>
            </w:pPr>
          </w:p>
          <w:p w:rsidR="006D3616" w:rsidRDefault="006D3616" w:rsidP="00EC7355">
            <w:pPr>
              <w:kinsoku w:val="0"/>
              <w:autoSpaceDE w:val="0"/>
              <w:autoSpaceDN w:val="0"/>
              <w:spacing w:line="0" w:lineRule="atLeast"/>
              <w:rPr>
                <w:rFonts w:asciiTheme="majorEastAsia" w:eastAsiaTheme="majorEastAsia" w:hAnsiTheme="majorEastAsia"/>
                <w:sz w:val="14"/>
                <w:szCs w:val="14"/>
              </w:rPr>
            </w:pPr>
          </w:p>
          <w:p w:rsidR="00EC6467" w:rsidRDefault="00AB3C5A" w:rsidP="00AB3C5A">
            <w:pPr>
              <w:kinsoku w:val="0"/>
              <w:autoSpaceDE w:val="0"/>
              <w:autoSpaceDN w:val="0"/>
              <w:spacing w:line="0" w:lineRule="atLeast"/>
              <w:ind w:left="140" w:hangingChars="100" w:hanging="140"/>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Pr="00AB3C5A">
              <w:rPr>
                <w:rFonts w:asciiTheme="majorEastAsia" w:eastAsiaTheme="majorEastAsia" w:hAnsiTheme="majorEastAsia" w:hint="eastAsia"/>
                <w:sz w:val="14"/>
                <w:szCs w:val="14"/>
              </w:rPr>
              <w:t>事業の実施にあたっては、産学官連携を円滑に進め、効果的・効率的な研究開発を推進した。</w:t>
            </w:r>
          </w:p>
          <w:p w:rsidR="00EC6467" w:rsidRDefault="00EC6467" w:rsidP="00EC6467">
            <w:pPr>
              <w:kinsoku w:val="0"/>
              <w:autoSpaceDE w:val="0"/>
              <w:autoSpaceDN w:val="0"/>
              <w:spacing w:line="0" w:lineRule="atLeast"/>
              <w:rPr>
                <w:rFonts w:asciiTheme="majorEastAsia" w:eastAsiaTheme="majorEastAsia" w:hAnsiTheme="majorEastAsia"/>
                <w:sz w:val="14"/>
                <w:szCs w:val="14"/>
              </w:rPr>
            </w:pPr>
          </w:p>
          <w:p w:rsidR="009635E5" w:rsidRDefault="00AB3C5A" w:rsidP="009635E5">
            <w:pPr>
              <w:kinsoku w:val="0"/>
              <w:autoSpaceDE w:val="0"/>
              <w:autoSpaceDN w:val="0"/>
              <w:spacing w:line="0" w:lineRule="atLeast"/>
              <w:ind w:left="140" w:rightChars="-112" w:right="-235" w:hangingChars="100" w:hanging="140"/>
              <w:rPr>
                <w:rFonts w:asciiTheme="majorEastAsia" w:eastAsiaTheme="majorEastAsia" w:hAnsiTheme="majorEastAsia"/>
                <w:sz w:val="14"/>
                <w:szCs w:val="14"/>
              </w:rPr>
            </w:pPr>
            <w:r w:rsidRPr="00AB3C5A">
              <w:rPr>
                <w:rFonts w:asciiTheme="majorEastAsia" w:eastAsiaTheme="majorEastAsia" w:hAnsiTheme="majorEastAsia" w:hint="eastAsia"/>
                <w:sz w:val="14"/>
                <w:szCs w:val="14"/>
              </w:rPr>
              <w:t>○大型プロジェクトとして</w:t>
            </w:r>
            <w:r w:rsidR="009635E5">
              <w:rPr>
                <w:rFonts w:asciiTheme="majorEastAsia" w:eastAsiaTheme="majorEastAsia" w:hAnsiTheme="majorEastAsia" w:hint="eastAsia"/>
                <w:sz w:val="14"/>
                <w:szCs w:val="14"/>
              </w:rPr>
              <w:t>ＮＥＤＯ</w:t>
            </w:r>
            <w:r w:rsidRPr="00AB3C5A">
              <w:rPr>
                <w:rFonts w:asciiTheme="majorEastAsia" w:eastAsiaTheme="majorEastAsia" w:hAnsiTheme="majorEastAsia" w:hint="eastAsia"/>
                <w:sz w:val="14"/>
                <w:szCs w:val="14"/>
              </w:rPr>
              <w:t>（</w:t>
            </w:r>
            <w:r w:rsidR="009635E5">
              <w:rPr>
                <w:rFonts w:asciiTheme="majorEastAsia" w:eastAsiaTheme="majorEastAsia" w:hAnsiTheme="majorEastAsia" w:hint="eastAsia"/>
                <w:sz w:val="14"/>
                <w:szCs w:val="14"/>
              </w:rPr>
              <w:t>ＳＩＰ</w:t>
            </w:r>
            <w:r w:rsidRPr="00AB3C5A">
              <w:rPr>
                <w:rFonts w:asciiTheme="majorEastAsia" w:eastAsiaTheme="majorEastAsia" w:hAnsiTheme="majorEastAsia" w:hint="eastAsia"/>
                <w:sz w:val="14"/>
                <w:szCs w:val="14"/>
              </w:rPr>
              <w:t>）事業、</w:t>
            </w:r>
          </w:p>
          <w:p w:rsidR="008965E6" w:rsidRDefault="009635E5" w:rsidP="009635E5">
            <w:pPr>
              <w:kinsoku w:val="0"/>
              <w:autoSpaceDE w:val="0"/>
              <w:autoSpaceDN w:val="0"/>
              <w:spacing w:line="0" w:lineRule="atLeast"/>
              <w:ind w:leftChars="62" w:left="130"/>
              <w:rPr>
                <w:rFonts w:asciiTheme="majorEastAsia" w:eastAsiaTheme="majorEastAsia" w:hAnsiTheme="majorEastAsia"/>
                <w:sz w:val="14"/>
                <w:szCs w:val="14"/>
              </w:rPr>
            </w:pPr>
            <w:r>
              <w:rPr>
                <w:rFonts w:asciiTheme="majorEastAsia" w:eastAsiaTheme="majorEastAsia" w:hAnsiTheme="majorEastAsia" w:hint="eastAsia"/>
                <w:sz w:val="14"/>
                <w:szCs w:val="14"/>
              </w:rPr>
              <w:t>ＮＥＤＯ</w:t>
            </w:r>
            <w:r w:rsidR="00AB3C5A" w:rsidRPr="00AB3C5A">
              <w:rPr>
                <w:rFonts w:asciiTheme="majorEastAsia" w:eastAsiaTheme="majorEastAsia" w:hAnsiTheme="majorEastAsia" w:hint="eastAsia"/>
                <w:sz w:val="14"/>
                <w:szCs w:val="14"/>
              </w:rPr>
              <w:t>(戦略的省エネルギー技術革新プログラム)事業、</w:t>
            </w:r>
            <w:r>
              <w:rPr>
                <w:rFonts w:asciiTheme="majorEastAsia" w:eastAsiaTheme="majorEastAsia" w:hAnsiTheme="majorEastAsia" w:hint="eastAsia"/>
                <w:sz w:val="14"/>
                <w:szCs w:val="14"/>
              </w:rPr>
              <w:t>ＪＳＴ</w:t>
            </w:r>
            <w:r w:rsidR="00AB3C5A" w:rsidRPr="00AB3C5A">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ＣＲＥＳＴ</w:t>
            </w:r>
            <w:r w:rsidR="00AB3C5A" w:rsidRPr="00AB3C5A">
              <w:rPr>
                <w:rFonts w:asciiTheme="majorEastAsia" w:eastAsiaTheme="majorEastAsia" w:hAnsiTheme="majorEastAsia" w:hint="eastAsia"/>
                <w:sz w:val="14"/>
                <w:szCs w:val="14"/>
              </w:rPr>
              <w:t>)事業、</w:t>
            </w:r>
            <w:r>
              <w:rPr>
                <w:rFonts w:asciiTheme="majorEastAsia" w:eastAsiaTheme="majorEastAsia" w:hAnsiTheme="majorEastAsia" w:hint="eastAsia"/>
                <w:sz w:val="14"/>
                <w:szCs w:val="14"/>
              </w:rPr>
              <w:t>ＪＳＴ</w:t>
            </w:r>
            <w:r w:rsidR="00AB3C5A" w:rsidRPr="00AB3C5A">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ＡＬＣＡ</w:t>
            </w:r>
            <w:r w:rsidR="00AB3C5A" w:rsidRPr="00AB3C5A">
              <w:rPr>
                <w:rFonts w:asciiTheme="majorEastAsia" w:eastAsiaTheme="majorEastAsia" w:hAnsiTheme="majorEastAsia" w:hint="eastAsia"/>
                <w:sz w:val="14"/>
                <w:szCs w:val="14"/>
              </w:rPr>
              <w:t>)事業などを実施した。</w:t>
            </w:r>
          </w:p>
          <w:p w:rsidR="008965E6" w:rsidRDefault="008965E6" w:rsidP="00EC6467">
            <w:pPr>
              <w:kinsoku w:val="0"/>
              <w:autoSpaceDE w:val="0"/>
              <w:autoSpaceDN w:val="0"/>
              <w:spacing w:line="0" w:lineRule="atLeast"/>
              <w:rPr>
                <w:rFonts w:asciiTheme="majorEastAsia" w:eastAsiaTheme="majorEastAsia" w:hAnsiTheme="majorEastAsia"/>
                <w:sz w:val="14"/>
                <w:szCs w:val="14"/>
              </w:rPr>
            </w:pPr>
          </w:p>
          <w:p w:rsidR="008965E6" w:rsidRDefault="008965E6" w:rsidP="00EC6467">
            <w:pPr>
              <w:kinsoku w:val="0"/>
              <w:autoSpaceDE w:val="0"/>
              <w:autoSpaceDN w:val="0"/>
              <w:spacing w:line="0" w:lineRule="atLeast"/>
              <w:rPr>
                <w:rFonts w:asciiTheme="majorEastAsia" w:eastAsiaTheme="majorEastAsia" w:hAnsiTheme="majorEastAsia"/>
                <w:sz w:val="14"/>
                <w:szCs w:val="14"/>
              </w:rPr>
            </w:pPr>
          </w:p>
          <w:p w:rsidR="008965E6" w:rsidRDefault="008965E6" w:rsidP="00EC6467">
            <w:pPr>
              <w:kinsoku w:val="0"/>
              <w:autoSpaceDE w:val="0"/>
              <w:autoSpaceDN w:val="0"/>
              <w:spacing w:line="0" w:lineRule="atLeast"/>
              <w:rPr>
                <w:rFonts w:asciiTheme="majorEastAsia" w:eastAsiaTheme="majorEastAsia" w:hAnsiTheme="majorEastAsia"/>
                <w:sz w:val="14"/>
                <w:szCs w:val="14"/>
              </w:rPr>
            </w:pPr>
          </w:p>
          <w:p w:rsidR="008965E6" w:rsidRDefault="008965E6" w:rsidP="00EC6467">
            <w:pPr>
              <w:kinsoku w:val="0"/>
              <w:autoSpaceDE w:val="0"/>
              <w:autoSpaceDN w:val="0"/>
              <w:spacing w:line="0" w:lineRule="atLeast"/>
              <w:rPr>
                <w:rFonts w:asciiTheme="majorEastAsia" w:eastAsiaTheme="majorEastAsia" w:hAnsiTheme="majorEastAsia"/>
                <w:sz w:val="14"/>
                <w:szCs w:val="14"/>
              </w:rPr>
            </w:pPr>
          </w:p>
          <w:p w:rsidR="00AB3C5A" w:rsidRDefault="00AB3C5A" w:rsidP="00EC6467">
            <w:pPr>
              <w:kinsoku w:val="0"/>
              <w:autoSpaceDE w:val="0"/>
              <w:autoSpaceDN w:val="0"/>
              <w:spacing w:line="0" w:lineRule="atLeast"/>
              <w:rPr>
                <w:rFonts w:asciiTheme="majorEastAsia" w:eastAsiaTheme="majorEastAsia" w:hAnsiTheme="majorEastAsia"/>
                <w:sz w:val="14"/>
                <w:szCs w:val="14"/>
              </w:rPr>
            </w:pPr>
          </w:p>
          <w:p w:rsidR="008965E6" w:rsidRDefault="00C06B45" w:rsidP="00EC6467">
            <w:pPr>
              <w:kinsoku w:val="0"/>
              <w:autoSpaceDE w:val="0"/>
              <w:autoSpaceDN w:val="0"/>
              <w:spacing w:line="0" w:lineRule="atLeast"/>
              <w:rPr>
                <w:rFonts w:asciiTheme="majorEastAsia" w:eastAsiaTheme="majorEastAsia" w:hAnsiTheme="majorEastAsia"/>
                <w:sz w:val="14"/>
                <w:szCs w:val="14"/>
              </w:rPr>
            </w:pPr>
            <w:r w:rsidRPr="00C06B45">
              <w:rPr>
                <w:rFonts w:asciiTheme="majorEastAsia" w:eastAsiaTheme="majorEastAsia" w:hAnsiTheme="majorEastAsia" w:hint="eastAsia"/>
                <w:sz w:val="14"/>
                <w:szCs w:val="14"/>
              </w:rPr>
              <w:t>【競争的外部資金研究】</w:t>
            </w:r>
          </w:p>
          <w:p w:rsidR="00AB3C5A" w:rsidRDefault="00AB3C5A" w:rsidP="00C06B45">
            <w:pPr>
              <w:kinsoku w:val="0"/>
              <w:autoSpaceDE w:val="0"/>
              <w:autoSpaceDN w:val="0"/>
              <w:spacing w:line="0" w:lineRule="atLeast"/>
              <w:ind w:firstLineChars="100" w:firstLine="140"/>
              <w:rPr>
                <w:rFonts w:asciiTheme="majorEastAsia" w:eastAsiaTheme="majorEastAsia" w:hAnsiTheme="majorEastAsia"/>
                <w:sz w:val="14"/>
                <w:szCs w:val="14"/>
              </w:rPr>
            </w:pPr>
            <w:r w:rsidRPr="00AB3C5A">
              <w:rPr>
                <w:rFonts w:asciiTheme="majorEastAsia" w:eastAsiaTheme="majorEastAsia" w:hAnsiTheme="majorEastAsia" w:hint="eastAsia"/>
                <w:sz w:val="14"/>
                <w:szCs w:val="14"/>
              </w:rPr>
              <w:t>実績値：平成29年度中の競争的外部資金研究の</w:t>
            </w:r>
          </w:p>
          <w:p w:rsidR="008965E6" w:rsidRDefault="00AB3C5A" w:rsidP="00C06B45">
            <w:pPr>
              <w:kinsoku w:val="0"/>
              <w:autoSpaceDE w:val="0"/>
              <w:autoSpaceDN w:val="0"/>
              <w:spacing w:line="0" w:lineRule="atLeast"/>
              <w:ind w:firstLineChars="500" w:firstLine="700"/>
              <w:rPr>
                <w:rFonts w:asciiTheme="majorEastAsia" w:eastAsiaTheme="majorEastAsia" w:hAnsiTheme="majorEastAsia"/>
                <w:sz w:val="14"/>
                <w:szCs w:val="14"/>
              </w:rPr>
            </w:pPr>
            <w:r w:rsidRPr="00AB3C5A">
              <w:rPr>
                <w:rFonts w:asciiTheme="majorEastAsia" w:eastAsiaTheme="majorEastAsia" w:hAnsiTheme="majorEastAsia" w:hint="eastAsia"/>
                <w:sz w:val="14"/>
                <w:szCs w:val="14"/>
              </w:rPr>
              <w:t>実施件数85件</w:t>
            </w:r>
            <w:r w:rsidR="00D80A20">
              <w:rPr>
                <w:rFonts w:asciiTheme="majorEastAsia" w:eastAsiaTheme="majorEastAsia" w:hAnsiTheme="majorEastAsia" w:hint="eastAsia"/>
                <w:sz w:val="14"/>
                <w:szCs w:val="14"/>
              </w:rPr>
              <w:t>（102％）</w:t>
            </w:r>
          </w:p>
          <w:p w:rsidR="008965E6" w:rsidRDefault="008965E6" w:rsidP="00EC6467">
            <w:pPr>
              <w:kinsoku w:val="0"/>
              <w:autoSpaceDE w:val="0"/>
              <w:autoSpaceDN w:val="0"/>
              <w:spacing w:line="0" w:lineRule="atLeast"/>
              <w:rPr>
                <w:rFonts w:asciiTheme="majorEastAsia" w:eastAsiaTheme="majorEastAsia" w:hAnsiTheme="majorEastAsia"/>
                <w:sz w:val="14"/>
                <w:szCs w:val="14"/>
              </w:rPr>
            </w:pPr>
          </w:p>
          <w:p w:rsidR="008965E6" w:rsidRDefault="008965E6" w:rsidP="00EC6467">
            <w:pPr>
              <w:kinsoku w:val="0"/>
              <w:autoSpaceDE w:val="0"/>
              <w:autoSpaceDN w:val="0"/>
              <w:spacing w:line="0" w:lineRule="atLeast"/>
              <w:rPr>
                <w:rFonts w:asciiTheme="majorEastAsia" w:eastAsiaTheme="majorEastAsia" w:hAnsiTheme="majorEastAsia"/>
                <w:sz w:val="14"/>
                <w:szCs w:val="14"/>
              </w:rPr>
            </w:pPr>
          </w:p>
          <w:p w:rsidR="008965E6" w:rsidRDefault="008965E6" w:rsidP="00EC6467">
            <w:pPr>
              <w:kinsoku w:val="0"/>
              <w:autoSpaceDE w:val="0"/>
              <w:autoSpaceDN w:val="0"/>
              <w:spacing w:line="0" w:lineRule="atLeast"/>
              <w:rPr>
                <w:rFonts w:asciiTheme="majorEastAsia" w:eastAsiaTheme="majorEastAsia" w:hAnsiTheme="majorEastAsia"/>
                <w:sz w:val="14"/>
                <w:szCs w:val="14"/>
              </w:rPr>
            </w:pPr>
          </w:p>
          <w:p w:rsidR="009635E5" w:rsidRDefault="009635E5" w:rsidP="00EC6467">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EC6467" w:rsidTr="00E01346">
              <w:tc>
                <w:tcPr>
                  <w:tcW w:w="3205" w:type="dxa"/>
                </w:tcPr>
                <w:p w:rsidR="00EC6467" w:rsidRDefault="00EC6467" w:rsidP="00E01346">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＜評価の理由＞</w:t>
                  </w:r>
                </w:p>
                <w:p w:rsidR="00605B55" w:rsidRPr="00687139" w:rsidRDefault="00D80A20" w:rsidP="00605B55">
                  <w:pPr>
                    <w:kinsoku w:val="0"/>
                    <w:autoSpaceDE w:val="0"/>
                    <w:autoSpaceDN w:val="0"/>
                    <w:spacing w:line="0" w:lineRule="atLeast"/>
                    <w:ind w:left="140" w:hangingChars="100" w:hanging="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Pr="00687139">
                    <w:rPr>
                      <w:rFonts w:asciiTheme="majorEastAsia" w:eastAsiaTheme="majorEastAsia" w:hAnsiTheme="majorEastAsia" w:hint="eastAsia"/>
                      <w:sz w:val="14"/>
                      <w:szCs w:val="14"/>
                    </w:rPr>
                    <w:t>年度計画に</w:t>
                  </w:r>
                  <w:r w:rsidR="00461345" w:rsidRPr="00687139">
                    <w:rPr>
                      <w:rFonts w:asciiTheme="majorEastAsia" w:eastAsiaTheme="majorEastAsia" w:hAnsiTheme="majorEastAsia" w:hint="eastAsia"/>
                      <w:sz w:val="14"/>
                      <w:szCs w:val="14"/>
                    </w:rPr>
                    <w:t>掲げた</w:t>
                  </w:r>
                  <w:r w:rsidRPr="00687139">
                    <w:rPr>
                      <w:rFonts w:asciiTheme="majorEastAsia" w:eastAsiaTheme="majorEastAsia" w:hAnsiTheme="majorEastAsia" w:hint="eastAsia"/>
                      <w:sz w:val="14"/>
                      <w:szCs w:val="14"/>
                    </w:rPr>
                    <w:t>項目</w:t>
                  </w:r>
                  <w:r w:rsidR="00605B55" w:rsidRPr="00687139">
                    <w:rPr>
                      <w:rFonts w:asciiTheme="majorEastAsia" w:eastAsiaTheme="majorEastAsia" w:hAnsiTheme="majorEastAsia" w:hint="eastAsia"/>
                      <w:sz w:val="14"/>
                      <w:szCs w:val="14"/>
                    </w:rPr>
                    <w:t>のうち</w:t>
                  </w:r>
                  <w:r w:rsidR="0013779E" w:rsidRPr="00687139">
                    <w:rPr>
                      <w:rFonts w:asciiTheme="majorEastAsia" w:eastAsiaTheme="majorEastAsia" w:hAnsiTheme="majorEastAsia" w:hint="eastAsia"/>
                      <w:sz w:val="14"/>
                      <w:szCs w:val="14"/>
                    </w:rPr>
                    <w:t>、基盤研究に関連して、</w:t>
                  </w:r>
                  <w:r w:rsidR="00605B55" w:rsidRPr="00687139">
                    <w:rPr>
                      <w:rFonts w:asciiTheme="majorEastAsia" w:eastAsiaTheme="majorEastAsia" w:hAnsiTheme="majorEastAsia" w:hint="eastAsia"/>
                      <w:sz w:val="14"/>
                      <w:szCs w:val="14"/>
                    </w:rPr>
                    <w:t>産技連分析分科会共同研究</w:t>
                  </w:r>
                  <w:r w:rsidR="0013779E" w:rsidRPr="00687139">
                    <w:rPr>
                      <w:rFonts w:asciiTheme="majorEastAsia" w:eastAsiaTheme="majorEastAsia" w:hAnsiTheme="majorEastAsia" w:hint="eastAsia"/>
                      <w:sz w:val="14"/>
                      <w:szCs w:val="14"/>
                    </w:rPr>
                    <w:t>で、</w:t>
                  </w:r>
                  <w:r w:rsidR="00605B55" w:rsidRPr="00687139">
                    <w:rPr>
                      <w:rFonts w:asciiTheme="majorEastAsia" w:eastAsiaTheme="majorEastAsia" w:hAnsiTheme="majorEastAsia" w:hint="eastAsia"/>
                      <w:sz w:val="14"/>
                      <w:szCs w:val="14"/>
                    </w:rPr>
                    <w:t>両センターから参加</w:t>
                  </w:r>
                  <w:r w:rsidR="00605B55" w:rsidRPr="00D6237B">
                    <w:rPr>
                      <w:rFonts w:asciiTheme="majorEastAsia" w:eastAsiaTheme="majorEastAsia" w:hAnsiTheme="majorEastAsia" w:hint="eastAsia"/>
                      <w:sz w:val="14"/>
                      <w:szCs w:val="14"/>
                    </w:rPr>
                    <w:t>の</w:t>
                  </w:r>
                  <w:r w:rsidR="009635E5" w:rsidRPr="00D6237B">
                    <w:rPr>
                      <w:rFonts w:asciiTheme="majorEastAsia" w:eastAsiaTheme="majorEastAsia" w:hAnsiTheme="majorEastAsia" w:hint="eastAsia"/>
                      <w:sz w:val="14"/>
                      <w:szCs w:val="14"/>
                    </w:rPr>
                    <w:t>４</w:t>
                  </w:r>
                  <w:r w:rsidR="00605B55" w:rsidRPr="00687139">
                    <w:rPr>
                      <w:rFonts w:asciiTheme="majorEastAsia" w:eastAsiaTheme="majorEastAsia" w:hAnsiTheme="majorEastAsia" w:hint="eastAsia"/>
                      <w:sz w:val="14"/>
                      <w:szCs w:val="14"/>
                    </w:rPr>
                    <w:t>名の研究員全員が、良好な値として認定証を授与された事は、計画を上回る成果であった。</w:t>
                  </w:r>
                </w:p>
                <w:p w:rsidR="0013779E" w:rsidRPr="00687139" w:rsidRDefault="0013779E" w:rsidP="00605B5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687139">
                    <w:rPr>
                      <w:rFonts w:asciiTheme="majorEastAsia" w:eastAsiaTheme="majorEastAsia" w:hAnsiTheme="majorEastAsia" w:hint="eastAsia"/>
                      <w:sz w:val="14"/>
                      <w:szCs w:val="14"/>
                    </w:rPr>
                    <w:t>・残りの10項目のうち</w:t>
                  </w:r>
                  <w:r w:rsidR="009635E5">
                    <w:rPr>
                      <w:rFonts w:asciiTheme="majorEastAsia" w:eastAsiaTheme="majorEastAsia" w:hAnsiTheme="majorEastAsia" w:hint="eastAsia"/>
                      <w:sz w:val="14"/>
                      <w:szCs w:val="14"/>
                    </w:rPr>
                    <w:t>９</w:t>
                  </w:r>
                  <w:r w:rsidRPr="00687139">
                    <w:rPr>
                      <w:rFonts w:asciiTheme="majorEastAsia" w:eastAsiaTheme="majorEastAsia" w:hAnsiTheme="majorEastAsia" w:hint="eastAsia"/>
                      <w:sz w:val="14"/>
                      <w:szCs w:val="14"/>
                    </w:rPr>
                    <w:t>項目は、計画どおり実施された。</w:t>
                  </w:r>
                </w:p>
                <w:p w:rsidR="00605B55" w:rsidRPr="00687139" w:rsidRDefault="00605B55" w:rsidP="00605B5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687139">
                    <w:rPr>
                      <w:rFonts w:asciiTheme="majorEastAsia" w:eastAsiaTheme="majorEastAsia" w:hAnsiTheme="majorEastAsia" w:hint="eastAsia"/>
                      <w:sz w:val="14"/>
                      <w:szCs w:val="14"/>
                    </w:rPr>
                    <w:t>・</w:t>
                  </w:r>
                  <w:r w:rsidR="0013779E" w:rsidRPr="00687139">
                    <w:rPr>
                      <w:rFonts w:asciiTheme="majorEastAsia" w:eastAsiaTheme="majorEastAsia" w:hAnsiTheme="majorEastAsia" w:hint="eastAsia"/>
                      <w:sz w:val="14"/>
                      <w:szCs w:val="14"/>
                    </w:rPr>
                    <w:t>ただし、</w:t>
                  </w:r>
                  <w:r w:rsidRPr="00687139">
                    <w:rPr>
                      <w:rFonts w:asciiTheme="majorEastAsia" w:eastAsiaTheme="majorEastAsia" w:hAnsiTheme="majorEastAsia" w:hint="eastAsia"/>
                      <w:sz w:val="14"/>
                      <w:szCs w:val="14"/>
                    </w:rPr>
                    <w:t>両センターの技術シーズを活用して行う融合研究については、テーマのしぼり込みまで</w:t>
                  </w:r>
                  <w:r w:rsidR="0013779E" w:rsidRPr="00687139">
                    <w:rPr>
                      <w:rFonts w:asciiTheme="majorEastAsia" w:eastAsiaTheme="majorEastAsia" w:hAnsiTheme="majorEastAsia" w:hint="eastAsia"/>
                      <w:sz w:val="14"/>
                      <w:szCs w:val="14"/>
                    </w:rPr>
                    <w:t>は</w:t>
                  </w:r>
                  <w:r w:rsidRPr="00687139">
                    <w:rPr>
                      <w:rFonts w:asciiTheme="majorEastAsia" w:eastAsiaTheme="majorEastAsia" w:hAnsiTheme="majorEastAsia" w:hint="eastAsia"/>
                      <w:sz w:val="14"/>
                      <w:szCs w:val="14"/>
                    </w:rPr>
                    <w:t>至らなかった。</w:t>
                  </w:r>
                </w:p>
                <w:p w:rsidR="00D80A20" w:rsidRPr="00687139" w:rsidRDefault="00D80A20" w:rsidP="00D80A20">
                  <w:pPr>
                    <w:kinsoku w:val="0"/>
                    <w:autoSpaceDE w:val="0"/>
                    <w:autoSpaceDN w:val="0"/>
                    <w:spacing w:line="0" w:lineRule="atLeast"/>
                    <w:ind w:left="140" w:hangingChars="100" w:hanging="140"/>
                    <w:rPr>
                      <w:rFonts w:asciiTheme="majorEastAsia" w:eastAsiaTheme="majorEastAsia" w:hAnsiTheme="majorEastAsia"/>
                      <w:sz w:val="14"/>
                      <w:szCs w:val="14"/>
                    </w:rPr>
                  </w:pPr>
                  <w:r w:rsidRPr="00687139">
                    <w:rPr>
                      <w:rFonts w:asciiTheme="majorEastAsia" w:eastAsiaTheme="majorEastAsia" w:hAnsiTheme="majorEastAsia" w:hint="eastAsia"/>
                      <w:sz w:val="14"/>
                      <w:szCs w:val="14"/>
                    </w:rPr>
                    <w:t>・</w:t>
                  </w:r>
                  <w:r w:rsidR="00605B55" w:rsidRPr="00687139">
                    <w:rPr>
                      <w:rFonts w:asciiTheme="majorEastAsia" w:eastAsiaTheme="majorEastAsia" w:hAnsiTheme="majorEastAsia" w:hint="eastAsia"/>
                      <w:sz w:val="14"/>
                      <w:szCs w:val="14"/>
                    </w:rPr>
                    <w:t>上記の内容に加え、</w:t>
                  </w:r>
                  <w:r w:rsidRPr="00687139">
                    <w:rPr>
                      <w:rFonts w:asciiTheme="majorEastAsia" w:eastAsiaTheme="majorEastAsia" w:hAnsiTheme="majorEastAsia" w:hint="eastAsia"/>
                      <w:sz w:val="14"/>
                      <w:szCs w:val="14"/>
                    </w:rPr>
                    <w:t>数値目標に掲げた「競争的外部資金研究の実施件数」は、目標の102％</w:t>
                  </w:r>
                  <w:r w:rsidR="009D0CD6" w:rsidRPr="00687139">
                    <w:rPr>
                      <w:rFonts w:asciiTheme="majorEastAsia" w:eastAsiaTheme="majorEastAsia" w:hAnsiTheme="majorEastAsia" w:hint="eastAsia"/>
                      <w:sz w:val="14"/>
                      <w:szCs w:val="14"/>
                    </w:rPr>
                    <w:t>の</w:t>
                  </w:r>
                  <w:r w:rsidR="00605B55" w:rsidRPr="00687139">
                    <w:rPr>
                      <w:rFonts w:asciiTheme="majorEastAsia" w:eastAsiaTheme="majorEastAsia" w:hAnsiTheme="majorEastAsia" w:hint="eastAsia"/>
                      <w:sz w:val="14"/>
                      <w:szCs w:val="14"/>
                    </w:rPr>
                    <w:t>達成であったことから、評価Ⅲとする。</w:t>
                  </w:r>
                </w:p>
                <w:p w:rsidR="00EC6467" w:rsidRDefault="00EC6467" w:rsidP="00E01346">
                  <w:pPr>
                    <w:kinsoku w:val="0"/>
                    <w:autoSpaceDE w:val="0"/>
                    <w:autoSpaceDN w:val="0"/>
                    <w:spacing w:line="0" w:lineRule="atLeast"/>
                    <w:jc w:val="left"/>
                    <w:rPr>
                      <w:rFonts w:asciiTheme="majorEastAsia" w:eastAsiaTheme="majorEastAsia" w:hAnsiTheme="majorEastAsia"/>
                      <w:sz w:val="14"/>
                      <w:szCs w:val="14"/>
                    </w:rPr>
                  </w:pPr>
                  <w:r w:rsidRPr="00687139">
                    <w:rPr>
                      <w:rFonts w:asciiTheme="majorEastAsia" w:eastAsiaTheme="majorEastAsia" w:hAnsiTheme="majorEastAsia" w:hint="eastAsia"/>
                      <w:sz w:val="14"/>
                      <w:szCs w:val="14"/>
                    </w:rPr>
                    <w:t>＜業務運営上の課題及び改善方策＞</w:t>
                  </w:r>
                </w:p>
                <w:p w:rsidR="00EC6467" w:rsidRDefault="00605B55" w:rsidP="005E6E27">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・融合研究のテーマ設定を早期に行う。</w:t>
                  </w:r>
                </w:p>
              </w:tc>
            </w:tr>
          </w:tbl>
          <w:p w:rsidR="00EC6467" w:rsidRPr="00EC6467" w:rsidRDefault="00EC6467" w:rsidP="00EC7355">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0B301B" w:rsidRPr="00F77CC8" w:rsidRDefault="000B301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B301B" w:rsidRPr="00F84F1D" w:rsidRDefault="000B301B" w:rsidP="00EC7355">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5" w:type="dxa"/>
            <w:tcBorders>
              <w:top w:val="nil"/>
              <w:left w:val="single" w:sz="4" w:space="0" w:color="auto"/>
              <w:bottom w:val="nil"/>
            </w:tcBorders>
          </w:tcPr>
          <w:p w:rsidR="000B301B" w:rsidRPr="00F84F1D" w:rsidRDefault="000B301B" w:rsidP="00EC7355">
            <w:pPr>
              <w:kinsoku w:val="0"/>
              <w:autoSpaceDE w:val="0"/>
              <w:autoSpaceDN w:val="0"/>
              <w:spacing w:line="0" w:lineRule="atLeast"/>
              <w:jc w:val="left"/>
              <w:rPr>
                <w:rFonts w:asciiTheme="majorEastAsia" w:eastAsiaTheme="majorEastAsia" w:hAnsiTheme="majorEastAsia"/>
                <w:sz w:val="14"/>
                <w:szCs w:val="14"/>
              </w:rPr>
            </w:pPr>
          </w:p>
        </w:tc>
      </w:tr>
      <w:tr w:rsidR="000B301B" w:rsidTr="003E39CD">
        <w:tc>
          <w:tcPr>
            <w:tcW w:w="3453" w:type="dxa"/>
            <w:tcBorders>
              <w:top w:val="nil"/>
              <w:bottom w:val="single" w:sz="4" w:space="0" w:color="auto"/>
              <w:right w:val="double" w:sz="4" w:space="0" w:color="auto"/>
            </w:tcBorders>
          </w:tcPr>
          <w:p w:rsidR="000B301B" w:rsidRPr="00F84F1D"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0B301B" w:rsidRPr="00F84F1D"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0B301B" w:rsidRPr="00F84F1D" w:rsidRDefault="000B301B" w:rsidP="00EC7355">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0B301B" w:rsidRPr="00F84F1D" w:rsidRDefault="000B301B" w:rsidP="00EC735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0B301B" w:rsidRPr="00F84F1D" w:rsidRDefault="000B301B"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0B301B" w:rsidRPr="00F84F1D" w:rsidRDefault="000B301B"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5" w:type="dxa"/>
            <w:tcBorders>
              <w:top w:val="nil"/>
              <w:left w:val="single" w:sz="4" w:space="0" w:color="auto"/>
              <w:bottom w:val="single" w:sz="4" w:space="0" w:color="auto"/>
            </w:tcBorders>
          </w:tcPr>
          <w:p w:rsidR="000B301B" w:rsidRPr="00F84F1D" w:rsidRDefault="000B301B" w:rsidP="00EC7355">
            <w:pPr>
              <w:kinsoku w:val="0"/>
              <w:autoSpaceDE w:val="0"/>
              <w:autoSpaceDN w:val="0"/>
              <w:spacing w:line="60" w:lineRule="exact"/>
              <w:jc w:val="left"/>
              <w:rPr>
                <w:rFonts w:asciiTheme="majorEastAsia" w:eastAsiaTheme="majorEastAsia" w:hAnsiTheme="majorEastAsia"/>
                <w:sz w:val="14"/>
                <w:szCs w:val="14"/>
              </w:rPr>
            </w:pPr>
          </w:p>
        </w:tc>
      </w:tr>
    </w:tbl>
    <w:p w:rsidR="00A728D2" w:rsidRDefault="00A728D2" w:rsidP="00C54152">
      <w:pPr>
        <w:kinsoku w:val="0"/>
        <w:autoSpaceDE w:val="0"/>
        <w:autoSpaceDN w:val="0"/>
        <w:spacing w:line="0" w:lineRule="atLeast"/>
        <w:jc w:val="left"/>
        <w:rPr>
          <w:rFonts w:asciiTheme="majorEastAsia" w:eastAsiaTheme="majorEastAsia" w:hAnsiTheme="majorEastAsia"/>
          <w:sz w:val="14"/>
          <w:szCs w:val="14"/>
        </w:rPr>
      </w:pPr>
    </w:p>
    <w:p w:rsidR="00CF65D9" w:rsidRDefault="00CF65D9" w:rsidP="00CF65D9">
      <w:pPr>
        <w:widowControl/>
        <w:kinsoku w:val="0"/>
        <w:autoSpaceDE w:val="0"/>
        <w:autoSpaceDN w:val="0"/>
        <w:jc w:val="left"/>
        <w:rPr>
          <w:rFonts w:asciiTheme="majorEastAsia" w:eastAsiaTheme="majorEastAsia" w:hAnsiTheme="majorEastAsia"/>
          <w:sz w:val="14"/>
          <w:szCs w:val="14"/>
        </w:rPr>
      </w:pPr>
      <w:r>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0276"/>
      </w:tblGrid>
      <w:tr w:rsidR="00CF65D9" w:rsidRPr="00603FA8" w:rsidTr="008F49F8">
        <w:trPr>
          <w:trHeight w:val="52"/>
        </w:trPr>
        <w:tc>
          <w:tcPr>
            <w:tcW w:w="863" w:type="dxa"/>
            <w:tcBorders>
              <w:bottom w:val="nil"/>
            </w:tcBorders>
            <w:vAlign w:val="center"/>
          </w:tcPr>
          <w:p w:rsidR="00CF65D9" w:rsidRPr="00A139C2" w:rsidRDefault="00CF65D9" w:rsidP="008F49F8">
            <w:pPr>
              <w:widowControl/>
              <w:kinsoku w:val="0"/>
              <w:autoSpaceDE w:val="0"/>
              <w:autoSpaceDN w:val="0"/>
              <w:spacing w:line="60" w:lineRule="exact"/>
              <w:jc w:val="left"/>
              <w:rPr>
                <w:rFonts w:asciiTheme="majorEastAsia" w:eastAsiaTheme="majorEastAsia" w:hAnsiTheme="majorEastAsia"/>
                <w:sz w:val="14"/>
                <w:szCs w:val="14"/>
              </w:rPr>
            </w:pPr>
          </w:p>
        </w:tc>
        <w:tc>
          <w:tcPr>
            <w:tcW w:w="10276" w:type="dxa"/>
            <w:tcBorders>
              <w:bottom w:val="nil"/>
            </w:tcBorders>
            <w:vAlign w:val="center"/>
          </w:tcPr>
          <w:p w:rsidR="00CF65D9" w:rsidRPr="00880D48" w:rsidRDefault="00CF65D9" w:rsidP="008F49F8">
            <w:pPr>
              <w:kinsoku w:val="0"/>
              <w:autoSpaceDE w:val="0"/>
              <w:autoSpaceDN w:val="0"/>
              <w:spacing w:line="60" w:lineRule="exact"/>
              <w:jc w:val="left"/>
              <w:rPr>
                <w:rFonts w:asciiTheme="majorEastAsia" w:eastAsiaTheme="majorEastAsia" w:hAnsiTheme="majorEastAsia"/>
                <w:sz w:val="14"/>
                <w:szCs w:val="14"/>
              </w:rPr>
            </w:pPr>
          </w:p>
        </w:tc>
      </w:tr>
      <w:tr w:rsidR="00EC6467" w:rsidRPr="00603FA8" w:rsidTr="008F49F8">
        <w:tc>
          <w:tcPr>
            <w:tcW w:w="863" w:type="dxa"/>
            <w:tcBorders>
              <w:top w:val="nil"/>
              <w:bottom w:val="nil"/>
            </w:tcBorders>
            <w:vAlign w:val="center"/>
          </w:tcPr>
          <w:p w:rsidR="00EC6467" w:rsidRDefault="00EC6467" w:rsidP="00961343">
            <w:pPr>
              <w:pStyle w:val="2"/>
              <w:keepNext w:val="0"/>
              <w:kinsoku w:val="0"/>
              <w:autoSpaceDE w:val="0"/>
              <w:autoSpaceDN w:val="0"/>
              <w:spacing w:line="0" w:lineRule="atLeast"/>
              <w:jc w:val="center"/>
              <w:rPr>
                <w:rFonts w:asciiTheme="majorEastAsia" w:hAnsiTheme="majorEastAsia"/>
                <w:sz w:val="14"/>
                <w:szCs w:val="14"/>
              </w:rPr>
            </w:pPr>
            <w:bookmarkStart w:id="47" w:name="_Toc520468376"/>
            <w:r>
              <w:rPr>
                <w:rFonts w:asciiTheme="majorEastAsia" w:hAnsiTheme="majorEastAsia" w:hint="eastAsia"/>
                <w:sz w:val="14"/>
                <w:szCs w:val="14"/>
              </w:rPr>
              <w:t>大 項 目</w:t>
            </w:r>
            <w:r w:rsidR="00A93C00">
              <w:rPr>
                <w:rFonts w:asciiTheme="majorEastAsia" w:hAnsiTheme="majorEastAsia" w:hint="eastAsia"/>
                <w:sz w:val="14"/>
                <w:szCs w:val="14"/>
              </w:rPr>
              <w:t>（</w:t>
            </w:r>
            <w:r w:rsidR="00961343">
              <w:rPr>
                <w:rFonts w:asciiTheme="majorEastAsia" w:hAnsiTheme="majorEastAsia" w:hint="eastAsia"/>
                <w:sz w:val="14"/>
                <w:szCs w:val="14"/>
              </w:rPr>
              <w:t>３</w:t>
            </w:r>
            <w:r>
              <w:rPr>
                <w:rFonts w:asciiTheme="majorEastAsia" w:hAnsiTheme="majorEastAsia" w:hint="eastAsia"/>
                <w:sz w:val="14"/>
                <w:szCs w:val="14"/>
              </w:rPr>
              <w:t>）</w:t>
            </w:r>
            <w:bookmarkEnd w:id="47"/>
          </w:p>
        </w:tc>
        <w:tc>
          <w:tcPr>
            <w:tcW w:w="10276" w:type="dxa"/>
            <w:tcBorders>
              <w:top w:val="nil"/>
              <w:bottom w:val="nil"/>
            </w:tcBorders>
            <w:vAlign w:val="center"/>
          </w:tcPr>
          <w:p w:rsidR="00EC6467" w:rsidRPr="00202B18" w:rsidRDefault="00EC6467" w:rsidP="00616DF8">
            <w:pPr>
              <w:pStyle w:val="2"/>
              <w:kinsoku w:val="0"/>
              <w:autoSpaceDE w:val="0"/>
              <w:autoSpaceDN w:val="0"/>
              <w:spacing w:line="0" w:lineRule="atLeast"/>
              <w:rPr>
                <w:rFonts w:asciiTheme="majorEastAsia" w:hAnsiTheme="majorEastAsia"/>
                <w:sz w:val="14"/>
                <w:szCs w:val="14"/>
              </w:rPr>
            </w:pPr>
            <w:bookmarkStart w:id="48" w:name="_Toc514083784"/>
            <w:bookmarkStart w:id="49" w:name="_Toc514163087"/>
            <w:bookmarkStart w:id="50" w:name="_Toc517954977"/>
            <w:bookmarkStart w:id="51" w:name="_Toc520468377"/>
            <w:r w:rsidRPr="00202B18">
              <w:rPr>
                <w:rFonts w:asciiTheme="majorEastAsia" w:hAnsiTheme="majorEastAsia" w:hint="eastAsia"/>
                <w:sz w:val="14"/>
                <w:szCs w:val="14"/>
              </w:rPr>
              <w:t>Ⅰ　住民に対して提供するサービスその他の業務の質の向上に関する目標を達成するためとるべき措置</w:t>
            </w:r>
            <w:bookmarkEnd w:id="48"/>
            <w:bookmarkEnd w:id="49"/>
            <w:bookmarkEnd w:id="50"/>
            <w:bookmarkEnd w:id="51"/>
          </w:p>
          <w:p w:rsidR="00202B18" w:rsidRDefault="00EC6467" w:rsidP="00616DF8">
            <w:pPr>
              <w:pStyle w:val="2"/>
              <w:kinsoku w:val="0"/>
              <w:autoSpaceDE w:val="0"/>
              <w:autoSpaceDN w:val="0"/>
              <w:spacing w:line="0" w:lineRule="atLeast"/>
              <w:ind w:firstLineChars="100" w:firstLine="140"/>
              <w:rPr>
                <w:rFonts w:asciiTheme="majorEastAsia" w:hAnsiTheme="majorEastAsia"/>
                <w:sz w:val="14"/>
                <w:szCs w:val="14"/>
              </w:rPr>
            </w:pPr>
            <w:bookmarkStart w:id="52" w:name="_Toc514083785"/>
            <w:bookmarkStart w:id="53" w:name="_Toc514163088"/>
            <w:bookmarkStart w:id="54" w:name="_Toc517954978"/>
            <w:bookmarkStart w:id="55" w:name="_Toc520468378"/>
            <w:r w:rsidRPr="00202B18">
              <w:rPr>
                <w:rFonts w:asciiTheme="majorEastAsia" w:hAnsiTheme="majorEastAsia" w:hint="eastAsia"/>
                <w:sz w:val="14"/>
                <w:szCs w:val="14"/>
              </w:rPr>
              <w:t>４　大阪産業を支える技術人材の育成</w:t>
            </w:r>
            <w:bookmarkEnd w:id="52"/>
            <w:bookmarkEnd w:id="53"/>
            <w:bookmarkEnd w:id="54"/>
            <w:bookmarkEnd w:id="55"/>
          </w:p>
          <w:p w:rsidR="00616DF8" w:rsidRPr="00202B18" w:rsidRDefault="00616DF8" w:rsidP="00616DF8">
            <w:pPr>
              <w:pStyle w:val="2"/>
              <w:spacing w:line="0" w:lineRule="atLeast"/>
              <w:ind w:firstLineChars="100" w:firstLine="140"/>
              <w:rPr>
                <w:rFonts w:asciiTheme="majorEastAsia" w:hAnsiTheme="majorEastAsia"/>
                <w:sz w:val="14"/>
                <w:szCs w:val="14"/>
              </w:rPr>
            </w:pPr>
            <w:bookmarkStart w:id="56" w:name="_Toc517954979"/>
            <w:bookmarkStart w:id="57" w:name="_Toc520468379"/>
            <w:r w:rsidRPr="00202B18">
              <w:rPr>
                <w:rFonts w:asciiTheme="majorEastAsia" w:hAnsiTheme="majorEastAsia" w:hint="eastAsia"/>
                <w:sz w:val="14"/>
                <w:szCs w:val="14"/>
              </w:rPr>
              <w:t>５　顧客満足度を高める事業化までの一気通貫の企業支援</w:t>
            </w:r>
            <w:bookmarkEnd w:id="56"/>
            <w:bookmarkEnd w:id="57"/>
          </w:p>
          <w:p w:rsidR="00616DF8" w:rsidRPr="000A151B" w:rsidRDefault="00616DF8" w:rsidP="00616DF8">
            <w:pPr>
              <w:pStyle w:val="2"/>
              <w:spacing w:line="0" w:lineRule="atLeast"/>
              <w:rPr>
                <w:rFonts w:asciiTheme="majorEastAsia" w:hAnsiTheme="majorEastAsia"/>
                <w:sz w:val="14"/>
                <w:szCs w:val="14"/>
              </w:rPr>
            </w:pPr>
            <w:r w:rsidRPr="00202B18">
              <w:rPr>
                <w:rFonts w:asciiTheme="majorEastAsia" w:hAnsiTheme="majorEastAsia" w:hint="eastAsia"/>
                <w:color w:val="FF0000"/>
                <w:sz w:val="14"/>
                <w:szCs w:val="14"/>
              </w:rPr>
              <w:t xml:space="preserve">　</w:t>
            </w:r>
            <w:r w:rsidRPr="000A151B">
              <w:rPr>
                <w:rFonts w:asciiTheme="majorEastAsia" w:hAnsiTheme="majorEastAsia" w:hint="eastAsia"/>
                <w:sz w:val="14"/>
                <w:szCs w:val="14"/>
              </w:rPr>
              <w:t xml:space="preserve"> </w:t>
            </w:r>
            <w:bookmarkStart w:id="58" w:name="_Toc517954980"/>
            <w:bookmarkStart w:id="59" w:name="_Toc520468380"/>
            <w:r w:rsidRPr="000A151B">
              <w:rPr>
                <w:rFonts w:asciiTheme="majorEastAsia" w:hAnsiTheme="majorEastAsia" w:hint="eastAsia"/>
                <w:sz w:val="14"/>
                <w:szCs w:val="14"/>
              </w:rPr>
              <w:t xml:space="preserve">(1)　</w:t>
            </w:r>
            <w:r w:rsidRPr="000A151B">
              <w:rPr>
                <w:rFonts w:asciiTheme="majorEastAsia" w:hAnsiTheme="majorEastAsia" w:hint="eastAsia"/>
                <w:kern w:val="0"/>
                <w:sz w:val="14"/>
                <w:szCs w:val="14"/>
              </w:rPr>
              <w:t>一気通貫支援の充実強化に向けた産学官連携の推進</w:t>
            </w:r>
            <w:bookmarkEnd w:id="58"/>
            <w:bookmarkEnd w:id="59"/>
          </w:p>
          <w:p w:rsidR="00616DF8" w:rsidRPr="000A151B" w:rsidRDefault="00616DF8" w:rsidP="00616DF8">
            <w:pPr>
              <w:pStyle w:val="2"/>
              <w:kinsoku w:val="0"/>
              <w:autoSpaceDE w:val="0"/>
              <w:autoSpaceDN w:val="0"/>
              <w:spacing w:line="0" w:lineRule="atLeast"/>
              <w:rPr>
                <w:rFonts w:asciiTheme="majorEastAsia" w:hAnsiTheme="majorEastAsia"/>
                <w:kern w:val="0"/>
                <w:sz w:val="14"/>
                <w:szCs w:val="14"/>
              </w:rPr>
            </w:pPr>
            <w:r w:rsidRPr="00202B18">
              <w:rPr>
                <w:rFonts w:asciiTheme="majorEastAsia" w:hAnsiTheme="majorEastAsia" w:hint="eastAsia"/>
                <w:color w:val="FF0000"/>
                <w:sz w:val="14"/>
                <w:szCs w:val="14"/>
              </w:rPr>
              <w:t xml:space="preserve">　</w:t>
            </w:r>
            <w:r>
              <w:rPr>
                <w:rFonts w:asciiTheme="majorEastAsia" w:hAnsiTheme="majorEastAsia" w:hint="eastAsia"/>
                <w:color w:val="FF0000"/>
                <w:sz w:val="14"/>
                <w:szCs w:val="14"/>
              </w:rPr>
              <w:t xml:space="preserve"> </w:t>
            </w:r>
            <w:bookmarkStart w:id="60" w:name="_Toc517954981"/>
            <w:bookmarkStart w:id="61" w:name="_Toc520468381"/>
            <w:r w:rsidRPr="000A151B">
              <w:rPr>
                <w:rFonts w:asciiTheme="majorEastAsia" w:hAnsiTheme="majorEastAsia" w:hint="eastAsia"/>
                <w:sz w:val="14"/>
                <w:szCs w:val="14"/>
              </w:rPr>
              <w:t xml:space="preserve">(2)　</w:t>
            </w:r>
            <w:r w:rsidRPr="000A151B">
              <w:rPr>
                <w:rFonts w:asciiTheme="majorEastAsia" w:hAnsiTheme="majorEastAsia" w:hint="eastAsia"/>
                <w:kern w:val="0"/>
                <w:sz w:val="14"/>
                <w:szCs w:val="14"/>
              </w:rPr>
              <w:t>ワンストップ化、スピード化による顧客サービスの向上</w:t>
            </w:r>
            <w:bookmarkEnd w:id="60"/>
            <w:bookmarkEnd w:id="61"/>
          </w:p>
          <w:p w:rsidR="00EE447C" w:rsidRPr="00202B18" w:rsidRDefault="00616DF8" w:rsidP="00EE447C">
            <w:pPr>
              <w:pStyle w:val="2"/>
              <w:kinsoku w:val="0"/>
              <w:autoSpaceDE w:val="0"/>
              <w:autoSpaceDN w:val="0"/>
              <w:spacing w:line="0" w:lineRule="atLeast"/>
              <w:rPr>
                <w:rFonts w:asciiTheme="majorEastAsia" w:hAnsiTheme="majorEastAsia"/>
                <w:sz w:val="14"/>
                <w:szCs w:val="14"/>
              </w:rPr>
            </w:pPr>
            <w:r w:rsidRPr="000A151B">
              <w:rPr>
                <w:rFonts w:asciiTheme="majorEastAsia" w:hAnsiTheme="majorEastAsia" w:hint="eastAsia"/>
                <w:sz w:val="14"/>
                <w:szCs w:val="14"/>
              </w:rPr>
              <w:t xml:space="preserve">　 </w:t>
            </w:r>
            <w:bookmarkStart w:id="62" w:name="_Toc517954982"/>
            <w:bookmarkStart w:id="63" w:name="_Toc520468382"/>
            <w:r w:rsidRPr="000A151B">
              <w:rPr>
                <w:rFonts w:asciiTheme="majorEastAsia" w:hAnsiTheme="majorEastAsia" w:hint="eastAsia"/>
                <w:sz w:val="14"/>
                <w:szCs w:val="14"/>
              </w:rPr>
              <w:t xml:space="preserve">(3)　</w:t>
            </w:r>
            <w:r w:rsidRPr="000A151B">
              <w:rPr>
                <w:rFonts w:asciiTheme="majorEastAsia" w:hAnsiTheme="majorEastAsia" w:hint="eastAsia"/>
                <w:kern w:val="0"/>
                <w:sz w:val="14"/>
                <w:szCs w:val="14"/>
              </w:rPr>
              <w:t>企業支援のための情報収集・分析と積極的な情報発信</w:t>
            </w:r>
            <w:bookmarkEnd w:id="62"/>
            <w:bookmarkEnd w:id="63"/>
          </w:p>
          <w:p w:rsidR="00616DF8" w:rsidRPr="001C5EC4" w:rsidRDefault="00EE447C" w:rsidP="00EE447C">
            <w:pPr>
              <w:spacing w:line="0" w:lineRule="atLeast"/>
              <w:rPr>
                <w:rFonts w:asciiTheme="majorEastAsia" w:eastAsiaTheme="majorEastAsia" w:hAnsiTheme="majorEastAsia"/>
              </w:rPr>
            </w:pPr>
            <w:r w:rsidRPr="00202B18">
              <w:rPr>
                <w:rFonts w:asciiTheme="majorEastAsia" w:hAnsiTheme="majorEastAsia" w:hint="eastAsia"/>
                <w:color w:val="FF0000"/>
                <w:sz w:val="14"/>
                <w:szCs w:val="14"/>
              </w:rPr>
              <w:t xml:space="preserve">　</w:t>
            </w:r>
            <w:r w:rsidRPr="00202B18">
              <w:rPr>
                <w:rFonts w:asciiTheme="majorEastAsia" w:hAnsiTheme="majorEastAsia" w:hint="eastAsia"/>
                <w:sz w:val="14"/>
                <w:szCs w:val="14"/>
              </w:rPr>
              <w:t xml:space="preserve"> </w:t>
            </w:r>
            <w:r w:rsidRPr="001C5EC4">
              <w:rPr>
                <w:rFonts w:asciiTheme="majorEastAsia" w:eastAsiaTheme="majorEastAsia" w:hAnsiTheme="majorEastAsia" w:hint="eastAsia"/>
                <w:sz w:val="14"/>
                <w:szCs w:val="14"/>
              </w:rPr>
              <w:t>(4)　ネットワークの構築による企業支援の強化</w:t>
            </w:r>
          </w:p>
        </w:tc>
      </w:tr>
      <w:tr w:rsidR="00CF65D9" w:rsidRPr="00603FA8" w:rsidTr="008F49F8">
        <w:trPr>
          <w:trHeight w:val="45"/>
        </w:trPr>
        <w:tc>
          <w:tcPr>
            <w:tcW w:w="863" w:type="dxa"/>
            <w:tcBorders>
              <w:top w:val="nil"/>
              <w:bottom w:val="single" w:sz="4" w:space="0" w:color="auto"/>
            </w:tcBorders>
            <w:vAlign w:val="center"/>
          </w:tcPr>
          <w:p w:rsidR="00CF65D9" w:rsidRDefault="00CF65D9" w:rsidP="008F49F8">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rsidR="00CF65D9" w:rsidRPr="00763B19" w:rsidRDefault="00CF65D9" w:rsidP="008F49F8">
            <w:pPr>
              <w:kinsoku w:val="0"/>
              <w:autoSpaceDE w:val="0"/>
              <w:autoSpaceDN w:val="0"/>
              <w:spacing w:line="60" w:lineRule="exact"/>
              <w:jc w:val="left"/>
              <w:rPr>
                <w:rFonts w:asciiTheme="majorEastAsia" w:eastAsiaTheme="majorEastAsia" w:hAnsiTheme="majorEastAsia"/>
                <w:sz w:val="14"/>
                <w:szCs w:val="14"/>
              </w:rPr>
            </w:pPr>
          </w:p>
        </w:tc>
      </w:tr>
    </w:tbl>
    <w:p w:rsidR="00CF65D9" w:rsidRPr="00A91B4D" w:rsidRDefault="00CF65D9" w:rsidP="00CF65D9">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CF65D9" w:rsidTr="008F49F8">
        <w:trPr>
          <w:trHeight w:val="68"/>
        </w:trPr>
        <w:tc>
          <w:tcPr>
            <w:tcW w:w="863" w:type="dxa"/>
            <w:tcBorders>
              <w:bottom w:val="nil"/>
              <w:right w:val="single" w:sz="4" w:space="0" w:color="auto"/>
            </w:tcBorders>
            <w:vAlign w:val="center"/>
          </w:tcPr>
          <w:p w:rsidR="00CF65D9" w:rsidRPr="007D722A" w:rsidRDefault="00CF65D9" w:rsidP="008F49F8">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CF65D9" w:rsidRPr="00F03E21" w:rsidRDefault="00CF65D9" w:rsidP="008F49F8">
            <w:pPr>
              <w:kinsoku w:val="0"/>
              <w:autoSpaceDE w:val="0"/>
              <w:autoSpaceDN w:val="0"/>
              <w:spacing w:line="60" w:lineRule="exact"/>
              <w:jc w:val="left"/>
              <w:rPr>
                <w:rFonts w:asciiTheme="majorEastAsia" w:eastAsiaTheme="majorEastAsia" w:hAnsiTheme="majorEastAsia"/>
                <w:sz w:val="14"/>
                <w:szCs w:val="14"/>
              </w:rPr>
            </w:pPr>
          </w:p>
        </w:tc>
      </w:tr>
      <w:tr w:rsidR="00CF65D9" w:rsidTr="008F49F8">
        <w:tc>
          <w:tcPr>
            <w:tcW w:w="863" w:type="dxa"/>
            <w:tcBorders>
              <w:top w:val="nil"/>
              <w:bottom w:val="nil"/>
              <w:right w:val="single" w:sz="4" w:space="0" w:color="auto"/>
            </w:tcBorders>
            <w:vAlign w:val="center"/>
          </w:tcPr>
          <w:p w:rsidR="00CF65D9" w:rsidRPr="007D722A"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7D722A">
              <w:rPr>
                <w:rFonts w:asciiTheme="majorEastAsia" w:eastAsiaTheme="majorEastAsia" w:hAnsiTheme="majorEastAsia" w:hint="eastAsia"/>
                <w:sz w:val="14"/>
                <w:szCs w:val="14"/>
              </w:rPr>
              <w:t>中期目標</w:t>
            </w:r>
          </w:p>
        </w:tc>
        <w:tc>
          <w:tcPr>
            <w:tcW w:w="12827" w:type="dxa"/>
            <w:tcBorders>
              <w:top w:val="nil"/>
              <w:bottom w:val="nil"/>
            </w:tcBorders>
          </w:tcPr>
          <w:p w:rsidR="00B0752E" w:rsidRPr="00B0752E" w:rsidRDefault="00B0752E" w:rsidP="00B0752E">
            <w:pPr>
              <w:widowControl/>
              <w:kinsoku w:val="0"/>
              <w:autoSpaceDE w:val="0"/>
              <w:autoSpaceDN w:val="0"/>
              <w:spacing w:line="0" w:lineRule="atLeast"/>
              <w:rPr>
                <w:rFonts w:asciiTheme="majorEastAsia" w:eastAsiaTheme="majorEastAsia" w:hAnsiTheme="majorEastAsia"/>
                <w:sz w:val="14"/>
                <w:szCs w:val="14"/>
              </w:rPr>
            </w:pPr>
            <w:r w:rsidRPr="00B0752E">
              <w:rPr>
                <w:rFonts w:asciiTheme="majorEastAsia" w:eastAsiaTheme="majorEastAsia" w:hAnsiTheme="majorEastAsia" w:hint="eastAsia"/>
                <w:sz w:val="14"/>
                <w:szCs w:val="14"/>
              </w:rPr>
              <w:t>４</w:t>
            </w:r>
            <w:r>
              <w:rPr>
                <w:rFonts w:asciiTheme="majorEastAsia" w:eastAsiaTheme="majorEastAsia" w:hAnsiTheme="majorEastAsia" w:hint="eastAsia"/>
                <w:sz w:val="14"/>
                <w:szCs w:val="14"/>
              </w:rPr>
              <w:t xml:space="preserve">　</w:t>
            </w:r>
            <w:r w:rsidRPr="00B0752E">
              <w:rPr>
                <w:rFonts w:asciiTheme="majorEastAsia" w:eastAsiaTheme="majorEastAsia" w:hAnsiTheme="majorEastAsia" w:hint="eastAsia"/>
                <w:sz w:val="14"/>
                <w:szCs w:val="14"/>
              </w:rPr>
              <w:t>大阪産業を支える技術人材の育成</w:t>
            </w:r>
          </w:p>
          <w:p w:rsidR="00B0752E" w:rsidRPr="00B0752E" w:rsidRDefault="00B0752E" w:rsidP="00B0752E">
            <w:pPr>
              <w:widowControl/>
              <w:kinsoku w:val="0"/>
              <w:autoSpaceDE w:val="0"/>
              <w:autoSpaceDN w:val="0"/>
              <w:spacing w:line="0" w:lineRule="atLeast"/>
              <w:ind w:leftChars="61" w:left="128" w:firstLineChars="100" w:firstLine="140"/>
              <w:rPr>
                <w:rFonts w:asciiTheme="majorEastAsia" w:eastAsiaTheme="majorEastAsia" w:hAnsiTheme="majorEastAsia"/>
                <w:sz w:val="14"/>
                <w:szCs w:val="14"/>
              </w:rPr>
            </w:pPr>
            <w:r w:rsidRPr="00B0752E">
              <w:rPr>
                <w:rFonts w:asciiTheme="majorEastAsia" w:eastAsiaTheme="majorEastAsia" w:hAnsiTheme="majorEastAsia" w:hint="eastAsia"/>
                <w:sz w:val="14"/>
                <w:szCs w:val="14"/>
              </w:rPr>
              <w:t>ものづくり中小企業にとって、技術人材の育成は、技術力の維持・向上や円滑な事業承継の観点からも重要であることから、産業界や個々の企業ニーズを踏まえつつ、新法人が有する知見やノウハウ、施設等を一体的に活用して技術人材の育成を支援するとともに、関係機関と連携して次世代の技術人材の育成に取り組む。</w:t>
            </w:r>
          </w:p>
          <w:p w:rsidR="00B0752E" w:rsidRPr="00B0752E" w:rsidRDefault="00B0752E" w:rsidP="00B0752E">
            <w:pPr>
              <w:widowControl/>
              <w:kinsoku w:val="0"/>
              <w:autoSpaceDE w:val="0"/>
              <w:autoSpaceDN w:val="0"/>
              <w:spacing w:line="0" w:lineRule="atLeas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B0752E">
              <w:rPr>
                <w:rFonts w:asciiTheme="majorEastAsia" w:eastAsiaTheme="majorEastAsia" w:hAnsiTheme="majorEastAsia" w:hint="eastAsia"/>
                <w:sz w:val="14"/>
                <w:szCs w:val="14"/>
              </w:rPr>
              <w:t>(1)</w:t>
            </w:r>
            <w:r>
              <w:rPr>
                <w:rFonts w:asciiTheme="majorEastAsia" w:eastAsiaTheme="majorEastAsia" w:hAnsiTheme="majorEastAsia" w:hint="eastAsia"/>
                <w:sz w:val="14"/>
                <w:szCs w:val="14"/>
              </w:rPr>
              <w:t xml:space="preserve">　</w:t>
            </w:r>
            <w:r w:rsidRPr="00B0752E">
              <w:rPr>
                <w:rFonts w:asciiTheme="majorEastAsia" w:eastAsiaTheme="majorEastAsia" w:hAnsiTheme="majorEastAsia" w:hint="eastAsia"/>
                <w:sz w:val="14"/>
                <w:szCs w:val="14"/>
              </w:rPr>
              <w:t>企業が求める技術人材の育成</w:t>
            </w:r>
          </w:p>
          <w:p w:rsidR="00B0752E" w:rsidRPr="00B0752E" w:rsidRDefault="00B0752E" w:rsidP="00810232">
            <w:pPr>
              <w:widowControl/>
              <w:kinsoku w:val="0"/>
              <w:autoSpaceDE w:val="0"/>
              <w:autoSpaceDN w:val="0"/>
              <w:spacing w:line="0" w:lineRule="atLeast"/>
              <w:ind w:leftChars="129" w:left="271" w:firstLineChars="100" w:firstLine="140"/>
              <w:rPr>
                <w:rFonts w:asciiTheme="majorEastAsia" w:eastAsiaTheme="majorEastAsia" w:hAnsiTheme="majorEastAsia"/>
                <w:sz w:val="14"/>
                <w:szCs w:val="14"/>
              </w:rPr>
            </w:pPr>
            <w:r w:rsidRPr="00B0752E">
              <w:rPr>
                <w:rFonts w:asciiTheme="majorEastAsia" w:eastAsiaTheme="majorEastAsia" w:hAnsiTheme="majorEastAsia" w:hint="eastAsia"/>
                <w:sz w:val="14"/>
                <w:szCs w:val="14"/>
              </w:rPr>
              <w:t>企業の技術力の維持・向上のため、新法人が有する技術力や研究開発等を通じて蓄積した知見やノウハウ等を活用し、レディメ</w:t>
            </w:r>
            <w:r w:rsidR="009F6378">
              <w:rPr>
                <w:rFonts w:asciiTheme="majorEastAsia" w:eastAsiaTheme="majorEastAsia" w:hAnsiTheme="majorEastAsia" w:hint="eastAsia"/>
                <w:sz w:val="14"/>
                <w:szCs w:val="14"/>
              </w:rPr>
              <w:t>ー</w:t>
            </w:r>
            <w:r w:rsidRPr="00B0752E">
              <w:rPr>
                <w:rFonts w:asciiTheme="majorEastAsia" w:eastAsiaTheme="majorEastAsia" w:hAnsiTheme="majorEastAsia" w:hint="eastAsia"/>
                <w:sz w:val="14"/>
                <w:szCs w:val="14"/>
              </w:rPr>
              <w:t>ド型の技術者研修や企業等の要望に合わせて実施するオーダーメ</w:t>
            </w:r>
            <w:r w:rsidR="009F6378">
              <w:rPr>
                <w:rFonts w:asciiTheme="majorEastAsia" w:eastAsiaTheme="majorEastAsia" w:hAnsiTheme="majorEastAsia" w:hint="eastAsia"/>
                <w:sz w:val="14"/>
                <w:szCs w:val="14"/>
              </w:rPr>
              <w:t>ー</w:t>
            </w:r>
            <w:r w:rsidRPr="00B0752E">
              <w:rPr>
                <w:rFonts w:asciiTheme="majorEastAsia" w:eastAsiaTheme="majorEastAsia" w:hAnsiTheme="majorEastAsia" w:hint="eastAsia"/>
                <w:sz w:val="14"/>
                <w:szCs w:val="14"/>
              </w:rPr>
              <w:t>ド型の技術者研修を実施するなど、中小企業が求める技術人材の育成を支援する。</w:t>
            </w:r>
          </w:p>
          <w:p w:rsidR="00B0752E" w:rsidRPr="00B0752E" w:rsidRDefault="00810232" w:rsidP="00B0752E">
            <w:pPr>
              <w:widowControl/>
              <w:kinsoku w:val="0"/>
              <w:autoSpaceDE w:val="0"/>
              <w:autoSpaceDN w:val="0"/>
              <w:spacing w:line="0" w:lineRule="atLeas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00B0752E" w:rsidRPr="00B0752E">
              <w:rPr>
                <w:rFonts w:asciiTheme="majorEastAsia" w:eastAsiaTheme="majorEastAsia" w:hAnsiTheme="majorEastAsia" w:hint="eastAsia"/>
                <w:sz w:val="14"/>
                <w:szCs w:val="14"/>
              </w:rPr>
              <w:t>(2)</w:t>
            </w:r>
            <w:r>
              <w:rPr>
                <w:rFonts w:asciiTheme="majorEastAsia" w:eastAsiaTheme="majorEastAsia" w:hAnsiTheme="majorEastAsia" w:hint="eastAsia"/>
                <w:sz w:val="14"/>
                <w:szCs w:val="14"/>
              </w:rPr>
              <w:t xml:space="preserve">　</w:t>
            </w:r>
            <w:r w:rsidR="00B0752E" w:rsidRPr="00B0752E">
              <w:rPr>
                <w:rFonts w:asciiTheme="majorEastAsia" w:eastAsiaTheme="majorEastAsia" w:hAnsiTheme="majorEastAsia" w:hint="eastAsia"/>
                <w:sz w:val="14"/>
                <w:szCs w:val="14"/>
              </w:rPr>
              <w:t>関係機関との連携による次世代の産業人材等の育成</w:t>
            </w:r>
          </w:p>
          <w:p w:rsidR="00CF65D9" w:rsidRPr="00F03E21" w:rsidRDefault="00B0752E" w:rsidP="00810232">
            <w:pPr>
              <w:widowControl/>
              <w:kinsoku w:val="0"/>
              <w:autoSpaceDE w:val="0"/>
              <w:autoSpaceDN w:val="0"/>
              <w:spacing w:line="0" w:lineRule="atLeast"/>
              <w:ind w:leftChars="129" w:left="271" w:firstLineChars="100" w:firstLine="140"/>
              <w:rPr>
                <w:rFonts w:asciiTheme="majorEastAsia" w:eastAsiaTheme="majorEastAsia" w:hAnsiTheme="majorEastAsia"/>
                <w:sz w:val="14"/>
                <w:szCs w:val="14"/>
              </w:rPr>
            </w:pPr>
            <w:r w:rsidRPr="00B0752E">
              <w:rPr>
                <w:rFonts w:asciiTheme="majorEastAsia" w:eastAsiaTheme="majorEastAsia" w:hAnsiTheme="majorEastAsia" w:hint="eastAsia"/>
                <w:sz w:val="14"/>
                <w:szCs w:val="14"/>
              </w:rPr>
              <w:t>多面的に企業の技術力の維持・向上を支援するため、大学や工業高等専門学校等と連携し、次世代の産業人材の育成に積極的に取り組む。また、大学や工業高等専門学校等からインターンシップの学生を受け入れるなど、大阪産業を支える人材の育成に貢献する。</w:t>
            </w:r>
          </w:p>
        </w:tc>
      </w:tr>
      <w:tr w:rsidR="00CF65D9" w:rsidTr="008F49F8">
        <w:trPr>
          <w:trHeight w:val="46"/>
        </w:trPr>
        <w:tc>
          <w:tcPr>
            <w:tcW w:w="863" w:type="dxa"/>
            <w:tcBorders>
              <w:top w:val="nil"/>
              <w:right w:val="single" w:sz="4" w:space="0" w:color="auto"/>
            </w:tcBorders>
            <w:vAlign w:val="center"/>
          </w:tcPr>
          <w:p w:rsidR="00CF65D9" w:rsidRPr="007D722A" w:rsidRDefault="00CF65D9" w:rsidP="008F49F8">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CF65D9" w:rsidRPr="00F03E21" w:rsidRDefault="00CF65D9" w:rsidP="008F49F8">
            <w:pPr>
              <w:kinsoku w:val="0"/>
              <w:autoSpaceDE w:val="0"/>
              <w:autoSpaceDN w:val="0"/>
              <w:spacing w:line="60" w:lineRule="exact"/>
              <w:jc w:val="left"/>
              <w:rPr>
                <w:rFonts w:asciiTheme="majorEastAsia" w:eastAsiaTheme="majorEastAsia" w:hAnsiTheme="majorEastAsia"/>
                <w:sz w:val="14"/>
                <w:szCs w:val="14"/>
              </w:rPr>
            </w:pPr>
          </w:p>
        </w:tc>
      </w:tr>
    </w:tbl>
    <w:p w:rsidR="00CF65D9" w:rsidRPr="00A91B4D" w:rsidRDefault="00CF65D9" w:rsidP="00CF65D9">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2143"/>
      </w:tblGrid>
      <w:tr w:rsidR="00CF65D9" w:rsidTr="00496D07">
        <w:tc>
          <w:tcPr>
            <w:tcW w:w="3456" w:type="dxa"/>
            <w:vMerge w:val="restart"/>
            <w:tcBorders>
              <w:top w:val="single" w:sz="4" w:space="0" w:color="auto"/>
              <w:right w:val="double" w:sz="4" w:space="0" w:color="auto"/>
            </w:tcBorders>
            <w:vAlign w:val="center"/>
          </w:tcPr>
          <w:p w:rsidR="00CF65D9" w:rsidRPr="00F84F1D"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tcBorders>
            <w:vAlign w:val="center"/>
          </w:tcPr>
          <w:p w:rsidR="00CF65D9" w:rsidRPr="00F84F1D"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CF65D9" w:rsidRDefault="00CF65D9"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小項</w:t>
            </w:r>
          </w:p>
          <w:p w:rsidR="00CF65D9" w:rsidRPr="00F84F1D" w:rsidRDefault="00CF65D9" w:rsidP="008F49F8">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CF65D9" w:rsidRPr="00F84F1D"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法人の自己評価</w:t>
            </w:r>
          </w:p>
        </w:tc>
        <w:tc>
          <w:tcPr>
            <w:tcW w:w="2540" w:type="dxa"/>
            <w:gridSpan w:val="2"/>
            <w:tcBorders>
              <w:top w:val="single" w:sz="4" w:space="0" w:color="auto"/>
              <w:left w:val="single" w:sz="4" w:space="0" w:color="auto"/>
              <w:bottom w:val="nil"/>
            </w:tcBorders>
          </w:tcPr>
          <w:p w:rsidR="00CF65D9" w:rsidRPr="00F84F1D"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知事の評価</w:t>
            </w:r>
          </w:p>
        </w:tc>
      </w:tr>
      <w:tr w:rsidR="00CF65D9" w:rsidTr="00496D07">
        <w:tc>
          <w:tcPr>
            <w:tcW w:w="3456" w:type="dxa"/>
            <w:vMerge/>
            <w:tcBorders>
              <w:bottom w:val="nil"/>
              <w:right w:val="double" w:sz="4" w:space="0" w:color="auto"/>
            </w:tcBorders>
          </w:tcPr>
          <w:p w:rsidR="00CF65D9" w:rsidRPr="00F84F1D" w:rsidRDefault="00CF65D9" w:rsidP="008F49F8">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tcBorders>
          </w:tcPr>
          <w:p w:rsidR="00CF65D9" w:rsidRPr="00F84F1D" w:rsidRDefault="00CF65D9" w:rsidP="008F49F8">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CF65D9" w:rsidRPr="00DF39B5" w:rsidRDefault="00CF65D9"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CF65D9" w:rsidRPr="00F84F1D"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CF65D9" w:rsidRPr="00F84F1D" w:rsidRDefault="00CF65D9"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CF65D9" w:rsidRPr="00F84F1D" w:rsidRDefault="00CF65D9" w:rsidP="008F49F8">
            <w:pPr>
              <w:kinsoku w:val="0"/>
              <w:autoSpaceDE w:val="0"/>
              <w:autoSpaceDN w:val="0"/>
              <w:spacing w:line="0" w:lineRule="atLeast"/>
              <w:ind w:left="-50" w:right="-50"/>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CF65D9"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w:t>
            </w:r>
          </w:p>
          <w:p w:rsidR="00CF65D9" w:rsidRPr="00F84F1D"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評価のコメント等</w:t>
            </w:r>
          </w:p>
        </w:tc>
      </w:tr>
      <w:tr w:rsidR="00CF65D9" w:rsidTr="008F49F8">
        <w:tc>
          <w:tcPr>
            <w:tcW w:w="13686" w:type="dxa"/>
            <w:gridSpan w:val="7"/>
            <w:tcBorders>
              <w:top w:val="single" w:sz="4" w:space="0" w:color="auto"/>
              <w:bottom w:val="dashSmallGap" w:sz="4" w:space="0" w:color="auto"/>
            </w:tcBorders>
          </w:tcPr>
          <w:p w:rsidR="00CF65D9" w:rsidRPr="008B035C" w:rsidRDefault="00CF65D9" w:rsidP="008F49F8">
            <w:pPr>
              <w:kinsoku w:val="0"/>
              <w:autoSpaceDE w:val="0"/>
              <w:autoSpaceDN w:val="0"/>
              <w:spacing w:line="0" w:lineRule="atLeast"/>
              <w:jc w:val="left"/>
              <w:rPr>
                <w:rFonts w:asciiTheme="majorEastAsia" w:eastAsiaTheme="majorEastAsia" w:hAnsiTheme="majorEastAsia"/>
                <w:sz w:val="14"/>
                <w:szCs w:val="14"/>
              </w:rPr>
            </w:pPr>
            <w:r w:rsidRPr="008B035C">
              <w:rPr>
                <w:rFonts w:asciiTheme="majorEastAsia" w:eastAsiaTheme="majorEastAsia" w:hAnsiTheme="majorEastAsia" w:hint="eastAsia"/>
                <w:sz w:val="14"/>
                <w:szCs w:val="14"/>
              </w:rPr>
              <w:t>(1)</w:t>
            </w:r>
            <w:r>
              <w:rPr>
                <w:rFonts w:asciiTheme="majorEastAsia" w:eastAsiaTheme="majorEastAsia" w:hAnsiTheme="majorEastAsia" w:hint="eastAsia"/>
                <w:kern w:val="0"/>
                <w:sz w:val="14"/>
                <w:szCs w:val="14"/>
              </w:rPr>
              <w:t xml:space="preserve"> </w:t>
            </w:r>
            <w:r w:rsidR="00F82B67">
              <w:rPr>
                <w:rFonts w:asciiTheme="majorEastAsia" w:eastAsiaTheme="majorEastAsia" w:hAnsiTheme="majorEastAsia" w:hint="eastAsia"/>
                <w:kern w:val="0"/>
                <w:sz w:val="14"/>
                <w:szCs w:val="14"/>
              </w:rPr>
              <w:t>企業が求める技術人材の育成</w:t>
            </w:r>
          </w:p>
        </w:tc>
      </w:tr>
      <w:tr w:rsidR="00CF65D9" w:rsidTr="00912F99">
        <w:tc>
          <w:tcPr>
            <w:tcW w:w="3456" w:type="dxa"/>
            <w:tcBorders>
              <w:top w:val="dashSmallGap" w:sz="4" w:space="0" w:color="auto"/>
              <w:bottom w:val="nil"/>
              <w:right w:val="double" w:sz="4" w:space="0" w:color="auto"/>
            </w:tcBorders>
          </w:tcPr>
          <w:p w:rsidR="00CF65D9" w:rsidRPr="00F84F1D" w:rsidRDefault="00CF65D9" w:rsidP="008F49F8">
            <w:pPr>
              <w:kinsoku w:val="0"/>
              <w:autoSpaceDE w:val="0"/>
              <w:autoSpaceDN w:val="0"/>
              <w:spacing w:line="60" w:lineRule="exact"/>
              <w:jc w:val="left"/>
              <w:rPr>
                <w:rFonts w:asciiTheme="majorEastAsia" w:eastAsiaTheme="majorEastAsia" w:hAnsiTheme="majorEastAsia"/>
                <w:sz w:val="14"/>
                <w:szCs w:val="14"/>
              </w:rPr>
            </w:pP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CF65D9" w:rsidRPr="00F84F1D" w:rsidRDefault="00CF65D9"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CF65D9" w:rsidRPr="00DF39B5" w:rsidRDefault="00CF65D9"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CF65D9" w:rsidRPr="00F84F1D" w:rsidRDefault="00CF65D9" w:rsidP="008F49F8">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CF65D9" w:rsidRPr="00F84F1D" w:rsidRDefault="00CF65D9"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CF65D9" w:rsidRPr="00F84F1D" w:rsidRDefault="00CF65D9"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CF65D9" w:rsidRPr="00F84F1D" w:rsidRDefault="00CF65D9" w:rsidP="008F49F8">
            <w:pPr>
              <w:kinsoku w:val="0"/>
              <w:autoSpaceDE w:val="0"/>
              <w:autoSpaceDN w:val="0"/>
              <w:spacing w:line="60" w:lineRule="exact"/>
              <w:jc w:val="left"/>
              <w:rPr>
                <w:rFonts w:asciiTheme="majorEastAsia" w:eastAsiaTheme="majorEastAsia" w:hAnsiTheme="majorEastAsia"/>
                <w:sz w:val="14"/>
                <w:szCs w:val="14"/>
              </w:rPr>
            </w:pPr>
          </w:p>
        </w:tc>
      </w:tr>
      <w:tr w:rsidR="00CF65D9" w:rsidTr="00496D07">
        <w:trPr>
          <w:trHeight w:val="352"/>
        </w:trPr>
        <w:tc>
          <w:tcPr>
            <w:tcW w:w="3456" w:type="dxa"/>
            <w:tcBorders>
              <w:top w:val="nil"/>
              <w:bottom w:val="nil"/>
              <w:right w:val="double" w:sz="4" w:space="0" w:color="auto"/>
            </w:tcBorders>
          </w:tcPr>
          <w:p w:rsidR="00CF65D9" w:rsidRPr="00810232" w:rsidRDefault="00810232" w:rsidP="00F82B67">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810232">
              <w:rPr>
                <w:rFonts w:asciiTheme="majorEastAsia" w:eastAsiaTheme="majorEastAsia" w:hAnsiTheme="majorEastAsia" w:hint="eastAsia"/>
                <w:sz w:val="14"/>
                <w:szCs w:val="14"/>
              </w:rPr>
              <w:t>研究員の保有する技術ノウハウや設備機器の操作技術などの教習により企業技術者のスキルアップに資するレディメード型技術者研修、企業や各種団体からの技術者育成の要望に合わせて個別の内容で実施するオーダーメード型技術者研修、及び、業界団体や組合と連携して資格試験に備える実習型研修を実施する。</w:t>
            </w:r>
          </w:p>
        </w:tc>
        <w:tc>
          <w:tcPr>
            <w:tcW w:w="3458" w:type="dxa"/>
            <w:tcBorders>
              <w:top w:val="nil"/>
              <w:left w:val="double" w:sz="4" w:space="0" w:color="auto"/>
              <w:bottom w:val="nil"/>
            </w:tcBorders>
          </w:tcPr>
          <w:p w:rsidR="002D1B68" w:rsidRDefault="002D1B68" w:rsidP="002D1B6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D1B68">
              <w:rPr>
                <w:rFonts w:asciiTheme="majorEastAsia" w:eastAsiaTheme="majorEastAsia" w:hAnsiTheme="majorEastAsia" w:hint="eastAsia"/>
                <w:sz w:val="14"/>
                <w:szCs w:val="14"/>
              </w:rPr>
              <w:t>①</w:t>
            </w:r>
            <w:r>
              <w:rPr>
                <w:rFonts w:asciiTheme="majorEastAsia" w:eastAsiaTheme="majorEastAsia" w:hAnsiTheme="majorEastAsia" w:hint="eastAsia"/>
                <w:sz w:val="14"/>
                <w:szCs w:val="14"/>
              </w:rPr>
              <w:t xml:space="preserve">　</w:t>
            </w:r>
            <w:r w:rsidRPr="002D1B68">
              <w:rPr>
                <w:rFonts w:asciiTheme="majorEastAsia" w:eastAsiaTheme="majorEastAsia" w:hAnsiTheme="majorEastAsia" w:hint="eastAsia"/>
                <w:sz w:val="14"/>
                <w:szCs w:val="14"/>
              </w:rPr>
              <w:t>企業ニーズに応じたレディメード型、オーダーメード型研修を実施する。</w:t>
            </w:r>
          </w:p>
          <w:p w:rsidR="00AB3C5A" w:rsidRDefault="00AB3C5A" w:rsidP="002D1B6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B3C5A" w:rsidRDefault="00AB3C5A" w:rsidP="002D1B6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B3C5A" w:rsidRPr="002D1B68" w:rsidRDefault="00AB3C5A" w:rsidP="002D1B6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2D1B68" w:rsidRDefault="002D1B68" w:rsidP="002D1B6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D1B68">
              <w:rPr>
                <w:rFonts w:asciiTheme="majorEastAsia" w:eastAsiaTheme="majorEastAsia" w:hAnsiTheme="majorEastAsia" w:hint="eastAsia"/>
                <w:sz w:val="14"/>
                <w:szCs w:val="14"/>
              </w:rPr>
              <w:t>②</w:t>
            </w:r>
            <w:r>
              <w:rPr>
                <w:rFonts w:asciiTheme="majorEastAsia" w:eastAsiaTheme="majorEastAsia" w:hAnsiTheme="majorEastAsia" w:hint="eastAsia"/>
                <w:sz w:val="14"/>
                <w:szCs w:val="14"/>
              </w:rPr>
              <w:t xml:space="preserve">　</w:t>
            </w:r>
            <w:r w:rsidRPr="002D1B68">
              <w:rPr>
                <w:rFonts w:asciiTheme="majorEastAsia" w:eastAsiaTheme="majorEastAsia" w:hAnsiTheme="majorEastAsia" w:hint="eastAsia"/>
                <w:sz w:val="14"/>
                <w:szCs w:val="14"/>
              </w:rPr>
              <w:t>業界団体等が実施する人材育成プログラムや研修・指導等へ職員を派遣する。</w:t>
            </w:r>
          </w:p>
          <w:p w:rsidR="00AB3C5A" w:rsidRPr="002D1B68" w:rsidRDefault="00AB3C5A" w:rsidP="002D1B6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2D1B68" w:rsidRPr="002D1B68" w:rsidRDefault="002D1B68" w:rsidP="002D1B6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D1B68">
              <w:rPr>
                <w:rFonts w:asciiTheme="majorEastAsia" w:eastAsiaTheme="majorEastAsia" w:hAnsiTheme="majorEastAsia" w:hint="eastAsia"/>
                <w:sz w:val="14"/>
                <w:szCs w:val="14"/>
              </w:rPr>
              <w:t>③</w:t>
            </w:r>
            <w:r>
              <w:rPr>
                <w:rFonts w:asciiTheme="majorEastAsia" w:eastAsiaTheme="majorEastAsia" w:hAnsiTheme="majorEastAsia" w:hint="eastAsia"/>
                <w:sz w:val="14"/>
                <w:szCs w:val="14"/>
              </w:rPr>
              <w:t xml:space="preserve">　</w:t>
            </w:r>
            <w:r w:rsidRPr="002D1B68">
              <w:rPr>
                <w:rFonts w:asciiTheme="majorEastAsia" w:eastAsiaTheme="majorEastAsia" w:hAnsiTheme="majorEastAsia" w:hint="eastAsia"/>
                <w:sz w:val="14"/>
                <w:szCs w:val="14"/>
              </w:rPr>
              <w:t>業界団体や組合と連携して資格試験に備える実習型研修制度を構築する。</w:t>
            </w:r>
          </w:p>
          <w:p w:rsidR="00CF65D9" w:rsidRPr="002D1B68" w:rsidRDefault="00CF65D9" w:rsidP="002D1B68">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CF65D9" w:rsidRPr="00DF39B5" w:rsidRDefault="009F6378" w:rsidP="00A72344">
            <w:pPr>
              <w:kinsoku w:val="0"/>
              <w:autoSpaceDE w:val="0"/>
              <w:autoSpaceDN w:val="0"/>
              <w:spacing w:line="0" w:lineRule="atLeast"/>
              <w:jc w:val="center"/>
              <w:rPr>
                <w:rFonts w:asciiTheme="majorEastAsia" w:eastAsiaTheme="majorEastAsia" w:hAnsiTheme="majorEastAsia"/>
                <w:sz w:val="14"/>
                <w:szCs w:val="14"/>
              </w:rPr>
            </w:pPr>
            <w:r w:rsidRPr="00B03654">
              <w:rPr>
                <w:rFonts w:asciiTheme="majorEastAsia" w:eastAsiaTheme="majorEastAsia" w:hAnsiTheme="majorEastAsia" w:hint="eastAsia"/>
                <w:sz w:val="14"/>
                <w:szCs w:val="14"/>
              </w:rPr>
              <w:t>9</w:t>
            </w:r>
          </w:p>
        </w:tc>
        <w:tc>
          <w:tcPr>
            <w:tcW w:w="3436" w:type="dxa"/>
            <w:tcBorders>
              <w:top w:val="nil"/>
              <w:left w:val="single" w:sz="4" w:space="0" w:color="auto"/>
              <w:bottom w:val="nil"/>
              <w:right w:val="single" w:sz="4" w:space="0" w:color="auto"/>
            </w:tcBorders>
          </w:tcPr>
          <w:p w:rsidR="00E47F70" w:rsidRPr="007A26F8" w:rsidRDefault="00AB3C5A" w:rsidP="00E47F70">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○企業が求める技術人材の育成を目的として、レディメード型研修を5回、オーダーメード型研修を2</w:t>
            </w:r>
            <w:r w:rsidR="00271817" w:rsidRPr="007A26F8">
              <w:rPr>
                <w:rFonts w:asciiTheme="majorEastAsia" w:eastAsiaTheme="majorEastAsia" w:hAnsiTheme="majorEastAsia" w:hint="eastAsia"/>
                <w:sz w:val="14"/>
                <w:szCs w:val="14"/>
              </w:rPr>
              <w:t>4</w:t>
            </w:r>
            <w:r w:rsidRPr="007A26F8">
              <w:rPr>
                <w:rFonts w:asciiTheme="majorEastAsia" w:eastAsiaTheme="majorEastAsia" w:hAnsiTheme="majorEastAsia" w:hint="eastAsia"/>
                <w:sz w:val="14"/>
                <w:szCs w:val="14"/>
              </w:rPr>
              <w:t>回開催し、参加者の合計は、延べ</w:t>
            </w:r>
            <w:r w:rsidR="003B0F3D" w:rsidRPr="007A26F8">
              <w:rPr>
                <w:rFonts w:asciiTheme="majorEastAsia" w:eastAsiaTheme="majorEastAsia" w:hAnsiTheme="majorEastAsia" w:hint="eastAsia"/>
                <w:sz w:val="14"/>
                <w:szCs w:val="14"/>
              </w:rPr>
              <w:t>5</w:t>
            </w:r>
            <w:r w:rsidR="00FF5EF6" w:rsidRPr="007A26F8">
              <w:rPr>
                <w:rFonts w:asciiTheme="majorEastAsia" w:eastAsiaTheme="majorEastAsia" w:hAnsiTheme="majorEastAsia" w:hint="eastAsia"/>
                <w:sz w:val="14"/>
                <w:szCs w:val="14"/>
              </w:rPr>
              <w:t>40</w:t>
            </w:r>
            <w:r w:rsidRPr="007A26F8">
              <w:rPr>
                <w:rFonts w:asciiTheme="majorEastAsia" w:eastAsiaTheme="majorEastAsia" w:hAnsiTheme="majorEastAsia" w:hint="eastAsia"/>
                <w:sz w:val="14"/>
                <w:szCs w:val="14"/>
              </w:rPr>
              <w:t>名であった。</w:t>
            </w:r>
            <w:r w:rsidR="00E47F70" w:rsidRPr="007A26F8">
              <w:rPr>
                <w:rFonts w:asciiTheme="majorEastAsia" w:eastAsiaTheme="majorEastAsia" w:hAnsiTheme="majorEastAsia" w:hint="eastAsia"/>
                <w:sz w:val="14"/>
                <w:szCs w:val="14"/>
              </w:rPr>
              <w:t>（→添付資料</w:t>
            </w:r>
            <w:r w:rsidR="009635E5" w:rsidRPr="007A26F8">
              <w:rPr>
                <w:rFonts w:asciiTheme="majorEastAsia" w:eastAsiaTheme="majorEastAsia" w:hAnsiTheme="majorEastAsia" w:hint="eastAsia"/>
                <w:sz w:val="14"/>
                <w:szCs w:val="14"/>
              </w:rPr>
              <w:t>８</w:t>
            </w:r>
            <w:r w:rsidR="00E47F70" w:rsidRPr="007A26F8">
              <w:rPr>
                <w:rFonts w:asciiTheme="majorEastAsia" w:eastAsiaTheme="majorEastAsia" w:hAnsiTheme="majorEastAsia" w:hint="eastAsia"/>
                <w:sz w:val="14"/>
                <w:szCs w:val="14"/>
              </w:rPr>
              <w:t>参照）</w:t>
            </w:r>
          </w:p>
          <w:p w:rsidR="00EC6467" w:rsidRPr="007A26F8" w:rsidRDefault="00CC6146" w:rsidP="008F49F8">
            <w:pPr>
              <w:kinsoku w:val="0"/>
              <w:autoSpaceDE w:val="0"/>
              <w:autoSpaceDN w:val="0"/>
              <w:spacing w:line="0" w:lineRule="atLeas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 xml:space="preserve">  </w:t>
            </w:r>
          </w:p>
          <w:p w:rsidR="00EC6467" w:rsidRPr="007A26F8" w:rsidRDefault="00AB3C5A" w:rsidP="00AB3C5A">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○企業や業界団体等が実施する技術者養成事業に積極的に職員を派遣した。</w:t>
            </w:r>
          </w:p>
          <w:p w:rsidR="00EC6467" w:rsidRPr="007A26F8" w:rsidRDefault="00EC6467" w:rsidP="008F49F8">
            <w:pPr>
              <w:kinsoku w:val="0"/>
              <w:autoSpaceDE w:val="0"/>
              <w:autoSpaceDN w:val="0"/>
              <w:spacing w:line="0" w:lineRule="atLeast"/>
              <w:rPr>
                <w:rFonts w:asciiTheme="majorEastAsia" w:eastAsiaTheme="majorEastAsia" w:hAnsiTheme="majorEastAsia"/>
                <w:sz w:val="14"/>
                <w:szCs w:val="14"/>
              </w:rPr>
            </w:pPr>
          </w:p>
          <w:p w:rsidR="00AB3C5A" w:rsidRPr="007A26F8" w:rsidRDefault="00AB3C5A" w:rsidP="00AB3C5A">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○日本熱処理技術協会、表面技術協会をはじめ、各種団体の役員会、総会、セミナー開催・出講等の催しに対応した。</w:t>
            </w:r>
          </w:p>
          <w:p w:rsidR="00EC6467" w:rsidRPr="007A26F8" w:rsidRDefault="00AB3C5A" w:rsidP="005E6E27">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○大阪府職業能力開発協会及び西部金属熱処理工業共同組合と連携し、実習型研修として金属熱処理技能士に対するフォローアップ講習の制度を構築し、実施した。</w:t>
            </w:r>
          </w:p>
        </w:tc>
        <w:tc>
          <w:tcPr>
            <w:tcW w:w="398" w:type="dxa"/>
            <w:tcBorders>
              <w:top w:val="nil"/>
              <w:left w:val="single" w:sz="4" w:space="0" w:color="auto"/>
              <w:bottom w:val="nil"/>
            </w:tcBorders>
          </w:tcPr>
          <w:p w:rsidR="00CF65D9" w:rsidRPr="00F77CC8" w:rsidRDefault="00667127" w:rsidP="00A7234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Ⅴ</w:t>
            </w:r>
          </w:p>
        </w:tc>
        <w:tc>
          <w:tcPr>
            <w:tcW w:w="397" w:type="dxa"/>
            <w:tcBorders>
              <w:top w:val="nil"/>
              <w:left w:val="single" w:sz="4" w:space="0" w:color="auto"/>
              <w:bottom w:val="nil"/>
            </w:tcBorders>
          </w:tcPr>
          <w:p w:rsidR="00CF65D9" w:rsidRPr="00F84F1D" w:rsidRDefault="007A3A4F" w:rsidP="00A72344">
            <w:pPr>
              <w:kinsoku w:val="0"/>
              <w:autoSpaceDE w:val="0"/>
              <w:autoSpaceDN w:val="0"/>
              <w:spacing w:line="0" w:lineRule="atLeast"/>
              <w:ind w:left="-50" w:right="-50"/>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Ⅴ</w:t>
            </w:r>
          </w:p>
        </w:tc>
        <w:tc>
          <w:tcPr>
            <w:tcW w:w="2143" w:type="dxa"/>
            <w:tcBorders>
              <w:top w:val="nil"/>
              <w:left w:val="single" w:sz="4" w:space="0" w:color="auto"/>
              <w:bottom w:val="nil"/>
            </w:tcBorders>
          </w:tcPr>
          <w:p w:rsidR="00CF65D9" w:rsidRPr="00F84F1D" w:rsidRDefault="007A3A4F" w:rsidP="007A3A4F">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A3A4F">
              <w:rPr>
                <w:rFonts w:asciiTheme="majorEastAsia" w:eastAsiaTheme="majorEastAsia" w:hAnsiTheme="majorEastAsia" w:hint="eastAsia"/>
                <w:sz w:val="14"/>
                <w:szCs w:val="14"/>
              </w:rPr>
              <w:t>企業が求める技術人材の育成のため、レディメード型技術者研修やオーダーメード型技術者研修等を実施し、地域を支える次世代加工技術者育成事業において、入門セミナーから実践技術研修まで実施することにより、企業技術者を実践レベルまで育成するなど、数値目標に掲げた「人材育成延べ人数」が目標値を大幅に上回</w:t>
            </w:r>
            <w:r>
              <w:rPr>
                <w:rFonts w:asciiTheme="majorEastAsia" w:eastAsiaTheme="majorEastAsia" w:hAnsiTheme="majorEastAsia" w:hint="eastAsia"/>
                <w:sz w:val="14"/>
                <w:szCs w:val="14"/>
              </w:rPr>
              <w:t>って</w:t>
            </w:r>
            <w:r w:rsidRPr="007A3A4F">
              <w:rPr>
                <w:rFonts w:asciiTheme="majorEastAsia" w:eastAsiaTheme="majorEastAsia" w:hAnsiTheme="majorEastAsia" w:hint="eastAsia"/>
                <w:sz w:val="14"/>
                <w:szCs w:val="14"/>
              </w:rPr>
              <w:t>おり、自己評価の「Ⅴ」は妥当であると判断した。</w:t>
            </w:r>
          </w:p>
        </w:tc>
      </w:tr>
      <w:tr w:rsidR="00CF65D9" w:rsidTr="00912F99">
        <w:tc>
          <w:tcPr>
            <w:tcW w:w="3456" w:type="dxa"/>
            <w:tcBorders>
              <w:top w:val="nil"/>
              <w:bottom w:val="dashSmallGap" w:sz="4" w:space="0" w:color="auto"/>
              <w:right w:val="double" w:sz="4" w:space="0" w:color="auto"/>
            </w:tcBorders>
          </w:tcPr>
          <w:p w:rsidR="00CF65D9" w:rsidRPr="00F84F1D" w:rsidRDefault="00CF65D9" w:rsidP="008F49F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right w:val="single" w:sz="4" w:space="0" w:color="auto"/>
            </w:tcBorders>
          </w:tcPr>
          <w:p w:rsidR="00CF65D9" w:rsidRPr="00F84F1D" w:rsidRDefault="00CF65D9"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CF65D9" w:rsidRPr="00F84F1D" w:rsidRDefault="00CF65D9" w:rsidP="00A72344">
            <w:pPr>
              <w:kinsoku w:val="0"/>
              <w:autoSpaceDE w:val="0"/>
              <w:autoSpaceDN w:val="0"/>
              <w:spacing w:line="60" w:lineRule="exac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CF65D9" w:rsidRPr="00F84F1D" w:rsidRDefault="00CF65D9" w:rsidP="008F49F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CF65D9" w:rsidRPr="00F84F1D" w:rsidRDefault="00CF65D9" w:rsidP="00A72344">
            <w:pPr>
              <w:kinsoku w:val="0"/>
              <w:autoSpaceDE w:val="0"/>
              <w:autoSpaceDN w:val="0"/>
              <w:spacing w:line="60" w:lineRule="exact"/>
              <w:jc w:val="left"/>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rsidR="00CF65D9" w:rsidRPr="00F84F1D" w:rsidRDefault="00CF65D9" w:rsidP="00A72344">
            <w:pPr>
              <w:kinsoku w:val="0"/>
              <w:autoSpaceDE w:val="0"/>
              <w:autoSpaceDN w:val="0"/>
              <w:spacing w:line="60" w:lineRule="exact"/>
              <w:jc w:val="left"/>
              <w:rPr>
                <w:rFonts w:asciiTheme="majorEastAsia" w:eastAsiaTheme="majorEastAsia" w:hAnsiTheme="majorEastAsia"/>
                <w:sz w:val="14"/>
                <w:szCs w:val="14"/>
              </w:rPr>
            </w:pPr>
          </w:p>
        </w:tc>
        <w:tc>
          <w:tcPr>
            <w:tcW w:w="2143" w:type="dxa"/>
            <w:tcBorders>
              <w:top w:val="nil"/>
              <w:left w:val="single" w:sz="4" w:space="0" w:color="auto"/>
              <w:bottom w:val="nil"/>
            </w:tcBorders>
          </w:tcPr>
          <w:p w:rsidR="00CF65D9" w:rsidRPr="00F84F1D" w:rsidRDefault="00CF65D9" w:rsidP="00A72344">
            <w:pPr>
              <w:kinsoku w:val="0"/>
              <w:autoSpaceDE w:val="0"/>
              <w:autoSpaceDN w:val="0"/>
              <w:spacing w:line="60" w:lineRule="exact"/>
              <w:jc w:val="left"/>
              <w:rPr>
                <w:rFonts w:asciiTheme="majorEastAsia" w:eastAsiaTheme="majorEastAsia" w:hAnsiTheme="majorEastAsia"/>
                <w:sz w:val="14"/>
                <w:szCs w:val="14"/>
              </w:rPr>
            </w:pPr>
          </w:p>
        </w:tc>
      </w:tr>
      <w:tr w:rsidR="00496D07" w:rsidTr="00912F99">
        <w:tc>
          <w:tcPr>
            <w:tcW w:w="6914" w:type="dxa"/>
            <w:gridSpan w:val="2"/>
            <w:tcBorders>
              <w:top w:val="dashSmallGap" w:sz="4" w:space="0" w:color="auto"/>
              <w:bottom w:val="dashSmallGap" w:sz="4" w:space="0" w:color="auto"/>
              <w:right w:val="single" w:sz="4" w:space="0" w:color="auto"/>
            </w:tcBorders>
          </w:tcPr>
          <w:p w:rsidR="00496D07" w:rsidRPr="008B035C" w:rsidRDefault="00496D07" w:rsidP="008F49F8">
            <w:pPr>
              <w:kinsoku w:val="0"/>
              <w:autoSpaceDE w:val="0"/>
              <w:autoSpaceDN w:val="0"/>
              <w:spacing w:line="0" w:lineRule="atLeast"/>
              <w:jc w:val="left"/>
              <w:rPr>
                <w:rFonts w:asciiTheme="majorEastAsia" w:eastAsiaTheme="majorEastAsia" w:hAnsiTheme="majorEastAsia"/>
                <w:sz w:val="14"/>
                <w:szCs w:val="14"/>
              </w:rPr>
            </w:pPr>
            <w:r w:rsidRPr="008B035C">
              <w:rPr>
                <w:rFonts w:asciiTheme="majorEastAsia" w:eastAsiaTheme="majorEastAsia" w:hAnsiTheme="majorEastAsia" w:hint="eastAsia"/>
                <w:sz w:val="14"/>
                <w:szCs w:val="14"/>
              </w:rPr>
              <w:t xml:space="preserve"> (</w:t>
            </w:r>
            <w:r>
              <w:rPr>
                <w:rFonts w:asciiTheme="majorEastAsia" w:eastAsiaTheme="majorEastAsia" w:hAnsiTheme="majorEastAsia" w:hint="eastAsia"/>
                <w:sz w:val="14"/>
                <w:szCs w:val="14"/>
              </w:rPr>
              <w:t>2</w:t>
            </w:r>
            <w:r w:rsidRPr="008B035C">
              <w:rPr>
                <w:rFonts w:asciiTheme="majorEastAsia" w:eastAsiaTheme="majorEastAsia" w:hAnsiTheme="majorEastAsia" w:hint="eastAsia"/>
                <w:sz w:val="14"/>
                <w:szCs w:val="14"/>
              </w:rPr>
              <w:t xml:space="preserve">) </w:t>
            </w:r>
            <w:r w:rsidRPr="00F82B67">
              <w:rPr>
                <w:rFonts w:asciiTheme="majorEastAsia" w:eastAsiaTheme="majorEastAsia" w:hAnsiTheme="majorEastAsia" w:hint="eastAsia"/>
                <w:kern w:val="0"/>
                <w:sz w:val="14"/>
                <w:szCs w:val="14"/>
              </w:rPr>
              <w:t>関係機関との連携による次世代の産業人材等の育成</w:t>
            </w:r>
          </w:p>
        </w:tc>
        <w:tc>
          <w:tcPr>
            <w:tcW w:w="398" w:type="dxa"/>
            <w:tcBorders>
              <w:top w:val="nil"/>
              <w:left w:val="single" w:sz="4" w:space="0" w:color="auto"/>
              <w:bottom w:val="nil"/>
              <w:right w:val="single" w:sz="4" w:space="0" w:color="auto"/>
            </w:tcBorders>
          </w:tcPr>
          <w:p w:rsidR="00496D07" w:rsidRPr="00496D07" w:rsidRDefault="00496D07" w:rsidP="00A72344">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tcBorders>
          </w:tcPr>
          <w:p w:rsidR="00496D07" w:rsidRPr="00496D07" w:rsidRDefault="00496D07" w:rsidP="00496D07">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496D07" w:rsidRPr="00496D07" w:rsidRDefault="00496D07" w:rsidP="00A72344">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496D07" w:rsidRPr="00496D07" w:rsidRDefault="00496D07" w:rsidP="00A72344">
            <w:pPr>
              <w:kinsoku w:val="0"/>
              <w:autoSpaceDE w:val="0"/>
              <w:autoSpaceDN w:val="0"/>
              <w:spacing w:line="0" w:lineRule="atLeast"/>
              <w:jc w:val="left"/>
              <w:rPr>
                <w:rFonts w:asciiTheme="majorEastAsia" w:eastAsiaTheme="majorEastAsia" w:hAnsiTheme="majorEastAsia"/>
                <w:sz w:val="14"/>
                <w:szCs w:val="14"/>
              </w:rPr>
            </w:pPr>
          </w:p>
        </w:tc>
        <w:tc>
          <w:tcPr>
            <w:tcW w:w="2142" w:type="dxa"/>
            <w:tcBorders>
              <w:top w:val="nil"/>
              <w:left w:val="single" w:sz="4" w:space="0" w:color="auto"/>
              <w:bottom w:val="nil"/>
            </w:tcBorders>
          </w:tcPr>
          <w:p w:rsidR="00496D07" w:rsidRPr="008B035C" w:rsidRDefault="00496D07" w:rsidP="00A72344">
            <w:pPr>
              <w:kinsoku w:val="0"/>
              <w:autoSpaceDE w:val="0"/>
              <w:autoSpaceDN w:val="0"/>
              <w:spacing w:line="0" w:lineRule="atLeast"/>
              <w:jc w:val="left"/>
              <w:rPr>
                <w:rFonts w:asciiTheme="majorEastAsia" w:eastAsiaTheme="majorEastAsia" w:hAnsiTheme="majorEastAsia"/>
                <w:sz w:val="14"/>
                <w:szCs w:val="14"/>
              </w:rPr>
            </w:pPr>
          </w:p>
        </w:tc>
      </w:tr>
      <w:tr w:rsidR="00CF65D9" w:rsidTr="00912F99">
        <w:tc>
          <w:tcPr>
            <w:tcW w:w="3456" w:type="dxa"/>
            <w:tcBorders>
              <w:top w:val="dashSmallGap" w:sz="4" w:space="0" w:color="auto"/>
              <w:bottom w:val="nil"/>
              <w:right w:val="double" w:sz="4" w:space="0" w:color="auto"/>
            </w:tcBorders>
          </w:tcPr>
          <w:p w:rsidR="00CF65D9" w:rsidRPr="00F84F1D" w:rsidRDefault="00CF65D9" w:rsidP="008F49F8">
            <w:pPr>
              <w:kinsoku w:val="0"/>
              <w:autoSpaceDE w:val="0"/>
              <w:autoSpaceDN w:val="0"/>
              <w:spacing w:line="60" w:lineRule="exact"/>
              <w:jc w:val="left"/>
              <w:rPr>
                <w:rFonts w:asciiTheme="majorEastAsia" w:eastAsiaTheme="majorEastAsia" w:hAnsiTheme="majorEastAsia"/>
                <w:sz w:val="14"/>
                <w:szCs w:val="14"/>
              </w:rPr>
            </w:pP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CF65D9" w:rsidRPr="00F84F1D" w:rsidRDefault="00CF65D9"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CF65D9" w:rsidRPr="00DF39B5" w:rsidRDefault="00CF65D9" w:rsidP="00A72344">
            <w:pPr>
              <w:kinsoku w:val="0"/>
              <w:autoSpaceDE w:val="0"/>
              <w:autoSpaceDN w:val="0"/>
              <w:spacing w:line="60" w:lineRule="exac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CF65D9" w:rsidRPr="00F84F1D" w:rsidRDefault="00CF65D9" w:rsidP="008F49F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CF65D9" w:rsidRPr="00F84F1D" w:rsidRDefault="00CF65D9" w:rsidP="00A72344">
            <w:pPr>
              <w:kinsoku w:val="0"/>
              <w:autoSpaceDE w:val="0"/>
              <w:autoSpaceDN w:val="0"/>
              <w:spacing w:line="60" w:lineRule="exact"/>
              <w:jc w:val="left"/>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rsidR="00CF65D9" w:rsidRPr="00F84F1D" w:rsidRDefault="00CF65D9" w:rsidP="00A72344">
            <w:pPr>
              <w:kinsoku w:val="0"/>
              <w:autoSpaceDE w:val="0"/>
              <w:autoSpaceDN w:val="0"/>
              <w:spacing w:line="60" w:lineRule="exact"/>
              <w:jc w:val="left"/>
              <w:rPr>
                <w:rFonts w:asciiTheme="majorEastAsia" w:eastAsiaTheme="majorEastAsia" w:hAnsiTheme="majorEastAsia"/>
                <w:sz w:val="14"/>
                <w:szCs w:val="14"/>
              </w:rPr>
            </w:pPr>
          </w:p>
        </w:tc>
        <w:tc>
          <w:tcPr>
            <w:tcW w:w="2143" w:type="dxa"/>
            <w:tcBorders>
              <w:top w:val="nil"/>
              <w:left w:val="single" w:sz="4" w:space="0" w:color="auto"/>
              <w:bottom w:val="nil"/>
            </w:tcBorders>
          </w:tcPr>
          <w:p w:rsidR="00CF65D9" w:rsidRPr="00F84F1D" w:rsidRDefault="00CF65D9" w:rsidP="00A72344">
            <w:pPr>
              <w:kinsoku w:val="0"/>
              <w:autoSpaceDE w:val="0"/>
              <w:autoSpaceDN w:val="0"/>
              <w:spacing w:line="60" w:lineRule="exact"/>
              <w:jc w:val="left"/>
              <w:rPr>
                <w:rFonts w:asciiTheme="majorEastAsia" w:eastAsiaTheme="majorEastAsia" w:hAnsiTheme="majorEastAsia"/>
                <w:sz w:val="14"/>
                <w:szCs w:val="14"/>
              </w:rPr>
            </w:pPr>
          </w:p>
        </w:tc>
      </w:tr>
      <w:tr w:rsidR="00CF65D9" w:rsidTr="00496D07">
        <w:trPr>
          <w:trHeight w:val="352"/>
        </w:trPr>
        <w:tc>
          <w:tcPr>
            <w:tcW w:w="3456" w:type="dxa"/>
            <w:tcBorders>
              <w:top w:val="nil"/>
              <w:bottom w:val="nil"/>
              <w:right w:val="double" w:sz="4" w:space="0" w:color="auto"/>
            </w:tcBorders>
          </w:tcPr>
          <w:p w:rsidR="00810232" w:rsidRPr="00810232" w:rsidRDefault="00810232" w:rsidP="0081023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810232">
              <w:rPr>
                <w:rFonts w:asciiTheme="majorEastAsia" w:eastAsiaTheme="majorEastAsia" w:hAnsiTheme="majorEastAsia" w:hint="eastAsia"/>
                <w:sz w:val="14"/>
                <w:szCs w:val="14"/>
              </w:rPr>
              <w:t>大学・高専・学術団体・業界団体、府立高等職業技術専門学校等の人材育成機関と連携したセミナー開催や講師派遣による産業人材の育成を行う。また、次世代の大阪産業を支える人材の育成のために、大学、高専等からインターンシップの学生を研究所が直接受け入れるとともに、一般社団法人大阪府技術協会などの団体と連携し、企業で受け入れられる</w:t>
            </w:r>
            <w:r w:rsidRPr="00810232">
              <w:rPr>
                <w:rFonts w:asciiTheme="majorEastAsia" w:eastAsiaTheme="majorEastAsia" w:hAnsiTheme="majorEastAsia" w:hint="eastAsia"/>
                <w:sz w:val="14"/>
                <w:szCs w:val="14"/>
              </w:rPr>
              <w:lastRenderedPageBreak/>
              <w:t>よう仲介を行うことで、大阪産業を支える人材育成に貢献する。研究を実施するにあたっては、必要に応じて企業から研究員を受け入れる</w:t>
            </w:r>
            <w:r w:rsidR="00F82B67">
              <w:rPr>
                <w:rFonts w:asciiTheme="majorEastAsia" w:eastAsiaTheme="majorEastAsia" w:hAnsiTheme="majorEastAsia" w:hint="eastAsia"/>
                <w:sz w:val="14"/>
                <w:szCs w:val="14"/>
              </w:rPr>
              <w:t>ＯＲＴ</w:t>
            </w:r>
            <w:r w:rsidRPr="00810232">
              <w:rPr>
                <w:rFonts w:asciiTheme="majorEastAsia" w:eastAsiaTheme="majorEastAsia" w:hAnsiTheme="majorEastAsia" w:hint="eastAsia"/>
                <w:sz w:val="14"/>
                <w:szCs w:val="14"/>
              </w:rPr>
              <w:t>（On the Research Training</w:t>
            </w:r>
            <w:r w:rsidR="00F82B67">
              <w:rPr>
                <w:rFonts w:asciiTheme="majorEastAsia" w:eastAsiaTheme="majorEastAsia" w:hAnsiTheme="majorEastAsia" w:hint="eastAsia"/>
                <w:sz w:val="14"/>
                <w:szCs w:val="14"/>
              </w:rPr>
              <w:t xml:space="preserve"> </w:t>
            </w:r>
            <w:r w:rsidRPr="00810232">
              <w:rPr>
                <w:rFonts w:asciiTheme="majorEastAsia" w:eastAsiaTheme="majorEastAsia" w:hAnsiTheme="majorEastAsia" w:hint="eastAsia"/>
                <w:sz w:val="14"/>
                <w:szCs w:val="14"/>
              </w:rPr>
              <w:t>）研修による人材育成に取り組み、企業への技術移転を効果的に行う。</w:t>
            </w:r>
          </w:p>
          <w:p w:rsidR="00247C7C" w:rsidRDefault="00247C7C" w:rsidP="00F82B67">
            <w:pPr>
              <w:kinsoku w:val="0"/>
              <w:autoSpaceDE w:val="0"/>
              <w:autoSpaceDN w:val="0"/>
              <w:spacing w:line="0" w:lineRule="atLeast"/>
              <w:jc w:val="left"/>
              <w:rPr>
                <w:rFonts w:asciiTheme="majorEastAsia" w:eastAsiaTheme="majorEastAsia" w:hAnsiTheme="majorEastAsia"/>
                <w:sz w:val="14"/>
                <w:szCs w:val="14"/>
              </w:rPr>
            </w:pPr>
          </w:p>
          <w:p w:rsidR="00247C7C" w:rsidRDefault="00247C7C" w:rsidP="00F82B67">
            <w:pPr>
              <w:kinsoku w:val="0"/>
              <w:autoSpaceDE w:val="0"/>
              <w:autoSpaceDN w:val="0"/>
              <w:spacing w:line="0" w:lineRule="atLeast"/>
              <w:jc w:val="left"/>
              <w:rPr>
                <w:rFonts w:asciiTheme="majorEastAsia" w:eastAsiaTheme="majorEastAsia" w:hAnsiTheme="majorEastAsia"/>
                <w:sz w:val="14"/>
                <w:szCs w:val="14"/>
              </w:rPr>
            </w:pPr>
          </w:p>
          <w:p w:rsidR="00247C7C" w:rsidRDefault="00247C7C" w:rsidP="00F82B67">
            <w:pPr>
              <w:kinsoku w:val="0"/>
              <w:autoSpaceDE w:val="0"/>
              <w:autoSpaceDN w:val="0"/>
              <w:spacing w:line="0" w:lineRule="atLeast"/>
              <w:jc w:val="left"/>
              <w:rPr>
                <w:rFonts w:asciiTheme="majorEastAsia" w:eastAsiaTheme="majorEastAsia" w:hAnsiTheme="majorEastAsia"/>
                <w:sz w:val="14"/>
                <w:szCs w:val="14"/>
              </w:rPr>
            </w:pPr>
          </w:p>
          <w:p w:rsidR="00202B18" w:rsidRDefault="00202B18" w:rsidP="00F82B67">
            <w:pPr>
              <w:kinsoku w:val="0"/>
              <w:autoSpaceDE w:val="0"/>
              <w:autoSpaceDN w:val="0"/>
              <w:spacing w:line="0" w:lineRule="atLeast"/>
              <w:jc w:val="left"/>
              <w:rPr>
                <w:rFonts w:asciiTheme="majorEastAsia" w:eastAsiaTheme="majorEastAsia" w:hAnsiTheme="majorEastAsia"/>
                <w:sz w:val="14"/>
                <w:szCs w:val="14"/>
              </w:rPr>
            </w:pPr>
          </w:p>
          <w:p w:rsidR="00A04FF5" w:rsidRDefault="00A04FF5" w:rsidP="00F82B67">
            <w:pPr>
              <w:kinsoku w:val="0"/>
              <w:autoSpaceDE w:val="0"/>
              <w:autoSpaceDN w:val="0"/>
              <w:spacing w:line="0" w:lineRule="atLeast"/>
              <w:jc w:val="left"/>
              <w:rPr>
                <w:rFonts w:asciiTheme="majorEastAsia" w:eastAsiaTheme="majorEastAsia" w:hAnsiTheme="majorEastAsia"/>
                <w:sz w:val="14"/>
                <w:szCs w:val="14"/>
              </w:rPr>
            </w:pPr>
          </w:p>
          <w:p w:rsidR="00A04FF5" w:rsidRDefault="00A04FF5" w:rsidP="00F82B67">
            <w:pPr>
              <w:kinsoku w:val="0"/>
              <w:autoSpaceDE w:val="0"/>
              <w:autoSpaceDN w:val="0"/>
              <w:spacing w:line="0" w:lineRule="atLeast"/>
              <w:jc w:val="left"/>
              <w:rPr>
                <w:rFonts w:asciiTheme="majorEastAsia" w:eastAsiaTheme="majorEastAsia" w:hAnsiTheme="majorEastAsia"/>
                <w:sz w:val="14"/>
                <w:szCs w:val="14"/>
              </w:rPr>
            </w:pPr>
          </w:p>
          <w:p w:rsidR="00A04FF5" w:rsidRDefault="00A04FF5" w:rsidP="00F82B67">
            <w:pPr>
              <w:kinsoku w:val="0"/>
              <w:autoSpaceDE w:val="0"/>
              <w:autoSpaceDN w:val="0"/>
              <w:spacing w:line="0" w:lineRule="atLeast"/>
              <w:jc w:val="left"/>
              <w:rPr>
                <w:rFonts w:asciiTheme="majorEastAsia" w:eastAsiaTheme="majorEastAsia" w:hAnsiTheme="majorEastAsia"/>
                <w:sz w:val="14"/>
                <w:szCs w:val="14"/>
              </w:rPr>
            </w:pPr>
          </w:p>
          <w:p w:rsidR="00247C7C" w:rsidRDefault="00247C7C" w:rsidP="00F82B67">
            <w:pPr>
              <w:kinsoku w:val="0"/>
              <w:autoSpaceDE w:val="0"/>
              <w:autoSpaceDN w:val="0"/>
              <w:spacing w:line="0" w:lineRule="atLeast"/>
              <w:jc w:val="left"/>
              <w:rPr>
                <w:rFonts w:asciiTheme="majorEastAsia" w:eastAsiaTheme="majorEastAsia" w:hAnsiTheme="majorEastAsia"/>
                <w:sz w:val="14"/>
                <w:szCs w:val="14"/>
              </w:rPr>
            </w:pPr>
          </w:p>
          <w:p w:rsidR="00810232" w:rsidRPr="00810232" w:rsidRDefault="00810232" w:rsidP="00F82B67">
            <w:pPr>
              <w:kinsoku w:val="0"/>
              <w:autoSpaceDE w:val="0"/>
              <w:autoSpaceDN w:val="0"/>
              <w:spacing w:line="0" w:lineRule="atLeast"/>
              <w:jc w:val="left"/>
              <w:rPr>
                <w:rFonts w:asciiTheme="majorEastAsia" w:eastAsiaTheme="majorEastAsia" w:hAnsiTheme="majorEastAsia"/>
                <w:sz w:val="14"/>
                <w:szCs w:val="14"/>
              </w:rPr>
            </w:pPr>
            <w:r w:rsidRPr="00810232">
              <w:rPr>
                <w:rFonts w:asciiTheme="majorEastAsia" w:eastAsiaTheme="majorEastAsia" w:hAnsiTheme="majorEastAsia" w:hint="eastAsia"/>
                <w:sz w:val="14"/>
                <w:szCs w:val="14"/>
              </w:rPr>
              <w:t>【人材育成】</w:t>
            </w:r>
          </w:p>
          <w:p w:rsidR="00F82B67" w:rsidRDefault="00810232" w:rsidP="0081023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810232">
              <w:rPr>
                <w:rFonts w:asciiTheme="majorEastAsia" w:eastAsiaTheme="majorEastAsia" w:hAnsiTheme="majorEastAsia" w:hint="eastAsia"/>
                <w:sz w:val="14"/>
                <w:szCs w:val="14"/>
              </w:rPr>
              <w:t>目標値：中期計画期間中の人材育成延べ人数</w:t>
            </w:r>
          </w:p>
          <w:p w:rsidR="00CF65D9" w:rsidRPr="009A6E67" w:rsidRDefault="00810232" w:rsidP="00F82B67">
            <w:pPr>
              <w:kinsoku w:val="0"/>
              <w:autoSpaceDE w:val="0"/>
              <w:autoSpaceDN w:val="0"/>
              <w:spacing w:line="0" w:lineRule="atLeast"/>
              <w:ind w:firstLineChars="520" w:firstLine="728"/>
              <w:jc w:val="left"/>
              <w:rPr>
                <w:rFonts w:asciiTheme="majorEastAsia" w:eastAsiaTheme="majorEastAsia" w:hAnsiTheme="majorEastAsia"/>
                <w:sz w:val="14"/>
                <w:szCs w:val="14"/>
              </w:rPr>
            </w:pPr>
            <w:r w:rsidRPr="00810232">
              <w:rPr>
                <w:rFonts w:asciiTheme="majorEastAsia" w:eastAsiaTheme="majorEastAsia" w:hAnsiTheme="majorEastAsia" w:hint="eastAsia"/>
                <w:sz w:val="14"/>
                <w:szCs w:val="14"/>
              </w:rPr>
              <w:t>2,100人</w:t>
            </w:r>
          </w:p>
        </w:tc>
        <w:tc>
          <w:tcPr>
            <w:tcW w:w="3458" w:type="dxa"/>
            <w:tcBorders>
              <w:top w:val="nil"/>
              <w:left w:val="double" w:sz="4" w:space="0" w:color="auto"/>
              <w:bottom w:val="nil"/>
            </w:tcBorders>
          </w:tcPr>
          <w:p w:rsidR="00247C7C" w:rsidRDefault="002D1B68" w:rsidP="002D1B6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D1B68">
              <w:rPr>
                <w:rFonts w:asciiTheme="majorEastAsia" w:eastAsiaTheme="majorEastAsia" w:hAnsiTheme="majorEastAsia" w:hint="eastAsia"/>
                <w:sz w:val="14"/>
                <w:szCs w:val="14"/>
              </w:rPr>
              <w:lastRenderedPageBreak/>
              <w:t>①</w:t>
            </w:r>
            <w:r>
              <w:rPr>
                <w:rFonts w:asciiTheme="majorEastAsia" w:eastAsiaTheme="majorEastAsia" w:hAnsiTheme="majorEastAsia" w:hint="eastAsia"/>
                <w:sz w:val="14"/>
                <w:szCs w:val="14"/>
              </w:rPr>
              <w:t xml:space="preserve">　</w:t>
            </w:r>
            <w:r w:rsidRPr="002D1B68">
              <w:rPr>
                <w:rFonts w:asciiTheme="majorEastAsia" w:eastAsiaTheme="majorEastAsia" w:hAnsiTheme="majorEastAsia" w:hint="eastAsia"/>
                <w:sz w:val="14"/>
                <w:szCs w:val="14"/>
              </w:rPr>
              <w:t>大学・高専・学術団体・業界団体、府立高等職業技術専門学校等の人材育成機関と連携したセミ</w:t>
            </w:r>
          </w:p>
          <w:p w:rsidR="002D1B68" w:rsidRDefault="002D1B68" w:rsidP="00247C7C">
            <w:pPr>
              <w:kinsoku w:val="0"/>
              <w:autoSpaceDE w:val="0"/>
              <w:autoSpaceDN w:val="0"/>
              <w:spacing w:line="0" w:lineRule="atLeast"/>
              <w:ind w:leftChars="61" w:left="128" w:rightChars="-118" w:right="-248"/>
              <w:jc w:val="left"/>
              <w:rPr>
                <w:rFonts w:asciiTheme="majorEastAsia" w:eastAsiaTheme="majorEastAsia" w:hAnsiTheme="majorEastAsia"/>
                <w:sz w:val="14"/>
                <w:szCs w:val="14"/>
              </w:rPr>
            </w:pPr>
            <w:r w:rsidRPr="002D1B68">
              <w:rPr>
                <w:rFonts w:asciiTheme="majorEastAsia" w:eastAsiaTheme="majorEastAsia" w:hAnsiTheme="majorEastAsia" w:hint="eastAsia"/>
                <w:sz w:val="14"/>
                <w:szCs w:val="14"/>
              </w:rPr>
              <w:t>ナー開催や講師派遣による産業人材の育成を行う。</w:t>
            </w:r>
          </w:p>
          <w:p w:rsidR="00AB3C5A" w:rsidRPr="002D1B68" w:rsidRDefault="00AB3C5A" w:rsidP="00247C7C">
            <w:pPr>
              <w:kinsoku w:val="0"/>
              <w:autoSpaceDE w:val="0"/>
              <w:autoSpaceDN w:val="0"/>
              <w:spacing w:line="0" w:lineRule="atLeast"/>
              <w:ind w:leftChars="61" w:left="128" w:rightChars="-118" w:right="-248"/>
              <w:jc w:val="left"/>
              <w:rPr>
                <w:rFonts w:asciiTheme="majorEastAsia" w:eastAsiaTheme="majorEastAsia" w:hAnsiTheme="majorEastAsia"/>
                <w:sz w:val="14"/>
                <w:szCs w:val="14"/>
              </w:rPr>
            </w:pPr>
          </w:p>
          <w:p w:rsidR="002D1B68" w:rsidRDefault="002D1B68" w:rsidP="002D1B6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D1B68">
              <w:rPr>
                <w:rFonts w:asciiTheme="majorEastAsia" w:eastAsiaTheme="majorEastAsia" w:hAnsiTheme="majorEastAsia" w:hint="eastAsia"/>
                <w:sz w:val="14"/>
                <w:szCs w:val="14"/>
              </w:rPr>
              <w:t>②</w:t>
            </w:r>
            <w:r>
              <w:rPr>
                <w:rFonts w:asciiTheme="majorEastAsia" w:eastAsiaTheme="majorEastAsia" w:hAnsiTheme="majorEastAsia" w:hint="eastAsia"/>
                <w:sz w:val="14"/>
                <w:szCs w:val="14"/>
              </w:rPr>
              <w:t xml:space="preserve">　次世代の大阪産業を支える人材の育成のために</w:t>
            </w:r>
            <w:r w:rsidRPr="002D1B68">
              <w:rPr>
                <w:rFonts w:asciiTheme="majorEastAsia" w:eastAsiaTheme="majorEastAsia" w:hAnsiTheme="majorEastAsia" w:hint="eastAsia"/>
                <w:sz w:val="14"/>
                <w:szCs w:val="14"/>
              </w:rPr>
              <w:t>大学、高専等からインターンシップの学生を研究所が直接受け入れるとともに、一般社団法人大阪</w:t>
            </w:r>
            <w:r w:rsidRPr="002D1B68">
              <w:rPr>
                <w:rFonts w:asciiTheme="majorEastAsia" w:eastAsiaTheme="majorEastAsia" w:hAnsiTheme="majorEastAsia" w:hint="eastAsia"/>
                <w:sz w:val="14"/>
                <w:szCs w:val="14"/>
              </w:rPr>
              <w:lastRenderedPageBreak/>
              <w:t>府技術協会などの団体と連携し、企業で受け入れられるよう仲介を行う。</w:t>
            </w:r>
          </w:p>
          <w:p w:rsidR="00B10083" w:rsidRPr="002D1B68" w:rsidRDefault="00B10083" w:rsidP="002D1B6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87139" w:rsidRDefault="002D1B68" w:rsidP="002D1B6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D1B68">
              <w:rPr>
                <w:rFonts w:asciiTheme="majorEastAsia" w:eastAsiaTheme="majorEastAsia" w:hAnsiTheme="majorEastAsia" w:hint="eastAsia"/>
                <w:sz w:val="14"/>
                <w:szCs w:val="14"/>
              </w:rPr>
              <w:t>③</w:t>
            </w:r>
            <w:r>
              <w:rPr>
                <w:rFonts w:asciiTheme="majorEastAsia" w:eastAsiaTheme="majorEastAsia" w:hAnsiTheme="majorEastAsia" w:hint="eastAsia"/>
                <w:sz w:val="14"/>
                <w:szCs w:val="14"/>
              </w:rPr>
              <w:t xml:space="preserve">　</w:t>
            </w:r>
            <w:r w:rsidRPr="002D1B68">
              <w:rPr>
                <w:rFonts w:asciiTheme="majorEastAsia" w:eastAsiaTheme="majorEastAsia" w:hAnsiTheme="majorEastAsia" w:hint="eastAsia"/>
                <w:sz w:val="14"/>
                <w:szCs w:val="14"/>
              </w:rPr>
              <w:t>研究を実施するにあたっては、必要に応じて企業から研究員を受け入れる</w:t>
            </w:r>
            <w:r>
              <w:rPr>
                <w:rFonts w:asciiTheme="majorEastAsia" w:eastAsiaTheme="majorEastAsia" w:hAnsiTheme="majorEastAsia" w:hint="eastAsia"/>
                <w:sz w:val="14"/>
                <w:szCs w:val="14"/>
              </w:rPr>
              <w:t>ＯＲＴ</w:t>
            </w:r>
            <w:r w:rsidRPr="002D1B68">
              <w:rPr>
                <w:rFonts w:asciiTheme="majorEastAsia" w:eastAsiaTheme="majorEastAsia" w:hAnsiTheme="majorEastAsia" w:hint="eastAsia"/>
                <w:sz w:val="14"/>
                <w:szCs w:val="14"/>
              </w:rPr>
              <w:t>（On</w:t>
            </w:r>
            <w:r>
              <w:rPr>
                <w:rFonts w:asciiTheme="majorEastAsia" w:eastAsiaTheme="majorEastAsia" w:hAnsiTheme="majorEastAsia" w:hint="eastAsia"/>
                <w:sz w:val="14"/>
                <w:szCs w:val="14"/>
              </w:rPr>
              <w:t xml:space="preserve"> </w:t>
            </w:r>
            <w:r w:rsidRPr="002D1B68">
              <w:rPr>
                <w:rFonts w:asciiTheme="majorEastAsia" w:eastAsiaTheme="majorEastAsia" w:hAnsiTheme="majorEastAsia" w:hint="eastAsia"/>
                <w:sz w:val="14"/>
                <w:szCs w:val="14"/>
              </w:rPr>
              <w:t>the</w:t>
            </w:r>
            <w:r>
              <w:rPr>
                <w:rFonts w:asciiTheme="majorEastAsia" w:eastAsiaTheme="majorEastAsia" w:hAnsiTheme="majorEastAsia" w:hint="eastAsia"/>
                <w:sz w:val="14"/>
                <w:szCs w:val="14"/>
              </w:rPr>
              <w:t xml:space="preserve"> </w:t>
            </w:r>
          </w:p>
          <w:p w:rsidR="002D1B68" w:rsidRDefault="002D1B68" w:rsidP="00687139">
            <w:pPr>
              <w:kinsoku w:val="0"/>
              <w:autoSpaceDE w:val="0"/>
              <w:autoSpaceDN w:val="0"/>
              <w:spacing w:line="0" w:lineRule="atLeast"/>
              <w:ind w:leftChars="50" w:left="175" w:hangingChars="50" w:hanging="70"/>
              <w:jc w:val="left"/>
              <w:rPr>
                <w:rFonts w:asciiTheme="majorEastAsia" w:eastAsiaTheme="majorEastAsia" w:hAnsiTheme="majorEastAsia"/>
                <w:sz w:val="14"/>
                <w:szCs w:val="14"/>
              </w:rPr>
            </w:pPr>
            <w:r w:rsidRPr="002D1B68">
              <w:rPr>
                <w:rFonts w:asciiTheme="majorEastAsia" w:eastAsiaTheme="majorEastAsia" w:hAnsiTheme="majorEastAsia"/>
                <w:sz w:val="14"/>
                <w:szCs w:val="14"/>
              </w:rPr>
              <w:t>Resea</w:t>
            </w:r>
            <w:r w:rsidR="000A151B">
              <w:rPr>
                <w:rFonts w:asciiTheme="majorEastAsia" w:eastAsiaTheme="majorEastAsia" w:hAnsiTheme="majorEastAsia" w:hint="eastAsia"/>
                <w:sz w:val="14"/>
                <w:szCs w:val="14"/>
              </w:rPr>
              <w:t>r</w:t>
            </w:r>
            <w:r w:rsidRPr="002D1B68">
              <w:rPr>
                <w:rFonts w:asciiTheme="majorEastAsia" w:eastAsiaTheme="majorEastAsia" w:hAnsiTheme="majorEastAsia" w:hint="eastAsia"/>
                <w:sz w:val="14"/>
                <w:szCs w:val="14"/>
              </w:rPr>
              <w:t>ch</w:t>
            </w:r>
            <w:r>
              <w:rPr>
                <w:rFonts w:asciiTheme="majorEastAsia" w:eastAsiaTheme="majorEastAsia" w:hAnsiTheme="majorEastAsia" w:hint="eastAsia"/>
                <w:sz w:val="14"/>
                <w:szCs w:val="14"/>
              </w:rPr>
              <w:t xml:space="preserve"> </w:t>
            </w:r>
            <w:r w:rsidRPr="002D1B68">
              <w:rPr>
                <w:rFonts w:asciiTheme="majorEastAsia" w:eastAsiaTheme="majorEastAsia" w:hAnsiTheme="majorEastAsia" w:hint="eastAsia"/>
                <w:sz w:val="14"/>
                <w:szCs w:val="14"/>
              </w:rPr>
              <w:t>Training</w:t>
            </w:r>
            <w:r>
              <w:rPr>
                <w:rFonts w:asciiTheme="majorEastAsia" w:eastAsiaTheme="majorEastAsia" w:hAnsiTheme="majorEastAsia" w:hint="eastAsia"/>
                <w:sz w:val="14"/>
                <w:szCs w:val="14"/>
              </w:rPr>
              <w:t xml:space="preserve"> </w:t>
            </w:r>
            <w:r w:rsidRPr="002D1B68">
              <w:rPr>
                <w:rFonts w:asciiTheme="majorEastAsia" w:eastAsiaTheme="majorEastAsia" w:hAnsiTheme="majorEastAsia" w:hint="eastAsia"/>
                <w:sz w:val="14"/>
                <w:szCs w:val="14"/>
              </w:rPr>
              <w:t>）研修による人材育成に取り組み、企業への技術移転を効果的に行う。</w:t>
            </w:r>
          </w:p>
          <w:p w:rsidR="00B10083" w:rsidRPr="002D1B68" w:rsidRDefault="00B10083" w:rsidP="005E6E27">
            <w:pPr>
              <w:kinsoku w:val="0"/>
              <w:autoSpaceDE w:val="0"/>
              <w:autoSpaceDN w:val="0"/>
              <w:spacing w:line="0" w:lineRule="atLeast"/>
              <w:jc w:val="left"/>
              <w:rPr>
                <w:rFonts w:asciiTheme="majorEastAsia" w:eastAsiaTheme="majorEastAsia" w:hAnsiTheme="majorEastAsia"/>
                <w:sz w:val="14"/>
                <w:szCs w:val="14"/>
              </w:rPr>
            </w:pPr>
          </w:p>
          <w:p w:rsidR="002D1B68" w:rsidRDefault="002D1B68" w:rsidP="00247C7C">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D1B68">
              <w:rPr>
                <w:rFonts w:asciiTheme="majorEastAsia" w:eastAsiaTheme="majorEastAsia" w:hAnsiTheme="majorEastAsia" w:hint="eastAsia"/>
                <w:sz w:val="14"/>
                <w:szCs w:val="14"/>
              </w:rPr>
              <w:t>④</w:t>
            </w:r>
            <w:r w:rsidR="00247C7C">
              <w:rPr>
                <w:rFonts w:asciiTheme="majorEastAsia" w:eastAsiaTheme="majorEastAsia" w:hAnsiTheme="majorEastAsia" w:hint="eastAsia"/>
                <w:sz w:val="14"/>
                <w:szCs w:val="14"/>
              </w:rPr>
              <w:t xml:space="preserve">　</w:t>
            </w:r>
            <w:r w:rsidRPr="002D1B68">
              <w:rPr>
                <w:rFonts w:asciiTheme="majorEastAsia" w:eastAsiaTheme="majorEastAsia" w:hAnsiTheme="majorEastAsia" w:hint="eastAsia"/>
                <w:sz w:val="14"/>
                <w:szCs w:val="14"/>
              </w:rPr>
              <w:t>最新</w:t>
            </w:r>
            <w:r w:rsidR="00247C7C">
              <w:rPr>
                <w:rFonts w:asciiTheme="majorEastAsia" w:eastAsiaTheme="majorEastAsia" w:hAnsiTheme="majorEastAsia" w:hint="eastAsia"/>
                <w:sz w:val="14"/>
                <w:szCs w:val="14"/>
              </w:rPr>
              <w:t>３Ｄ</w:t>
            </w:r>
            <w:r w:rsidRPr="002D1B68">
              <w:rPr>
                <w:rFonts w:asciiTheme="majorEastAsia" w:eastAsiaTheme="majorEastAsia" w:hAnsiTheme="majorEastAsia" w:hint="eastAsia"/>
                <w:sz w:val="14"/>
                <w:szCs w:val="14"/>
              </w:rPr>
              <w:t>ものづくり機器（</w:t>
            </w:r>
            <w:r w:rsidR="00247C7C">
              <w:rPr>
                <w:rFonts w:asciiTheme="majorEastAsia" w:eastAsiaTheme="majorEastAsia" w:hAnsiTheme="majorEastAsia" w:hint="eastAsia"/>
                <w:sz w:val="14"/>
                <w:szCs w:val="14"/>
              </w:rPr>
              <w:t>５</w:t>
            </w:r>
            <w:r w:rsidRPr="002D1B68">
              <w:rPr>
                <w:rFonts w:asciiTheme="majorEastAsia" w:eastAsiaTheme="majorEastAsia" w:hAnsiTheme="majorEastAsia" w:hint="eastAsia"/>
                <w:sz w:val="14"/>
                <w:szCs w:val="14"/>
              </w:rPr>
              <w:t>軸制御マシニングセンタ等）の府下中小企業への普及を促進するため、それらに対応できる人材の育成を業界団体と連携して取り組む。</w:t>
            </w:r>
          </w:p>
          <w:p w:rsidR="000F53EF" w:rsidRDefault="000F53EF" w:rsidP="002D1B68">
            <w:pPr>
              <w:kinsoku w:val="0"/>
              <w:autoSpaceDE w:val="0"/>
              <w:autoSpaceDN w:val="0"/>
              <w:spacing w:line="0" w:lineRule="atLeast"/>
              <w:jc w:val="left"/>
              <w:rPr>
                <w:rFonts w:asciiTheme="majorEastAsia" w:eastAsiaTheme="majorEastAsia" w:hAnsiTheme="majorEastAsia"/>
                <w:sz w:val="14"/>
                <w:szCs w:val="14"/>
              </w:rPr>
            </w:pPr>
          </w:p>
          <w:p w:rsidR="002D1B68" w:rsidRPr="002D1B68" w:rsidRDefault="002D1B68" w:rsidP="002D1B68">
            <w:pPr>
              <w:kinsoku w:val="0"/>
              <w:autoSpaceDE w:val="0"/>
              <w:autoSpaceDN w:val="0"/>
              <w:spacing w:line="0" w:lineRule="atLeast"/>
              <w:jc w:val="left"/>
              <w:rPr>
                <w:rFonts w:asciiTheme="majorEastAsia" w:eastAsiaTheme="majorEastAsia" w:hAnsiTheme="majorEastAsia"/>
                <w:sz w:val="14"/>
                <w:szCs w:val="14"/>
              </w:rPr>
            </w:pPr>
            <w:r w:rsidRPr="002D1B68">
              <w:rPr>
                <w:rFonts w:asciiTheme="majorEastAsia" w:eastAsiaTheme="majorEastAsia" w:hAnsiTheme="majorEastAsia" w:hint="eastAsia"/>
                <w:sz w:val="14"/>
                <w:szCs w:val="14"/>
              </w:rPr>
              <w:t>【人材育成】</w:t>
            </w:r>
          </w:p>
          <w:p w:rsidR="00A04FF5" w:rsidRDefault="002D1B68" w:rsidP="00247C7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D1B68">
              <w:rPr>
                <w:rFonts w:asciiTheme="majorEastAsia" w:eastAsiaTheme="majorEastAsia" w:hAnsiTheme="majorEastAsia" w:hint="eastAsia"/>
                <w:sz w:val="14"/>
                <w:szCs w:val="14"/>
              </w:rPr>
              <w:t>目標値：平成29年度中の人材育成延べ人数</w:t>
            </w:r>
            <w:r w:rsidR="00247C7C">
              <w:rPr>
                <w:rFonts w:asciiTheme="majorEastAsia" w:eastAsiaTheme="majorEastAsia" w:hAnsiTheme="majorEastAsia" w:hint="eastAsia"/>
                <w:sz w:val="14"/>
                <w:szCs w:val="14"/>
              </w:rPr>
              <w:t xml:space="preserve"> </w:t>
            </w:r>
          </w:p>
          <w:p w:rsidR="00CF65D9" w:rsidRDefault="002D1B68" w:rsidP="00A04FF5">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2D1B68">
              <w:rPr>
                <w:rFonts w:asciiTheme="majorEastAsia" w:eastAsiaTheme="majorEastAsia" w:hAnsiTheme="majorEastAsia" w:hint="eastAsia"/>
                <w:sz w:val="14"/>
                <w:szCs w:val="14"/>
              </w:rPr>
              <w:t>400人</w:t>
            </w:r>
          </w:p>
          <w:p w:rsidR="0076284B" w:rsidRDefault="0076284B" w:rsidP="00C8560E">
            <w:pPr>
              <w:kinsoku w:val="0"/>
              <w:autoSpaceDE w:val="0"/>
              <w:autoSpaceDN w:val="0"/>
              <w:spacing w:line="0" w:lineRule="atLeast"/>
              <w:jc w:val="left"/>
              <w:rPr>
                <w:rFonts w:asciiTheme="majorEastAsia" w:eastAsiaTheme="majorEastAsia" w:hAnsiTheme="majorEastAsia"/>
                <w:sz w:val="14"/>
                <w:szCs w:val="14"/>
              </w:rPr>
            </w:pPr>
          </w:p>
          <w:p w:rsidR="00C8560E" w:rsidRPr="00C8560E" w:rsidRDefault="00C8560E" w:rsidP="00C8560E">
            <w:pPr>
              <w:kinsoku w:val="0"/>
              <w:autoSpaceDE w:val="0"/>
              <w:autoSpaceDN w:val="0"/>
              <w:spacing w:line="0" w:lineRule="atLeast"/>
              <w:jc w:val="left"/>
              <w:rPr>
                <w:rFonts w:asciiTheme="majorEastAsia" w:eastAsiaTheme="majorEastAsia" w:hAnsiTheme="majorEastAsia"/>
                <w:sz w:val="14"/>
                <w:szCs w:val="14"/>
              </w:rPr>
            </w:pPr>
            <w:r w:rsidRPr="00C8560E">
              <w:rPr>
                <w:rFonts w:asciiTheme="majorEastAsia" w:eastAsiaTheme="majorEastAsia" w:hAnsiTheme="majorEastAsia" w:hint="eastAsia"/>
                <w:sz w:val="14"/>
                <w:szCs w:val="14"/>
              </w:rPr>
              <w:t>【自己評価の考え方】</w:t>
            </w:r>
          </w:p>
          <w:p w:rsidR="00C8560E" w:rsidRPr="00C8560E" w:rsidRDefault="00C8560E" w:rsidP="0076284B">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C8560E">
              <w:rPr>
                <w:rFonts w:asciiTheme="majorEastAsia" w:eastAsiaTheme="majorEastAsia" w:hAnsiTheme="majorEastAsia" w:hint="eastAsia"/>
                <w:sz w:val="14"/>
                <w:szCs w:val="14"/>
              </w:rPr>
              <w:t>Ⅴ：131％以上</w:t>
            </w:r>
            <w:r w:rsidR="00AD1EAF">
              <w:rPr>
                <w:rFonts w:asciiTheme="majorEastAsia" w:eastAsiaTheme="majorEastAsia" w:hAnsiTheme="majorEastAsia" w:hint="eastAsia"/>
                <w:sz w:val="14"/>
                <w:szCs w:val="14"/>
              </w:rPr>
              <w:t xml:space="preserve">　</w:t>
            </w:r>
            <w:r w:rsidRPr="00C8560E">
              <w:rPr>
                <w:rFonts w:asciiTheme="majorEastAsia" w:eastAsiaTheme="majorEastAsia" w:hAnsiTheme="majorEastAsia" w:hint="eastAsia"/>
                <w:sz w:val="14"/>
                <w:szCs w:val="14"/>
              </w:rPr>
              <w:t>Ⅳ：111～130％　Ⅲ：91～110％</w:t>
            </w:r>
          </w:p>
          <w:p w:rsidR="00C8560E" w:rsidRPr="002D1B68" w:rsidRDefault="00C8560E" w:rsidP="0076284B">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C8560E">
              <w:rPr>
                <w:rFonts w:asciiTheme="majorEastAsia" w:eastAsiaTheme="majorEastAsia" w:hAnsiTheme="majorEastAsia" w:hint="eastAsia"/>
                <w:sz w:val="14"/>
                <w:szCs w:val="14"/>
              </w:rPr>
              <w:t xml:space="preserve">Ⅱ：71～90％　</w:t>
            </w:r>
            <w:r w:rsidR="00AD1EAF">
              <w:rPr>
                <w:rFonts w:asciiTheme="majorEastAsia" w:eastAsiaTheme="majorEastAsia" w:hAnsiTheme="majorEastAsia" w:hint="eastAsia"/>
                <w:sz w:val="14"/>
                <w:szCs w:val="14"/>
              </w:rPr>
              <w:t xml:space="preserve"> </w:t>
            </w:r>
            <w:r w:rsidRPr="00C8560E">
              <w:rPr>
                <w:rFonts w:asciiTheme="majorEastAsia" w:eastAsiaTheme="majorEastAsia" w:hAnsiTheme="majorEastAsia" w:hint="eastAsia"/>
                <w:sz w:val="14"/>
                <w:szCs w:val="14"/>
              </w:rPr>
              <w:t>Ⅰ：～70％</w:t>
            </w:r>
          </w:p>
        </w:tc>
        <w:tc>
          <w:tcPr>
            <w:tcW w:w="398" w:type="dxa"/>
            <w:tcBorders>
              <w:top w:val="nil"/>
              <w:left w:val="single" w:sz="4" w:space="0" w:color="auto"/>
              <w:bottom w:val="nil"/>
              <w:right w:val="single" w:sz="4" w:space="0" w:color="auto"/>
            </w:tcBorders>
          </w:tcPr>
          <w:p w:rsidR="00CF65D9" w:rsidRPr="00DF39B5" w:rsidRDefault="00CF65D9" w:rsidP="00A72344">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CF65D9" w:rsidRPr="007A26F8" w:rsidRDefault="00B10083" w:rsidP="00B10083">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○大学、業界団体等と連携し、各種セミナーを</w:t>
            </w:r>
            <w:r w:rsidR="000B0269" w:rsidRPr="007A26F8">
              <w:rPr>
                <w:rFonts w:asciiTheme="majorEastAsia" w:eastAsiaTheme="majorEastAsia" w:hAnsiTheme="majorEastAsia" w:hint="eastAsia"/>
                <w:sz w:val="14"/>
                <w:szCs w:val="14"/>
              </w:rPr>
              <w:t>5</w:t>
            </w:r>
            <w:r w:rsidRPr="007A26F8">
              <w:rPr>
                <w:rFonts w:asciiTheme="majorEastAsia" w:eastAsiaTheme="majorEastAsia" w:hAnsiTheme="majorEastAsia" w:hint="eastAsia"/>
                <w:sz w:val="14"/>
                <w:szCs w:val="14"/>
              </w:rPr>
              <w:t>3件（参加者延べ</w:t>
            </w:r>
            <w:r w:rsidR="000B0269" w:rsidRPr="007A26F8">
              <w:rPr>
                <w:rFonts w:asciiTheme="majorEastAsia" w:eastAsiaTheme="majorEastAsia" w:hAnsiTheme="majorEastAsia" w:hint="eastAsia"/>
                <w:sz w:val="14"/>
                <w:szCs w:val="14"/>
              </w:rPr>
              <w:t>2,825</w:t>
            </w:r>
            <w:r w:rsidRPr="007A26F8">
              <w:rPr>
                <w:rFonts w:asciiTheme="majorEastAsia" w:eastAsiaTheme="majorEastAsia" w:hAnsiTheme="majorEastAsia" w:hint="eastAsia"/>
                <w:sz w:val="14"/>
                <w:szCs w:val="14"/>
              </w:rPr>
              <w:t>名）開催し、産業人材の育成を行った。</w:t>
            </w:r>
          </w:p>
          <w:p w:rsidR="00EC6467" w:rsidRPr="007A26F8" w:rsidRDefault="00EC6467" w:rsidP="008F49F8">
            <w:pPr>
              <w:kinsoku w:val="0"/>
              <w:autoSpaceDE w:val="0"/>
              <w:autoSpaceDN w:val="0"/>
              <w:spacing w:line="0" w:lineRule="atLeast"/>
              <w:rPr>
                <w:rFonts w:asciiTheme="majorEastAsia" w:eastAsiaTheme="majorEastAsia" w:hAnsiTheme="majorEastAsia"/>
                <w:sz w:val="14"/>
                <w:szCs w:val="14"/>
              </w:rPr>
            </w:pPr>
          </w:p>
          <w:p w:rsidR="00EC6467" w:rsidRPr="007A26F8" w:rsidRDefault="00B10083" w:rsidP="00B10083">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○大阪電気通信大学、大阪府立大学、近畿大学、龍谷大学、和歌山大学より学生を受け入れ、研修を実施した。</w:t>
            </w:r>
          </w:p>
          <w:p w:rsidR="00EC6467" w:rsidRPr="007A26F8" w:rsidRDefault="00EC6467" w:rsidP="008F49F8">
            <w:pPr>
              <w:kinsoku w:val="0"/>
              <w:autoSpaceDE w:val="0"/>
              <w:autoSpaceDN w:val="0"/>
              <w:spacing w:line="0" w:lineRule="atLeast"/>
              <w:rPr>
                <w:rFonts w:asciiTheme="majorEastAsia" w:eastAsiaTheme="majorEastAsia" w:hAnsiTheme="majorEastAsia"/>
                <w:sz w:val="14"/>
                <w:szCs w:val="14"/>
              </w:rPr>
            </w:pPr>
          </w:p>
          <w:p w:rsidR="00EC6467" w:rsidRPr="007A26F8" w:rsidRDefault="00EC6467" w:rsidP="008F49F8">
            <w:pPr>
              <w:kinsoku w:val="0"/>
              <w:autoSpaceDE w:val="0"/>
              <w:autoSpaceDN w:val="0"/>
              <w:spacing w:line="0" w:lineRule="atLeast"/>
              <w:rPr>
                <w:rFonts w:asciiTheme="majorEastAsia" w:eastAsiaTheme="majorEastAsia" w:hAnsiTheme="majorEastAsia"/>
                <w:sz w:val="14"/>
                <w:szCs w:val="14"/>
              </w:rPr>
            </w:pPr>
          </w:p>
          <w:p w:rsidR="00EC6467" w:rsidRPr="007A26F8" w:rsidRDefault="00EC6467" w:rsidP="008F49F8">
            <w:pPr>
              <w:kinsoku w:val="0"/>
              <w:autoSpaceDE w:val="0"/>
              <w:autoSpaceDN w:val="0"/>
              <w:spacing w:line="0" w:lineRule="atLeast"/>
              <w:rPr>
                <w:rFonts w:asciiTheme="majorEastAsia" w:eastAsiaTheme="majorEastAsia" w:hAnsiTheme="majorEastAsia"/>
                <w:sz w:val="14"/>
                <w:szCs w:val="14"/>
              </w:rPr>
            </w:pPr>
          </w:p>
          <w:p w:rsidR="00F97D55" w:rsidRPr="007A26F8" w:rsidRDefault="00B10083" w:rsidP="00B10083">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○企業より委託を受けた高度受託研究、企業共同研究の実施においては、43人の派遣研究員を受け入れ、</w:t>
            </w:r>
            <w:r w:rsidR="009635E5" w:rsidRPr="007A26F8">
              <w:rPr>
                <w:rFonts w:asciiTheme="majorEastAsia" w:eastAsiaTheme="majorEastAsia" w:hAnsiTheme="majorEastAsia" w:hint="eastAsia"/>
                <w:sz w:val="14"/>
                <w:szCs w:val="14"/>
              </w:rPr>
              <w:t>ＯＲＴ</w:t>
            </w:r>
            <w:r w:rsidRPr="007A26F8">
              <w:rPr>
                <w:rFonts w:asciiTheme="majorEastAsia" w:eastAsiaTheme="majorEastAsia" w:hAnsiTheme="majorEastAsia" w:hint="eastAsia"/>
                <w:sz w:val="14"/>
                <w:szCs w:val="14"/>
              </w:rPr>
              <w:t>（On the Research Training）研修により、企業への技術移転を効果的に行った。</w:t>
            </w:r>
          </w:p>
          <w:p w:rsidR="00F97D55" w:rsidRPr="007A26F8" w:rsidRDefault="00F97D55" w:rsidP="008F49F8">
            <w:pPr>
              <w:kinsoku w:val="0"/>
              <w:autoSpaceDE w:val="0"/>
              <w:autoSpaceDN w:val="0"/>
              <w:spacing w:line="0" w:lineRule="atLeast"/>
              <w:rPr>
                <w:rFonts w:asciiTheme="majorEastAsia" w:eastAsiaTheme="majorEastAsia" w:hAnsiTheme="majorEastAsia"/>
                <w:sz w:val="14"/>
                <w:szCs w:val="14"/>
              </w:rPr>
            </w:pPr>
          </w:p>
          <w:p w:rsidR="00EC6467" w:rsidRPr="007A26F8" w:rsidRDefault="00B10083" w:rsidP="003B0F3D">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○「地域を支える次世代加工技術者育成事業」にて</w:t>
            </w:r>
            <w:r w:rsidR="009635E5" w:rsidRPr="007A26F8">
              <w:rPr>
                <w:rFonts w:asciiTheme="majorEastAsia" w:eastAsiaTheme="majorEastAsia" w:hAnsiTheme="majorEastAsia" w:hint="eastAsia"/>
                <w:sz w:val="14"/>
                <w:szCs w:val="14"/>
              </w:rPr>
              <w:t>７</w:t>
            </w:r>
            <w:r w:rsidR="003B0F3D" w:rsidRPr="007A26F8">
              <w:rPr>
                <w:rFonts w:asciiTheme="majorEastAsia" w:eastAsiaTheme="majorEastAsia" w:hAnsiTheme="majorEastAsia" w:hint="eastAsia"/>
                <w:sz w:val="14"/>
                <w:szCs w:val="14"/>
              </w:rPr>
              <w:t>回のセミナーの他、</w:t>
            </w:r>
            <w:r w:rsidRPr="007A26F8">
              <w:rPr>
                <w:rFonts w:asciiTheme="majorEastAsia" w:eastAsiaTheme="majorEastAsia" w:hAnsiTheme="majorEastAsia" w:hint="eastAsia"/>
                <w:sz w:val="14"/>
                <w:szCs w:val="14"/>
              </w:rPr>
              <w:t>「実践技術研修」を</w:t>
            </w:r>
            <w:r w:rsidR="009635E5" w:rsidRPr="007A26F8">
              <w:rPr>
                <w:rFonts w:asciiTheme="majorEastAsia" w:eastAsiaTheme="majorEastAsia" w:hAnsiTheme="majorEastAsia" w:hint="eastAsia"/>
                <w:sz w:val="14"/>
                <w:szCs w:val="14"/>
              </w:rPr>
              <w:t>１</w:t>
            </w:r>
            <w:r w:rsidRPr="007A26F8">
              <w:rPr>
                <w:rFonts w:asciiTheme="majorEastAsia" w:eastAsiaTheme="majorEastAsia" w:hAnsiTheme="majorEastAsia" w:hint="eastAsia"/>
                <w:sz w:val="14"/>
                <w:szCs w:val="14"/>
              </w:rPr>
              <w:t>社</w:t>
            </w:r>
            <w:r w:rsidR="009635E5" w:rsidRPr="007A26F8">
              <w:rPr>
                <w:rFonts w:asciiTheme="majorEastAsia" w:eastAsiaTheme="majorEastAsia" w:hAnsiTheme="majorEastAsia" w:hint="eastAsia"/>
                <w:sz w:val="14"/>
                <w:szCs w:val="14"/>
              </w:rPr>
              <w:t>２</w:t>
            </w:r>
            <w:r w:rsidRPr="007A26F8">
              <w:rPr>
                <w:rFonts w:asciiTheme="majorEastAsia" w:eastAsiaTheme="majorEastAsia" w:hAnsiTheme="majorEastAsia" w:hint="eastAsia"/>
                <w:sz w:val="14"/>
                <w:szCs w:val="14"/>
              </w:rPr>
              <w:t>回実施した。</w:t>
            </w:r>
          </w:p>
          <w:p w:rsidR="00247C7C" w:rsidRPr="007A26F8" w:rsidRDefault="00247C7C" w:rsidP="008F49F8">
            <w:pPr>
              <w:kinsoku w:val="0"/>
              <w:autoSpaceDE w:val="0"/>
              <w:autoSpaceDN w:val="0"/>
              <w:spacing w:line="0" w:lineRule="atLeast"/>
              <w:rPr>
                <w:rFonts w:asciiTheme="majorEastAsia" w:eastAsiaTheme="majorEastAsia" w:hAnsiTheme="majorEastAsia"/>
                <w:sz w:val="14"/>
                <w:szCs w:val="14"/>
              </w:rPr>
            </w:pPr>
          </w:p>
          <w:p w:rsidR="00247C7C" w:rsidRPr="007A26F8" w:rsidRDefault="00247C7C" w:rsidP="00EC6467">
            <w:pPr>
              <w:kinsoku w:val="0"/>
              <w:autoSpaceDE w:val="0"/>
              <w:autoSpaceDN w:val="0"/>
              <w:spacing w:line="0" w:lineRule="atLeast"/>
              <w:rPr>
                <w:rFonts w:asciiTheme="majorEastAsia" w:eastAsiaTheme="majorEastAsia" w:hAnsiTheme="majorEastAsia"/>
                <w:sz w:val="14"/>
                <w:szCs w:val="14"/>
              </w:rPr>
            </w:pPr>
          </w:p>
          <w:p w:rsidR="00247C7C" w:rsidRPr="007A26F8" w:rsidRDefault="00A04FF5" w:rsidP="00EC6467">
            <w:pPr>
              <w:kinsoku w:val="0"/>
              <w:autoSpaceDE w:val="0"/>
              <w:autoSpaceDN w:val="0"/>
              <w:spacing w:line="0" w:lineRule="atLeas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【人材育成】</w:t>
            </w:r>
          </w:p>
          <w:p w:rsidR="00202B18" w:rsidRPr="007A26F8" w:rsidRDefault="00B10083" w:rsidP="00A04FF5">
            <w:pPr>
              <w:kinsoku w:val="0"/>
              <w:autoSpaceDE w:val="0"/>
              <w:autoSpaceDN w:val="0"/>
              <w:spacing w:line="0" w:lineRule="atLeast"/>
              <w:ind w:leftChars="100" w:left="910" w:hangingChars="500" w:hanging="70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 xml:space="preserve">実績値：平成29年度中の人材育成延べ人数　　　　</w:t>
            </w:r>
            <w:r w:rsidR="001B48E0" w:rsidRPr="007A26F8">
              <w:rPr>
                <w:rFonts w:asciiTheme="majorEastAsia" w:eastAsiaTheme="majorEastAsia" w:hAnsiTheme="majorEastAsia" w:hint="eastAsia"/>
                <w:sz w:val="14"/>
                <w:szCs w:val="14"/>
              </w:rPr>
              <w:t>6</w:t>
            </w:r>
            <w:r w:rsidR="00540721" w:rsidRPr="007A26F8">
              <w:rPr>
                <w:rFonts w:asciiTheme="majorEastAsia" w:eastAsiaTheme="majorEastAsia" w:hAnsiTheme="majorEastAsia" w:hint="eastAsia"/>
                <w:sz w:val="14"/>
                <w:szCs w:val="14"/>
              </w:rPr>
              <w:t>77</w:t>
            </w:r>
            <w:r w:rsidRPr="007A26F8">
              <w:rPr>
                <w:rFonts w:asciiTheme="majorEastAsia" w:eastAsiaTheme="majorEastAsia" w:hAnsiTheme="majorEastAsia" w:hint="eastAsia"/>
                <w:sz w:val="14"/>
                <w:szCs w:val="14"/>
              </w:rPr>
              <w:t>人</w:t>
            </w:r>
            <w:r w:rsidR="00667127" w:rsidRPr="007A26F8">
              <w:rPr>
                <w:rFonts w:asciiTheme="majorEastAsia" w:eastAsiaTheme="majorEastAsia" w:hAnsiTheme="majorEastAsia" w:hint="eastAsia"/>
                <w:sz w:val="14"/>
                <w:szCs w:val="14"/>
              </w:rPr>
              <w:t>（1</w:t>
            </w:r>
            <w:r w:rsidR="001B48E0" w:rsidRPr="007A26F8">
              <w:rPr>
                <w:rFonts w:asciiTheme="majorEastAsia" w:eastAsiaTheme="majorEastAsia" w:hAnsiTheme="majorEastAsia" w:hint="eastAsia"/>
                <w:sz w:val="14"/>
                <w:szCs w:val="14"/>
              </w:rPr>
              <w:t>6</w:t>
            </w:r>
            <w:r w:rsidR="00540721" w:rsidRPr="007A26F8">
              <w:rPr>
                <w:rFonts w:asciiTheme="majorEastAsia" w:eastAsiaTheme="majorEastAsia" w:hAnsiTheme="majorEastAsia" w:hint="eastAsia"/>
                <w:sz w:val="14"/>
                <w:szCs w:val="14"/>
              </w:rPr>
              <w:t>9</w:t>
            </w:r>
            <w:r w:rsidR="00667127" w:rsidRPr="007A26F8">
              <w:rPr>
                <w:rFonts w:asciiTheme="majorEastAsia" w:eastAsiaTheme="majorEastAsia" w:hAnsiTheme="majorEastAsia" w:hint="eastAsia"/>
                <w:sz w:val="14"/>
                <w:szCs w:val="14"/>
              </w:rPr>
              <w:t>％）</w:t>
            </w:r>
          </w:p>
          <w:p w:rsidR="00202B18" w:rsidRPr="007A26F8" w:rsidRDefault="00202B18" w:rsidP="00EC6467">
            <w:pPr>
              <w:kinsoku w:val="0"/>
              <w:autoSpaceDE w:val="0"/>
              <w:autoSpaceDN w:val="0"/>
              <w:spacing w:line="0" w:lineRule="atLeast"/>
              <w:rPr>
                <w:rFonts w:asciiTheme="majorEastAsia" w:eastAsiaTheme="majorEastAsia" w:hAnsiTheme="majorEastAsia"/>
                <w:sz w:val="14"/>
                <w:szCs w:val="14"/>
              </w:rPr>
            </w:pPr>
          </w:p>
          <w:p w:rsidR="00202B18" w:rsidRPr="007A26F8" w:rsidRDefault="00202B18" w:rsidP="00EC6467">
            <w:pPr>
              <w:kinsoku w:val="0"/>
              <w:autoSpaceDE w:val="0"/>
              <w:autoSpaceDN w:val="0"/>
              <w:spacing w:line="0" w:lineRule="atLeast"/>
              <w:rPr>
                <w:rFonts w:asciiTheme="majorEastAsia" w:eastAsiaTheme="majorEastAsia" w:hAnsiTheme="majorEastAsia"/>
                <w:sz w:val="14"/>
                <w:szCs w:val="14"/>
              </w:rPr>
            </w:pPr>
          </w:p>
          <w:p w:rsidR="0076284B" w:rsidRPr="007A26F8" w:rsidRDefault="0076284B" w:rsidP="00EC6467">
            <w:pPr>
              <w:kinsoku w:val="0"/>
              <w:autoSpaceDE w:val="0"/>
              <w:autoSpaceDN w:val="0"/>
              <w:spacing w:line="0" w:lineRule="atLeast"/>
              <w:rPr>
                <w:rFonts w:asciiTheme="majorEastAsia" w:eastAsiaTheme="majorEastAsia" w:hAnsiTheme="majorEastAsia"/>
                <w:sz w:val="14"/>
                <w:szCs w:val="14"/>
              </w:rPr>
            </w:pPr>
          </w:p>
          <w:p w:rsidR="0076284B" w:rsidRPr="007A26F8" w:rsidRDefault="0076284B" w:rsidP="00EC6467">
            <w:pPr>
              <w:kinsoku w:val="0"/>
              <w:autoSpaceDE w:val="0"/>
              <w:autoSpaceDN w:val="0"/>
              <w:spacing w:line="0" w:lineRule="atLeast"/>
              <w:rPr>
                <w:rFonts w:asciiTheme="majorEastAsia" w:eastAsiaTheme="majorEastAsia" w:hAnsiTheme="majorEastAsia"/>
                <w:sz w:val="14"/>
                <w:szCs w:val="14"/>
              </w:rPr>
            </w:pPr>
          </w:p>
          <w:p w:rsidR="00202B18" w:rsidRPr="007A26F8" w:rsidRDefault="00202B18" w:rsidP="00EC6467">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7A26F8" w:rsidRPr="007A26F8" w:rsidTr="00E01346">
              <w:tc>
                <w:tcPr>
                  <w:tcW w:w="3205" w:type="dxa"/>
                </w:tcPr>
                <w:p w:rsidR="00EC6467" w:rsidRPr="007A26F8" w:rsidRDefault="00EC6467" w:rsidP="00E01346">
                  <w:pPr>
                    <w:kinsoku w:val="0"/>
                    <w:autoSpaceDE w:val="0"/>
                    <w:autoSpaceDN w:val="0"/>
                    <w:spacing w:line="0" w:lineRule="atLeast"/>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＜評価の理由＞</w:t>
                  </w:r>
                </w:p>
                <w:p w:rsidR="00EC6467" w:rsidRPr="007A26F8" w:rsidRDefault="00605B55" w:rsidP="0066712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・年度計画に掲げた</w:t>
                  </w:r>
                  <w:r w:rsidR="001D60A8" w:rsidRPr="007A26F8">
                    <w:rPr>
                      <w:rFonts w:asciiTheme="majorEastAsia" w:eastAsiaTheme="majorEastAsia" w:hAnsiTheme="majorEastAsia" w:hint="eastAsia"/>
                      <w:sz w:val="14"/>
                      <w:szCs w:val="14"/>
                    </w:rPr>
                    <w:t>７</w:t>
                  </w:r>
                  <w:r w:rsidRPr="007A26F8">
                    <w:rPr>
                      <w:rFonts w:asciiTheme="majorEastAsia" w:eastAsiaTheme="majorEastAsia" w:hAnsiTheme="majorEastAsia" w:hint="eastAsia"/>
                      <w:sz w:val="14"/>
                      <w:szCs w:val="14"/>
                    </w:rPr>
                    <w:t>項目</w:t>
                  </w:r>
                  <w:r w:rsidR="00B766F0" w:rsidRPr="007A26F8">
                    <w:rPr>
                      <w:rFonts w:asciiTheme="majorEastAsia" w:eastAsiaTheme="majorEastAsia" w:hAnsiTheme="majorEastAsia" w:hint="eastAsia"/>
                      <w:sz w:val="14"/>
                      <w:szCs w:val="14"/>
                    </w:rPr>
                    <w:t>全て</w:t>
                  </w:r>
                  <w:r w:rsidR="00667127" w:rsidRPr="007A26F8">
                    <w:rPr>
                      <w:rFonts w:asciiTheme="majorEastAsia" w:eastAsiaTheme="majorEastAsia" w:hAnsiTheme="majorEastAsia" w:hint="eastAsia"/>
                      <w:sz w:val="14"/>
                      <w:szCs w:val="14"/>
                    </w:rPr>
                    <w:t>が</w:t>
                  </w:r>
                  <w:r w:rsidRPr="007A26F8">
                    <w:rPr>
                      <w:rFonts w:asciiTheme="majorEastAsia" w:eastAsiaTheme="majorEastAsia" w:hAnsiTheme="majorEastAsia" w:hint="eastAsia"/>
                      <w:sz w:val="14"/>
                      <w:szCs w:val="14"/>
                    </w:rPr>
                    <w:t>計画どおり</w:t>
                  </w:r>
                  <w:r w:rsidR="00667127" w:rsidRPr="007A26F8">
                    <w:rPr>
                      <w:rFonts w:asciiTheme="majorEastAsia" w:eastAsiaTheme="majorEastAsia" w:hAnsiTheme="majorEastAsia" w:hint="eastAsia"/>
                      <w:sz w:val="14"/>
                      <w:szCs w:val="14"/>
                    </w:rPr>
                    <w:t>実施された。</w:t>
                  </w:r>
                </w:p>
                <w:p w:rsidR="009635E5" w:rsidRPr="007A26F8" w:rsidRDefault="004837A0" w:rsidP="009635E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・特に「地域を支える次世代加工技術者育成事</w:t>
                  </w:r>
                </w:p>
                <w:p w:rsidR="009635E5" w:rsidRPr="007A26F8" w:rsidRDefault="004837A0" w:rsidP="009635E5">
                  <w:pPr>
                    <w:kinsoku w:val="0"/>
                    <w:autoSpaceDE w:val="0"/>
                    <w:autoSpaceDN w:val="0"/>
                    <w:spacing w:line="0" w:lineRule="atLeast"/>
                    <w:ind w:leftChars="72" w:left="151" w:rightChars="-99" w:right="-208"/>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業」については、入門セミナーから基礎研修、</w:t>
                  </w:r>
                </w:p>
                <w:p w:rsidR="004837A0" w:rsidRPr="007A26F8" w:rsidRDefault="004837A0" w:rsidP="009635E5">
                  <w:pPr>
                    <w:kinsoku w:val="0"/>
                    <w:autoSpaceDE w:val="0"/>
                    <w:autoSpaceDN w:val="0"/>
                    <w:spacing w:line="0" w:lineRule="atLeast"/>
                    <w:ind w:leftChars="66" w:left="139"/>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実践技術研修を実施することにより、</w:t>
                  </w:r>
                  <w:r w:rsidR="009635E5" w:rsidRPr="007A26F8">
                    <w:rPr>
                      <w:rFonts w:asciiTheme="majorEastAsia" w:eastAsiaTheme="majorEastAsia" w:hAnsiTheme="majorEastAsia" w:hint="eastAsia"/>
                      <w:sz w:val="14"/>
                      <w:szCs w:val="14"/>
                    </w:rPr>
                    <w:t>５</w:t>
                  </w:r>
                  <w:r w:rsidRPr="007A26F8">
                    <w:rPr>
                      <w:rFonts w:asciiTheme="majorEastAsia" w:eastAsiaTheme="majorEastAsia" w:hAnsiTheme="majorEastAsia" w:hint="eastAsia"/>
                      <w:sz w:val="14"/>
                      <w:szCs w:val="14"/>
                    </w:rPr>
                    <w:t>軸制御マシニングセンタを導入した</w:t>
                  </w:r>
                  <w:r w:rsidR="007A0DA6" w:rsidRPr="007A26F8">
                    <w:rPr>
                      <w:rFonts w:asciiTheme="majorEastAsia" w:eastAsiaTheme="majorEastAsia" w:hAnsiTheme="majorEastAsia" w:hint="eastAsia"/>
                      <w:sz w:val="14"/>
                      <w:szCs w:val="14"/>
                    </w:rPr>
                    <w:t>、あるいは、導入予定の</w:t>
                  </w:r>
                  <w:r w:rsidRPr="007A26F8">
                    <w:rPr>
                      <w:rFonts w:asciiTheme="majorEastAsia" w:eastAsiaTheme="majorEastAsia" w:hAnsiTheme="majorEastAsia" w:hint="eastAsia"/>
                      <w:sz w:val="14"/>
                      <w:szCs w:val="14"/>
                    </w:rPr>
                    <w:t>企業の技術者</w:t>
                  </w:r>
                  <w:r w:rsidR="007A0DA6" w:rsidRPr="007A26F8">
                    <w:rPr>
                      <w:rFonts w:asciiTheme="majorEastAsia" w:eastAsiaTheme="majorEastAsia" w:hAnsiTheme="majorEastAsia" w:hint="eastAsia"/>
                      <w:sz w:val="14"/>
                      <w:szCs w:val="14"/>
                    </w:rPr>
                    <w:t>を</w:t>
                  </w:r>
                  <w:r w:rsidRPr="007A26F8">
                    <w:rPr>
                      <w:rFonts w:asciiTheme="majorEastAsia" w:eastAsiaTheme="majorEastAsia" w:hAnsiTheme="majorEastAsia" w:hint="eastAsia"/>
                      <w:sz w:val="14"/>
                      <w:szCs w:val="14"/>
                    </w:rPr>
                    <w:t>実践・活用できるレベルまで育成するという当初の目標まで到達できた。</w:t>
                  </w:r>
                </w:p>
                <w:p w:rsidR="00EC6467" w:rsidRPr="007A26F8" w:rsidRDefault="00667127" w:rsidP="005E6E2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・数値目標に掲げた「人材育成延べ人数」は目標の1</w:t>
                  </w:r>
                  <w:r w:rsidR="001B48E0" w:rsidRPr="007A26F8">
                    <w:rPr>
                      <w:rFonts w:asciiTheme="majorEastAsia" w:eastAsiaTheme="majorEastAsia" w:hAnsiTheme="majorEastAsia" w:hint="eastAsia"/>
                      <w:sz w:val="14"/>
                      <w:szCs w:val="14"/>
                    </w:rPr>
                    <w:t>6</w:t>
                  </w:r>
                  <w:r w:rsidR="00540721" w:rsidRPr="007A26F8">
                    <w:rPr>
                      <w:rFonts w:asciiTheme="majorEastAsia" w:eastAsiaTheme="majorEastAsia" w:hAnsiTheme="majorEastAsia" w:hint="eastAsia"/>
                      <w:sz w:val="14"/>
                      <w:szCs w:val="14"/>
                    </w:rPr>
                    <w:t>9</w:t>
                  </w:r>
                  <w:r w:rsidRPr="007A26F8">
                    <w:rPr>
                      <w:rFonts w:asciiTheme="majorEastAsia" w:eastAsiaTheme="majorEastAsia" w:hAnsiTheme="majorEastAsia" w:hint="eastAsia"/>
                      <w:sz w:val="14"/>
                      <w:szCs w:val="14"/>
                    </w:rPr>
                    <w:t>％を達成したこと</w:t>
                  </w:r>
                  <w:r w:rsidR="007A0DA6" w:rsidRPr="007A26F8">
                    <w:rPr>
                      <w:rFonts w:asciiTheme="majorEastAsia" w:eastAsiaTheme="majorEastAsia" w:hAnsiTheme="majorEastAsia" w:hint="eastAsia"/>
                      <w:sz w:val="14"/>
                      <w:szCs w:val="14"/>
                    </w:rPr>
                    <w:t>と併せて</w:t>
                  </w:r>
                  <w:r w:rsidRPr="007A26F8">
                    <w:rPr>
                      <w:rFonts w:asciiTheme="majorEastAsia" w:eastAsiaTheme="majorEastAsia" w:hAnsiTheme="majorEastAsia" w:hint="eastAsia"/>
                      <w:sz w:val="14"/>
                      <w:szCs w:val="14"/>
                    </w:rPr>
                    <w:t>、評価はⅤとした。</w:t>
                  </w:r>
                </w:p>
              </w:tc>
            </w:tr>
          </w:tbl>
          <w:p w:rsidR="00EC6467" w:rsidRPr="007A26F8" w:rsidRDefault="00EC6467" w:rsidP="008F49F8">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CF65D9" w:rsidRPr="00F77CC8" w:rsidRDefault="00CF65D9" w:rsidP="00A72344">
            <w:pPr>
              <w:kinsoku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rsidR="00CF65D9" w:rsidRPr="00F84F1D" w:rsidRDefault="00CF65D9" w:rsidP="00A72344">
            <w:pPr>
              <w:kinsoku w:val="0"/>
              <w:autoSpaceDE w:val="0"/>
              <w:autoSpaceDN w:val="0"/>
              <w:spacing w:line="0" w:lineRule="atLeast"/>
              <w:jc w:val="left"/>
              <w:rPr>
                <w:rFonts w:asciiTheme="majorEastAsia" w:eastAsiaTheme="majorEastAsia" w:hAnsiTheme="majorEastAsia"/>
                <w:sz w:val="14"/>
                <w:szCs w:val="14"/>
              </w:rPr>
            </w:pPr>
          </w:p>
        </w:tc>
        <w:tc>
          <w:tcPr>
            <w:tcW w:w="2143" w:type="dxa"/>
            <w:tcBorders>
              <w:top w:val="nil"/>
              <w:left w:val="single" w:sz="4" w:space="0" w:color="auto"/>
              <w:bottom w:val="nil"/>
            </w:tcBorders>
          </w:tcPr>
          <w:p w:rsidR="00CF65D9" w:rsidRPr="00F84F1D" w:rsidRDefault="00CF65D9" w:rsidP="00A72344">
            <w:pPr>
              <w:kinsoku w:val="0"/>
              <w:autoSpaceDE w:val="0"/>
              <w:autoSpaceDN w:val="0"/>
              <w:spacing w:line="0" w:lineRule="atLeast"/>
              <w:jc w:val="left"/>
              <w:rPr>
                <w:rFonts w:asciiTheme="majorEastAsia" w:eastAsiaTheme="majorEastAsia" w:hAnsiTheme="majorEastAsia"/>
                <w:sz w:val="14"/>
                <w:szCs w:val="14"/>
              </w:rPr>
            </w:pPr>
          </w:p>
        </w:tc>
      </w:tr>
      <w:tr w:rsidR="00CF65D9" w:rsidTr="00496D07">
        <w:tc>
          <w:tcPr>
            <w:tcW w:w="3456" w:type="dxa"/>
            <w:tcBorders>
              <w:top w:val="nil"/>
              <w:bottom w:val="single" w:sz="4" w:space="0" w:color="auto"/>
              <w:right w:val="double" w:sz="4" w:space="0" w:color="auto"/>
            </w:tcBorders>
          </w:tcPr>
          <w:p w:rsidR="00CF65D9" w:rsidRPr="00F84F1D" w:rsidRDefault="00CF65D9" w:rsidP="008F49F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CF65D9" w:rsidRPr="00F84F1D" w:rsidRDefault="00CF65D9"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CF65D9" w:rsidRPr="00F84F1D" w:rsidRDefault="00CF65D9"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CF65D9" w:rsidRPr="00F84F1D" w:rsidRDefault="00CF65D9" w:rsidP="008F49F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CF65D9" w:rsidRPr="00F84F1D" w:rsidRDefault="00CF65D9"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CF65D9" w:rsidRPr="00F84F1D" w:rsidRDefault="00CF65D9"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CF65D9" w:rsidRPr="00F84F1D" w:rsidRDefault="00CF65D9" w:rsidP="008F49F8">
            <w:pPr>
              <w:kinsoku w:val="0"/>
              <w:autoSpaceDE w:val="0"/>
              <w:autoSpaceDN w:val="0"/>
              <w:spacing w:line="60" w:lineRule="exact"/>
              <w:jc w:val="left"/>
              <w:rPr>
                <w:rFonts w:asciiTheme="majorEastAsia" w:eastAsiaTheme="majorEastAsia" w:hAnsiTheme="majorEastAsia"/>
                <w:sz w:val="14"/>
                <w:szCs w:val="14"/>
              </w:rPr>
            </w:pPr>
          </w:p>
        </w:tc>
      </w:tr>
    </w:tbl>
    <w:p w:rsidR="00B10083" w:rsidRDefault="00B10083" w:rsidP="0089054E">
      <w:pPr>
        <w:widowControl/>
        <w:kinsoku w:val="0"/>
        <w:autoSpaceDE w:val="0"/>
        <w:autoSpaceDN w:val="0"/>
        <w:spacing w:line="0" w:lineRule="atLeast"/>
        <w:jc w:val="left"/>
        <w:rPr>
          <w:rFonts w:asciiTheme="majorEastAsia" w:eastAsiaTheme="majorEastAsia" w:hAnsiTheme="majorEastAsia"/>
          <w:sz w:val="14"/>
          <w:szCs w:val="14"/>
        </w:rPr>
      </w:pPr>
    </w:p>
    <w:p w:rsidR="00B10083" w:rsidRDefault="00B10083">
      <w:pPr>
        <w:widowControl/>
        <w:jc w:val="left"/>
        <w:rPr>
          <w:rFonts w:asciiTheme="majorEastAsia" w:eastAsiaTheme="majorEastAsia" w:hAnsiTheme="majorEastAsia"/>
          <w:sz w:val="14"/>
          <w:szCs w:val="14"/>
        </w:rPr>
      </w:pPr>
      <w:r>
        <w:rPr>
          <w:rFonts w:asciiTheme="majorEastAsia" w:eastAsiaTheme="majorEastAsia" w:hAnsiTheme="majorEastAsia"/>
          <w:sz w:val="14"/>
          <w:szCs w:val="14"/>
        </w:rPr>
        <w:br w:type="page"/>
      </w:r>
    </w:p>
    <w:p w:rsidR="009F6378" w:rsidRDefault="009F6378" w:rsidP="009F6378">
      <w:pPr>
        <w:widowControl/>
        <w:kinsoku w:val="0"/>
        <w:autoSpaceDE w:val="0"/>
        <w:autoSpaceDN w:val="0"/>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89054E" w:rsidTr="008F49F8">
        <w:trPr>
          <w:trHeight w:val="68"/>
        </w:trPr>
        <w:tc>
          <w:tcPr>
            <w:tcW w:w="863" w:type="dxa"/>
            <w:tcBorders>
              <w:bottom w:val="nil"/>
              <w:right w:val="single" w:sz="4" w:space="0" w:color="auto"/>
            </w:tcBorders>
            <w:vAlign w:val="center"/>
          </w:tcPr>
          <w:p w:rsidR="0089054E" w:rsidRPr="009F6378" w:rsidRDefault="0089054E" w:rsidP="008F49F8">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89054E" w:rsidRPr="00F03E21" w:rsidRDefault="0089054E" w:rsidP="008F49F8">
            <w:pPr>
              <w:kinsoku w:val="0"/>
              <w:autoSpaceDE w:val="0"/>
              <w:autoSpaceDN w:val="0"/>
              <w:spacing w:line="60" w:lineRule="exact"/>
              <w:jc w:val="left"/>
              <w:rPr>
                <w:rFonts w:asciiTheme="majorEastAsia" w:eastAsiaTheme="majorEastAsia" w:hAnsiTheme="majorEastAsia"/>
                <w:sz w:val="14"/>
                <w:szCs w:val="14"/>
              </w:rPr>
            </w:pPr>
          </w:p>
        </w:tc>
      </w:tr>
      <w:tr w:rsidR="0089054E" w:rsidTr="005E6E27">
        <w:trPr>
          <w:trHeight w:val="2682"/>
        </w:trPr>
        <w:tc>
          <w:tcPr>
            <w:tcW w:w="863" w:type="dxa"/>
            <w:tcBorders>
              <w:top w:val="nil"/>
              <w:bottom w:val="nil"/>
              <w:right w:val="single" w:sz="4" w:space="0" w:color="auto"/>
            </w:tcBorders>
            <w:vAlign w:val="center"/>
          </w:tcPr>
          <w:p w:rsidR="0089054E" w:rsidRPr="007D722A" w:rsidRDefault="0089054E" w:rsidP="008F49F8">
            <w:pPr>
              <w:kinsoku w:val="0"/>
              <w:autoSpaceDE w:val="0"/>
              <w:autoSpaceDN w:val="0"/>
              <w:spacing w:line="0" w:lineRule="atLeast"/>
              <w:jc w:val="center"/>
              <w:rPr>
                <w:rFonts w:asciiTheme="majorEastAsia" w:eastAsiaTheme="majorEastAsia" w:hAnsiTheme="majorEastAsia"/>
                <w:sz w:val="14"/>
                <w:szCs w:val="14"/>
              </w:rPr>
            </w:pPr>
            <w:r w:rsidRPr="007D722A">
              <w:rPr>
                <w:rFonts w:asciiTheme="majorEastAsia" w:eastAsiaTheme="majorEastAsia" w:hAnsiTheme="majorEastAsia" w:hint="eastAsia"/>
                <w:sz w:val="14"/>
                <w:szCs w:val="14"/>
              </w:rPr>
              <w:t>中期目標</w:t>
            </w:r>
          </w:p>
        </w:tc>
        <w:tc>
          <w:tcPr>
            <w:tcW w:w="12827" w:type="dxa"/>
            <w:tcBorders>
              <w:top w:val="nil"/>
              <w:bottom w:val="nil"/>
            </w:tcBorders>
          </w:tcPr>
          <w:p w:rsidR="00E0072B" w:rsidRPr="00E0072B" w:rsidRDefault="00E0072B" w:rsidP="00E0072B">
            <w:pPr>
              <w:widowControl/>
              <w:kinsoku w:val="0"/>
              <w:autoSpaceDE w:val="0"/>
              <w:autoSpaceDN w:val="0"/>
              <w:spacing w:line="0" w:lineRule="atLeast"/>
              <w:rPr>
                <w:rFonts w:asciiTheme="majorEastAsia" w:eastAsiaTheme="majorEastAsia" w:hAnsiTheme="majorEastAsia"/>
                <w:sz w:val="14"/>
                <w:szCs w:val="14"/>
              </w:rPr>
            </w:pPr>
            <w:r w:rsidRPr="00E0072B">
              <w:rPr>
                <w:rFonts w:asciiTheme="majorEastAsia" w:eastAsiaTheme="majorEastAsia" w:hAnsiTheme="majorEastAsia" w:hint="eastAsia"/>
                <w:sz w:val="14"/>
                <w:szCs w:val="14"/>
              </w:rPr>
              <w:t>５</w:t>
            </w:r>
            <w:r>
              <w:rPr>
                <w:rFonts w:asciiTheme="majorEastAsia" w:eastAsiaTheme="majorEastAsia" w:hAnsiTheme="majorEastAsia" w:hint="eastAsia"/>
                <w:sz w:val="14"/>
                <w:szCs w:val="14"/>
              </w:rPr>
              <w:t xml:space="preserve">　</w:t>
            </w:r>
            <w:r w:rsidRPr="00E0072B">
              <w:rPr>
                <w:rFonts w:asciiTheme="majorEastAsia" w:eastAsiaTheme="majorEastAsia" w:hAnsiTheme="majorEastAsia" w:hint="eastAsia"/>
                <w:sz w:val="14"/>
                <w:szCs w:val="14"/>
              </w:rPr>
              <w:t>顧客満足度を高める事業化までの一気通貫の企業支援</w:t>
            </w:r>
          </w:p>
          <w:p w:rsidR="00E0072B" w:rsidRPr="00E0072B" w:rsidRDefault="00E0072B" w:rsidP="00E0072B">
            <w:pPr>
              <w:widowControl/>
              <w:kinsoku w:val="0"/>
              <w:autoSpaceDE w:val="0"/>
              <w:autoSpaceDN w:val="0"/>
              <w:spacing w:line="0" w:lineRule="atLeast"/>
              <w:ind w:leftChars="61" w:left="128" w:firstLineChars="100" w:firstLine="140"/>
              <w:rPr>
                <w:rFonts w:asciiTheme="majorEastAsia" w:eastAsiaTheme="majorEastAsia" w:hAnsiTheme="majorEastAsia"/>
                <w:sz w:val="14"/>
                <w:szCs w:val="14"/>
              </w:rPr>
            </w:pPr>
            <w:r w:rsidRPr="00E0072B">
              <w:rPr>
                <w:rFonts w:asciiTheme="majorEastAsia" w:eastAsiaTheme="majorEastAsia" w:hAnsiTheme="majorEastAsia" w:hint="eastAsia"/>
                <w:sz w:val="14"/>
                <w:szCs w:val="14"/>
              </w:rPr>
              <w:t>研究開発から製品開発、製造までの一気通貫の技術支援に取り組むとともに、企業や大学、研究機関等との豊富なネットワークを活かし、人材や知識、資金を結集した場を形成することなどによって、オープンイノベーションの取組を推進していく。また、市場情報の収集などの技術支援の前段階から販路開拓などの技術支援の後段階に至る事業化までの支援について、様々な支援機関等と連携し取り組む。</w:t>
            </w:r>
          </w:p>
          <w:p w:rsidR="00E0072B" w:rsidRPr="00E0072B" w:rsidRDefault="00E0072B" w:rsidP="00E0072B">
            <w:pPr>
              <w:widowControl/>
              <w:kinsoku w:val="0"/>
              <w:autoSpaceDE w:val="0"/>
              <w:autoSpaceDN w:val="0"/>
              <w:spacing w:line="0" w:lineRule="atLeas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E0072B">
              <w:rPr>
                <w:rFonts w:asciiTheme="majorEastAsia" w:eastAsiaTheme="majorEastAsia" w:hAnsiTheme="majorEastAsia" w:hint="eastAsia"/>
                <w:sz w:val="14"/>
                <w:szCs w:val="14"/>
              </w:rPr>
              <w:t>(1)</w:t>
            </w:r>
            <w:r>
              <w:rPr>
                <w:rFonts w:asciiTheme="majorEastAsia" w:eastAsiaTheme="majorEastAsia" w:hAnsiTheme="majorEastAsia" w:hint="eastAsia"/>
                <w:sz w:val="14"/>
                <w:szCs w:val="14"/>
              </w:rPr>
              <w:t xml:space="preserve">　</w:t>
            </w:r>
            <w:r w:rsidRPr="00E0072B">
              <w:rPr>
                <w:rFonts w:asciiTheme="majorEastAsia" w:eastAsiaTheme="majorEastAsia" w:hAnsiTheme="majorEastAsia" w:hint="eastAsia"/>
                <w:sz w:val="14"/>
                <w:szCs w:val="14"/>
              </w:rPr>
              <w:t>一気通貫支援の充実強化に向けた産学官連携の推進</w:t>
            </w:r>
          </w:p>
          <w:p w:rsidR="00E0072B" w:rsidRPr="00E0072B" w:rsidRDefault="00E0072B" w:rsidP="00E0072B">
            <w:pPr>
              <w:widowControl/>
              <w:kinsoku w:val="0"/>
              <w:autoSpaceDE w:val="0"/>
              <w:autoSpaceDN w:val="0"/>
              <w:spacing w:line="0" w:lineRule="atLeast"/>
              <w:ind w:leftChars="129" w:left="271" w:firstLineChars="100" w:firstLine="140"/>
              <w:rPr>
                <w:rFonts w:asciiTheme="majorEastAsia" w:eastAsiaTheme="majorEastAsia" w:hAnsiTheme="majorEastAsia"/>
                <w:sz w:val="14"/>
                <w:szCs w:val="14"/>
              </w:rPr>
            </w:pPr>
            <w:r w:rsidRPr="00E0072B">
              <w:rPr>
                <w:rFonts w:asciiTheme="majorEastAsia" w:eastAsiaTheme="majorEastAsia" w:hAnsiTheme="majorEastAsia" w:hint="eastAsia"/>
                <w:sz w:val="14"/>
                <w:szCs w:val="14"/>
              </w:rPr>
              <w:t>新法人は、研究開発から製品開発にかけての川上の支援と、製品開発から製造までの川下の支援を融合することにより、開発ステージの川上から川下までを一気通貫で支援していく。新法人が有する豊富なネットワークを活かし、新法人の技術シーズと企業や大学、研究機関それぞれが有する知識や技術を共有し、共同で研究開発等に取り組むオープンイノベーションの取組を積極的に推進していく。また、多様な支援機関等との連携により、“売れる”製品づくりのためのデザインや販路開拓などの支援まで、技術支援の枠を超えて、事業者のフェーズに応じた的確かつタイムリーな支援を提供する。</w:t>
            </w:r>
          </w:p>
          <w:p w:rsidR="00E0072B" w:rsidRPr="00E0072B" w:rsidRDefault="00E0072B" w:rsidP="00E0072B">
            <w:pPr>
              <w:widowControl/>
              <w:kinsoku w:val="0"/>
              <w:autoSpaceDE w:val="0"/>
              <w:autoSpaceDN w:val="0"/>
              <w:spacing w:line="0" w:lineRule="atLeas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E0072B">
              <w:rPr>
                <w:rFonts w:asciiTheme="majorEastAsia" w:eastAsiaTheme="majorEastAsia" w:hAnsiTheme="majorEastAsia" w:hint="eastAsia"/>
                <w:sz w:val="14"/>
                <w:szCs w:val="14"/>
              </w:rPr>
              <w:t>(2)</w:t>
            </w:r>
            <w:r>
              <w:rPr>
                <w:rFonts w:asciiTheme="majorEastAsia" w:eastAsiaTheme="majorEastAsia" w:hAnsiTheme="majorEastAsia" w:hint="eastAsia"/>
                <w:sz w:val="14"/>
                <w:szCs w:val="14"/>
              </w:rPr>
              <w:t xml:space="preserve">　</w:t>
            </w:r>
            <w:r w:rsidRPr="00E0072B">
              <w:rPr>
                <w:rFonts w:asciiTheme="majorEastAsia" w:eastAsiaTheme="majorEastAsia" w:hAnsiTheme="majorEastAsia" w:hint="eastAsia"/>
                <w:sz w:val="14"/>
                <w:szCs w:val="14"/>
              </w:rPr>
              <w:t>ワンストップ化、スピード化による顧客サービスの向上</w:t>
            </w:r>
          </w:p>
          <w:p w:rsidR="0089054E" w:rsidRDefault="00E0072B" w:rsidP="00740B87">
            <w:pPr>
              <w:widowControl/>
              <w:kinsoku w:val="0"/>
              <w:autoSpaceDE w:val="0"/>
              <w:autoSpaceDN w:val="0"/>
              <w:spacing w:line="0" w:lineRule="atLeast"/>
              <w:ind w:leftChars="129" w:left="271" w:firstLineChars="100" w:firstLine="140"/>
              <w:rPr>
                <w:rFonts w:asciiTheme="majorEastAsia" w:eastAsiaTheme="majorEastAsia" w:hAnsiTheme="majorEastAsia"/>
                <w:sz w:val="14"/>
                <w:szCs w:val="14"/>
              </w:rPr>
            </w:pPr>
            <w:r w:rsidRPr="00E0072B">
              <w:rPr>
                <w:rFonts w:asciiTheme="majorEastAsia" w:eastAsiaTheme="majorEastAsia" w:hAnsiTheme="majorEastAsia" w:hint="eastAsia"/>
                <w:sz w:val="14"/>
                <w:szCs w:val="14"/>
              </w:rPr>
              <w:t>和泉・森之宮両センターにおける相談や利用申請の一元化を行うとともに、両センターの設備機器の一体的な活用による総合的な製品評価の実施や顧客データベースの有効活用などにより、利用サービスのワンストップ化・スピード化を実現し、顧客サービスを更に向上させる。</w:t>
            </w:r>
          </w:p>
          <w:p w:rsidR="00D878C2" w:rsidRPr="00E0072B" w:rsidRDefault="00D878C2" w:rsidP="00D878C2">
            <w:pPr>
              <w:widowControl/>
              <w:kinsoku w:val="0"/>
              <w:autoSpaceDE w:val="0"/>
              <w:autoSpaceDN w:val="0"/>
              <w:spacing w:line="0" w:lineRule="atLeast"/>
              <w:ind w:firstLineChars="50" w:firstLine="70"/>
              <w:rPr>
                <w:rFonts w:asciiTheme="majorEastAsia" w:eastAsiaTheme="majorEastAsia" w:hAnsiTheme="majorEastAsia"/>
                <w:sz w:val="14"/>
                <w:szCs w:val="14"/>
              </w:rPr>
            </w:pPr>
            <w:r w:rsidRPr="00E0072B">
              <w:rPr>
                <w:rFonts w:asciiTheme="majorEastAsia" w:eastAsiaTheme="majorEastAsia" w:hAnsiTheme="majorEastAsia" w:hint="eastAsia"/>
                <w:sz w:val="14"/>
                <w:szCs w:val="14"/>
              </w:rPr>
              <w:t>(3)</w:t>
            </w:r>
            <w:r>
              <w:rPr>
                <w:rFonts w:asciiTheme="majorEastAsia" w:eastAsiaTheme="majorEastAsia" w:hAnsiTheme="majorEastAsia" w:hint="eastAsia"/>
                <w:sz w:val="14"/>
                <w:szCs w:val="14"/>
              </w:rPr>
              <w:t xml:space="preserve">　</w:t>
            </w:r>
            <w:r w:rsidRPr="00E0072B">
              <w:rPr>
                <w:rFonts w:asciiTheme="majorEastAsia" w:eastAsiaTheme="majorEastAsia" w:hAnsiTheme="majorEastAsia" w:hint="eastAsia"/>
                <w:sz w:val="14"/>
                <w:szCs w:val="14"/>
              </w:rPr>
              <w:t>企業支援のための情報収集・分析と積極的な情報発信</w:t>
            </w:r>
          </w:p>
          <w:p w:rsidR="00D878C2" w:rsidRPr="00F03E21" w:rsidRDefault="00D878C2" w:rsidP="00D878C2">
            <w:pPr>
              <w:widowControl/>
              <w:kinsoku w:val="0"/>
              <w:autoSpaceDE w:val="0"/>
              <w:autoSpaceDN w:val="0"/>
              <w:spacing w:line="0" w:lineRule="atLeast"/>
              <w:ind w:leftChars="129" w:left="271" w:firstLineChars="101" w:firstLine="141"/>
              <w:rPr>
                <w:rFonts w:asciiTheme="majorEastAsia" w:eastAsiaTheme="majorEastAsia" w:hAnsiTheme="majorEastAsia"/>
                <w:sz w:val="14"/>
                <w:szCs w:val="14"/>
              </w:rPr>
            </w:pPr>
            <w:r w:rsidRPr="00E0072B">
              <w:rPr>
                <w:rFonts w:asciiTheme="majorEastAsia" w:eastAsiaTheme="majorEastAsia" w:hAnsiTheme="majorEastAsia" w:hint="eastAsia"/>
                <w:sz w:val="14"/>
                <w:szCs w:val="14"/>
              </w:rPr>
              <w:t>企業支援に向けた効果的な研究活動を推進するため、企業ニーズや産業界の技術動向等の情報を迅速かつ的確に収集するとともに、その分析に取り組む。また、研究成果や研究の過程で得られた知見について、学会等での発表や研究論文の発表等に積極的に取り組み、成果を普及させるとともに、産業界に還元するため、セミナーや展示会、インターネット等を活用した積極的な情報発信に取り組み、研究所の利用促進につなげる。</w:t>
            </w:r>
          </w:p>
        </w:tc>
      </w:tr>
      <w:tr w:rsidR="0089054E" w:rsidTr="008F49F8">
        <w:trPr>
          <w:trHeight w:val="46"/>
        </w:trPr>
        <w:tc>
          <w:tcPr>
            <w:tcW w:w="863" w:type="dxa"/>
            <w:tcBorders>
              <w:top w:val="nil"/>
              <w:right w:val="single" w:sz="4" w:space="0" w:color="auto"/>
            </w:tcBorders>
            <w:vAlign w:val="center"/>
          </w:tcPr>
          <w:p w:rsidR="0089054E" w:rsidRPr="007D722A" w:rsidRDefault="0089054E" w:rsidP="008F49F8">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89054E" w:rsidRPr="00F03E21" w:rsidRDefault="0089054E" w:rsidP="008F49F8">
            <w:pPr>
              <w:kinsoku w:val="0"/>
              <w:autoSpaceDE w:val="0"/>
              <w:autoSpaceDN w:val="0"/>
              <w:spacing w:line="60" w:lineRule="exact"/>
              <w:jc w:val="left"/>
              <w:rPr>
                <w:rFonts w:asciiTheme="majorEastAsia" w:eastAsiaTheme="majorEastAsia" w:hAnsiTheme="majorEastAsia"/>
                <w:sz w:val="14"/>
                <w:szCs w:val="14"/>
              </w:rPr>
            </w:pPr>
          </w:p>
        </w:tc>
      </w:tr>
    </w:tbl>
    <w:p w:rsidR="0089054E" w:rsidRPr="00A91B4D" w:rsidRDefault="0089054E" w:rsidP="0089054E">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6"/>
        <w:gridCol w:w="3458"/>
        <w:gridCol w:w="398"/>
        <w:gridCol w:w="3436"/>
        <w:gridCol w:w="398"/>
        <w:gridCol w:w="398"/>
        <w:gridCol w:w="2142"/>
      </w:tblGrid>
      <w:tr w:rsidR="0089054E" w:rsidTr="003E39CD">
        <w:tc>
          <w:tcPr>
            <w:tcW w:w="3456" w:type="dxa"/>
            <w:vMerge w:val="restart"/>
            <w:tcBorders>
              <w:top w:val="single" w:sz="4" w:space="0" w:color="auto"/>
              <w:right w:val="double" w:sz="4" w:space="0" w:color="auto"/>
            </w:tcBorders>
            <w:vAlign w:val="center"/>
          </w:tcPr>
          <w:p w:rsidR="0089054E" w:rsidRPr="00F84F1D" w:rsidRDefault="0089054E" w:rsidP="008F49F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tcBorders>
            <w:vAlign w:val="center"/>
          </w:tcPr>
          <w:p w:rsidR="0089054E" w:rsidRPr="00F84F1D" w:rsidRDefault="0089054E" w:rsidP="008F49F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89054E" w:rsidRDefault="0089054E"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小項</w:t>
            </w:r>
          </w:p>
          <w:p w:rsidR="0089054E" w:rsidRPr="00F84F1D" w:rsidRDefault="0089054E" w:rsidP="008F49F8">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89054E" w:rsidRPr="00F84F1D" w:rsidRDefault="0089054E" w:rsidP="008F49F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法人の自己評価</w:t>
            </w:r>
          </w:p>
        </w:tc>
        <w:tc>
          <w:tcPr>
            <w:tcW w:w="2540" w:type="dxa"/>
            <w:gridSpan w:val="2"/>
            <w:tcBorders>
              <w:top w:val="single" w:sz="4" w:space="0" w:color="auto"/>
              <w:left w:val="single" w:sz="4" w:space="0" w:color="auto"/>
              <w:bottom w:val="nil"/>
            </w:tcBorders>
          </w:tcPr>
          <w:p w:rsidR="0089054E" w:rsidRPr="00F84F1D" w:rsidRDefault="0089054E" w:rsidP="008F49F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知事の評価</w:t>
            </w:r>
          </w:p>
        </w:tc>
      </w:tr>
      <w:tr w:rsidR="0089054E" w:rsidTr="003E39CD">
        <w:tc>
          <w:tcPr>
            <w:tcW w:w="3456" w:type="dxa"/>
            <w:vMerge/>
            <w:tcBorders>
              <w:bottom w:val="nil"/>
              <w:right w:val="double" w:sz="4" w:space="0" w:color="auto"/>
            </w:tcBorders>
          </w:tcPr>
          <w:p w:rsidR="0089054E" w:rsidRPr="00F84F1D" w:rsidRDefault="0089054E" w:rsidP="008F49F8">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tcBorders>
          </w:tcPr>
          <w:p w:rsidR="0089054E" w:rsidRPr="00F84F1D" w:rsidRDefault="0089054E" w:rsidP="008F49F8">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89054E" w:rsidRPr="00DF39B5" w:rsidRDefault="0089054E"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89054E" w:rsidRPr="00F84F1D" w:rsidRDefault="0089054E" w:rsidP="008F49F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89054E" w:rsidRPr="00F84F1D" w:rsidRDefault="0089054E"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89054E" w:rsidRPr="00F84F1D" w:rsidRDefault="0089054E" w:rsidP="008F49F8">
            <w:pPr>
              <w:kinsoku w:val="0"/>
              <w:autoSpaceDE w:val="0"/>
              <w:autoSpaceDN w:val="0"/>
              <w:spacing w:line="0" w:lineRule="atLeast"/>
              <w:ind w:left="-50" w:right="-50"/>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2142" w:type="dxa"/>
            <w:tcBorders>
              <w:top w:val="single" w:sz="4" w:space="0" w:color="auto"/>
              <w:left w:val="single" w:sz="4" w:space="0" w:color="auto"/>
              <w:bottom w:val="nil"/>
            </w:tcBorders>
            <w:vAlign w:val="center"/>
          </w:tcPr>
          <w:p w:rsidR="0089054E" w:rsidRDefault="0089054E" w:rsidP="008F49F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w:t>
            </w:r>
          </w:p>
          <w:p w:rsidR="0089054E" w:rsidRPr="00F84F1D" w:rsidRDefault="0089054E" w:rsidP="008F49F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評価のコメント等</w:t>
            </w:r>
          </w:p>
        </w:tc>
      </w:tr>
      <w:tr w:rsidR="0089054E" w:rsidTr="008F49F8">
        <w:tc>
          <w:tcPr>
            <w:tcW w:w="13686" w:type="dxa"/>
            <w:gridSpan w:val="7"/>
            <w:tcBorders>
              <w:top w:val="single" w:sz="4" w:space="0" w:color="auto"/>
              <w:bottom w:val="dashSmallGap" w:sz="4" w:space="0" w:color="auto"/>
            </w:tcBorders>
          </w:tcPr>
          <w:p w:rsidR="0089054E" w:rsidRPr="008B035C" w:rsidRDefault="0089054E" w:rsidP="008F49F8">
            <w:pPr>
              <w:kinsoku w:val="0"/>
              <w:autoSpaceDE w:val="0"/>
              <w:autoSpaceDN w:val="0"/>
              <w:spacing w:line="0" w:lineRule="atLeast"/>
              <w:jc w:val="left"/>
              <w:rPr>
                <w:rFonts w:asciiTheme="majorEastAsia" w:eastAsiaTheme="majorEastAsia" w:hAnsiTheme="majorEastAsia"/>
                <w:sz w:val="14"/>
                <w:szCs w:val="14"/>
              </w:rPr>
            </w:pPr>
            <w:r w:rsidRPr="008B035C">
              <w:rPr>
                <w:rFonts w:asciiTheme="majorEastAsia" w:eastAsiaTheme="majorEastAsia" w:hAnsiTheme="majorEastAsia" w:hint="eastAsia"/>
                <w:sz w:val="14"/>
                <w:szCs w:val="14"/>
              </w:rPr>
              <w:t>(1)</w:t>
            </w:r>
            <w:r>
              <w:rPr>
                <w:rFonts w:asciiTheme="majorEastAsia" w:eastAsiaTheme="majorEastAsia" w:hAnsiTheme="majorEastAsia" w:hint="eastAsia"/>
                <w:kern w:val="0"/>
                <w:sz w:val="14"/>
                <w:szCs w:val="14"/>
              </w:rPr>
              <w:t xml:space="preserve"> </w:t>
            </w:r>
            <w:r w:rsidR="00120361" w:rsidRPr="00120361">
              <w:rPr>
                <w:rFonts w:asciiTheme="majorEastAsia" w:eastAsiaTheme="majorEastAsia" w:hAnsiTheme="majorEastAsia" w:hint="eastAsia"/>
                <w:kern w:val="0"/>
                <w:sz w:val="14"/>
                <w:szCs w:val="14"/>
              </w:rPr>
              <w:t>一気通貫支援の充実強化に向けた産学官連携の推進</w:t>
            </w:r>
          </w:p>
        </w:tc>
      </w:tr>
      <w:tr w:rsidR="0089054E" w:rsidTr="003E39CD">
        <w:tc>
          <w:tcPr>
            <w:tcW w:w="3456" w:type="dxa"/>
            <w:tcBorders>
              <w:top w:val="dashSmallGap" w:sz="4" w:space="0" w:color="auto"/>
              <w:bottom w:val="nil"/>
              <w:right w:val="double" w:sz="4" w:space="0" w:color="auto"/>
            </w:tcBorders>
          </w:tcPr>
          <w:p w:rsidR="0089054E" w:rsidRPr="00F84F1D" w:rsidRDefault="0089054E" w:rsidP="008F49F8">
            <w:pPr>
              <w:kinsoku w:val="0"/>
              <w:autoSpaceDE w:val="0"/>
              <w:autoSpaceDN w:val="0"/>
              <w:spacing w:line="60" w:lineRule="exact"/>
              <w:jc w:val="left"/>
              <w:rPr>
                <w:rFonts w:asciiTheme="majorEastAsia" w:eastAsiaTheme="majorEastAsia" w:hAnsiTheme="majorEastAsia"/>
                <w:sz w:val="14"/>
                <w:szCs w:val="14"/>
              </w:rPr>
            </w:pP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89054E" w:rsidRPr="00F84F1D" w:rsidRDefault="0089054E"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89054E" w:rsidRPr="00DF39B5" w:rsidRDefault="0089054E"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89054E" w:rsidRPr="00F84F1D" w:rsidRDefault="0089054E" w:rsidP="008F49F8">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89054E" w:rsidRPr="00F84F1D" w:rsidRDefault="0089054E"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89054E" w:rsidRPr="00F84F1D" w:rsidRDefault="0089054E"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dashSmallGap" w:sz="4" w:space="0" w:color="auto"/>
              <w:left w:val="single" w:sz="4" w:space="0" w:color="auto"/>
              <w:bottom w:val="nil"/>
            </w:tcBorders>
          </w:tcPr>
          <w:p w:rsidR="0089054E" w:rsidRPr="00F84F1D" w:rsidRDefault="0089054E" w:rsidP="008F49F8">
            <w:pPr>
              <w:kinsoku w:val="0"/>
              <w:autoSpaceDE w:val="0"/>
              <w:autoSpaceDN w:val="0"/>
              <w:spacing w:line="60" w:lineRule="exact"/>
              <w:jc w:val="left"/>
              <w:rPr>
                <w:rFonts w:asciiTheme="majorEastAsia" w:eastAsiaTheme="majorEastAsia" w:hAnsiTheme="majorEastAsia"/>
                <w:sz w:val="14"/>
                <w:szCs w:val="14"/>
              </w:rPr>
            </w:pPr>
          </w:p>
        </w:tc>
      </w:tr>
      <w:tr w:rsidR="007A3A4F" w:rsidTr="00D578DA">
        <w:trPr>
          <w:trHeight w:val="352"/>
        </w:trPr>
        <w:tc>
          <w:tcPr>
            <w:tcW w:w="3456" w:type="dxa"/>
            <w:tcBorders>
              <w:top w:val="nil"/>
              <w:bottom w:val="nil"/>
              <w:right w:val="double" w:sz="4" w:space="0" w:color="auto"/>
            </w:tcBorders>
          </w:tcPr>
          <w:p w:rsidR="007A3A4F" w:rsidRPr="00810232" w:rsidRDefault="007A3A4F" w:rsidP="008F49F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67768C">
              <w:rPr>
                <w:rFonts w:asciiTheme="majorEastAsia" w:eastAsiaTheme="majorEastAsia" w:hAnsiTheme="majorEastAsia" w:hint="eastAsia"/>
                <w:sz w:val="14"/>
                <w:szCs w:val="14"/>
              </w:rPr>
              <w:t>テクノイノベーションプラザ（仮称）を拠点として、大学・研究機関・支援機関等と連携し、中小及び中堅企業に対しアイデアの段階から設計、試作、開発、製造、及び販売までのフェーズに応じたタイムリーな伴走型支援を行う。そのために、担当の技術イノベーター（仮称）を配置する。</w:t>
            </w:r>
          </w:p>
        </w:tc>
        <w:tc>
          <w:tcPr>
            <w:tcW w:w="3458" w:type="dxa"/>
            <w:tcBorders>
              <w:top w:val="nil"/>
              <w:left w:val="double" w:sz="4" w:space="0" w:color="auto"/>
              <w:bottom w:val="nil"/>
            </w:tcBorders>
          </w:tcPr>
          <w:p w:rsidR="007A3A4F" w:rsidRDefault="007A3A4F" w:rsidP="000F53EF">
            <w:pPr>
              <w:kinsoku w:val="0"/>
              <w:autoSpaceDE w:val="0"/>
              <w:autoSpaceDN w:val="0"/>
              <w:spacing w:line="0" w:lineRule="atLeast"/>
              <w:ind w:rightChars="-118" w:right="-248"/>
              <w:jc w:val="left"/>
              <w:rPr>
                <w:rFonts w:asciiTheme="majorEastAsia" w:eastAsiaTheme="majorEastAsia" w:hAnsiTheme="majorEastAsia"/>
                <w:sz w:val="14"/>
                <w:szCs w:val="14"/>
              </w:rPr>
            </w:pPr>
            <w:r w:rsidRPr="000F53EF">
              <w:rPr>
                <w:rFonts w:asciiTheme="majorEastAsia" w:eastAsiaTheme="majorEastAsia" w:hAnsiTheme="majorEastAsia" w:hint="eastAsia"/>
                <w:sz w:val="14"/>
                <w:szCs w:val="14"/>
              </w:rPr>
              <w:t>①</w:t>
            </w:r>
            <w:r>
              <w:rPr>
                <w:rFonts w:asciiTheme="majorEastAsia" w:eastAsiaTheme="majorEastAsia" w:hAnsiTheme="majorEastAsia" w:hint="eastAsia"/>
                <w:sz w:val="14"/>
                <w:szCs w:val="14"/>
              </w:rPr>
              <w:t xml:space="preserve">　</w:t>
            </w:r>
            <w:r w:rsidRPr="000F53EF">
              <w:rPr>
                <w:rFonts w:asciiTheme="majorEastAsia" w:eastAsiaTheme="majorEastAsia" w:hAnsiTheme="majorEastAsia" w:hint="eastAsia"/>
                <w:sz w:val="14"/>
                <w:szCs w:val="14"/>
              </w:rPr>
              <w:t>テクノイノベーションプラザの制度設計を行う。</w:t>
            </w:r>
          </w:p>
          <w:p w:rsidR="007A3A4F" w:rsidRDefault="007A3A4F" w:rsidP="000F53EF">
            <w:pPr>
              <w:kinsoku w:val="0"/>
              <w:autoSpaceDE w:val="0"/>
              <w:autoSpaceDN w:val="0"/>
              <w:spacing w:line="0" w:lineRule="atLeast"/>
              <w:ind w:rightChars="-118" w:right="-248"/>
              <w:jc w:val="left"/>
              <w:rPr>
                <w:rFonts w:asciiTheme="majorEastAsia" w:eastAsiaTheme="majorEastAsia" w:hAnsiTheme="majorEastAsia"/>
                <w:sz w:val="14"/>
                <w:szCs w:val="14"/>
              </w:rPr>
            </w:pPr>
          </w:p>
          <w:p w:rsidR="007A3A4F" w:rsidRDefault="007A3A4F" w:rsidP="000F53EF">
            <w:pPr>
              <w:kinsoku w:val="0"/>
              <w:autoSpaceDE w:val="0"/>
              <w:autoSpaceDN w:val="0"/>
              <w:spacing w:line="0" w:lineRule="atLeast"/>
              <w:ind w:rightChars="-118" w:right="-248"/>
              <w:jc w:val="left"/>
              <w:rPr>
                <w:rFonts w:asciiTheme="majorEastAsia" w:eastAsiaTheme="majorEastAsia" w:hAnsiTheme="majorEastAsia"/>
                <w:sz w:val="14"/>
                <w:szCs w:val="14"/>
              </w:rPr>
            </w:pPr>
          </w:p>
          <w:p w:rsidR="007A3A4F" w:rsidRPr="000F53EF" w:rsidRDefault="007A3A4F" w:rsidP="000F53EF">
            <w:pPr>
              <w:kinsoku w:val="0"/>
              <w:autoSpaceDE w:val="0"/>
              <w:autoSpaceDN w:val="0"/>
              <w:spacing w:line="0" w:lineRule="atLeast"/>
              <w:ind w:rightChars="-118" w:right="-248"/>
              <w:jc w:val="left"/>
              <w:rPr>
                <w:rFonts w:asciiTheme="majorEastAsia" w:eastAsiaTheme="majorEastAsia" w:hAnsiTheme="majorEastAsia"/>
                <w:sz w:val="14"/>
                <w:szCs w:val="14"/>
              </w:rPr>
            </w:pPr>
          </w:p>
          <w:p w:rsidR="007A3A4F" w:rsidRDefault="007A3A4F" w:rsidP="000F53EF">
            <w:pPr>
              <w:kinsoku w:val="0"/>
              <w:autoSpaceDE w:val="0"/>
              <w:autoSpaceDN w:val="0"/>
              <w:spacing w:line="0" w:lineRule="atLeast"/>
              <w:jc w:val="left"/>
              <w:rPr>
                <w:rFonts w:asciiTheme="majorEastAsia" w:eastAsiaTheme="majorEastAsia" w:hAnsiTheme="majorEastAsia"/>
                <w:sz w:val="14"/>
                <w:szCs w:val="14"/>
              </w:rPr>
            </w:pPr>
            <w:r w:rsidRPr="000F53EF">
              <w:rPr>
                <w:rFonts w:asciiTheme="majorEastAsia" w:eastAsiaTheme="majorEastAsia" w:hAnsiTheme="majorEastAsia" w:hint="eastAsia"/>
                <w:sz w:val="14"/>
                <w:szCs w:val="14"/>
              </w:rPr>
              <w:t>②</w:t>
            </w:r>
            <w:r>
              <w:rPr>
                <w:rFonts w:asciiTheme="majorEastAsia" w:eastAsiaTheme="majorEastAsia" w:hAnsiTheme="majorEastAsia" w:hint="eastAsia"/>
                <w:sz w:val="14"/>
                <w:szCs w:val="14"/>
              </w:rPr>
              <w:t xml:space="preserve">　</w:t>
            </w:r>
            <w:r w:rsidRPr="000F53EF">
              <w:rPr>
                <w:rFonts w:asciiTheme="majorEastAsia" w:eastAsiaTheme="majorEastAsia" w:hAnsiTheme="majorEastAsia" w:hint="eastAsia"/>
                <w:sz w:val="14"/>
                <w:szCs w:val="14"/>
              </w:rPr>
              <w:t>担当の技術イノベーターの人員を配置する。</w:t>
            </w:r>
          </w:p>
          <w:p w:rsidR="007A3A4F" w:rsidRDefault="007A3A4F" w:rsidP="000F53EF">
            <w:pPr>
              <w:kinsoku w:val="0"/>
              <w:autoSpaceDE w:val="0"/>
              <w:autoSpaceDN w:val="0"/>
              <w:spacing w:line="0" w:lineRule="atLeast"/>
              <w:jc w:val="left"/>
              <w:rPr>
                <w:rFonts w:asciiTheme="majorEastAsia" w:eastAsiaTheme="majorEastAsia" w:hAnsiTheme="majorEastAsia"/>
                <w:sz w:val="14"/>
                <w:szCs w:val="14"/>
              </w:rPr>
            </w:pPr>
          </w:p>
          <w:p w:rsidR="007A3A4F" w:rsidRPr="000F53EF" w:rsidRDefault="007A3A4F" w:rsidP="000F53EF">
            <w:pPr>
              <w:kinsoku w:val="0"/>
              <w:autoSpaceDE w:val="0"/>
              <w:autoSpaceDN w:val="0"/>
              <w:spacing w:line="0" w:lineRule="atLeast"/>
              <w:jc w:val="left"/>
              <w:rPr>
                <w:rFonts w:asciiTheme="majorEastAsia" w:eastAsiaTheme="majorEastAsia" w:hAnsiTheme="majorEastAsia"/>
                <w:sz w:val="14"/>
                <w:szCs w:val="14"/>
              </w:rPr>
            </w:pPr>
          </w:p>
          <w:p w:rsidR="007A3A4F" w:rsidRPr="008533A6" w:rsidRDefault="007A3A4F" w:rsidP="000F53EF">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0F53EF">
              <w:rPr>
                <w:rFonts w:asciiTheme="majorEastAsia" w:eastAsiaTheme="majorEastAsia" w:hAnsiTheme="majorEastAsia" w:hint="eastAsia"/>
                <w:sz w:val="14"/>
                <w:szCs w:val="14"/>
              </w:rPr>
              <w:t>③</w:t>
            </w:r>
            <w:r>
              <w:rPr>
                <w:rFonts w:asciiTheme="majorEastAsia" w:eastAsiaTheme="majorEastAsia" w:hAnsiTheme="majorEastAsia" w:hint="eastAsia"/>
                <w:sz w:val="14"/>
                <w:szCs w:val="14"/>
              </w:rPr>
              <w:t xml:space="preserve">　</w:t>
            </w:r>
            <w:r w:rsidRPr="000F53EF">
              <w:rPr>
                <w:rFonts w:asciiTheme="majorEastAsia" w:eastAsiaTheme="majorEastAsia" w:hAnsiTheme="majorEastAsia" w:hint="eastAsia"/>
                <w:sz w:val="14"/>
                <w:szCs w:val="14"/>
              </w:rPr>
              <w:t>ライフサイエンス分野への中小企業の参入を促進するため、医療健康機器開発研究会の活動を通じて、自社に適した分野でのニーズ探索およびその製品に応じた参入障壁を克服するための総合力の向上を支援する。</w:t>
            </w:r>
          </w:p>
        </w:tc>
        <w:tc>
          <w:tcPr>
            <w:tcW w:w="398" w:type="dxa"/>
            <w:tcBorders>
              <w:top w:val="nil"/>
              <w:left w:val="single" w:sz="4" w:space="0" w:color="auto"/>
              <w:bottom w:val="nil"/>
              <w:right w:val="single" w:sz="4" w:space="0" w:color="auto"/>
            </w:tcBorders>
          </w:tcPr>
          <w:p w:rsidR="007A3A4F" w:rsidRPr="000A151B" w:rsidRDefault="007A3A4F" w:rsidP="00A72344">
            <w:pPr>
              <w:kinsoku w:val="0"/>
              <w:autoSpaceDE w:val="0"/>
              <w:autoSpaceDN w:val="0"/>
              <w:spacing w:line="0" w:lineRule="atLeast"/>
              <w:jc w:val="center"/>
              <w:rPr>
                <w:rFonts w:asciiTheme="majorEastAsia" w:eastAsiaTheme="majorEastAsia" w:hAnsiTheme="majorEastAsia"/>
                <w:sz w:val="14"/>
                <w:szCs w:val="14"/>
              </w:rPr>
            </w:pPr>
            <w:r w:rsidRPr="000A151B">
              <w:rPr>
                <w:rFonts w:asciiTheme="majorEastAsia" w:eastAsiaTheme="majorEastAsia" w:hAnsiTheme="majorEastAsia" w:hint="eastAsia"/>
                <w:sz w:val="14"/>
                <w:szCs w:val="14"/>
              </w:rPr>
              <w:t>10</w:t>
            </w:r>
          </w:p>
        </w:tc>
        <w:tc>
          <w:tcPr>
            <w:tcW w:w="3436" w:type="dxa"/>
            <w:tcBorders>
              <w:top w:val="nil"/>
              <w:left w:val="single" w:sz="4" w:space="0" w:color="auto"/>
              <w:bottom w:val="nil"/>
              <w:right w:val="single" w:sz="4" w:space="0" w:color="auto"/>
            </w:tcBorders>
          </w:tcPr>
          <w:p w:rsidR="007A3A4F" w:rsidRPr="000A151B" w:rsidRDefault="007A3A4F" w:rsidP="00B10083">
            <w:pPr>
              <w:kinsoku w:val="0"/>
              <w:autoSpaceDE w:val="0"/>
              <w:autoSpaceDN w:val="0"/>
              <w:spacing w:line="0" w:lineRule="atLeast"/>
              <w:ind w:left="140" w:hangingChars="100" w:hanging="140"/>
              <w:rPr>
                <w:rFonts w:asciiTheme="majorEastAsia" w:eastAsiaTheme="majorEastAsia" w:hAnsiTheme="majorEastAsia"/>
                <w:sz w:val="14"/>
                <w:szCs w:val="14"/>
              </w:rPr>
            </w:pPr>
            <w:r w:rsidRPr="000A151B">
              <w:rPr>
                <w:rFonts w:asciiTheme="majorEastAsia" w:eastAsiaTheme="majorEastAsia" w:hAnsiTheme="majorEastAsia" w:hint="eastAsia"/>
                <w:sz w:val="14"/>
                <w:szCs w:val="14"/>
              </w:rPr>
              <w:t>○担当の技術イノベーターを</w:t>
            </w:r>
            <w:r>
              <w:rPr>
                <w:rFonts w:asciiTheme="majorEastAsia" w:eastAsiaTheme="majorEastAsia" w:hAnsiTheme="majorEastAsia" w:hint="eastAsia"/>
                <w:sz w:val="14"/>
                <w:szCs w:val="14"/>
              </w:rPr>
              <w:t>１</w:t>
            </w:r>
            <w:r w:rsidRPr="000A151B">
              <w:rPr>
                <w:rFonts w:asciiTheme="majorEastAsia" w:eastAsiaTheme="majorEastAsia" w:hAnsiTheme="majorEastAsia" w:hint="eastAsia"/>
                <w:sz w:val="14"/>
                <w:szCs w:val="14"/>
              </w:rPr>
              <w:t>名配置し、技術イノベーターを交えテクノイノベーションプラザ構想案の内容精査を進め、プラザ開設予定を平成31年度とすることとした。</w:t>
            </w:r>
          </w:p>
          <w:p w:rsidR="007A3A4F" w:rsidRPr="000A151B" w:rsidRDefault="007A3A4F" w:rsidP="008F49F8">
            <w:pPr>
              <w:kinsoku w:val="0"/>
              <w:autoSpaceDE w:val="0"/>
              <w:autoSpaceDN w:val="0"/>
              <w:spacing w:line="0" w:lineRule="atLeast"/>
              <w:rPr>
                <w:rFonts w:asciiTheme="majorEastAsia" w:eastAsiaTheme="majorEastAsia" w:hAnsiTheme="majorEastAsia"/>
                <w:sz w:val="14"/>
                <w:szCs w:val="14"/>
              </w:rPr>
            </w:pPr>
          </w:p>
          <w:p w:rsidR="007A3A4F" w:rsidRPr="000A151B" w:rsidRDefault="007A3A4F" w:rsidP="00B10083">
            <w:pPr>
              <w:kinsoku w:val="0"/>
              <w:autoSpaceDE w:val="0"/>
              <w:autoSpaceDN w:val="0"/>
              <w:spacing w:line="0" w:lineRule="atLeast"/>
              <w:ind w:left="140" w:hangingChars="100" w:hanging="140"/>
              <w:rPr>
                <w:rFonts w:asciiTheme="majorEastAsia" w:eastAsiaTheme="majorEastAsia" w:hAnsiTheme="majorEastAsia"/>
                <w:sz w:val="14"/>
                <w:szCs w:val="14"/>
              </w:rPr>
            </w:pPr>
          </w:p>
          <w:p w:rsidR="007A3A4F" w:rsidRPr="000A151B" w:rsidRDefault="007A3A4F" w:rsidP="008F49F8">
            <w:pPr>
              <w:kinsoku w:val="0"/>
              <w:autoSpaceDE w:val="0"/>
              <w:autoSpaceDN w:val="0"/>
              <w:spacing w:line="0" w:lineRule="atLeast"/>
              <w:rPr>
                <w:rFonts w:asciiTheme="majorEastAsia" w:eastAsiaTheme="majorEastAsia" w:hAnsiTheme="majorEastAsia"/>
                <w:sz w:val="14"/>
                <w:szCs w:val="14"/>
              </w:rPr>
            </w:pPr>
          </w:p>
          <w:p w:rsidR="007A3A4F" w:rsidRPr="000A151B" w:rsidRDefault="007A3A4F" w:rsidP="005E6E27">
            <w:pPr>
              <w:kinsoku w:val="0"/>
              <w:autoSpaceDE w:val="0"/>
              <w:autoSpaceDN w:val="0"/>
              <w:spacing w:line="0" w:lineRule="atLeast"/>
              <w:ind w:left="140" w:hangingChars="100" w:hanging="140"/>
              <w:rPr>
                <w:rFonts w:asciiTheme="majorEastAsia" w:eastAsiaTheme="majorEastAsia" w:hAnsiTheme="majorEastAsia"/>
                <w:sz w:val="14"/>
                <w:szCs w:val="14"/>
              </w:rPr>
            </w:pPr>
            <w:r w:rsidRPr="000A151B">
              <w:rPr>
                <w:rFonts w:asciiTheme="majorEastAsia" w:eastAsiaTheme="majorEastAsia" w:hAnsiTheme="majorEastAsia" w:hint="eastAsia"/>
                <w:sz w:val="14"/>
                <w:szCs w:val="14"/>
              </w:rPr>
              <w:t>○ものづくり企業が自社シーズを持ち寄ったコンソーシアムを結成し、</w:t>
            </w:r>
            <w:r>
              <w:rPr>
                <w:rFonts w:asciiTheme="majorEastAsia" w:eastAsiaTheme="majorEastAsia" w:hAnsiTheme="majorEastAsia" w:hint="eastAsia"/>
                <w:sz w:val="14"/>
                <w:szCs w:val="14"/>
              </w:rPr>
              <w:t>ＯＪＴ</w:t>
            </w:r>
            <w:r w:rsidRPr="000A151B">
              <w:rPr>
                <w:rFonts w:asciiTheme="majorEastAsia" w:eastAsiaTheme="majorEastAsia" w:hAnsiTheme="majorEastAsia" w:hint="eastAsia"/>
                <w:sz w:val="14"/>
                <w:szCs w:val="14"/>
              </w:rPr>
              <w:t>形</w:t>
            </w:r>
            <w:r>
              <w:rPr>
                <w:rFonts w:asciiTheme="majorEastAsia" w:eastAsiaTheme="majorEastAsia" w:hAnsiTheme="majorEastAsia" w:hint="eastAsia"/>
                <w:sz w:val="14"/>
                <w:szCs w:val="14"/>
              </w:rPr>
              <w:t>式で機器開発を実施した。また、従来伴走的に参加していた弁理士が</w:t>
            </w:r>
            <w:r w:rsidRPr="000A151B">
              <w:rPr>
                <w:rFonts w:asciiTheme="majorEastAsia" w:eastAsiaTheme="majorEastAsia" w:hAnsiTheme="majorEastAsia" w:hint="eastAsia"/>
                <w:sz w:val="14"/>
                <w:szCs w:val="14"/>
              </w:rPr>
              <w:t>コンソーシアムメンバーとして参加することで、参加企業は、実践的に知財戦略を習得した。</w:t>
            </w:r>
          </w:p>
        </w:tc>
        <w:tc>
          <w:tcPr>
            <w:tcW w:w="398" w:type="dxa"/>
            <w:tcBorders>
              <w:top w:val="nil"/>
              <w:left w:val="single" w:sz="4" w:space="0" w:color="auto"/>
              <w:bottom w:val="nil"/>
            </w:tcBorders>
          </w:tcPr>
          <w:p w:rsidR="007A3A4F" w:rsidRPr="00F77CC8" w:rsidRDefault="007A3A4F"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Ⅳ</w:t>
            </w:r>
          </w:p>
        </w:tc>
        <w:tc>
          <w:tcPr>
            <w:tcW w:w="398" w:type="dxa"/>
            <w:tcBorders>
              <w:top w:val="nil"/>
              <w:left w:val="single" w:sz="4" w:space="0" w:color="auto"/>
              <w:bottom w:val="nil"/>
            </w:tcBorders>
          </w:tcPr>
          <w:p w:rsidR="007A3A4F" w:rsidRPr="00F84F1D" w:rsidRDefault="007A3A4F" w:rsidP="008F49F8">
            <w:pPr>
              <w:kinsoku w:val="0"/>
              <w:autoSpaceDE w:val="0"/>
              <w:autoSpaceDN w:val="0"/>
              <w:spacing w:line="0" w:lineRule="atLeast"/>
              <w:ind w:left="-50" w:right="-50"/>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Ⅳ</w:t>
            </w:r>
          </w:p>
        </w:tc>
        <w:tc>
          <w:tcPr>
            <w:tcW w:w="2142" w:type="dxa"/>
            <w:vMerge w:val="restart"/>
            <w:tcBorders>
              <w:top w:val="nil"/>
              <w:left w:val="single" w:sz="4" w:space="0" w:color="auto"/>
            </w:tcBorders>
          </w:tcPr>
          <w:p w:rsidR="007A3A4F" w:rsidRPr="00F84F1D" w:rsidRDefault="007A3A4F" w:rsidP="007A3A4F">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A3A4F">
              <w:rPr>
                <w:rFonts w:asciiTheme="majorEastAsia" w:eastAsiaTheme="majorEastAsia" w:hAnsiTheme="majorEastAsia" w:hint="eastAsia"/>
                <w:sz w:val="14"/>
                <w:szCs w:val="14"/>
              </w:rPr>
              <w:t>申請手続等のワンストップ化を推進するとともに、研究成果の論文等の投稿、研究シーズ・成果の見える化等の取組により、数値目標に掲げた「製品化成果事例件数」、「技術情報の発信件数」及び「審査の上掲載された研究成果の発信件数」が目標値を上回っており、自己評価の「</w:t>
            </w:r>
            <w:r>
              <w:rPr>
                <w:rFonts w:asciiTheme="majorEastAsia" w:eastAsiaTheme="majorEastAsia" w:hAnsiTheme="majorEastAsia" w:hint="eastAsia"/>
                <w:sz w:val="14"/>
                <w:szCs w:val="14"/>
              </w:rPr>
              <w:t>Ⅳ</w:t>
            </w:r>
            <w:r w:rsidRPr="007A3A4F">
              <w:rPr>
                <w:rFonts w:asciiTheme="majorEastAsia" w:eastAsiaTheme="majorEastAsia" w:hAnsiTheme="majorEastAsia" w:hint="eastAsia"/>
                <w:sz w:val="14"/>
                <w:szCs w:val="14"/>
              </w:rPr>
              <w:t>」は妥当であると判断した。</w:t>
            </w:r>
          </w:p>
        </w:tc>
      </w:tr>
      <w:tr w:rsidR="007A3A4F" w:rsidTr="00A72822">
        <w:tc>
          <w:tcPr>
            <w:tcW w:w="3456" w:type="dxa"/>
            <w:tcBorders>
              <w:top w:val="nil"/>
              <w:bottom w:val="dashSmallGap" w:sz="4" w:space="0" w:color="auto"/>
              <w:right w:val="double" w:sz="4" w:space="0" w:color="auto"/>
            </w:tcBorders>
          </w:tcPr>
          <w:p w:rsidR="007A3A4F" w:rsidRPr="00F84F1D" w:rsidRDefault="007A3A4F" w:rsidP="008F49F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tcBorders>
          </w:tcPr>
          <w:p w:rsidR="007A3A4F" w:rsidRPr="00F84F1D" w:rsidRDefault="007A3A4F"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7A3A4F" w:rsidRPr="00F84F1D" w:rsidRDefault="007A3A4F" w:rsidP="00A72344">
            <w:pPr>
              <w:kinsoku w:val="0"/>
              <w:autoSpaceDE w:val="0"/>
              <w:autoSpaceDN w:val="0"/>
              <w:spacing w:line="60" w:lineRule="exac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7A3A4F" w:rsidRPr="00F84F1D" w:rsidRDefault="007A3A4F" w:rsidP="008F49F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7A3A4F" w:rsidRPr="00F84F1D" w:rsidRDefault="007A3A4F" w:rsidP="00A7234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7A3A4F" w:rsidRPr="00F84F1D" w:rsidRDefault="007A3A4F" w:rsidP="00A72344">
            <w:pPr>
              <w:kinsoku w:val="0"/>
              <w:autoSpaceDE w:val="0"/>
              <w:autoSpaceDN w:val="0"/>
              <w:spacing w:line="60" w:lineRule="exact"/>
              <w:jc w:val="left"/>
              <w:rPr>
                <w:rFonts w:asciiTheme="majorEastAsia" w:eastAsiaTheme="majorEastAsia" w:hAnsiTheme="majorEastAsia"/>
                <w:sz w:val="14"/>
                <w:szCs w:val="14"/>
              </w:rPr>
            </w:pPr>
          </w:p>
        </w:tc>
        <w:tc>
          <w:tcPr>
            <w:tcW w:w="2142" w:type="dxa"/>
            <w:vMerge/>
            <w:tcBorders>
              <w:left w:val="single" w:sz="4" w:space="0" w:color="auto"/>
            </w:tcBorders>
          </w:tcPr>
          <w:p w:rsidR="007A3A4F" w:rsidRPr="00F84F1D" w:rsidRDefault="007A3A4F" w:rsidP="00A72344">
            <w:pPr>
              <w:kinsoku w:val="0"/>
              <w:autoSpaceDE w:val="0"/>
              <w:autoSpaceDN w:val="0"/>
              <w:spacing w:line="60" w:lineRule="exact"/>
              <w:jc w:val="left"/>
              <w:rPr>
                <w:rFonts w:asciiTheme="majorEastAsia" w:eastAsiaTheme="majorEastAsia" w:hAnsiTheme="majorEastAsia"/>
                <w:sz w:val="14"/>
                <w:szCs w:val="14"/>
              </w:rPr>
            </w:pPr>
          </w:p>
        </w:tc>
      </w:tr>
      <w:tr w:rsidR="007A3A4F" w:rsidTr="009D39C5">
        <w:tc>
          <w:tcPr>
            <w:tcW w:w="6914" w:type="dxa"/>
            <w:gridSpan w:val="2"/>
            <w:tcBorders>
              <w:top w:val="dashSmallGap" w:sz="4" w:space="0" w:color="auto"/>
              <w:bottom w:val="dashSmallGap" w:sz="4" w:space="0" w:color="auto"/>
              <w:right w:val="single" w:sz="4" w:space="0" w:color="auto"/>
            </w:tcBorders>
          </w:tcPr>
          <w:p w:rsidR="007A3A4F" w:rsidRPr="008B035C" w:rsidRDefault="007A3A4F" w:rsidP="008F49F8">
            <w:pPr>
              <w:kinsoku w:val="0"/>
              <w:autoSpaceDE w:val="0"/>
              <w:autoSpaceDN w:val="0"/>
              <w:spacing w:line="0" w:lineRule="atLeast"/>
              <w:jc w:val="left"/>
              <w:rPr>
                <w:rFonts w:asciiTheme="majorEastAsia" w:eastAsiaTheme="majorEastAsia" w:hAnsiTheme="majorEastAsia"/>
                <w:sz w:val="14"/>
                <w:szCs w:val="14"/>
              </w:rPr>
            </w:pPr>
            <w:r w:rsidRPr="008B035C">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2</w:t>
            </w:r>
            <w:r w:rsidRPr="008B035C">
              <w:rPr>
                <w:rFonts w:asciiTheme="majorEastAsia" w:eastAsiaTheme="majorEastAsia" w:hAnsiTheme="majorEastAsia" w:hint="eastAsia"/>
                <w:sz w:val="14"/>
                <w:szCs w:val="14"/>
              </w:rPr>
              <w:t>)</w:t>
            </w:r>
            <w:r w:rsidRPr="00206AD5">
              <w:rPr>
                <w:rFonts w:asciiTheme="majorEastAsia" w:eastAsiaTheme="majorEastAsia" w:hAnsiTheme="majorEastAsia" w:hint="eastAsia"/>
                <w:sz w:val="14"/>
                <w:szCs w:val="14"/>
              </w:rPr>
              <w:t xml:space="preserve"> </w:t>
            </w:r>
            <w:r w:rsidRPr="00206AD5">
              <w:rPr>
                <w:rFonts w:asciiTheme="majorEastAsia" w:eastAsiaTheme="majorEastAsia" w:hAnsiTheme="majorEastAsia" w:hint="eastAsia"/>
                <w:kern w:val="0"/>
                <w:sz w:val="14"/>
                <w:szCs w:val="14"/>
              </w:rPr>
              <w:t>ワンストップ化、スピード化による顧客サービスの向上</w:t>
            </w:r>
          </w:p>
        </w:tc>
        <w:tc>
          <w:tcPr>
            <w:tcW w:w="398" w:type="dxa"/>
            <w:tcBorders>
              <w:top w:val="nil"/>
              <w:left w:val="single" w:sz="4" w:space="0" w:color="auto"/>
              <w:bottom w:val="nil"/>
            </w:tcBorders>
          </w:tcPr>
          <w:p w:rsidR="007A3A4F" w:rsidRPr="00A72344" w:rsidRDefault="007A3A4F" w:rsidP="00A72344">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tcBorders>
          </w:tcPr>
          <w:p w:rsidR="007A3A4F" w:rsidRPr="00A72344" w:rsidRDefault="007A3A4F" w:rsidP="00A72344">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7A3A4F" w:rsidRPr="00A72344" w:rsidRDefault="007A3A4F" w:rsidP="00A72344">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7A3A4F" w:rsidRPr="00A72344" w:rsidRDefault="007A3A4F" w:rsidP="00A72344">
            <w:pPr>
              <w:kinsoku w:val="0"/>
              <w:autoSpaceDE w:val="0"/>
              <w:autoSpaceDN w:val="0"/>
              <w:spacing w:line="0" w:lineRule="atLeast"/>
              <w:jc w:val="left"/>
              <w:rPr>
                <w:rFonts w:asciiTheme="majorEastAsia" w:eastAsiaTheme="majorEastAsia" w:hAnsiTheme="majorEastAsia"/>
                <w:sz w:val="14"/>
                <w:szCs w:val="14"/>
              </w:rPr>
            </w:pPr>
          </w:p>
        </w:tc>
        <w:tc>
          <w:tcPr>
            <w:tcW w:w="2142" w:type="dxa"/>
            <w:vMerge/>
            <w:tcBorders>
              <w:left w:val="single" w:sz="4" w:space="0" w:color="auto"/>
            </w:tcBorders>
          </w:tcPr>
          <w:p w:rsidR="007A3A4F" w:rsidRPr="008B035C" w:rsidRDefault="007A3A4F" w:rsidP="00A72344">
            <w:pPr>
              <w:kinsoku w:val="0"/>
              <w:autoSpaceDE w:val="0"/>
              <w:autoSpaceDN w:val="0"/>
              <w:spacing w:line="0" w:lineRule="atLeast"/>
              <w:jc w:val="left"/>
              <w:rPr>
                <w:rFonts w:asciiTheme="majorEastAsia" w:eastAsiaTheme="majorEastAsia" w:hAnsiTheme="majorEastAsia"/>
                <w:sz w:val="14"/>
                <w:szCs w:val="14"/>
              </w:rPr>
            </w:pPr>
          </w:p>
        </w:tc>
      </w:tr>
      <w:tr w:rsidR="007A3A4F" w:rsidTr="009D39C5">
        <w:tc>
          <w:tcPr>
            <w:tcW w:w="3456" w:type="dxa"/>
            <w:tcBorders>
              <w:top w:val="dashSmallGap" w:sz="4" w:space="0" w:color="auto"/>
              <w:bottom w:val="nil"/>
              <w:right w:val="double" w:sz="4" w:space="0" w:color="auto"/>
            </w:tcBorders>
          </w:tcPr>
          <w:p w:rsidR="007A3A4F" w:rsidRPr="00F84F1D" w:rsidRDefault="007A3A4F" w:rsidP="008F49F8">
            <w:pPr>
              <w:kinsoku w:val="0"/>
              <w:autoSpaceDE w:val="0"/>
              <w:autoSpaceDN w:val="0"/>
              <w:spacing w:line="60" w:lineRule="exact"/>
              <w:jc w:val="left"/>
              <w:rPr>
                <w:rFonts w:asciiTheme="majorEastAsia" w:eastAsiaTheme="majorEastAsia" w:hAnsiTheme="majorEastAsia"/>
                <w:sz w:val="14"/>
                <w:szCs w:val="14"/>
              </w:rPr>
            </w:pP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7A3A4F" w:rsidRPr="00F84F1D" w:rsidRDefault="007A3A4F"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7A3A4F" w:rsidRPr="00DF39B5" w:rsidRDefault="007A3A4F" w:rsidP="00A72344">
            <w:pPr>
              <w:kinsoku w:val="0"/>
              <w:autoSpaceDE w:val="0"/>
              <w:autoSpaceDN w:val="0"/>
              <w:spacing w:line="60" w:lineRule="exac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7A3A4F" w:rsidRPr="00F84F1D" w:rsidRDefault="007A3A4F" w:rsidP="008F49F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7A3A4F" w:rsidRPr="00F84F1D" w:rsidRDefault="007A3A4F" w:rsidP="00A7234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7A3A4F" w:rsidRPr="00F84F1D" w:rsidRDefault="007A3A4F" w:rsidP="00A72344">
            <w:pPr>
              <w:kinsoku w:val="0"/>
              <w:autoSpaceDE w:val="0"/>
              <w:autoSpaceDN w:val="0"/>
              <w:spacing w:line="60" w:lineRule="exact"/>
              <w:jc w:val="left"/>
              <w:rPr>
                <w:rFonts w:asciiTheme="majorEastAsia" w:eastAsiaTheme="majorEastAsia" w:hAnsiTheme="majorEastAsia"/>
                <w:sz w:val="14"/>
                <w:szCs w:val="14"/>
              </w:rPr>
            </w:pPr>
          </w:p>
        </w:tc>
        <w:tc>
          <w:tcPr>
            <w:tcW w:w="2142" w:type="dxa"/>
            <w:vMerge/>
            <w:tcBorders>
              <w:left w:val="single" w:sz="4" w:space="0" w:color="auto"/>
            </w:tcBorders>
          </w:tcPr>
          <w:p w:rsidR="007A3A4F" w:rsidRPr="00F84F1D" w:rsidRDefault="007A3A4F" w:rsidP="00A72344">
            <w:pPr>
              <w:kinsoku w:val="0"/>
              <w:autoSpaceDE w:val="0"/>
              <w:autoSpaceDN w:val="0"/>
              <w:spacing w:line="60" w:lineRule="exact"/>
              <w:jc w:val="left"/>
              <w:rPr>
                <w:rFonts w:asciiTheme="majorEastAsia" w:eastAsiaTheme="majorEastAsia" w:hAnsiTheme="majorEastAsia"/>
                <w:sz w:val="14"/>
                <w:szCs w:val="14"/>
              </w:rPr>
            </w:pPr>
          </w:p>
        </w:tc>
      </w:tr>
      <w:tr w:rsidR="007A3A4F" w:rsidTr="00B67863">
        <w:trPr>
          <w:trHeight w:val="352"/>
        </w:trPr>
        <w:tc>
          <w:tcPr>
            <w:tcW w:w="3456" w:type="dxa"/>
            <w:tcBorders>
              <w:top w:val="nil"/>
              <w:bottom w:val="nil"/>
              <w:right w:val="double" w:sz="4" w:space="0" w:color="auto"/>
            </w:tcBorders>
          </w:tcPr>
          <w:p w:rsidR="007A3A4F" w:rsidRPr="009A6E67" w:rsidRDefault="007A3A4F" w:rsidP="008F49F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67768C">
              <w:rPr>
                <w:rFonts w:asciiTheme="majorEastAsia" w:eastAsiaTheme="majorEastAsia" w:hAnsiTheme="majorEastAsia" w:hint="eastAsia"/>
                <w:sz w:val="14"/>
                <w:szCs w:val="14"/>
              </w:rPr>
              <w:t>会議システムの活用等により和泉センターと森之宮センターの情報交流機能を整備した上で、両センターに総合相談窓口を設置し、申請手続き等のワンストップ化を実現する。また、顧客データベースの活用により技術相談対応の的確性、効率性を向上させ、顧客の要望に迅速に対応する。</w:t>
            </w:r>
          </w:p>
        </w:tc>
        <w:tc>
          <w:tcPr>
            <w:tcW w:w="3458" w:type="dxa"/>
            <w:tcBorders>
              <w:top w:val="nil"/>
              <w:left w:val="double" w:sz="4" w:space="0" w:color="auto"/>
              <w:bottom w:val="nil"/>
            </w:tcBorders>
          </w:tcPr>
          <w:p w:rsidR="007A3A4F" w:rsidRDefault="007A3A4F" w:rsidP="000F53EF">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0F53EF">
              <w:rPr>
                <w:rFonts w:asciiTheme="majorEastAsia" w:eastAsiaTheme="majorEastAsia" w:hAnsiTheme="majorEastAsia" w:hint="eastAsia"/>
                <w:sz w:val="14"/>
                <w:szCs w:val="14"/>
              </w:rPr>
              <w:t>①</w:t>
            </w:r>
            <w:r>
              <w:rPr>
                <w:rFonts w:asciiTheme="majorEastAsia" w:eastAsiaTheme="majorEastAsia" w:hAnsiTheme="majorEastAsia" w:hint="eastAsia"/>
                <w:sz w:val="14"/>
                <w:szCs w:val="14"/>
              </w:rPr>
              <w:t xml:space="preserve">　</w:t>
            </w:r>
            <w:r w:rsidRPr="000F53EF">
              <w:rPr>
                <w:rFonts w:asciiTheme="majorEastAsia" w:eastAsiaTheme="majorEastAsia" w:hAnsiTheme="majorEastAsia" w:hint="eastAsia"/>
                <w:sz w:val="14"/>
                <w:szCs w:val="14"/>
              </w:rPr>
              <w:t>申請手続き等のワンストップ化を実現するために、和泉センターと森之宮センター間の情報交流機能を整備する。</w:t>
            </w:r>
          </w:p>
          <w:p w:rsidR="007A3A4F" w:rsidRPr="000F53EF" w:rsidRDefault="007A3A4F" w:rsidP="000F53EF">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A3A4F" w:rsidRPr="008533A6" w:rsidRDefault="007A3A4F" w:rsidP="000F53EF">
            <w:pPr>
              <w:kinsoku w:val="0"/>
              <w:autoSpaceDE w:val="0"/>
              <w:autoSpaceDN w:val="0"/>
              <w:spacing w:line="0" w:lineRule="atLeast"/>
              <w:jc w:val="left"/>
              <w:rPr>
                <w:rFonts w:asciiTheme="majorEastAsia" w:eastAsiaTheme="majorEastAsia" w:hAnsiTheme="majorEastAsia"/>
                <w:sz w:val="14"/>
                <w:szCs w:val="14"/>
              </w:rPr>
            </w:pPr>
            <w:r w:rsidRPr="000F53EF">
              <w:rPr>
                <w:rFonts w:asciiTheme="majorEastAsia" w:eastAsiaTheme="majorEastAsia" w:hAnsiTheme="majorEastAsia" w:hint="eastAsia"/>
                <w:sz w:val="14"/>
                <w:szCs w:val="14"/>
              </w:rPr>
              <w:t>②</w:t>
            </w:r>
            <w:r>
              <w:rPr>
                <w:rFonts w:asciiTheme="majorEastAsia" w:eastAsiaTheme="majorEastAsia" w:hAnsiTheme="majorEastAsia" w:hint="eastAsia"/>
                <w:sz w:val="14"/>
                <w:szCs w:val="14"/>
              </w:rPr>
              <w:t xml:space="preserve">　</w:t>
            </w:r>
            <w:r w:rsidRPr="000F53EF">
              <w:rPr>
                <w:rFonts w:asciiTheme="majorEastAsia" w:eastAsiaTheme="majorEastAsia" w:hAnsiTheme="majorEastAsia" w:hint="eastAsia"/>
                <w:sz w:val="14"/>
                <w:szCs w:val="14"/>
              </w:rPr>
              <w:t>顧客データベースの整備を開始する。</w:t>
            </w:r>
          </w:p>
        </w:tc>
        <w:tc>
          <w:tcPr>
            <w:tcW w:w="398" w:type="dxa"/>
            <w:tcBorders>
              <w:top w:val="nil"/>
              <w:left w:val="single" w:sz="4" w:space="0" w:color="auto"/>
              <w:bottom w:val="nil"/>
              <w:right w:val="single" w:sz="4" w:space="0" w:color="auto"/>
            </w:tcBorders>
          </w:tcPr>
          <w:p w:rsidR="007A3A4F" w:rsidRPr="00DF39B5" w:rsidRDefault="007A3A4F" w:rsidP="00E01346">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7A3A4F" w:rsidRDefault="007A3A4F" w:rsidP="00B10083">
            <w:pPr>
              <w:kinsoku w:val="0"/>
              <w:autoSpaceDE w:val="0"/>
              <w:autoSpaceDN w:val="0"/>
              <w:spacing w:line="0" w:lineRule="atLeast"/>
              <w:ind w:left="140" w:hangingChars="100" w:hanging="140"/>
              <w:rPr>
                <w:rFonts w:asciiTheme="majorEastAsia" w:eastAsiaTheme="majorEastAsia" w:hAnsiTheme="majorEastAsia"/>
                <w:sz w:val="14"/>
                <w:szCs w:val="14"/>
              </w:rPr>
            </w:pPr>
            <w:r w:rsidRPr="00B10083">
              <w:rPr>
                <w:rFonts w:asciiTheme="majorEastAsia" w:eastAsiaTheme="majorEastAsia" w:hAnsiTheme="majorEastAsia" w:hint="eastAsia"/>
                <w:sz w:val="14"/>
                <w:szCs w:val="14"/>
              </w:rPr>
              <w:t>○両センター間で依頼試験、装置の担当者情報を共有し、顧客サービスの向上に努めた。</w:t>
            </w:r>
          </w:p>
          <w:p w:rsidR="007A3A4F" w:rsidRDefault="007A3A4F" w:rsidP="00E01346">
            <w:pPr>
              <w:kinsoku w:val="0"/>
              <w:autoSpaceDE w:val="0"/>
              <w:autoSpaceDN w:val="0"/>
              <w:spacing w:line="0" w:lineRule="atLeast"/>
              <w:rPr>
                <w:rFonts w:asciiTheme="majorEastAsia" w:eastAsiaTheme="majorEastAsia" w:hAnsiTheme="majorEastAsia"/>
                <w:sz w:val="14"/>
                <w:szCs w:val="14"/>
              </w:rPr>
            </w:pPr>
          </w:p>
          <w:p w:rsidR="007A3A4F" w:rsidRDefault="007A3A4F" w:rsidP="00E01346">
            <w:pPr>
              <w:kinsoku w:val="0"/>
              <w:autoSpaceDE w:val="0"/>
              <w:autoSpaceDN w:val="0"/>
              <w:spacing w:line="0" w:lineRule="atLeast"/>
              <w:rPr>
                <w:rFonts w:asciiTheme="majorEastAsia" w:eastAsiaTheme="majorEastAsia" w:hAnsiTheme="majorEastAsia"/>
                <w:sz w:val="14"/>
                <w:szCs w:val="14"/>
              </w:rPr>
            </w:pPr>
          </w:p>
          <w:p w:rsidR="007A3A4F" w:rsidRPr="00EC6467" w:rsidRDefault="007A3A4F" w:rsidP="00C80EBC">
            <w:pPr>
              <w:kinsoku w:val="0"/>
              <w:autoSpaceDE w:val="0"/>
              <w:autoSpaceDN w:val="0"/>
              <w:spacing w:line="0" w:lineRule="atLeast"/>
              <w:ind w:left="140" w:hangingChars="100" w:hanging="140"/>
              <w:rPr>
                <w:rFonts w:asciiTheme="majorEastAsia" w:eastAsiaTheme="majorEastAsia" w:hAnsiTheme="majorEastAsia"/>
                <w:sz w:val="14"/>
                <w:szCs w:val="14"/>
              </w:rPr>
            </w:pPr>
            <w:r w:rsidRPr="00B10083">
              <w:rPr>
                <w:rFonts w:asciiTheme="majorEastAsia" w:eastAsiaTheme="majorEastAsia" w:hAnsiTheme="majorEastAsia" w:hint="eastAsia"/>
                <w:sz w:val="14"/>
                <w:szCs w:val="14"/>
              </w:rPr>
              <w:t>○ワンストップ化の推進のための情報交流機能整備の検討を継続した。</w:t>
            </w:r>
          </w:p>
        </w:tc>
        <w:tc>
          <w:tcPr>
            <w:tcW w:w="398" w:type="dxa"/>
            <w:tcBorders>
              <w:top w:val="nil"/>
              <w:left w:val="single" w:sz="4" w:space="0" w:color="auto"/>
              <w:bottom w:val="nil"/>
            </w:tcBorders>
          </w:tcPr>
          <w:p w:rsidR="007A3A4F" w:rsidRPr="00F77CC8" w:rsidRDefault="007A3A4F" w:rsidP="00E01346">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7A3A4F" w:rsidRPr="00F84F1D" w:rsidRDefault="007A3A4F" w:rsidP="00E01346">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2" w:type="dxa"/>
            <w:vMerge/>
            <w:tcBorders>
              <w:left w:val="single" w:sz="4" w:space="0" w:color="auto"/>
              <w:bottom w:val="nil"/>
            </w:tcBorders>
          </w:tcPr>
          <w:p w:rsidR="007A3A4F" w:rsidRPr="00F84F1D" w:rsidRDefault="007A3A4F" w:rsidP="00A72344">
            <w:pPr>
              <w:kinsoku w:val="0"/>
              <w:autoSpaceDE w:val="0"/>
              <w:autoSpaceDN w:val="0"/>
              <w:spacing w:line="0" w:lineRule="atLeast"/>
              <w:jc w:val="left"/>
              <w:rPr>
                <w:rFonts w:asciiTheme="majorEastAsia" w:eastAsiaTheme="majorEastAsia" w:hAnsiTheme="majorEastAsia"/>
                <w:sz w:val="14"/>
                <w:szCs w:val="14"/>
              </w:rPr>
            </w:pPr>
          </w:p>
        </w:tc>
      </w:tr>
      <w:tr w:rsidR="0089054E" w:rsidTr="0084381F">
        <w:tc>
          <w:tcPr>
            <w:tcW w:w="3456" w:type="dxa"/>
            <w:tcBorders>
              <w:top w:val="nil"/>
              <w:bottom w:val="dashSmallGap" w:sz="4" w:space="0" w:color="auto"/>
              <w:right w:val="double" w:sz="4" w:space="0" w:color="auto"/>
            </w:tcBorders>
          </w:tcPr>
          <w:p w:rsidR="0089054E" w:rsidRPr="00F84F1D" w:rsidRDefault="0089054E" w:rsidP="008F49F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tcBorders>
          </w:tcPr>
          <w:p w:rsidR="0089054E" w:rsidRPr="00F84F1D" w:rsidRDefault="0089054E"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89054E" w:rsidRPr="00F84F1D" w:rsidRDefault="0089054E"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89054E" w:rsidRPr="00F84F1D" w:rsidRDefault="0089054E" w:rsidP="008F49F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89054E" w:rsidRPr="00F84F1D" w:rsidRDefault="0089054E"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89054E" w:rsidRPr="00F84F1D" w:rsidRDefault="0089054E"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89054E" w:rsidRPr="00F84F1D" w:rsidRDefault="0089054E" w:rsidP="008F49F8">
            <w:pPr>
              <w:kinsoku w:val="0"/>
              <w:autoSpaceDE w:val="0"/>
              <w:autoSpaceDN w:val="0"/>
              <w:spacing w:line="60" w:lineRule="exact"/>
              <w:jc w:val="left"/>
              <w:rPr>
                <w:rFonts w:asciiTheme="majorEastAsia" w:eastAsiaTheme="majorEastAsia" w:hAnsiTheme="majorEastAsia"/>
                <w:sz w:val="14"/>
                <w:szCs w:val="14"/>
              </w:rPr>
            </w:pPr>
          </w:p>
        </w:tc>
      </w:tr>
      <w:tr w:rsidR="003E39CD" w:rsidTr="0084381F">
        <w:tc>
          <w:tcPr>
            <w:tcW w:w="6914" w:type="dxa"/>
            <w:gridSpan w:val="2"/>
            <w:tcBorders>
              <w:top w:val="dashSmallGap" w:sz="4" w:space="0" w:color="auto"/>
              <w:bottom w:val="dashSmallGap" w:sz="4" w:space="0" w:color="auto"/>
              <w:right w:val="single" w:sz="4" w:space="0" w:color="auto"/>
            </w:tcBorders>
          </w:tcPr>
          <w:p w:rsidR="003E39CD" w:rsidRPr="008B035C" w:rsidRDefault="003E39CD" w:rsidP="007F085D">
            <w:pPr>
              <w:kinsoku w:val="0"/>
              <w:autoSpaceDE w:val="0"/>
              <w:autoSpaceDN w:val="0"/>
              <w:spacing w:line="0" w:lineRule="atLeast"/>
              <w:jc w:val="left"/>
              <w:rPr>
                <w:rFonts w:asciiTheme="majorEastAsia" w:eastAsiaTheme="majorEastAsia" w:hAnsiTheme="majorEastAsia"/>
                <w:sz w:val="14"/>
                <w:szCs w:val="14"/>
              </w:rPr>
            </w:pPr>
            <w:r w:rsidRPr="008B035C">
              <w:rPr>
                <w:rFonts w:asciiTheme="majorEastAsia" w:eastAsiaTheme="majorEastAsia" w:hAnsiTheme="majorEastAsia" w:hint="eastAsia"/>
                <w:sz w:val="14"/>
                <w:szCs w:val="14"/>
              </w:rPr>
              <w:t xml:space="preserve"> (</w:t>
            </w:r>
            <w:r>
              <w:rPr>
                <w:rFonts w:asciiTheme="majorEastAsia" w:eastAsiaTheme="majorEastAsia" w:hAnsiTheme="majorEastAsia" w:hint="eastAsia"/>
                <w:sz w:val="14"/>
                <w:szCs w:val="14"/>
              </w:rPr>
              <w:t>3</w:t>
            </w:r>
            <w:r w:rsidRPr="008B035C">
              <w:rPr>
                <w:rFonts w:asciiTheme="majorEastAsia" w:eastAsiaTheme="majorEastAsia" w:hAnsiTheme="majorEastAsia" w:hint="eastAsia"/>
                <w:sz w:val="14"/>
                <w:szCs w:val="14"/>
              </w:rPr>
              <w:t xml:space="preserve">) </w:t>
            </w:r>
            <w:r w:rsidRPr="00206AD5">
              <w:rPr>
                <w:rFonts w:asciiTheme="majorEastAsia" w:eastAsiaTheme="majorEastAsia" w:hAnsiTheme="majorEastAsia" w:hint="eastAsia"/>
                <w:kern w:val="0"/>
                <w:sz w:val="14"/>
                <w:szCs w:val="14"/>
              </w:rPr>
              <w:t>企業支援のための情報収集・分析と積極的な情報発信</w:t>
            </w:r>
            <w:r>
              <w:rPr>
                <w:rFonts w:asciiTheme="majorEastAsia" w:eastAsiaTheme="majorEastAsia" w:hAnsiTheme="majorEastAsia" w:hint="eastAsia"/>
                <w:color w:val="FF0000"/>
                <w:kern w:val="0"/>
                <w:sz w:val="14"/>
                <w:szCs w:val="14"/>
              </w:rPr>
              <w:t xml:space="preserve">　</w:t>
            </w:r>
          </w:p>
        </w:tc>
        <w:tc>
          <w:tcPr>
            <w:tcW w:w="398" w:type="dxa"/>
            <w:tcBorders>
              <w:top w:val="nil"/>
              <w:left w:val="single" w:sz="4" w:space="0" w:color="auto"/>
              <w:bottom w:val="nil"/>
            </w:tcBorders>
          </w:tcPr>
          <w:p w:rsidR="003E39CD" w:rsidRPr="003E39CD" w:rsidRDefault="003E39CD" w:rsidP="003E39CD">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tcBorders>
          </w:tcPr>
          <w:p w:rsidR="003E39CD" w:rsidRPr="003E39CD" w:rsidRDefault="003E39CD" w:rsidP="003E39CD">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3E39CD" w:rsidRPr="003E39CD" w:rsidRDefault="003E39CD" w:rsidP="003E39CD">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3E39CD" w:rsidRPr="003E39CD" w:rsidRDefault="003E39CD" w:rsidP="003E39CD">
            <w:pPr>
              <w:kinsoku w:val="0"/>
              <w:autoSpaceDE w:val="0"/>
              <w:autoSpaceDN w:val="0"/>
              <w:spacing w:line="0" w:lineRule="atLeast"/>
              <w:jc w:val="left"/>
              <w:rPr>
                <w:rFonts w:asciiTheme="majorEastAsia" w:eastAsiaTheme="majorEastAsia" w:hAnsiTheme="majorEastAsia"/>
                <w:sz w:val="14"/>
                <w:szCs w:val="14"/>
              </w:rPr>
            </w:pPr>
          </w:p>
        </w:tc>
        <w:tc>
          <w:tcPr>
            <w:tcW w:w="2142" w:type="dxa"/>
            <w:tcBorders>
              <w:top w:val="nil"/>
              <w:left w:val="single" w:sz="4" w:space="0" w:color="auto"/>
              <w:bottom w:val="nil"/>
            </w:tcBorders>
          </w:tcPr>
          <w:p w:rsidR="003E39CD" w:rsidRPr="008B035C" w:rsidRDefault="003E39CD" w:rsidP="003E39CD">
            <w:pPr>
              <w:kinsoku w:val="0"/>
              <w:autoSpaceDE w:val="0"/>
              <w:autoSpaceDN w:val="0"/>
              <w:spacing w:line="0" w:lineRule="atLeast"/>
              <w:jc w:val="left"/>
              <w:rPr>
                <w:rFonts w:asciiTheme="majorEastAsia" w:eastAsiaTheme="majorEastAsia" w:hAnsiTheme="majorEastAsia"/>
                <w:sz w:val="14"/>
                <w:szCs w:val="14"/>
              </w:rPr>
            </w:pPr>
          </w:p>
        </w:tc>
      </w:tr>
      <w:tr w:rsidR="0089054E" w:rsidTr="0084381F">
        <w:tc>
          <w:tcPr>
            <w:tcW w:w="3456" w:type="dxa"/>
            <w:tcBorders>
              <w:top w:val="dashSmallGap" w:sz="4" w:space="0" w:color="auto"/>
              <w:bottom w:val="nil"/>
              <w:right w:val="double" w:sz="4" w:space="0" w:color="auto"/>
            </w:tcBorders>
          </w:tcPr>
          <w:p w:rsidR="0089054E" w:rsidRPr="00F84F1D" w:rsidRDefault="0089054E" w:rsidP="008F49F8">
            <w:pPr>
              <w:kinsoku w:val="0"/>
              <w:autoSpaceDE w:val="0"/>
              <w:autoSpaceDN w:val="0"/>
              <w:spacing w:line="60" w:lineRule="exact"/>
              <w:jc w:val="left"/>
              <w:rPr>
                <w:rFonts w:asciiTheme="majorEastAsia" w:eastAsiaTheme="majorEastAsia" w:hAnsiTheme="majorEastAsia"/>
                <w:sz w:val="14"/>
                <w:szCs w:val="14"/>
              </w:rPr>
            </w:pP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89054E" w:rsidRPr="00F84F1D" w:rsidRDefault="0089054E"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89054E" w:rsidRPr="00DF39B5" w:rsidRDefault="0089054E"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89054E" w:rsidRPr="00F84F1D" w:rsidRDefault="0089054E" w:rsidP="008F49F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89054E" w:rsidRPr="00F84F1D" w:rsidRDefault="0089054E"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89054E" w:rsidRPr="00F84F1D" w:rsidRDefault="0089054E"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89054E" w:rsidRPr="00F84F1D" w:rsidRDefault="0089054E" w:rsidP="008F49F8">
            <w:pPr>
              <w:kinsoku w:val="0"/>
              <w:autoSpaceDE w:val="0"/>
              <w:autoSpaceDN w:val="0"/>
              <w:spacing w:line="60" w:lineRule="exact"/>
              <w:jc w:val="left"/>
              <w:rPr>
                <w:rFonts w:asciiTheme="majorEastAsia" w:eastAsiaTheme="majorEastAsia" w:hAnsiTheme="majorEastAsia"/>
                <w:sz w:val="14"/>
                <w:szCs w:val="14"/>
              </w:rPr>
            </w:pPr>
          </w:p>
        </w:tc>
      </w:tr>
      <w:tr w:rsidR="0089054E" w:rsidTr="003E39CD">
        <w:trPr>
          <w:trHeight w:val="352"/>
        </w:trPr>
        <w:tc>
          <w:tcPr>
            <w:tcW w:w="3456" w:type="dxa"/>
            <w:tcBorders>
              <w:top w:val="nil"/>
              <w:bottom w:val="nil"/>
              <w:right w:val="double" w:sz="4" w:space="0" w:color="auto"/>
            </w:tcBorders>
          </w:tcPr>
          <w:p w:rsidR="0067768C" w:rsidRPr="0067768C" w:rsidRDefault="0067768C" w:rsidP="008F49F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67768C">
              <w:rPr>
                <w:rFonts w:asciiTheme="majorEastAsia" w:eastAsiaTheme="majorEastAsia" w:hAnsiTheme="majorEastAsia" w:hint="eastAsia"/>
                <w:sz w:val="14"/>
                <w:szCs w:val="14"/>
              </w:rPr>
              <w:t>企業ニーズや技術開発動向等の情報を収集、分析するとともに、研究所の技術シーズや企業活動に役立つ情報の積極的な発信に取組み、研究所の技術支援サービスの利用促進につなげる。</w:t>
            </w:r>
          </w:p>
          <w:p w:rsidR="0067768C" w:rsidRPr="0067768C" w:rsidRDefault="0067768C" w:rsidP="0067768C">
            <w:pPr>
              <w:kinsoku w:val="0"/>
              <w:autoSpaceDE w:val="0"/>
              <w:autoSpaceDN w:val="0"/>
              <w:spacing w:line="0" w:lineRule="atLeast"/>
              <w:jc w:val="left"/>
              <w:rPr>
                <w:rFonts w:asciiTheme="majorEastAsia" w:eastAsiaTheme="majorEastAsia" w:hAnsiTheme="majorEastAsia"/>
                <w:sz w:val="14"/>
                <w:szCs w:val="14"/>
              </w:rPr>
            </w:pPr>
            <w:r w:rsidRPr="0067768C">
              <w:rPr>
                <w:rFonts w:asciiTheme="majorEastAsia" w:eastAsiaTheme="majorEastAsia" w:hAnsiTheme="majorEastAsia" w:hint="eastAsia"/>
                <w:sz w:val="14"/>
                <w:szCs w:val="14"/>
              </w:rPr>
              <w:lastRenderedPageBreak/>
              <w:t>①</w:t>
            </w:r>
            <w:r w:rsidR="008F49F8">
              <w:rPr>
                <w:rFonts w:asciiTheme="majorEastAsia" w:eastAsiaTheme="majorEastAsia" w:hAnsiTheme="majorEastAsia" w:hint="eastAsia"/>
                <w:sz w:val="14"/>
                <w:szCs w:val="14"/>
              </w:rPr>
              <w:t xml:space="preserve">　</w:t>
            </w:r>
            <w:r w:rsidRPr="0067768C">
              <w:rPr>
                <w:rFonts w:asciiTheme="majorEastAsia" w:eastAsiaTheme="majorEastAsia" w:hAnsiTheme="majorEastAsia" w:hint="eastAsia"/>
                <w:sz w:val="14"/>
                <w:szCs w:val="14"/>
              </w:rPr>
              <w:t>情報収集・分析</w:t>
            </w:r>
          </w:p>
          <w:p w:rsidR="0067768C" w:rsidRDefault="0067768C" w:rsidP="008F49F8">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67768C">
              <w:rPr>
                <w:rFonts w:asciiTheme="majorEastAsia" w:eastAsiaTheme="majorEastAsia" w:hAnsiTheme="majorEastAsia" w:hint="eastAsia"/>
                <w:sz w:val="14"/>
                <w:szCs w:val="14"/>
              </w:rPr>
              <w:t>企業支援のための情報は、主として以下の方法で収集し、分析を行う。</w:t>
            </w:r>
          </w:p>
          <w:p w:rsidR="00F47123" w:rsidRPr="0067768C" w:rsidRDefault="00F47123" w:rsidP="00F47123">
            <w:pPr>
              <w:kinsoku w:val="0"/>
              <w:autoSpaceDE w:val="0"/>
              <w:autoSpaceDN w:val="0"/>
              <w:spacing w:line="0" w:lineRule="atLeast"/>
              <w:jc w:val="left"/>
              <w:rPr>
                <w:rFonts w:asciiTheme="majorEastAsia" w:eastAsiaTheme="majorEastAsia" w:hAnsiTheme="majorEastAsia"/>
                <w:sz w:val="14"/>
                <w:szCs w:val="14"/>
              </w:rPr>
            </w:pPr>
          </w:p>
          <w:p w:rsidR="0067768C" w:rsidRDefault="008F49F8" w:rsidP="008F49F8">
            <w:pPr>
              <w:kinsoku w:val="0"/>
              <w:autoSpaceDE w:val="0"/>
              <w:autoSpaceDN w:val="0"/>
              <w:spacing w:line="0" w:lineRule="atLeast"/>
              <w:ind w:left="280" w:hangingChars="200" w:hanging="280"/>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0067768C" w:rsidRPr="0067768C">
              <w:rPr>
                <w:rFonts w:asciiTheme="majorEastAsia" w:eastAsiaTheme="majorEastAsia" w:hAnsiTheme="majorEastAsia" w:hint="eastAsia"/>
                <w:sz w:val="14"/>
                <w:szCs w:val="14"/>
              </w:rPr>
              <w:t>a</w:t>
            </w:r>
            <w:r>
              <w:rPr>
                <w:rFonts w:asciiTheme="majorEastAsia" w:eastAsiaTheme="majorEastAsia" w:hAnsiTheme="majorEastAsia" w:hint="eastAsia"/>
                <w:sz w:val="14"/>
                <w:szCs w:val="14"/>
              </w:rPr>
              <w:t xml:space="preserve">)　</w:t>
            </w:r>
            <w:r w:rsidR="0067768C" w:rsidRPr="0067768C">
              <w:rPr>
                <w:rFonts w:asciiTheme="majorEastAsia" w:eastAsiaTheme="majorEastAsia" w:hAnsiTheme="majorEastAsia" w:hint="eastAsia"/>
                <w:sz w:val="14"/>
                <w:szCs w:val="14"/>
              </w:rPr>
              <w:t>技術相談や依頼試験分析、機器・装置使用、受託研究等の企業情報のデータベースの拡充と活用を行う。</w:t>
            </w:r>
          </w:p>
          <w:p w:rsidR="00A307CC" w:rsidRPr="0067768C" w:rsidRDefault="00A307CC" w:rsidP="008F49F8">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67768C" w:rsidRPr="0067768C" w:rsidRDefault="008F49F8" w:rsidP="008F49F8">
            <w:pPr>
              <w:kinsoku w:val="0"/>
              <w:autoSpaceDE w:val="0"/>
              <w:autoSpaceDN w:val="0"/>
              <w:spacing w:line="0" w:lineRule="atLeast"/>
              <w:ind w:left="280" w:hangingChars="200" w:hanging="280"/>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0067768C" w:rsidRPr="0067768C">
              <w:rPr>
                <w:rFonts w:asciiTheme="majorEastAsia" w:eastAsiaTheme="majorEastAsia" w:hAnsiTheme="majorEastAsia" w:hint="eastAsia"/>
                <w:sz w:val="14"/>
                <w:szCs w:val="14"/>
              </w:rPr>
              <w:t>b</w:t>
            </w:r>
            <w:r>
              <w:rPr>
                <w:rFonts w:asciiTheme="majorEastAsia" w:eastAsiaTheme="majorEastAsia" w:hAnsiTheme="majorEastAsia" w:hint="eastAsia"/>
                <w:sz w:val="14"/>
                <w:szCs w:val="14"/>
              </w:rPr>
              <w:t xml:space="preserve">)　</w:t>
            </w:r>
            <w:r w:rsidR="0067768C" w:rsidRPr="0067768C">
              <w:rPr>
                <w:rFonts w:asciiTheme="majorEastAsia" w:eastAsiaTheme="majorEastAsia" w:hAnsiTheme="majorEastAsia" w:hint="eastAsia"/>
                <w:sz w:val="14"/>
                <w:szCs w:val="14"/>
              </w:rPr>
              <w:t>業界団体等が主催する研究会や講習会等への参加によって産業界の技術開発動向等に関する情報を収集する。</w:t>
            </w:r>
          </w:p>
          <w:p w:rsidR="0089054E" w:rsidRPr="009A6E67" w:rsidRDefault="008F49F8" w:rsidP="009C7C90">
            <w:pPr>
              <w:kinsoku w:val="0"/>
              <w:autoSpaceDE w:val="0"/>
              <w:autoSpaceDN w:val="0"/>
              <w:spacing w:line="0" w:lineRule="atLeast"/>
              <w:ind w:left="280" w:hangingChars="200" w:hanging="280"/>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0067768C" w:rsidRPr="0067768C">
              <w:rPr>
                <w:rFonts w:asciiTheme="majorEastAsia" w:eastAsiaTheme="majorEastAsia" w:hAnsiTheme="majorEastAsia" w:hint="eastAsia"/>
                <w:sz w:val="14"/>
                <w:szCs w:val="14"/>
              </w:rPr>
              <w:t>c</w:t>
            </w:r>
            <w:r>
              <w:rPr>
                <w:rFonts w:asciiTheme="majorEastAsia" w:eastAsiaTheme="majorEastAsia" w:hAnsiTheme="majorEastAsia" w:hint="eastAsia"/>
                <w:sz w:val="14"/>
                <w:szCs w:val="14"/>
              </w:rPr>
              <w:t xml:space="preserve">)　</w:t>
            </w:r>
            <w:r w:rsidR="0067768C" w:rsidRPr="0067768C">
              <w:rPr>
                <w:rFonts w:asciiTheme="majorEastAsia" w:eastAsiaTheme="majorEastAsia" w:hAnsiTheme="majorEastAsia" w:hint="eastAsia"/>
                <w:sz w:val="14"/>
                <w:szCs w:val="14"/>
              </w:rPr>
              <w:t>学会等が主催する研究発表会等への参加を通じて</w:t>
            </w:r>
            <w:r>
              <w:rPr>
                <w:rFonts w:asciiTheme="majorEastAsia" w:eastAsiaTheme="majorEastAsia" w:hAnsiTheme="majorEastAsia" w:hint="eastAsia"/>
                <w:sz w:val="14"/>
                <w:szCs w:val="14"/>
              </w:rPr>
              <w:t>、</w:t>
            </w:r>
            <w:r w:rsidR="0067768C" w:rsidRPr="0067768C">
              <w:rPr>
                <w:rFonts w:asciiTheme="majorEastAsia" w:eastAsiaTheme="majorEastAsia" w:hAnsiTheme="majorEastAsia" w:hint="eastAsia"/>
                <w:sz w:val="14"/>
                <w:szCs w:val="14"/>
              </w:rPr>
              <w:t>最新の研究動向等に関する情報を収集する。</w:t>
            </w:r>
          </w:p>
        </w:tc>
        <w:tc>
          <w:tcPr>
            <w:tcW w:w="3458" w:type="dxa"/>
            <w:tcBorders>
              <w:top w:val="nil"/>
              <w:left w:val="double" w:sz="4" w:space="0" w:color="auto"/>
              <w:bottom w:val="nil"/>
            </w:tcBorders>
          </w:tcPr>
          <w:p w:rsidR="00A307CC" w:rsidRDefault="00A307CC" w:rsidP="000F53EF">
            <w:pPr>
              <w:kinsoku w:val="0"/>
              <w:autoSpaceDE w:val="0"/>
              <w:autoSpaceDN w:val="0"/>
              <w:spacing w:line="0" w:lineRule="atLeast"/>
              <w:jc w:val="left"/>
              <w:rPr>
                <w:rFonts w:asciiTheme="majorEastAsia" w:eastAsiaTheme="majorEastAsia" w:hAnsiTheme="majorEastAsia"/>
                <w:sz w:val="14"/>
                <w:szCs w:val="14"/>
              </w:rPr>
            </w:pPr>
          </w:p>
          <w:p w:rsidR="00A307CC" w:rsidRDefault="00A307CC" w:rsidP="000F53EF">
            <w:pPr>
              <w:kinsoku w:val="0"/>
              <w:autoSpaceDE w:val="0"/>
              <w:autoSpaceDN w:val="0"/>
              <w:spacing w:line="0" w:lineRule="atLeast"/>
              <w:jc w:val="left"/>
              <w:rPr>
                <w:rFonts w:asciiTheme="majorEastAsia" w:eastAsiaTheme="majorEastAsia" w:hAnsiTheme="majorEastAsia"/>
                <w:sz w:val="14"/>
                <w:szCs w:val="14"/>
              </w:rPr>
            </w:pPr>
          </w:p>
          <w:p w:rsidR="00A307CC" w:rsidRDefault="00A307CC" w:rsidP="000F53EF">
            <w:pPr>
              <w:kinsoku w:val="0"/>
              <w:autoSpaceDE w:val="0"/>
              <w:autoSpaceDN w:val="0"/>
              <w:spacing w:line="0" w:lineRule="atLeast"/>
              <w:jc w:val="left"/>
              <w:rPr>
                <w:rFonts w:asciiTheme="majorEastAsia" w:eastAsiaTheme="majorEastAsia" w:hAnsiTheme="majorEastAsia"/>
                <w:sz w:val="14"/>
                <w:szCs w:val="14"/>
              </w:rPr>
            </w:pPr>
          </w:p>
          <w:p w:rsidR="00A307CC" w:rsidRDefault="00A307CC" w:rsidP="000F53EF">
            <w:pPr>
              <w:kinsoku w:val="0"/>
              <w:autoSpaceDE w:val="0"/>
              <w:autoSpaceDN w:val="0"/>
              <w:spacing w:line="0" w:lineRule="atLeast"/>
              <w:jc w:val="left"/>
              <w:rPr>
                <w:rFonts w:asciiTheme="majorEastAsia" w:eastAsiaTheme="majorEastAsia" w:hAnsiTheme="majorEastAsia"/>
                <w:sz w:val="14"/>
                <w:szCs w:val="14"/>
              </w:rPr>
            </w:pPr>
          </w:p>
          <w:p w:rsidR="000F53EF" w:rsidRPr="000F53EF" w:rsidRDefault="000F53EF" w:rsidP="000F53EF">
            <w:pPr>
              <w:kinsoku w:val="0"/>
              <w:autoSpaceDE w:val="0"/>
              <w:autoSpaceDN w:val="0"/>
              <w:spacing w:line="0" w:lineRule="atLeast"/>
              <w:jc w:val="left"/>
              <w:rPr>
                <w:rFonts w:asciiTheme="majorEastAsia" w:eastAsiaTheme="majorEastAsia" w:hAnsiTheme="majorEastAsia"/>
                <w:sz w:val="14"/>
                <w:szCs w:val="14"/>
              </w:rPr>
            </w:pPr>
            <w:r w:rsidRPr="000F53EF">
              <w:rPr>
                <w:rFonts w:asciiTheme="majorEastAsia" w:eastAsiaTheme="majorEastAsia" w:hAnsiTheme="majorEastAsia" w:hint="eastAsia"/>
                <w:sz w:val="14"/>
                <w:szCs w:val="14"/>
              </w:rPr>
              <w:lastRenderedPageBreak/>
              <w:t>①</w:t>
            </w:r>
            <w:r w:rsidR="00A307CC">
              <w:rPr>
                <w:rFonts w:asciiTheme="majorEastAsia" w:eastAsiaTheme="majorEastAsia" w:hAnsiTheme="majorEastAsia" w:hint="eastAsia"/>
                <w:sz w:val="14"/>
                <w:szCs w:val="14"/>
              </w:rPr>
              <w:t xml:space="preserve">　</w:t>
            </w:r>
            <w:r w:rsidRPr="000F53EF">
              <w:rPr>
                <w:rFonts w:asciiTheme="majorEastAsia" w:eastAsiaTheme="majorEastAsia" w:hAnsiTheme="majorEastAsia" w:hint="eastAsia"/>
                <w:sz w:val="14"/>
                <w:szCs w:val="14"/>
              </w:rPr>
              <w:t>情報収集・分析</w:t>
            </w:r>
          </w:p>
          <w:p w:rsidR="000F53EF" w:rsidRPr="000F53EF" w:rsidRDefault="000F53EF" w:rsidP="00A307CC">
            <w:pPr>
              <w:kinsoku w:val="0"/>
              <w:autoSpaceDE w:val="0"/>
              <w:autoSpaceDN w:val="0"/>
              <w:spacing w:line="0" w:lineRule="atLeast"/>
              <w:ind w:leftChars="73" w:left="153" w:firstLineChars="100" w:firstLine="140"/>
              <w:jc w:val="left"/>
              <w:rPr>
                <w:rFonts w:asciiTheme="majorEastAsia" w:eastAsiaTheme="majorEastAsia" w:hAnsiTheme="majorEastAsia"/>
                <w:sz w:val="14"/>
                <w:szCs w:val="14"/>
              </w:rPr>
            </w:pPr>
            <w:r w:rsidRPr="000F53EF">
              <w:rPr>
                <w:rFonts w:asciiTheme="majorEastAsia" w:eastAsiaTheme="majorEastAsia" w:hAnsiTheme="majorEastAsia" w:hint="eastAsia"/>
                <w:sz w:val="14"/>
                <w:szCs w:val="14"/>
              </w:rPr>
              <w:t>企業ニーズや産業界の技術開発動向等の情報を主として以下の方法で迅速かつ的確に収集し、分析を行う。</w:t>
            </w:r>
          </w:p>
          <w:p w:rsidR="000F53EF" w:rsidRPr="000F53EF" w:rsidRDefault="00A307CC" w:rsidP="00A307CC">
            <w:pPr>
              <w:kinsoku w:val="0"/>
              <w:autoSpaceDE w:val="0"/>
              <w:autoSpaceDN w:val="0"/>
              <w:spacing w:line="0" w:lineRule="atLeast"/>
              <w:ind w:left="280" w:hangingChars="200" w:hanging="280"/>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000F53EF" w:rsidRPr="000F53EF">
              <w:rPr>
                <w:rFonts w:asciiTheme="majorEastAsia" w:eastAsiaTheme="majorEastAsia" w:hAnsiTheme="majorEastAsia" w:hint="eastAsia"/>
                <w:sz w:val="14"/>
                <w:szCs w:val="14"/>
              </w:rPr>
              <w:t>(a)</w:t>
            </w:r>
            <w:r>
              <w:rPr>
                <w:rFonts w:asciiTheme="majorEastAsia" w:eastAsiaTheme="majorEastAsia" w:hAnsiTheme="majorEastAsia" w:hint="eastAsia"/>
                <w:sz w:val="14"/>
                <w:szCs w:val="14"/>
              </w:rPr>
              <w:t xml:space="preserve">　</w:t>
            </w:r>
            <w:r w:rsidR="000F53EF" w:rsidRPr="000F53EF">
              <w:rPr>
                <w:rFonts w:asciiTheme="majorEastAsia" w:eastAsiaTheme="majorEastAsia" w:hAnsiTheme="majorEastAsia" w:hint="eastAsia"/>
                <w:sz w:val="14"/>
                <w:szCs w:val="14"/>
              </w:rPr>
              <w:t>技術相談や依頼試験分析、機器・装置使用、受託研究等を利用した企業情報の新たなデータを追加するとともに、蓄積したデータベースの活用を図る。</w:t>
            </w:r>
          </w:p>
          <w:p w:rsidR="000F53EF" w:rsidRPr="000F53EF" w:rsidRDefault="00A307CC" w:rsidP="00A307CC">
            <w:pPr>
              <w:kinsoku w:val="0"/>
              <w:autoSpaceDE w:val="0"/>
              <w:autoSpaceDN w:val="0"/>
              <w:spacing w:line="0" w:lineRule="atLeast"/>
              <w:ind w:left="280" w:hangingChars="200" w:hanging="280"/>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000F53EF" w:rsidRPr="000F53EF">
              <w:rPr>
                <w:rFonts w:asciiTheme="majorEastAsia" w:eastAsiaTheme="majorEastAsia" w:hAnsiTheme="majorEastAsia" w:hint="eastAsia"/>
                <w:sz w:val="14"/>
                <w:szCs w:val="14"/>
              </w:rPr>
              <w:t>(b)</w:t>
            </w:r>
            <w:r>
              <w:rPr>
                <w:rFonts w:asciiTheme="majorEastAsia" w:eastAsiaTheme="majorEastAsia" w:hAnsiTheme="majorEastAsia" w:hint="eastAsia"/>
                <w:sz w:val="14"/>
                <w:szCs w:val="14"/>
              </w:rPr>
              <w:t xml:space="preserve">　</w:t>
            </w:r>
            <w:r w:rsidR="000F53EF" w:rsidRPr="000F53EF">
              <w:rPr>
                <w:rFonts w:asciiTheme="majorEastAsia" w:eastAsiaTheme="majorEastAsia" w:hAnsiTheme="majorEastAsia" w:hint="eastAsia"/>
                <w:sz w:val="14"/>
                <w:szCs w:val="14"/>
              </w:rPr>
              <w:t>業界団体等が主催する研究会や講習会等への参加により、産業界の技術開発動向等に関する情報収集を行う。</w:t>
            </w:r>
          </w:p>
          <w:p w:rsidR="0089054E" w:rsidRPr="008533A6" w:rsidRDefault="00A307CC" w:rsidP="00A307CC">
            <w:pPr>
              <w:kinsoku w:val="0"/>
              <w:autoSpaceDE w:val="0"/>
              <w:autoSpaceDN w:val="0"/>
              <w:spacing w:line="0" w:lineRule="atLeast"/>
              <w:ind w:left="280" w:hangingChars="200" w:hanging="280"/>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000F53EF" w:rsidRPr="000F53EF">
              <w:rPr>
                <w:rFonts w:asciiTheme="majorEastAsia" w:eastAsiaTheme="majorEastAsia" w:hAnsiTheme="majorEastAsia" w:hint="eastAsia"/>
                <w:sz w:val="14"/>
                <w:szCs w:val="14"/>
              </w:rPr>
              <w:t>(c)</w:t>
            </w:r>
            <w:r>
              <w:rPr>
                <w:rFonts w:asciiTheme="majorEastAsia" w:eastAsiaTheme="majorEastAsia" w:hAnsiTheme="majorEastAsia" w:hint="eastAsia"/>
                <w:sz w:val="14"/>
                <w:szCs w:val="14"/>
              </w:rPr>
              <w:t xml:space="preserve">　</w:t>
            </w:r>
            <w:r w:rsidR="000F53EF" w:rsidRPr="000F53EF">
              <w:rPr>
                <w:rFonts w:asciiTheme="majorEastAsia" w:eastAsiaTheme="majorEastAsia" w:hAnsiTheme="majorEastAsia" w:hint="eastAsia"/>
                <w:sz w:val="14"/>
                <w:szCs w:val="14"/>
              </w:rPr>
              <w:t>学会等が主催する研究発表会等への参加を通じて、最新の研究動向等に関する情報収集を行う。</w:t>
            </w:r>
          </w:p>
        </w:tc>
        <w:tc>
          <w:tcPr>
            <w:tcW w:w="398" w:type="dxa"/>
            <w:tcBorders>
              <w:top w:val="nil"/>
              <w:left w:val="single" w:sz="4" w:space="0" w:color="auto"/>
              <w:bottom w:val="nil"/>
              <w:right w:val="single" w:sz="4" w:space="0" w:color="auto"/>
            </w:tcBorders>
          </w:tcPr>
          <w:p w:rsidR="0089054E" w:rsidRPr="00DF39B5" w:rsidRDefault="0089054E" w:rsidP="008F49F8">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89054E" w:rsidRDefault="0089054E" w:rsidP="008F49F8">
            <w:pPr>
              <w:kinsoku w:val="0"/>
              <w:autoSpaceDE w:val="0"/>
              <w:autoSpaceDN w:val="0"/>
              <w:spacing w:line="0" w:lineRule="atLeast"/>
              <w:rPr>
                <w:rFonts w:asciiTheme="majorEastAsia" w:eastAsiaTheme="majorEastAsia" w:hAnsiTheme="majorEastAsia"/>
                <w:sz w:val="14"/>
                <w:szCs w:val="14"/>
              </w:rPr>
            </w:pPr>
          </w:p>
          <w:p w:rsidR="00EC6467" w:rsidRDefault="00EC6467" w:rsidP="008F49F8">
            <w:pPr>
              <w:kinsoku w:val="0"/>
              <w:autoSpaceDE w:val="0"/>
              <w:autoSpaceDN w:val="0"/>
              <w:spacing w:line="0" w:lineRule="atLeast"/>
              <w:rPr>
                <w:rFonts w:asciiTheme="majorEastAsia" w:eastAsiaTheme="majorEastAsia" w:hAnsiTheme="majorEastAsia"/>
                <w:sz w:val="14"/>
                <w:szCs w:val="14"/>
              </w:rPr>
            </w:pPr>
          </w:p>
          <w:p w:rsidR="00EC6467" w:rsidRDefault="00EC6467" w:rsidP="008F49F8">
            <w:pPr>
              <w:kinsoku w:val="0"/>
              <w:autoSpaceDE w:val="0"/>
              <w:autoSpaceDN w:val="0"/>
              <w:spacing w:line="0" w:lineRule="atLeast"/>
              <w:rPr>
                <w:rFonts w:asciiTheme="majorEastAsia" w:eastAsiaTheme="majorEastAsia" w:hAnsiTheme="majorEastAsia"/>
                <w:sz w:val="14"/>
                <w:szCs w:val="14"/>
              </w:rPr>
            </w:pPr>
          </w:p>
          <w:p w:rsidR="00EC6467" w:rsidRDefault="00EC6467" w:rsidP="008F49F8">
            <w:pPr>
              <w:kinsoku w:val="0"/>
              <w:autoSpaceDE w:val="0"/>
              <w:autoSpaceDN w:val="0"/>
              <w:spacing w:line="0" w:lineRule="atLeast"/>
              <w:rPr>
                <w:rFonts w:asciiTheme="majorEastAsia" w:eastAsiaTheme="majorEastAsia" w:hAnsiTheme="majorEastAsia"/>
                <w:sz w:val="14"/>
                <w:szCs w:val="14"/>
              </w:rPr>
            </w:pPr>
          </w:p>
          <w:p w:rsidR="00EC6467" w:rsidRDefault="00B10083" w:rsidP="00B10083">
            <w:pPr>
              <w:kinsoku w:val="0"/>
              <w:autoSpaceDE w:val="0"/>
              <w:autoSpaceDN w:val="0"/>
              <w:spacing w:line="0" w:lineRule="atLeast"/>
              <w:ind w:left="140" w:hangingChars="100" w:hanging="140"/>
              <w:rPr>
                <w:rFonts w:asciiTheme="majorEastAsia" w:eastAsiaTheme="majorEastAsia" w:hAnsiTheme="majorEastAsia"/>
                <w:sz w:val="14"/>
                <w:szCs w:val="14"/>
              </w:rPr>
            </w:pPr>
            <w:r w:rsidRPr="00B10083">
              <w:rPr>
                <w:rFonts w:asciiTheme="majorEastAsia" w:eastAsiaTheme="majorEastAsia" w:hAnsiTheme="majorEastAsia" w:hint="eastAsia"/>
                <w:sz w:val="14"/>
                <w:szCs w:val="14"/>
              </w:rPr>
              <w:lastRenderedPageBreak/>
              <w:t>○産業界の技術開発動向等に関する情報収集を行うため、業界団体や学協会等が主催する研究会、学会、及び講習会に参加し、産業界のニーズや技術開発動向に関する最新情報の収集を行った。</w:t>
            </w:r>
          </w:p>
          <w:p w:rsidR="00EC6467" w:rsidRDefault="00EC6467" w:rsidP="008F49F8">
            <w:pPr>
              <w:kinsoku w:val="0"/>
              <w:autoSpaceDE w:val="0"/>
              <w:autoSpaceDN w:val="0"/>
              <w:spacing w:line="0" w:lineRule="atLeast"/>
              <w:rPr>
                <w:rFonts w:asciiTheme="majorEastAsia" w:eastAsiaTheme="majorEastAsia" w:hAnsiTheme="majorEastAsia"/>
                <w:sz w:val="14"/>
                <w:szCs w:val="14"/>
              </w:rPr>
            </w:pPr>
          </w:p>
          <w:p w:rsidR="00EC6467" w:rsidRDefault="00EC6467" w:rsidP="008F49F8">
            <w:pPr>
              <w:kinsoku w:val="0"/>
              <w:autoSpaceDE w:val="0"/>
              <w:autoSpaceDN w:val="0"/>
              <w:spacing w:line="0" w:lineRule="atLeast"/>
              <w:rPr>
                <w:rFonts w:asciiTheme="majorEastAsia" w:eastAsiaTheme="majorEastAsia" w:hAnsiTheme="majorEastAsia"/>
                <w:sz w:val="14"/>
                <w:szCs w:val="14"/>
              </w:rPr>
            </w:pPr>
          </w:p>
          <w:p w:rsidR="00EC6467" w:rsidRDefault="00EC6467" w:rsidP="008F49F8">
            <w:pPr>
              <w:kinsoku w:val="0"/>
              <w:autoSpaceDE w:val="0"/>
              <w:autoSpaceDN w:val="0"/>
              <w:spacing w:line="0" w:lineRule="atLeast"/>
              <w:rPr>
                <w:rFonts w:asciiTheme="majorEastAsia" w:eastAsiaTheme="majorEastAsia" w:hAnsiTheme="majorEastAsia"/>
                <w:sz w:val="14"/>
                <w:szCs w:val="14"/>
              </w:rPr>
            </w:pPr>
          </w:p>
          <w:p w:rsidR="00EC6467" w:rsidRDefault="00EC6467" w:rsidP="008F49F8">
            <w:pPr>
              <w:kinsoku w:val="0"/>
              <w:autoSpaceDE w:val="0"/>
              <w:autoSpaceDN w:val="0"/>
              <w:spacing w:line="0" w:lineRule="atLeast"/>
              <w:rPr>
                <w:rFonts w:asciiTheme="majorEastAsia" w:eastAsiaTheme="majorEastAsia" w:hAnsiTheme="majorEastAsia"/>
                <w:sz w:val="14"/>
                <w:szCs w:val="14"/>
              </w:rPr>
            </w:pPr>
          </w:p>
          <w:p w:rsidR="00EC6467" w:rsidRDefault="00EC6467" w:rsidP="008F49F8">
            <w:pPr>
              <w:kinsoku w:val="0"/>
              <w:autoSpaceDE w:val="0"/>
              <w:autoSpaceDN w:val="0"/>
              <w:spacing w:line="0" w:lineRule="atLeast"/>
              <w:rPr>
                <w:rFonts w:asciiTheme="majorEastAsia" w:eastAsiaTheme="majorEastAsia" w:hAnsiTheme="majorEastAsia"/>
                <w:sz w:val="14"/>
                <w:szCs w:val="14"/>
              </w:rPr>
            </w:pPr>
          </w:p>
          <w:p w:rsidR="00EC6467" w:rsidRDefault="00EC6467" w:rsidP="008F49F8">
            <w:pPr>
              <w:kinsoku w:val="0"/>
              <w:autoSpaceDE w:val="0"/>
              <w:autoSpaceDN w:val="0"/>
              <w:spacing w:line="0" w:lineRule="atLeast"/>
              <w:rPr>
                <w:rFonts w:asciiTheme="majorEastAsia" w:eastAsiaTheme="majorEastAsia" w:hAnsiTheme="majorEastAsia"/>
                <w:sz w:val="14"/>
                <w:szCs w:val="14"/>
              </w:rPr>
            </w:pPr>
          </w:p>
          <w:p w:rsidR="00EC6467" w:rsidRDefault="00EC6467" w:rsidP="008F49F8">
            <w:pPr>
              <w:kinsoku w:val="0"/>
              <w:autoSpaceDE w:val="0"/>
              <w:autoSpaceDN w:val="0"/>
              <w:spacing w:line="0" w:lineRule="atLeast"/>
              <w:rPr>
                <w:rFonts w:asciiTheme="majorEastAsia" w:eastAsiaTheme="majorEastAsia" w:hAnsiTheme="majorEastAsia"/>
                <w:sz w:val="14"/>
                <w:szCs w:val="14"/>
              </w:rPr>
            </w:pPr>
          </w:p>
          <w:p w:rsidR="00EC6467" w:rsidRDefault="00EC6467" w:rsidP="008F49F8">
            <w:pPr>
              <w:kinsoku w:val="0"/>
              <w:autoSpaceDE w:val="0"/>
              <w:autoSpaceDN w:val="0"/>
              <w:spacing w:line="0" w:lineRule="atLeast"/>
              <w:rPr>
                <w:rFonts w:asciiTheme="majorEastAsia" w:eastAsiaTheme="majorEastAsia" w:hAnsiTheme="majorEastAsia"/>
                <w:sz w:val="14"/>
                <w:szCs w:val="14"/>
              </w:rPr>
            </w:pPr>
          </w:p>
          <w:p w:rsidR="00EC6467" w:rsidRDefault="00EC6467" w:rsidP="008F49F8">
            <w:pPr>
              <w:kinsoku w:val="0"/>
              <w:autoSpaceDE w:val="0"/>
              <w:autoSpaceDN w:val="0"/>
              <w:spacing w:line="0" w:lineRule="atLeast"/>
              <w:rPr>
                <w:rFonts w:asciiTheme="majorEastAsia" w:eastAsiaTheme="majorEastAsia" w:hAnsiTheme="majorEastAsia"/>
                <w:sz w:val="14"/>
                <w:szCs w:val="14"/>
              </w:rPr>
            </w:pPr>
          </w:p>
          <w:p w:rsidR="00F47123" w:rsidRPr="00EC6467" w:rsidRDefault="00F47123" w:rsidP="008F49F8">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89054E" w:rsidRPr="00F77CC8" w:rsidRDefault="0089054E"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89054E" w:rsidRPr="00F84F1D" w:rsidRDefault="0089054E" w:rsidP="008F49F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89054E" w:rsidRPr="00F84F1D" w:rsidRDefault="0089054E" w:rsidP="008F49F8">
            <w:pPr>
              <w:kinsoku w:val="0"/>
              <w:autoSpaceDE w:val="0"/>
              <w:autoSpaceDN w:val="0"/>
              <w:spacing w:line="0" w:lineRule="atLeast"/>
              <w:jc w:val="left"/>
              <w:rPr>
                <w:rFonts w:asciiTheme="majorEastAsia" w:eastAsiaTheme="majorEastAsia" w:hAnsiTheme="majorEastAsia"/>
                <w:sz w:val="14"/>
                <w:szCs w:val="14"/>
              </w:rPr>
            </w:pPr>
          </w:p>
        </w:tc>
      </w:tr>
      <w:tr w:rsidR="0089054E" w:rsidTr="003E39CD">
        <w:tc>
          <w:tcPr>
            <w:tcW w:w="3456" w:type="dxa"/>
            <w:tcBorders>
              <w:top w:val="nil"/>
              <w:bottom w:val="single" w:sz="4" w:space="0" w:color="auto"/>
              <w:right w:val="double" w:sz="4" w:space="0" w:color="auto"/>
            </w:tcBorders>
          </w:tcPr>
          <w:p w:rsidR="0089054E" w:rsidRPr="00F84F1D" w:rsidRDefault="0089054E" w:rsidP="008F49F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89054E" w:rsidRPr="00F84F1D" w:rsidRDefault="0089054E"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89054E" w:rsidRPr="00F84F1D" w:rsidRDefault="0089054E"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89054E" w:rsidRPr="00F84F1D" w:rsidRDefault="0089054E" w:rsidP="008F49F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89054E" w:rsidRPr="00F84F1D" w:rsidRDefault="0089054E"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89054E" w:rsidRPr="00F84F1D" w:rsidRDefault="0089054E"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89054E" w:rsidRPr="00F84F1D" w:rsidRDefault="0089054E" w:rsidP="008F49F8">
            <w:pPr>
              <w:kinsoku w:val="0"/>
              <w:autoSpaceDE w:val="0"/>
              <w:autoSpaceDN w:val="0"/>
              <w:spacing w:line="60" w:lineRule="exact"/>
              <w:jc w:val="left"/>
              <w:rPr>
                <w:rFonts w:asciiTheme="majorEastAsia" w:eastAsiaTheme="majorEastAsia" w:hAnsiTheme="majorEastAsia"/>
                <w:sz w:val="14"/>
                <w:szCs w:val="14"/>
              </w:rPr>
            </w:pPr>
          </w:p>
        </w:tc>
      </w:tr>
      <w:tr w:rsidR="00FD7F51" w:rsidTr="003E39CD">
        <w:tc>
          <w:tcPr>
            <w:tcW w:w="3456" w:type="dxa"/>
            <w:tcBorders>
              <w:top w:val="dashSmallGap" w:sz="4" w:space="0" w:color="auto"/>
              <w:bottom w:val="nil"/>
              <w:right w:val="double" w:sz="4" w:space="0" w:color="auto"/>
            </w:tcBorders>
          </w:tcPr>
          <w:p w:rsidR="00FD7F51" w:rsidRPr="00F84F1D" w:rsidRDefault="00FD7F51" w:rsidP="009C2C98">
            <w:pPr>
              <w:kinsoku w:val="0"/>
              <w:autoSpaceDE w:val="0"/>
              <w:autoSpaceDN w:val="0"/>
              <w:spacing w:line="60" w:lineRule="exact"/>
              <w:jc w:val="left"/>
              <w:rPr>
                <w:rFonts w:asciiTheme="majorEastAsia" w:eastAsiaTheme="majorEastAsia" w:hAnsiTheme="majorEastAsia"/>
                <w:sz w:val="14"/>
                <w:szCs w:val="14"/>
              </w:rPr>
            </w:pP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FD7F51" w:rsidRPr="00F84F1D" w:rsidRDefault="00FD7F51"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FD7F51" w:rsidRPr="00DF39B5" w:rsidRDefault="00FD7F51" w:rsidP="009C2C9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FD7F51" w:rsidRPr="00F84F1D" w:rsidRDefault="00FD7F51"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FD7F51" w:rsidRPr="00F84F1D" w:rsidRDefault="00FD7F51"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FD7F51" w:rsidRPr="00F84F1D" w:rsidRDefault="00FD7F51"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FD7F51" w:rsidRPr="00F84F1D" w:rsidRDefault="00FD7F51" w:rsidP="009C2C98">
            <w:pPr>
              <w:kinsoku w:val="0"/>
              <w:autoSpaceDE w:val="0"/>
              <w:autoSpaceDN w:val="0"/>
              <w:spacing w:line="60" w:lineRule="exact"/>
              <w:jc w:val="left"/>
              <w:rPr>
                <w:rFonts w:asciiTheme="majorEastAsia" w:eastAsiaTheme="majorEastAsia" w:hAnsiTheme="majorEastAsia"/>
                <w:sz w:val="14"/>
                <w:szCs w:val="14"/>
              </w:rPr>
            </w:pPr>
          </w:p>
        </w:tc>
      </w:tr>
      <w:tr w:rsidR="00FD7F51" w:rsidTr="003E39CD">
        <w:trPr>
          <w:trHeight w:val="352"/>
        </w:trPr>
        <w:tc>
          <w:tcPr>
            <w:tcW w:w="3456" w:type="dxa"/>
            <w:tcBorders>
              <w:top w:val="nil"/>
              <w:bottom w:val="nil"/>
              <w:right w:val="double" w:sz="4" w:space="0" w:color="auto"/>
            </w:tcBorders>
          </w:tcPr>
          <w:p w:rsidR="00FD7F51" w:rsidRPr="0067768C" w:rsidRDefault="00FD7F51" w:rsidP="009C2C98">
            <w:pPr>
              <w:kinsoku w:val="0"/>
              <w:autoSpaceDE w:val="0"/>
              <w:autoSpaceDN w:val="0"/>
              <w:spacing w:line="0" w:lineRule="atLeast"/>
              <w:jc w:val="left"/>
              <w:rPr>
                <w:rFonts w:asciiTheme="majorEastAsia" w:eastAsiaTheme="majorEastAsia" w:hAnsiTheme="majorEastAsia"/>
                <w:sz w:val="14"/>
                <w:szCs w:val="14"/>
              </w:rPr>
            </w:pPr>
            <w:r w:rsidRPr="0067768C">
              <w:rPr>
                <w:rFonts w:asciiTheme="majorEastAsia" w:eastAsiaTheme="majorEastAsia" w:hAnsiTheme="majorEastAsia" w:hint="eastAsia"/>
                <w:sz w:val="14"/>
                <w:szCs w:val="14"/>
              </w:rPr>
              <w:t>②</w:t>
            </w:r>
            <w:r>
              <w:rPr>
                <w:rFonts w:asciiTheme="majorEastAsia" w:eastAsiaTheme="majorEastAsia" w:hAnsiTheme="majorEastAsia" w:hint="eastAsia"/>
                <w:sz w:val="14"/>
                <w:szCs w:val="14"/>
              </w:rPr>
              <w:t xml:space="preserve">　</w:t>
            </w:r>
            <w:r w:rsidRPr="0067768C">
              <w:rPr>
                <w:rFonts w:asciiTheme="majorEastAsia" w:eastAsiaTheme="majorEastAsia" w:hAnsiTheme="majorEastAsia" w:hint="eastAsia"/>
                <w:sz w:val="14"/>
                <w:szCs w:val="14"/>
              </w:rPr>
              <w:t>積極的な情報発信</w:t>
            </w:r>
          </w:p>
          <w:p w:rsidR="00FD7F51" w:rsidRDefault="00FD7F51" w:rsidP="009C2C98">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67768C">
              <w:rPr>
                <w:rFonts w:asciiTheme="majorEastAsia" w:eastAsiaTheme="majorEastAsia" w:hAnsiTheme="majorEastAsia" w:hint="eastAsia"/>
                <w:sz w:val="14"/>
                <w:szCs w:val="14"/>
              </w:rPr>
              <w:t>研究所の技術シーズの橋渡しや各種技術支援業務の利用を通じて、企業の研究活動や課題解決を促進するために、以下に挙げる多様な情報発信を行う。</w:t>
            </w:r>
          </w:p>
          <w:p w:rsidR="00FD7F51" w:rsidRDefault="00FD7F51" w:rsidP="009C2C98">
            <w:pPr>
              <w:kinsoku w:val="0"/>
              <w:autoSpaceDE w:val="0"/>
              <w:autoSpaceDN w:val="0"/>
              <w:spacing w:line="0" w:lineRule="atLeast"/>
              <w:ind w:left="280" w:hangingChars="200" w:hanging="280"/>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67768C">
              <w:rPr>
                <w:rFonts w:asciiTheme="majorEastAsia" w:eastAsiaTheme="majorEastAsia" w:hAnsiTheme="majorEastAsia" w:hint="eastAsia"/>
                <w:sz w:val="14"/>
                <w:szCs w:val="14"/>
              </w:rPr>
              <w:t>a</w:t>
            </w:r>
            <w:r>
              <w:rPr>
                <w:rFonts w:asciiTheme="majorEastAsia" w:eastAsiaTheme="majorEastAsia" w:hAnsiTheme="majorEastAsia" w:hint="eastAsia"/>
                <w:sz w:val="14"/>
                <w:szCs w:val="14"/>
              </w:rPr>
              <w:t xml:space="preserve">)　</w:t>
            </w:r>
            <w:r w:rsidRPr="0067768C">
              <w:rPr>
                <w:rFonts w:asciiTheme="majorEastAsia" w:eastAsiaTheme="majorEastAsia" w:hAnsiTheme="majorEastAsia" w:hint="eastAsia"/>
                <w:sz w:val="14"/>
                <w:szCs w:val="14"/>
              </w:rPr>
              <w:t>課題解</w:t>
            </w:r>
            <w:r w:rsidR="002A26F2">
              <w:rPr>
                <w:rFonts w:asciiTheme="majorEastAsia" w:eastAsiaTheme="majorEastAsia" w:hAnsiTheme="majorEastAsia" w:hint="eastAsia"/>
                <w:sz w:val="14"/>
                <w:szCs w:val="14"/>
              </w:rPr>
              <w:t>決に至った成果を事例集として発行し</w:t>
            </w:r>
            <w:r w:rsidRPr="0067768C">
              <w:rPr>
                <w:rFonts w:asciiTheme="majorEastAsia" w:eastAsiaTheme="majorEastAsia" w:hAnsiTheme="majorEastAsia" w:hint="eastAsia"/>
                <w:sz w:val="14"/>
                <w:szCs w:val="14"/>
              </w:rPr>
              <w:t>研究シーズや成果の見える化を行う。</w:t>
            </w:r>
          </w:p>
          <w:p w:rsidR="005B7940" w:rsidRPr="005B7940" w:rsidRDefault="005B7940" w:rsidP="005B7940">
            <w:pPr>
              <w:kinsoku w:val="0"/>
              <w:autoSpaceDE w:val="0"/>
              <w:autoSpaceDN w:val="0"/>
              <w:spacing w:line="0" w:lineRule="atLeast"/>
              <w:ind w:leftChars="50" w:left="315" w:hangingChars="150" w:hanging="210"/>
              <w:jc w:val="left"/>
              <w:rPr>
                <w:rFonts w:asciiTheme="majorEastAsia" w:eastAsiaTheme="majorEastAsia" w:hAnsiTheme="majorEastAsia"/>
                <w:sz w:val="14"/>
                <w:szCs w:val="14"/>
              </w:rPr>
            </w:pPr>
            <w:r w:rsidRPr="005B7940">
              <w:rPr>
                <w:rFonts w:asciiTheme="majorEastAsia" w:eastAsiaTheme="majorEastAsia" w:hAnsiTheme="majorEastAsia" w:hint="eastAsia"/>
                <w:sz w:val="14"/>
                <w:szCs w:val="14"/>
              </w:rPr>
              <w:t>(b)　最新の技術動向や研究成果などの技術情報をコンパクトにまとめた各種刊行物を発行する。</w:t>
            </w:r>
          </w:p>
          <w:p w:rsidR="005B7940" w:rsidRPr="005B7940" w:rsidRDefault="005B7940" w:rsidP="005B7940">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5B7940">
              <w:rPr>
                <w:rFonts w:asciiTheme="majorEastAsia" w:eastAsiaTheme="majorEastAsia" w:hAnsiTheme="majorEastAsia" w:hint="eastAsia"/>
                <w:sz w:val="14"/>
                <w:szCs w:val="14"/>
              </w:rPr>
              <w:t xml:space="preserve"> (c)　基盤研究による成果（技術ノウハウ等）を企業に移転し、製品化や実用化につなげるためのセミナーや講演会等を開催する。</w:t>
            </w:r>
          </w:p>
          <w:p w:rsidR="005B7940" w:rsidRPr="005B7940" w:rsidRDefault="005B7940" w:rsidP="005B7940">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5B7940">
              <w:rPr>
                <w:rFonts w:asciiTheme="majorEastAsia" w:eastAsiaTheme="majorEastAsia" w:hAnsiTheme="majorEastAsia" w:hint="eastAsia"/>
                <w:sz w:val="14"/>
                <w:szCs w:val="14"/>
              </w:rPr>
              <w:t xml:space="preserve"> (d)　企業訪問及び展示会等での企業ブース訪問等によって個々の企業ニーズに適合した情報を提供する。</w:t>
            </w:r>
          </w:p>
          <w:p w:rsidR="005B7940" w:rsidRDefault="005B7940" w:rsidP="005B7940">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5B7940">
              <w:rPr>
                <w:rFonts w:asciiTheme="majorEastAsia" w:eastAsiaTheme="majorEastAsia" w:hAnsiTheme="majorEastAsia" w:hint="eastAsia"/>
                <w:sz w:val="14"/>
                <w:szCs w:val="14"/>
              </w:rPr>
              <w:t xml:space="preserve"> (e)　ホームページからの効果的で迅速な情報発信やメールマガジン等の電子媒体を用いた広報を行う。</w:t>
            </w:r>
          </w:p>
          <w:p w:rsidR="005B7940" w:rsidRDefault="005B7940" w:rsidP="005B7940">
            <w:pPr>
              <w:kinsoku w:val="0"/>
              <w:autoSpaceDE w:val="0"/>
              <w:autoSpaceDN w:val="0"/>
              <w:spacing w:line="0" w:lineRule="atLeast"/>
              <w:ind w:leftChars="50" w:left="315" w:hangingChars="150" w:hanging="210"/>
              <w:jc w:val="left"/>
              <w:rPr>
                <w:rFonts w:asciiTheme="majorEastAsia" w:eastAsiaTheme="majorEastAsia" w:hAnsiTheme="majorEastAsia"/>
                <w:sz w:val="14"/>
                <w:szCs w:val="14"/>
              </w:rPr>
            </w:pPr>
            <w:r w:rsidRPr="005B7940">
              <w:rPr>
                <w:rFonts w:asciiTheme="majorEastAsia" w:eastAsiaTheme="majorEastAsia" w:hAnsiTheme="majorEastAsia" w:hint="eastAsia"/>
                <w:sz w:val="14"/>
                <w:szCs w:val="14"/>
              </w:rPr>
              <w:t>(f)　研究成果や研究の過程で得られた知見について、学会等での講演発表や審査付論文等の投稿、技術講演、学会誌等への総解説の執筆などを積極的に行い、成果普及を行う。</w:t>
            </w:r>
          </w:p>
          <w:p w:rsidR="00814CE4" w:rsidRDefault="00814CE4" w:rsidP="009C2C98">
            <w:pPr>
              <w:kinsoku w:val="0"/>
              <w:autoSpaceDE w:val="0"/>
              <w:autoSpaceDN w:val="0"/>
              <w:spacing w:line="0" w:lineRule="atLeast"/>
              <w:jc w:val="left"/>
              <w:rPr>
                <w:rFonts w:asciiTheme="majorEastAsia" w:eastAsiaTheme="majorEastAsia" w:hAnsiTheme="majorEastAsia"/>
                <w:sz w:val="14"/>
                <w:szCs w:val="14"/>
              </w:rPr>
            </w:pPr>
          </w:p>
          <w:p w:rsidR="00FD7F51" w:rsidRPr="0067768C" w:rsidRDefault="00FD7F51" w:rsidP="009C2C98">
            <w:pPr>
              <w:kinsoku w:val="0"/>
              <w:autoSpaceDE w:val="0"/>
              <w:autoSpaceDN w:val="0"/>
              <w:spacing w:line="0" w:lineRule="atLeast"/>
              <w:jc w:val="left"/>
              <w:rPr>
                <w:rFonts w:asciiTheme="majorEastAsia" w:eastAsiaTheme="majorEastAsia" w:hAnsiTheme="majorEastAsia"/>
                <w:sz w:val="14"/>
                <w:szCs w:val="14"/>
              </w:rPr>
            </w:pPr>
            <w:r w:rsidRPr="0067768C">
              <w:rPr>
                <w:rFonts w:asciiTheme="majorEastAsia" w:eastAsiaTheme="majorEastAsia" w:hAnsiTheme="majorEastAsia" w:hint="eastAsia"/>
                <w:sz w:val="14"/>
                <w:szCs w:val="14"/>
              </w:rPr>
              <w:t>【技術支援成果の見える化】</w:t>
            </w:r>
          </w:p>
          <w:p w:rsidR="00FD7F51" w:rsidRDefault="00FD7F51" w:rsidP="009C2C9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67768C">
              <w:rPr>
                <w:rFonts w:asciiTheme="majorEastAsia" w:eastAsiaTheme="majorEastAsia" w:hAnsiTheme="majorEastAsia" w:hint="eastAsia"/>
                <w:sz w:val="14"/>
                <w:szCs w:val="14"/>
              </w:rPr>
              <w:t>目標値：中期計画期間中の製品化成果事例件数</w:t>
            </w:r>
          </w:p>
          <w:p w:rsidR="00FD7F51" w:rsidRDefault="00FD7F51" w:rsidP="009C2C98">
            <w:pPr>
              <w:kinsoku w:val="0"/>
              <w:autoSpaceDE w:val="0"/>
              <w:autoSpaceDN w:val="0"/>
              <w:spacing w:line="0" w:lineRule="atLeast"/>
              <w:ind w:firstLineChars="510" w:firstLine="714"/>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67768C">
              <w:rPr>
                <w:rFonts w:asciiTheme="majorEastAsia" w:eastAsiaTheme="majorEastAsia" w:hAnsiTheme="majorEastAsia" w:hint="eastAsia"/>
                <w:sz w:val="14"/>
                <w:szCs w:val="14"/>
              </w:rPr>
              <w:t>145件</w:t>
            </w:r>
          </w:p>
          <w:p w:rsidR="005B7940" w:rsidRDefault="005B7940" w:rsidP="005B7940">
            <w:pPr>
              <w:kinsoku w:val="0"/>
              <w:autoSpaceDE w:val="0"/>
              <w:autoSpaceDN w:val="0"/>
              <w:spacing w:line="0" w:lineRule="atLeast"/>
              <w:jc w:val="left"/>
              <w:rPr>
                <w:rFonts w:asciiTheme="majorEastAsia" w:eastAsiaTheme="majorEastAsia" w:hAnsiTheme="majorEastAsia"/>
                <w:sz w:val="14"/>
                <w:szCs w:val="14"/>
              </w:rPr>
            </w:pPr>
          </w:p>
          <w:p w:rsidR="005B7940" w:rsidRPr="005B7940" w:rsidRDefault="00C80EBC" w:rsidP="005B7940">
            <w:pPr>
              <w:kinsoku w:val="0"/>
              <w:autoSpaceDE w:val="0"/>
              <w:autoSpaceDN w:val="0"/>
              <w:spacing w:line="0" w:lineRule="atLeast"/>
              <w:jc w:val="left"/>
              <w:rPr>
                <w:rFonts w:asciiTheme="majorEastAsia" w:eastAsiaTheme="majorEastAsia" w:hAnsiTheme="majorEastAsia"/>
                <w:sz w:val="14"/>
                <w:szCs w:val="14"/>
              </w:rPr>
            </w:pPr>
            <w:r w:rsidRPr="00C80EBC">
              <w:rPr>
                <w:rFonts w:asciiTheme="majorEastAsia" w:eastAsiaTheme="majorEastAsia" w:hAnsiTheme="majorEastAsia" w:hint="eastAsia"/>
                <w:color w:val="0000FF"/>
                <w:sz w:val="14"/>
                <w:szCs w:val="14"/>
              </w:rPr>
              <w:t>【</w:t>
            </w:r>
            <w:r w:rsidR="005B7940" w:rsidRPr="005B7940">
              <w:rPr>
                <w:rFonts w:asciiTheme="majorEastAsia" w:eastAsiaTheme="majorEastAsia" w:hAnsiTheme="majorEastAsia" w:hint="eastAsia"/>
                <w:sz w:val="14"/>
                <w:szCs w:val="14"/>
              </w:rPr>
              <w:t>技術情報の発信】</w:t>
            </w:r>
          </w:p>
          <w:p w:rsidR="005B7940" w:rsidRPr="005B7940" w:rsidRDefault="005B7940" w:rsidP="009635E5">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5B7940">
              <w:rPr>
                <w:rFonts w:asciiTheme="majorEastAsia" w:eastAsiaTheme="majorEastAsia" w:hAnsiTheme="majorEastAsia" w:hint="eastAsia"/>
                <w:sz w:val="14"/>
                <w:szCs w:val="14"/>
              </w:rPr>
              <w:t>目標値：中期計画期間中の技術情報の発信件数</w:t>
            </w:r>
          </w:p>
          <w:p w:rsidR="005B7940" w:rsidRDefault="005B7940" w:rsidP="005B7940">
            <w:pPr>
              <w:kinsoku w:val="0"/>
              <w:autoSpaceDE w:val="0"/>
              <w:autoSpaceDN w:val="0"/>
              <w:spacing w:line="0" w:lineRule="atLeast"/>
              <w:jc w:val="left"/>
              <w:rPr>
                <w:rFonts w:asciiTheme="majorEastAsia" w:eastAsiaTheme="majorEastAsia" w:hAnsiTheme="majorEastAsia"/>
                <w:sz w:val="14"/>
                <w:szCs w:val="14"/>
              </w:rPr>
            </w:pPr>
            <w:r w:rsidRPr="005B7940">
              <w:rPr>
                <w:rFonts w:asciiTheme="majorEastAsia" w:eastAsiaTheme="majorEastAsia" w:hAnsiTheme="majorEastAsia" w:hint="eastAsia"/>
                <w:sz w:val="14"/>
                <w:szCs w:val="14"/>
              </w:rPr>
              <w:t xml:space="preserve"> </w:t>
            </w:r>
            <w:r w:rsidR="009635E5">
              <w:rPr>
                <w:rFonts w:asciiTheme="majorEastAsia" w:eastAsiaTheme="majorEastAsia" w:hAnsiTheme="majorEastAsia" w:hint="eastAsia"/>
                <w:sz w:val="14"/>
                <w:szCs w:val="14"/>
              </w:rPr>
              <w:t xml:space="preserve">　　　　　</w:t>
            </w:r>
            <w:r w:rsidRPr="005B7940">
              <w:rPr>
                <w:rFonts w:asciiTheme="majorEastAsia" w:eastAsiaTheme="majorEastAsia" w:hAnsiTheme="majorEastAsia" w:hint="eastAsia"/>
                <w:sz w:val="14"/>
                <w:szCs w:val="14"/>
              </w:rPr>
              <w:t>4,935件</w:t>
            </w:r>
          </w:p>
          <w:p w:rsidR="005B7940" w:rsidRDefault="005B7940" w:rsidP="005B7940">
            <w:pPr>
              <w:kinsoku w:val="0"/>
              <w:autoSpaceDE w:val="0"/>
              <w:autoSpaceDN w:val="0"/>
              <w:spacing w:line="0" w:lineRule="atLeast"/>
              <w:jc w:val="left"/>
              <w:rPr>
                <w:rFonts w:asciiTheme="majorEastAsia" w:eastAsiaTheme="majorEastAsia" w:hAnsiTheme="majorEastAsia"/>
                <w:sz w:val="14"/>
                <w:szCs w:val="14"/>
              </w:rPr>
            </w:pPr>
          </w:p>
          <w:p w:rsidR="005B7940" w:rsidRPr="005B7940" w:rsidRDefault="00C80EBC" w:rsidP="005B7940">
            <w:pPr>
              <w:kinsoku w:val="0"/>
              <w:autoSpaceDE w:val="0"/>
              <w:autoSpaceDN w:val="0"/>
              <w:spacing w:line="0" w:lineRule="atLeast"/>
              <w:jc w:val="left"/>
              <w:rPr>
                <w:rFonts w:asciiTheme="majorEastAsia" w:eastAsiaTheme="majorEastAsia" w:hAnsiTheme="majorEastAsia"/>
                <w:sz w:val="14"/>
                <w:szCs w:val="14"/>
              </w:rPr>
            </w:pPr>
            <w:r w:rsidRPr="00C80EBC">
              <w:rPr>
                <w:rFonts w:asciiTheme="majorEastAsia" w:eastAsiaTheme="majorEastAsia" w:hAnsiTheme="majorEastAsia" w:hint="eastAsia"/>
                <w:color w:val="0000FF"/>
                <w:sz w:val="14"/>
                <w:szCs w:val="14"/>
              </w:rPr>
              <w:t>【</w:t>
            </w:r>
            <w:r w:rsidR="005B7940" w:rsidRPr="005B7940">
              <w:rPr>
                <w:rFonts w:asciiTheme="majorEastAsia" w:eastAsiaTheme="majorEastAsia" w:hAnsiTheme="majorEastAsia" w:hint="eastAsia"/>
                <w:sz w:val="14"/>
                <w:szCs w:val="14"/>
              </w:rPr>
              <w:t>審査の上掲載された研究成果】</w:t>
            </w:r>
          </w:p>
          <w:p w:rsidR="005B7940" w:rsidRPr="005B7940" w:rsidRDefault="005B7940" w:rsidP="009635E5">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5B7940">
              <w:rPr>
                <w:rFonts w:asciiTheme="majorEastAsia" w:eastAsiaTheme="majorEastAsia" w:hAnsiTheme="majorEastAsia" w:hint="eastAsia"/>
                <w:sz w:val="14"/>
                <w:szCs w:val="14"/>
              </w:rPr>
              <w:t>目標値：中期計画期間中に審査の上掲載された</w:t>
            </w:r>
          </w:p>
          <w:p w:rsidR="005B7940" w:rsidRPr="009A6E67" w:rsidRDefault="005B7940" w:rsidP="009635E5">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5B7940">
              <w:rPr>
                <w:rFonts w:asciiTheme="majorEastAsia" w:eastAsiaTheme="majorEastAsia" w:hAnsiTheme="majorEastAsia" w:hint="eastAsia"/>
                <w:sz w:val="14"/>
                <w:szCs w:val="14"/>
              </w:rPr>
              <w:t>研究成果の発信件数 420件</w:t>
            </w:r>
          </w:p>
        </w:tc>
        <w:tc>
          <w:tcPr>
            <w:tcW w:w="3458" w:type="dxa"/>
            <w:tcBorders>
              <w:top w:val="nil"/>
              <w:left w:val="double" w:sz="4" w:space="0" w:color="auto"/>
              <w:bottom w:val="nil"/>
            </w:tcBorders>
          </w:tcPr>
          <w:p w:rsidR="00A307CC" w:rsidRPr="00A307CC" w:rsidRDefault="00A307CC" w:rsidP="00A307CC">
            <w:pPr>
              <w:kinsoku w:val="0"/>
              <w:autoSpaceDE w:val="0"/>
              <w:autoSpaceDN w:val="0"/>
              <w:spacing w:line="0" w:lineRule="atLeast"/>
              <w:jc w:val="left"/>
              <w:rPr>
                <w:rFonts w:asciiTheme="majorEastAsia" w:eastAsiaTheme="majorEastAsia" w:hAnsiTheme="majorEastAsia"/>
                <w:sz w:val="14"/>
                <w:szCs w:val="14"/>
              </w:rPr>
            </w:pPr>
            <w:r w:rsidRPr="00A307CC">
              <w:rPr>
                <w:rFonts w:asciiTheme="majorEastAsia" w:eastAsiaTheme="majorEastAsia" w:hAnsiTheme="majorEastAsia" w:hint="eastAsia"/>
                <w:sz w:val="14"/>
                <w:szCs w:val="14"/>
              </w:rPr>
              <w:t>②</w:t>
            </w:r>
            <w:r w:rsidR="002A26F2">
              <w:rPr>
                <w:rFonts w:asciiTheme="majorEastAsia" w:eastAsiaTheme="majorEastAsia" w:hAnsiTheme="majorEastAsia" w:hint="eastAsia"/>
                <w:sz w:val="14"/>
                <w:szCs w:val="14"/>
              </w:rPr>
              <w:t xml:space="preserve">　</w:t>
            </w:r>
            <w:r w:rsidRPr="00A307CC">
              <w:rPr>
                <w:rFonts w:asciiTheme="majorEastAsia" w:eastAsiaTheme="majorEastAsia" w:hAnsiTheme="majorEastAsia" w:hint="eastAsia"/>
                <w:sz w:val="14"/>
                <w:szCs w:val="14"/>
              </w:rPr>
              <w:t>積極的な情報発信</w:t>
            </w:r>
          </w:p>
          <w:p w:rsidR="00A307CC" w:rsidRPr="00A307CC" w:rsidRDefault="00A307CC" w:rsidP="002A26F2">
            <w:pPr>
              <w:kinsoku w:val="0"/>
              <w:autoSpaceDE w:val="0"/>
              <w:autoSpaceDN w:val="0"/>
              <w:spacing w:line="0" w:lineRule="atLeast"/>
              <w:ind w:leftChars="66" w:left="139" w:firstLineChars="100" w:firstLine="140"/>
              <w:jc w:val="left"/>
              <w:rPr>
                <w:rFonts w:asciiTheme="majorEastAsia" w:eastAsiaTheme="majorEastAsia" w:hAnsiTheme="majorEastAsia"/>
                <w:sz w:val="14"/>
                <w:szCs w:val="14"/>
              </w:rPr>
            </w:pPr>
            <w:r w:rsidRPr="00A307CC">
              <w:rPr>
                <w:rFonts w:asciiTheme="majorEastAsia" w:eastAsiaTheme="majorEastAsia" w:hAnsiTheme="majorEastAsia" w:hint="eastAsia"/>
                <w:sz w:val="14"/>
                <w:szCs w:val="14"/>
              </w:rPr>
              <w:t>研究所の技術シーズの橋渡しや各種技術支援業務の利用を通じて、企業の研究活動や課題解決を促進するために、以下に挙げる多様な情報発信を行う。</w:t>
            </w:r>
          </w:p>
          <w:p w:rsidR="00FD7F51" w:rsidRDefault="002A26F2" w:rsidP="002A26F2">
            <w:pPr>
              <w:kinsoku w:val="0"/>
              <w:autoSpaceDE w:val="0"/>
              <w:autoSpaceDN w:val="0"/>
              <w:spacing w:line="0" w:lineRule="atLeast"/>
              <w:ind w:left="280" w:hangingChars="200" w:hanging="280"/>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00A307CC" w:rsidRPr="00A307CC">
              <w:rPr>
                <w:rFonts w:asciiTheme="majorEastAsia" w:eastAsiaTheme="majorEastAsia" w:hAnsiTheme="majorEastAsia" w:hint="eastAsia"/>
                <w:sz w:val="14"/>
                <w:szCs w:val="14"/>
              </w:rPr>
              <w:t>(a)</w:t>
            </w:r>
            <w:r>
              <w:rPr>
                <w:rFonts w:asciiTheme="majorEastAsia" w:eastAsiaTheme="majorEastAsia" w:hAnsiTheme="majorEastAsia" w:hint="eastAsia"/>
                <w:sz w:val="14"/>
                <w:szCs w:val="14"/>
              </w:rPr>
              <w:t xml:space="preserve">　</w:t>
            </w:r>
            <w:r w:rsidR="00A307CC" w:rsidRPr="00A307CC">
              <w:rPr>
                <w:rFonts w:asciiTheme="majorEastAsia" w:eastAsiaTheme="majorEastAsia" w:hAnsiTheme="majorEastAsia" w:hint="eastAsia"/>
                <w:sz w:val="14"/>
                <w:szCs w:val="14"/>
              </w:rPr>
              <w:t>研究シーズや成果の見える化を行うために課題解決に至った成果を事例集として発行する。</w:t>
            </w:r>
          </w:p>
          <w:p w:rsidR="005B7940" w:rsidRPr="005B7940" w:rsidRDefault="00F119E3" w:rsidP="00F119E3">
            <w:pPr>
              <w:kinsoku w:val="0"/>
              <w:autoSpaceDE w:val="0"/>
              <w:autoSpaceDN w:val="0"/>
              <w:spacing w:line="0" w:lineRule="atLeast"/>
              <w:ind w:left="280" w:hangingChars="200" w:hanging="280"/>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005B7940" w:rsidRPr="005B7940">
              <w:rPr>
                <w:rFonts w:asciiTheme="majorEastAsia" w:eastAsiaTheme="majorEastAsia" w:hAnsiTheme="majorEastAsia" w:hint="eastAsia"/>
                <w:sz w:val="14"/>
                <w:szCs w:val="14"/>
              </w:rPr>
              <w:t>(b)　最新の技術動向や研究成果などの技術情報を簡潔にまとめた各種刊行物を発行する。</w:t>
            </w:r>
          </w:p>
          <w:p w:rsidR="005B7940" w:rsidRPr="005B7940" w:rsidRDefault="005B7940" w:rsidP="005B7940">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5B7940">
              <w:rPr>
                <w:rFonts w:asciiTheme="majorEastAsia" w:eastAsiaTheme="majorEastAsia" w:hAnsiTheme="majorEastAsia" w:hint="eastAsia"/>
                <w:sz w:val="14"/>
                <w:szCs w:val="14"/>
              </w:rPr>
              <w:t xml:space="preserve"> (c)　基盤研究による成果（技術ノウハウ等）を企業に移転し、製品化や実用化につなげるためのセミナーや講演会等を開催する。</w:t>
            </w:r>
          </w:p>
          <w:p w:rsidR="005B7940" w:rsidRPr="005B7940" w:rsidRDefault="005B7940" w:rsidP="005B7940">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5B7940">
              <w:rPr>
                <w:rFonts w:asciiTheme="majorEastAsia" w:eastAsiaTheme="majorEastAsia" w:hAnsiTheme="majorEastAsia" w:hint="eastAsia"/>
                <w:sz w:val="14"/>
                <w:szCs w:val="14"/>
              </w:rPr>
              <w:t xml:space="preserve"> (d)　企業訪問及び展示会等での企業ブース訪問等により、個々の企業ニーズに適合した情報提供を実施する。</w:t>
            </w:r>
          </w:p>
          <w:p w:rsidR="00B10083" w:rsidRDefault="005B7940" w:rsidP="005B7940">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5B7940">
              <w:rPr>
                <w:rFonts w:asciiTheme="majorEastAsia" w:eastAsiaTheme="majorEastAsia" w:hAnsiTheme="majorEastAsia" w:hint="eastAsia"/>
                <w:sz w:val="14"/>
                <w:szCs w:val="14"/>
              </w:rPr>
              <w:t xml:space="preserve"> (e)　ホームページの各種コンテンツを随時更新し迅速な情報提供を図る。また、メールマガジン等の電子媒体を用いた広報の充実を図る。</w:t>
            </w:r>
          </w:p>
          <w:p w:rsidR="00B10083" w:rsidRDefault="00F119E3" w:rsidP="00F119E3">
            <w:pPr>
              <w:kinsoku w:val="0"/>
              <w:autoSpaceDE w:val="0"/>
              <w:autoSpaceDN w:val="0"/>
              <w:spacing w:line="0" w:lineRule="atLeast"/>
              <w:ind w:left="280" w:hangingChars="200" w:hanging="280"/>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005B7940" w:rsidRPr="005B7940">
              <w:rPr>
                <w:rFonts w:asciiTheme="majorEastAsia" w:eastAsiaTheme="majorEastAsia" w:hAnsiTheme="majorEastAsia" w:hint="eastAsia"/>
                <w:sz w:val="14"/>
                <w:szCs w:val="14"/>
              </w:rPr>
              <w:t>(f)　研究成果や研究の過程で得られた知見について、国内外の学会等での講演発表や審査付論文等の投稿、技術講演、学会誌等への総解説の執筆などを積極的に行い、成果普及に努める。</w:t>
            </w:r>
          </w:p>
          <w:p w:rsidR="00814CE4" w:rsidRDefault="00814CE4" w:rsidP="00814CE4">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823AE5" w:rsidRDefault="00823AE5" w:rsidP="00814CE4">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814CE4" w:rsidRDefault="00814CE4" w:rsidP="00814CE4">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814CE4">
              <w:rPr>
                <w:rFonts w:asciiTheme="majorEastAsia" w:eastAsiaTheme="majorEastAsia" w:hAnsiTheme="majorEastAsia" w:hint="eastAsia"/>
                <w:sz w:val="14"/>
                <w:szCs w:val="14"/>
              </w:rPr>
              <w:t>【技術支援成果の見える化】</w:t>
            </w:r>
          </w:p>
          <w:p w:rsidR="00814CE4" w:rsidRDefault="00814CE4" w:rsidP="00814CE4">
            <w:pPr>
              <w:kinsoku w:val="0"/>
              <w:autoSpaceDE w:val="0"/>
              <w:autoSpaceDN w:val="0"/>
              <w:spacing w:line="0" w:lineRule="atLeast"/>
              <w:ind w:leftChars="60" w:left="266" w:hangingChars="100" w:hanging="140"/>
              <w:jc w:val="left"/>
              <w:rPr>
                <w:rFonts w:asciiTheme="majorEastAsia" w:eastAsiaTheme="majorEastAsia" w:hAnsiTheme="majorEastAsia"/>
                <w:sz w:val="14"/>
                <w:szCs w:val="14"/>
              </w:rPr>
            </w:pPr>
            <w:r w:rsidRPr="00814CE4">
              <w:rPr>
                <w:rFonts w:asciiTheme="majorEastAsia" w:eastAsiaTheme="majorEastAsia" w:hAnsiTheme="majorEastAsia" w:hint="eastAsia"/>
                <w:sz w:val="14"/>
                <w:szCs w:val="14"/>
              </w:rPr>
              <w:t>目標値：平成29年度中の製品化成果事例件数</w:t>
            </w:r>
          </w:p>
          <w:p w:rsidR="002A26F2" w:rsidRDefault="00814CE4" w:rsidP="00814CE4">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814CE4">
              <w:rPr>
                <w:rFonts w:asciiTheme="majorEastAsia" w:eastAsiaTheme="majorEastAsia" w:hAnsiTheme="majorEastAsia" w:hint="eastAsia"/>
                <w:sz w:val="14"/>
                <w:szCs w:val="14"/>
              </w:rPr>
              <w:t>29件</w:t>
            </w:r>
          </w:p>
          <w:p w:rsidR="005B7940" w:rsidRDefault="005B7940" w:rsidP="005B7940">
            <w:pPr>
              <w:kinsoku w:val="0"/>
              <w:autoSpaceDE w:val="0"/>
              <w:autoSpaceDN w:val="0"/>
              <w:spacing w:line="0" w:lineRule="atLeast"/>
              <w:jc w:val="left"/>
              <w:rPr>
                <w:rFonts w:asciiTheme="majorEastAsia" w:eastAsiaTheme="majorEastAsia" w:hAnsiTheme="majorEastAsia"/>
                <w:sz w:val="14"/>
                <w:szCs w:val="14"/>
              </w:rPr>
            </w:pPr>
          </w:p>
          <w:p w:rsidR="005B7940" w:rsidRPr="005B7940" w:rsidRDefault="005B7940" w:rsidP="005B7940">
            <w:pPr>
              <w:kinsoku w:val="0"/>
              <w:autoSpaceDE w:val="0"/>
              <w:autoSpaceDN w:val="0"/>
              <w:spacing w:line="0" w:lineRule="atLeast"/>
              <w:jc w:val="left"/>
              <w:rPr>
                <w:rFonts w:asciiTheme="majorEastAsia" w:eastAsiaTheme="majorEastAsia" w:hAnsiTheme="majorEastAsia"/>
                <w:sz w:val="14"/>
                <w:szCs w:val="14"/>
              </w:rPr>
            </w:pPr>
            <w:r w:rsidRPr="005B7940">
              <w:rPr>
                <w:rFonts w:asciiTheme="majorEastAsia" w:eastAsiaTheme="majorEastAsia" w:hAnsiTheme="majorEastAsia" w:hint="eastAsia"/>
                <w:sz w:val="14"/>
                <w:szCs w:val="14"/>
              </w:rPr>
              <w:t>【技術情報の発信】</w:t>
            </w:r>
          </w:p>
          <w:p w:rsidR="005B7940" w:rsidRPr="005B7940" w:rsidRDefault="005B7940" w:rsidP="005B7940">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5B7940">
              <w:rPr>
                <w:rFonts w:asciiTheme="majorEastAsia" w:eastAsiaTheme="majorEastAsia" w:hAnsiTheme="majorEastAsia" w:hint="eastAsia"/>
                <w:sz w:val="14"/>
                <w:szCs w:val="14"/>
              </w:rPr>
              <w:t>目標値：平成29年度中の技術情報の発信件数</w:t>
            </w:r>
          </w:p>
          <w:p w:rsidR="005B7940" w:rsidRDefault="005B7940" w:rsidP="005B7940">
            <w:pPr>
              <w:kinsoku w:val="0"/>
              <w:autoSpaceDE w:val="0"/>
              <w:autoSpaceDN w:val="0"/>
              <w:spacing w:line="0" w:lineRule="atLeast"/>
              <w:jc w:val="left"/>
              <w:rPr>
                <w:rFonts w:asciiTheme="majorEastAsia" w:eastAsiaTheme="majorEastAsia" w:hAnsiTheme="majorEastAsia"/>
                <w:sz w:val="14"/>
                <w:szCs w:val="14"/>
              </w:rPr>
            </w:pPr>
            <w:r w:rsidRPr="005B7940">
              <w:rPr>
                <w:rFonts w:asciiTheme="majorEastAsia" w:eastAsiaTheme="majorEastAsia" w:hAnsiTheme="majorEastAsia" w:hint="eastAsia"/>
                <w:sz w:val="14"/>
                <w:szCs w:val="14"/>
              </w:rPr>
              <w:t xml:space="preserve"> </w:t>
            </w:r>
            <w:r>
              <w:rPr>
                <w:rFonts w:asciiTheme="majorEastAsia" w:eastAsiaTheme="majorEastAsia" w:hAnsiTheme="majorEastAsia" w:hint="eastAsia"/>
                <w:sz w:val="14"/>
                <w:szCs w:val="14"/>
              </w:rPr>
              <w:t xml:space="preserve">　　　　　</w:t>
            </w:r>
            <w:r w:rsidRPr="005B7940">
              <w:rPr>
                <w:rFonts w:asciiTheme="majorEastAsia" w:eastAsiaTheme="majorEastAsia" w:hAnsiTheme="majorEastAsia" w:hint="eastAsia"/>
                <w:sz w:val="14"/>
                <w:szCs w:val="14"/>
              </w:rPr>
              <w:t>987件</w:t>
            </w:r>
          </w:p>
          <w:p w:rsidR="005B7940" w:rsidRDefault="005B7940" w:rsidP="005B7940">
            <w:pPr>
              <w:kinsoku w:val="0"/>
              <w:autoSpaceDE w:val="0"/>
              <w:autoSpaceDN w:val="0"/>
              <w:spacing w:line="0" w:lineRule="atLeast"/>
              <w:jc w:val="left"/>
              <w:rPr>
                <w:rFonts w:asciiTheme="majorEastAsia" w:eastAsiaTheme="majorEastAsia" w:hAnsiTheme="majorEastAsia"/>
                <w:sz w:val="14"/>
                <w:szCs w:val="14"/>
              </w:rPr>
            </w:pPr>
          </w:p>
          <w:p w:rsidR="005B7940" w:rsidRPr="005B7940" w:rsidRDefault="005B7940" w:rsidP="005B7940">
            <w:pPr>
              <w:kinsoku w:val="0"/>
              <w:autoSpaceDE w:val="0"/>
              <w:autoSpaceDN w:val="0"/>
              <w:spacing w:line="0" w:lineRule="atLeast"/>
              <w:jc w:val="left"/>
              <w:rPr>
                <w:rFonts w:asciiTheme="majorEastAsia" w:eastAsiaTheme="majorEastAsia" w:hAnsiTheme="majorEastAsia"/>
                <w:sz w:val="14"/>
                <w:szCs w:val="14"/>
              </w:rPr>
            </w:pPr>
            <w:r w:rsidRPr="005B7940">
              <w:rPr>
                <w:rFonts w:asciiTheme="majorEastAsia" w:eastAsiaTheme="majorEastAsia" w:hAnsiTheme="majorEastAsia" w:hint="eastAsia"/>
                <w:sz w:val="14"/>
                <w:szCs w:val="14"/>
              </w:rPr>
              <w:t>【審査の上掲載された研究成果】</w:t>
            </w:r>
          </w:p>
          <w:p w:rsidR="005B7940" w:rsidRPr="005B7940" w:rsidRDefault="005B7940" w:rsidP="005B7940">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5B7940">
              <w:rPr>
                <w:rFonts w:asciiTheme="majorEastAsia" w:eastAsiaTheme="majorEastAsia" w:hAnsiTheme="majorEastAsia" w:hint="eastAsia"/>
                <w:sz w:val="14"/>
                <w:szCs w:val="14"/>
              </w:rPr>
              <w:t>目標値：平成29年度中に審査の上掲載された</w:t>
            </w:r>
          </w:p>
          <w:p w:rsidR="005B7940" w:rsidRDefault="005B7940" w:rsidP="005B7940">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5B7940">
              <w:rPr>
                <w:rFonts w:asciiTheme="majorEastAsia" w:eastAsiaTheme="majorEastAsia" w:hAnsiTheme="majorEastAsia" w:hint="eastAsia"/>
                <w:sz w:val="14"/>
                <w:szCs w:val="14"/>
              </w:rPr>
              <w:t>研究成果の発信件数84件</w:t>
            </w:r>
          </w:p>
          <w:p w:rsidR="00C8560E" w:rsidRDefault="00C8560E" w:rsidP="00C80EBC">
            <w:pPr>
              <w:kinsoku w:val="0"/>
              <w:autoSpaceDE w:val="0"/>
              <w:autoSpaceDN w:val="0"/>
              <w:spacing w:line="0" w:lineRule="atLeast"/>
              <w:jc w:val="left"/>
              <w:rPr>
                <w:rFonts w:asciiTheme="majorEastAsia" w:eastAsiaTheme="majorEastAsia" w:hAnsiTheme="majorEastAsia"/>
                <w:sz w:val="14"/>
                <w:szCs w:val="14"/>
              </w:rPr>
            </w:pPr>
          </w:p>
          <w:p w:rsidR="00C8560E" w:rsidRDefault="00C8560E" w:rsidP="00C8560E">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lastRenderedPageBreak/>
              <w:t>【自己評価の考え方】</w:t>
            </w:r>
          </w:p>
          <w:p w:rsidR="00C8560E" w:rsidRDefault="00C8560E" w:rsidP="0076284B">
            <w:pPr>
              <w:kinsoku w:val="0"/>
              <w:autoSpaceDE w:val="0"/>
              <w:autoSpaceDN w:val="0"/>
              <w:spacing w:line="0" w:lineRule="atLeast"/>
              <w:ind w:firstLineChars="100" w:firstLine="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Ⅴ：131％以上</w:t>
            </w:r>
            <w:r w:rsidR="00AD1EAF">
              <w:rPr>
                <w:rFonts w:asciiTheme="majorEastAsia" w:eastAsiaTheme="majorEastAsia" w:hAnsiTheme="majorEastAsia" w:hint="eastAsia"/>
                <w:sz w:val="14"/>
                <w:szCs w:val="14"/>
              </w:rPr>
              <w:t xml:space="preserve">　</w:t>
            </w:r>
            <w:r>
              <w:rPr>
                <w:rFonts w:asciiTheme="majorEastAsia" w:eastAsiaTheme="majorEastAsia" w:hAnsiTheme="majorEastAsia" w:hint="eastAsia"/>
                <w:sz w:val="14"/>
                <w:szCs w:val="14"/>
              </w:rPr>
              <w:t>Ⅳ：111～130％　Ⅲ：91～110％</w:t>
            </w:r>
          </w:p>
          <w:p w:rsidR="00C8560E" w:rsidRPr="008533A6" w:rsidRDefault="00C8560E" w:rsidP="0076284B">
            <w:pPr>
              <w:kinsoku w:val="0"/>
              <w:autoSpaceDE w:val="0"/>
              <w:autoSpaceDN w:val="0"/>
              <w:spacing w:line="0" w:lineRule="atLeast"/>
              <w:ind w:firstLineChars="100" w:firstLine="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Ⅱ：71～90％</w:t>
            </w:r>
            <w:r w:rsidR="00AD1EAF">
              <w:rPr>
                <w:rFonts w:asciiTheme="majorEastAsia" w:eastAsiaTheme="majorEastAsia" w:hAnsiTheme="majorEastAsia" w:hint="eastAsia"/>
                <w:sz w:val="14"/>
                <w:szCs w:val="14"/>
              </w:rPr>
              <w:t xml:space="preserve"> </w:t>
            </w:r>
            <w:r>
              <w:rPr>
                <w:rFonts w:asciiTheme="majorEastAsia" w:eastAsiaTheme="majorEastAsia" w:hAnsiTheme="majorEastAsia" w:hint="eastAsia"/>
                <w:sz w:val="14"/>
                <w:szCs w:val="14"/>
              </w:rPr>
              <w:t xml:space="preserve">　Ⅰ：～70％</w:t>
            </w:r>
          </w:p>
        </w:tc>
        <w:tc>
          <w:tcPr>
            <w:tcW w:w="398" w:type="dxa"/>
            <w:tcBorders>
              <w:top w:val="nil"/>
              <w:left w:val="single" w:sz="4" w:space="0" w:color="auto"/>
              <w:bottom w:val="nil"/>
              <w:right w:val="single" w:sz="4" w:space="0" w:color="auto"/>
            </w:tcBorders>
          </w:tcPr>
          <w:p w:rsidR="00FD7F51" w:rsidRPr="00DF39B5" w:rsidRDefault="00FD7F51" w:rsidP="009C2C98">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B10083" w:rsidRDefault="00B10083" w:rsidP="00B10083">
            <w:pPr>
              <w:kinsoku w:val="0"/>
              <w:autoSpaceDE w:val="0"/>
              <w:autoSpaceDN w:val="0"/>
              <w:spacing w:line="0" w:lineRule="atLeast"/>
              <w:ind w:left="140" w:hangingChars="100" w:hanging="140"/>
              <w:rPr>
                <w:rFonts w:asciiTheme="majorEastAsia" w:eastAsiaTheme="majorEastAsia" w:hAnsiTheme="majorEastAsia"/>
                <w:sz w:val="14"/>
                <w:szCs w:val="14"/>
              </w:rPr>
            </w:pPr>
            <w:r w:rsidRPr="00B10083">
              <w:rPr>
                <w:rFonts w:asciiTheme="majorEastAsia" w:eastAsiaTheme="majorEastAsia" w:hAnsiTheme="majorEastAsia" w:hint="eastAsia"/>
                <w:sz w:val="14"/>
                <w:szCs w:val="14"/>
              </w:rPr>
              <w:t>○得られた研究成果等を国内外の学会、雑誌等に論文等として投稿し、審査を経て105件が掲載された。</w:t>
            </w:r>
            <w:r w:rsidR="00E47F70" w:rsidRPr="00E47F70">
              <w:rPr>
                <w:rFonts w:asciiTheme="majorEastAsia" w:eastAsiaTheme="majorEastAsia" w:hAnsiTheme="majorEastAsia" w:hint="eastAsia"/>
                <w:sz w:val="14"/>
                <w:szCs w:val="14"/>
              </w:rPr>
              <w:t>（→添付資料</w:t>
            </w:r>
            <w:r w:rsidR="00E47F70">
              <w:rPr>
                <w:rFonts w:asciiTheme="majorEastAsia" w:eastAsiaTheme="majorEastAsia" w:hAnsiTheme="majorEastAsia" w:hint="eastAsia"/>
                <w:sz w:val="14"/>
                <w:szCs w:val="14"/>
              </w:rPr>
              <w:t>10</w:t>
            </w:r>
            <w:r w:rsidR="00E47F70" w:rsidRPr="00E47F70">
              <w:rPr>
                <w:rFonts w:asciiTheme="majorEastAsia" w:eastAsiaTheme="majorEastAsia" w:hAnsiTheme="majorEastAsia" w:hint="eastAsia"/>
                <w:sz w:val="14"/>
                <w:szCs w:val="14"/>
              </w:rPr>
              <w:t>参照）</w:t>
            </w:r>
          </w:p>
          <w:p w:rsidR="005B7940" w:rsidRPr="00B10083" w:rsidRDefault="005B7940" w:rsidP="00B10083">
            <w:pPr>
              <w:kinsoku w:val="0"/>
              <w:autoSpaceDE w:val="0"/>
              <w:autoSpaceDN w:val="0"/>
              <w:spacing w:line="0" w:lineRule="atLeast"/>
              <w:ind w:left="140" w:hangingChars="100" w:hanging="140"/>
              <w:rPr>
                <w:rFonts w:asciiTheme="majorEastAsia" w:eastAsiaTheme="majorEastAsia" w:hAnsiTheme="majorEastAsia"/>
                <w:sz w:val="14"/>
                <w:szCs w:val="14"/>
              </w:rPr>
            </w:pPr>
          </w:p>
          <w:p w:rsidR="00B10083" w:rsidRDefault="00B10083" w:rsidP="00B10083">
            <w:pPr>
              <w:kinsoku w:val="0"/>
              <w:autoSpaceDE w:val="0"/>
              <w:autoSpaceDN w:val="0"/>
              <w:spacing w:line="0" w:lineRule="atLeast"/>
              <w:ind w:left="140" w:hangingChars="100" w:hanging="140"/>
              <w:rPr>
                <w:rFonts w:asciiTheme="majorEastAsia" w:eastAsiaTheme="majorEastAsia" w:hAnsiTheme="majorEastAsia"/>
                <w:sz w:val="14"/>
                <w:szCs w:val="14"/>
              </w:rPr>
            </w:pPr>
            <w:r w:rsidRPr="00B10083">
              <w:rPr>
                <w:rFonts w:asciiTheme="majorEastAsia" w:eastAsiaTheme="majorEastAsia" w:hAnsiTheme="majorEastAsia" w:hint="eastAsia"/>
                <w:sz w:val="14"/>
                <w:szCs w:val="14"/>
              </w:rPr>
              <w:t>○成果事例集やテクノレポートを計画どおり発刊した。</w:t>
            </w:r>
            <w:r w:rsidR="00E47F70" w:rsidRPr="00E47F70">
              <w:rPr>
                <w:rFonts w:asciiTheme="majorEastAsia" w:eastAsiaTheme="majorEastAsia" w:hAnsiTheme="majorEastAsia" w:hint="eastAsia"/>
                <w:sz w:val="14"/>
                <w:szCs w:val="14"/>
              </w:rPr>
              <w:t>（→添付資料</w:t>
            </w:r>
            <w:r w:rsidR="009635E5">
              <w:rPr>
                <w:rFonts w:asciiTheme="majorEastAsia" w:eastAsiaTheme="majorEastAsia" w:hAnsiTheme="majorEastAsia" w:hint="eastAsia"/>
                <w:sz w:val="14"/>
                <w:szCs w:val="14"/>
              </w:rPr>
              <w:t>９</w:t>
            </w:r>
            <w:r w:rsidR="00E47F70" w:rsidRPr="00E47F70">
              <w:rPr>
                <w:rFonts w:asciiTheme="majorEastAsia" w:eastAsiaTheme="majorEastAsia" w:hAnsiTheme="majorEastAsia" w:hint="eastAsia"/>
                <w:sz w:val="14"/>
                <w:szCs w:val="14"/>
              </w:rPr>
              <w:t>参照）</w:t>
            </w:r>
          </w:p>
          <w:p w:rsidR="005B7940" w:rsidRPr="00B10083" w:rsidRDefault="005B7940" w:rsidP="00B10083">
            <w:pPr>
              <w:kinsoku w:val="0"/>
              <w:autoSpaceDE w:val="0"/>
              <w:autoSpaceDN w:val="0"/>
              <w:spacing w:line="0" w:lineRule="atLeast"/>
              <w:ind w:left="140" w:hangingChars="100" w:hanging="140"/>
              <w:rPr>
                <w:rFonts w:asciiTheme="majorEastAsia" w:eastAsiaTheme="majorEastAsia" w:hAnsiTheme="majorEastAsia"/>
                <w:sz w:val="14"/>
                <w:szCs w:val="14"/>
              </w:rPr>
            </w:pPr>
          </w:p>
          <w:p w:rsidR="00B10083" w:rsidRDefault="00B10083" w:rsidP="009635E5">
            <w:pPr>
              <w:kinsoku w:val="0"/>
              <w:autoSpaceDE w:val="0"/>
              <w:autoSpaceDN w:val="0"/>
              <w:spacing w:line="0" w:lineRule="atLeast"/>
              <w:ind w:rightChars="-114" w:right="-239"/>
              <w:rPr>
                <w:rFonts w:asciiTheme="majorEastAsia" w:eastAsiaTheme="majorEastAsia" w:hAnsiTheme="majorEastAsia"/>
                <w:sz w:val="14"/>
                <w:szCs w:val="14"/>
              </w:rPr>
            </w:pPr>
            <w:r w:rsidRPr="00B10083">
              <w:rPr>
                <w:rFonts w:asciiTheme="majorEastAsia" w:eastAsiaTheme="majorEastAsia" w:hAnsiTheme="majorEastAsia" w:hint="eastAsia"/>
                <w:sz w:val="14"/>
                <w:szCs w:val="14"/>
              </w:rPr>
              <w:t>○「</w:t>
            </w:r>
            <w:r w:rsidR="009635E5">
              <w:rPr>
                <w:rFonts w:asciiTheme="majorEastAsia" w:eastAsiaTheme="majorEastAsia" w:hAnsiTheme="majorEastAsia" w:hint="eastAsia"/>
                <w:sz w:val="14"/>
                <w:szCs w:val="14"/>
              </w:rPr>
              <w:t>ＯＲＩＳＴ</w:t>
            </w:r>
            <w:r w:rsidRPr="00B10083">
              <w:rPr>
                <w:rFonts w:asciiTheme="majorEastAsia" w:eastAsiaTheme="majorEastAsia" w:hAnsiTheme="majorEastAsia" w:hint="eastAsia"/>
                <w:sz w:val="14"/>
                <w:szCs w:val="14"/>
              </w:rPr>
              <w:t>テクニカルシート」を22件発行した。</w:t>
            </w:r>
          </w:p>
          <w:p w:rsidR="005B7940" w:rsidRPr="00B10083" w:rsidRDefault="00E47F70" w:rsidP="00B10083">
            <w:pPr>
              <w:kinsoku w:val="0"/>
              <w:autoSpaceDE w:val="0"/>
              <w:autoSpaceDN w:val="0"/>
              <w:spacing w:line="0" w:lineRule="atLeas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p>
          <w:p w:rsidR="00B10083" w:rsidRDefault="00B10083" w:rsidP="00B10083">
            <w:pPr>
              <w:kinsoku w:val="0"/>
              <w:autoSpaceDE w:val="0"/>
              <w:autoSpaceDN w:val="0"/>
              <w:spacing w:line="0" w:lineRule="atLeast"/>
              <w:ind w:left="140" w:hangingChars="100" w:hanging="140"/>
              <w:rPr>
                <w:rFonts w:asciiTheme="majorEastAsia" w:eastAsiaTheme="majorEastAsia" w:hAnsiTheme="majorEastAsia"/>
                <w:sz w:val="14"/>
                <w:szCs w:val="14"/>
              </w:rPr>
            </w:pPr>
            <w:r w:rsidRPr="00B10083">
              <w:rPr>
                <w:rFonts w:asciiTheme="majorEastAsia" w:eastAsiaTheme="majorEastAsia" w:hAnsiTheme="majorEastAsia" w:hint="eastAsia"/>
                <w:sz w:val="14"/>
                <w:szCs w:val="14"/>
              </w:rPr>
              <w:t>○新法人ホームページについて、構成を両センター間で調整したうえで、外部委託を行い完成させ、運用を開始した。</w:t>
            </w:r>
          </w:p>
          <w:p w:rsidR="00582403" w:rsidRDefault="00582403" w:rsidP="00B10083">
            <w:pPr>
              <w:kinsoku w:val="0"/>
              <w:autoSpaceDE w:val="0"/>
              <w:autoSpaceDN w:val="0"/>
              <w:spacing w:line="0" w:lineRule="atLeast"/>
              <w:ind w:left="140" w:hangingChars="100" w:hanging="140"/>
              <w:rPr>
                <w:rFonts w:asciiTheme="majorEastAsia" w:eastAsiaTheme="majorEastAsia" w:hAnsiTheme="majorEastAsia"/>
                <w:sz w:val="14"/>
                <w:szCs w:val="14"/>
              </w:rPr>
            </w:pPr>
          </w:p>
          <w:p w:rsidR="005B7940" w:rsidRDefault="00582403" w:rsidP="00B10083">
            <w:pPr>
              <w:kinsoku w:val="0"/>
              <w:autoSpaceDE w:val="0"/>
              <w:autoSpaceDN w:val="0"/>
              <w:spacing w:line="0" w:lineRule="atLeast"/>
              <w:ind w:left="140" w:hangingChars="100" w:hanging="140"/>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582403">
              <w:rPr>
                <w:rFonts w:asciiTheme="majorEastAsia" w:eastAsiaTheme="majorEastAsia" w:hAnsiTheme="majorEastAsia" w:hint="eastAsia"/>
                <w:sz w:val="14"/>
                <w:szCs w:val="14"/>
              </w:rPr>
              <w:t>（→添付資料11参照）</w:t>
            </w:r>
          </w:p>
          <w:p w:rsidR="00582403" w:rsidRPr="00582403" w:rsidRDefault="00582403" w:rsidP="00B10083">
            <w:pPr>
              <w:kinsoku w:val="0"/>
              <w:autoSpaceDE w:val="0"/>
              <w:autoSpaceDN w:val="0"/>
              <w:spacing w:line="0" w:lineRule="atLeast"/>
              <w:ind w:left="140" w:hangingChars="100" w:hanging="140"/>
              <w:rPr>
                <w:rFonts w:asciiTheme="majorEastAsia" w:eastAsiaTheme="majorEastAsia" w:hAnsiTheme="majorEastAsia"/>
                <w:sz w:val="14"/>
                <w:szCs w:val="14"/>
              </w:rPr>
            </w:pPr>
          </w:p>
          <w:p w:rsidR="00B10083" w:rsidRDefault="00B10083" w:rsidP="00B10083">
            <w:pPr>
              <w:kinsoku w:val="0"/>
              <w:autoSpaceDE w:val="0"/>
              <w:autoSpaceDN w:val="0"/>
              <w:spacing w:line="0" w:lineRule="atLeast"/>
              <w:ind w:left="140" w:hangingChars="100" w:hanging="140"/>
              <w:rPr>
                <w:rFonts w:asciiTheme="majorEastAsia" w:eastAsiaTheme="majorEastAsia" w:hAnsiTheme="majorEastAsia"/>
                <w:sz w:val="14"/>
                <w:szCs w:val="14"/>
              </w:rPr>
            </w:pPr>
            <w:r w:rsidRPr="00B10083">
              <w:rPr>
                <w:rFonts w:asciiTheme="majorEastAsia" w:eastAsiaTheme="majorEastAsia" w:hAnsiTheme="majorEastAsia" w:hint="eastAsia"/>
                <w:sz w:val="14"/>
                <w:szCs w:val="14"/>
              </w:rPr>
              <w:t>○12月に</w:t>
            </w:r>
            <w:r w:rsidR="009635E5">
              <w:rPr>
                <w:rFonts w:asciiTheme="majorEastAsia" w:eastAsiaTheme="majorEastAsia" w:hAnsiTheme="majorEastAsia" w:hint="eastAsia"/>
                <w:sz w:val="14"/>
                <w:szCs w:val="14"/>
              </w:rPr>
              <w:t>ＯＲＩＳＴ</w:t>
            </w:r>
            <w:r w:rsidRPr="00B10083">
              <w:rPr>
                <w:rFonts w:asciiTheme="majorEastAsia" w:eastAsiaTheme="majorEastAsia" w:hAnsiTheme="majorEastAsia" w:hint="eastAsia"/>
                <w:sz w:val="14"/>
                <w:szCs w:val="14"/>
              </w:rPr>
              <w:t>技術シーズ・成果発表会を大阪産業創造館で開催した。</w:t>
            </w:r>
            <w:r w:rsidR="00E47F70" w:rsidRPr="00E47F70">
              <w:rPr>
                <w:rFonts w:asciiTheme="majorEastAsia" w:eastAsiaTheme="majorEastAsia" w:hAnsiTheme="majorEastAsia" w:hint="eastAsia"/>
                <w:sz w:val="14"/>
                <w:szCs w:val="14"/>
              </w:rPr>
              <w:t>（→添付資料1</w:t>
            </w:r>
            <w:r w:rsidR="00E47F70">
              <w:rPr>
                <w:rFonts w:asciiTheme="majorEastAsia" w:eastAsiaTheme="majorEastAsia" w:hAnsiTheme="majorEastAsia" w:hint="eastAsia"/>
                <w:sz w:val="14"/>
                <w:szCs w:val="14"/>
              </w:rPr>
              <w:t>2</w:t>
            </w:r>
            <w:r w:rsidR="00E47F70" w:rsidRPr="00E47F70">
              <w:rPr>
                <w:rFonts w:asciiTheme="majorEastAsia" w:eastAsiaTheme="majorEastAsia" w:hAnsiTheme="majorEastAsia" w:hint="eastAsia"/>
                <w:sz w:val="14"/>
                <w:szCs w:val="14"/>
              </w:rPr>
              <w:t>参照）</w:t>
            </w:r>
          </w:p>
          <w:p w:rsidR="005B7940" w:rsidRPr="00B10083" w:rsidRDefault="005B7940" w:rsidP="00B10083">
            <w:pPr>
              <w:kinsoku w:val="0"/>
              <w:autoSpaceDE w:val="0"/>
              <w:autoSpaceDN w:val="0"/>
              <w:spacing w:line="0" w:lineRule="atLeast"/>
              <w:ind w:left="140" w:hangingChars="100" w:hanging="140"/>
              <w:rPr>
                <w:rFonts w:asciiTheme="majorEastAsia" w:eastAsiaTheme="majorEastAsia" w:hAnsiTheme="majorEastAsia"/>
                <w:sz w:val="14"/>
                <w:szCs w:val="14"/>
              </w:rPr>
            </w:pPr>
          </w:p>
          <w:p w:rsidR="009635E5" w:rsidRDefault="00B10083" w:rsidP="00CA19B0">
            <w:pPr>
              <w:kinsoku w:val="0"/>
              <w:autoSpaceDE w:val="0"/>
              <w:autoSpaceDN w:val="0"/>
              <w:spacing w:line="0" w:lineRule="atLeast"/>
              <w:ind w:left="140" w:hangingChars="100" w:hanging="140"/>
              <w:rPr>
                <w:rFonts w:asciiTheme="majorEastAsia" w:eastAsiaTheme="majorEastAsia" w:hAnsiTheme="majorEastAsia"/>
                <w:sz w:val="14"/>
                <w:szCs w:val="14"/>
              </w:rPr>
            </w:pPr>
            <w:r w:rsidRPr="00B10083">
              <w:rPr>
                <w:rFonts w:asciiTheme="majorEastAsia" w:eastAsiaTheme="majorEastAsia" w:hAnsiTheme="majorEastAsia" w:hint="eastAsia"/>
                <w:sz w:val="14"/>
                <w:szCs w:val="14"/>
              </w:rPr>
              <w:t>○新機能性材料展（東京ビッグサイト）では、</w:t>
            </w:r>
            <w:r w:rsidR="009635E5">
              <w:rPr>
                <w:rFonts w:asciiTheme="majorEastAsia" w:eastAsiaTheme="majorEastAsia" w:hAnsiTheme="majorEastAsia" w:hint="eastAsia"/>
                <w:sz w:val="14"/>
                <w:szCs w:val="14"/>
              </w:rPr>
              <w:t>３</w:t>
            </w:r>
            <w:r w:rsidRPr="00B10083">
              <w:rPr>
                <w:rFonts w:asciiTheme="majorEastAsia" w:eastAsiaTheme="majorEastAsia" w:hAnsiTheme="majorEastAsia" w:hint="eastAsia"/>
                <w:sz w:val="14"/>
                <w:szCs w:val="14"/>
              </w:rPr>
              <w:t>日</w:t>
            </w:r>
          </w:p>
          <w:p w:rsidR="00EC6467" w:rsidRDefault="00B10083" w:rsidP="009635E5">
            <w:pPr>
              <w:kinsoku w:val="0"/>
              <w:autoSpaceDE w:val="0"/>
              <w:autoSpaceDN w:val="0"/>
              <w:spacing w:line="0" w:lineRule="atLeast"/>
              <w:ind w:leftChars="100" w:left="210" w:rightChars="-181" w:right="-380"/>
              <w:rPr>
                <w:rFonts w:asciiTheme="majorEastAsia" w:eastAsiaTheme="majorEastAsia" w:hAnsiTheme="majorEastAsia"/>
                <w:sz w:val="14"/>
                <w:szCs w:val="14"/>
              </w:rPr>
            </w:pPr>
            <w:r w:rsidRPr="00B10083">
              <w:rPr>
                <w:rFonts w:asciiTheme="majorEastAsia" w:eastAsiaTheme="majorEastAsia" w:hAnsiTheme="majorEastAsia" w:hint="eastAsia"/>
                <w:sz w:val="14"/>
                <w:szCs w:val="14"/>
              </w:rPr>
              <w:t>間で1,822人のブース来場者と情報交換を行った。</w:t>
            </w:r>
          </w:p>
          <w:p w:rsidR="005B7940" w:rsidRDefault="005B7940" w:rsidP="00CA19B0">
            <w:pPr>
              <w:kinsoku w:val="0"/>
              <w:autoSpaceDE w:val="0"/>
              <w:autoSpaceDN w:val="0"/>
              <w:spacing w:line="0" w:lineRule="atLeast"/>
              <w:ind w:left="140" w:hangingChars="100" w:hanging="140"/>
              <w:rPr>
                <w:rFonts w:asciiTheme="majorEastAsia" w:eastAsiaTheme="majorEastAsia" w:hAnsiTheme="majorEastAsia"/>
                <w:sz w:val="14"/>
                <w:szCs w:val="14"/>
              </w:rPr>
            </w:pPr>
          </w:p>
          <w:p w:rsidR="009635E5" w:rsidRPr="009635E5" w:rsidRDefault="009635E5" w:rsidP="00CA19B0">
            <w:pPr>
              <w:kinsoku w:val="0"/>
              <w:autoSpaceDE w:val="0"/>
              <w:autoSpaceDN w:val="0"/>
              <w:spacing w:line="0" w:lineRule="atLeast"/>
              <w:ind w:left="140" w:hangingChars="100" w:hanging="140"/>
              <w:rPr>
                <w:rFonts w:asciiTheme="majorEastAsia" w:eastAsiaTheme="majorEastAsia" w:hAnsiTheme="majorEastAsia"/>
                <w:sz w:val="14"/>
                <w:szCs w:val="14"/>
              </w:rPr>
            </w:pPr>
          </w:p>
          <w:p w:rsidR="005B7940" w:rsidRDefault="005B7940" w:rsidP="00CA19B0">
            <w:pPr>
              <w:kinsoku w:val="0"/>
              <w:autoSpaceDE w:val="0"/>
              <w:autoSpaceDN w:val="0"/>
              <w:spacing w:line="0" w:lineRule="atLeast"/>
              <w:ind w:left="140" w:hangingChars="100" w:hanging="140"/>
              <w:rPr>
                <w:rFonts w:asciiTheme="majorEastAsia" w:eastAsiaTheme="majorEastAsia" w:hAnsiTheme="majorEastAsia"/>
                <w:sz w:val="14"/>
                <w:szCs w:val="14"/>
              </w:rPr>
            </w:pPr>
          </w:p>
          <w:p w:rsidR="005B7940" w:rsidRDefault="005B7940" w:rsidP="00CA19B0">
            <w:pPr>
              <w:kinsoku w:val="0"/>
              <w:autoSpaceDE w:val="0"/>
              <w:autoSpaceDN w:val="0"/>
              <w:spacing w:line="0" w:lineRule="atLeast"/>
              <w:ind w:left="140" w:hangingChars="100" w:hanging="140"/>
              <w:rPr>
                <w:rFonts w:asciiTheme="majorEastAsia" w:eastAsiaTheme="majorEastAsia" w:hAnsiTheme="majorEastAsia"/>
                <w:sz w:val="14"/>
                <w:szCs w:val="14"/>
              </w:rPr>
            </w:pPr>
          </w:p>
          <w:p w:rsidR="00CA19B0" w:rsidRDefault="00A04FF5" w:rsidP="00A04FF5">
            <w:pPr>
              <w:kinsoku w:val="0"/>
              <w:autoSpaceDE w:val="0"/>
              <w:autoSpaceDN w:val="0"/>
              <w:spacing w:line="0" w:lineRule="atLeast"/>
              <w:ind w:left="140" w:hangingChars="100" w:hanging="140"/>
              <w:rPr>
                <w:rFonts w:asciiTheme="majorEastAsia" w:eastAsiaTheme="majorEastAsia" w:hAnsiTheme="majorEastAsia"/>
                <w:sz w:val="14"/>
                <w:szCs w:val="14"/>
              </w:rPr>
            </w:pPr>
            <w:r w:rsidRPr="00A04FF5">
              <w:rPr>
                <w:rFonts w:asciiTheme="majorEastAsia" w:eastAsiaTheme="majorEastAsia" w:hAnsiTheme="majorEastAsia" w:hint="eastAsia"/>
                <w:sz w:val="14"/>
                <w:szCs w:val="14"/>
              </w:rPr>
              <w:t>【技術支援成果の見える化】</w:t>
            </w:r>
          </w:p>
          <w:p w:rsidR="00CA19B0" w:rsidRDefault="00CA19B0" w:rsidP="00A04FF5">
            <w:pPr>
              <w:kinsoku w:val="0"/>
              <w:autoSpaceDE w:val="0"/>
              <w:autoSpaceDN w:val="0"/>
              <w:spacing w:line="0" w:lineRule="atLeast"/>
              <w:ind w:leftChars="100" w:left="210"/>
              <w:rPr>
                <w:rFonts w:asciiTheme="majorEastAsia" w:eastAsiaTheme="majorEastAsia" w:hAnsiTheme="majorEastAsia"/>
                <w:sz w:val="14"/>
                <w:szCs w:val="14"/>
              </w:rPr>
            </w:pPr>
            <w:r w:rsidRPr="00CA19B0">
              <w:rPr>
                <w:rFonts w:asciiTheme="majorEastAsia" w:eastAsiaTheme="majorEastAsia" w:hAnsiTheme="majorEastAsia" w:hint="eastAsia"/>
                <w:sz w:val="14"/>
                <w:szCs w:val="14"/>
              </w:rPr>
              <w:t>実績値：平成29年度中の製品化成果事例件数</w:t>
            </w:r>
          </w:p>
          <w:p w:rsidR="00CA19B0" w:rsidRDefault="00CA19B0" w:rsidP="00CA19B0">
            <w:pPr>
              <w:kinsoku w:val="0"/>
              <w:autoSpaceDE w:val="0"/>
              <w:autoSpaceDN w:val="0"/>
              <w:spacing w:line="0" w:lineRule="atLeast"/>
              <w:ind w:leftChars="100" w:left="210" w:firstLineChars="200" w:firstLine="280"/>
              <w:rPr>
                <w:rFonts w:asciiTheme="majorEastAsia" w:eastAsiaTheme="majorEastAsia" w:hAnsiTheme="majorEastAsia"/>
                <w:sz w:val="14"/>
                <w:szCs w:val="14"/>
              </w:rPr>
            </w:pPr>
            <w:r w:rsidRPr="00CA19B0">
              <w:rPr>
                <w:rFonts w:asciiTheme="majorEastAsia" w:eastAsiaTheme="majorEastAsia" w:hAnsiTheme="majorEastAsia" w:hint="eastAsia"/>
                <w:sz w:val="14"/>
                <w:szCs w:val="14"/>
              </w:rPr>
              <w:t xml:space="preserve">　</w:t>
            </w:r>
            <w:r w:rsidR="00A04FF5">
              <w:rPr>
                <w:rFonts w:asciiTheme="majorEastAsia" w:eastAsiaTheme="majorEastAsia" w:hAnsiTheme="majorEastAsia" w:hint="eastAsia"/>
                <w:sz w:val="14"/>
                <w:szCs w:val="14"/>
              </w:rPr>
              <w:t xml:space="preserve">　</w:t>
            </w:r>
            <w:r w:rsidRPr="00CA19B0">
              <w:rPr>
                <w:rFonts w:asciiTheme="majorEastAsia" w:eastAsiaTheme="majorEastAsia" w:hAnsiTheme="majorEastAsia" w:hint="eastAsia"/>
                <w:sz w:val="14"/>
                <w:szCs w:val="14"/>
              </w:rPr>
              <w:t>35件</w:t>
            </w:r>
            <w:r w:rsidR="00667127">
              <w:rPr>
                <w:rFonts w:asciiTheme="majorEastAsia" w:eastAsiaTheme="majorEastAsia" w:hAnsiTheme="majorEastAsia" w:hint="eastAsia"/>
                <w:sz w:val="14"/>
                <w:szCs w:val="14"/>
              </w:rPr>
              <w:t>(121％)</w:t>
            </w:r>
          </w:p>
          <w:p w:rsidR="00CA19B0" w:rsidRDefault="00CA19B0" w:rsidP="00C80EBC">
            <w:pPr>
              <w:kinsoku w:val="0"/>
              <w:autoSpaceDE w:val="0"/>
              <w:autoSpaceDN w:val="0"/>
              <w:spacing w:line="0" w:lineRule="atLeast"/>
              <w:rPr>
                <w:rFonts w:asciiTheme="majorEastAsia" w:eastAsiaTheme="majorEastAsia" w:hAnsiTheme="majorEastAsia"/>
                <w:sz w:val="14"/>
                <w:szCs w:val="14"/>
              </w:rPr>
            </w:pPr>
          </w:p>
          <w:p w:rsidR="005B7940" w:rsidRDefault="00A04FF5" w:rsidP="00A04FF5">
            <w:pPr>
              <w:kinsoku w:val="0"/>
              <w:autoSpaceDE w:val="0"/>
              <w:autoSpaceDN w:val="0"/>
              <w:spacing w:line="0" w:lineRule="atLeast"/>
              <w:rPr>
                <w:rFonts w:asciiTheme="majorEastAsia" w:eastAsiaTheme="majorEastAsia" w:hAnsiTheme="majorEastAsia"/>
                <w:sz w:val="14"/>
                <w:szCs w:val="14"/>
              </w:rPr>
            </w:pPr>
            <w:r w:rsidRPr="00A04FF5">
              <w:rPr>
                <w:rFonts w:asciiTheme="majorEastAsia" w:eastAsiaTheme="majorEastAsia" w:hAnsiTheme="majorEastAsia" w:hint="eastAsia"/>
                <w:sz w:val="14"/>
                <w:szCs w:val="14"/>
              </w:rPr>
              <w:t>【技術情報の発信】</w:t>
            </w:r>
          </w:p>
          <w:p w:rsidR="005B7940" w:rsidRDefault="005B7940" w:rsidP="00A04FF5">
            <w:pPr>
              <w:kinsoku w:val="0"/>
              <w:autoSpaceDE w:val="0"/>
              <w:autoSpaceDN w:val="0"/>
              <w:spacing w:line="0" w:lineRule="atLeast"/>
              <w:ind w:leftChars="100" w:left="910" w:hangingChars="500" w:hanging="700"/>
              <w:rPr>
                <w:rFonts w:asciiTheme="majorEastAsia" w:eastAsiaTheme="majorEastAsia" w:hAnsiTheme="majorEastAsia"/>
                <w:sz w:val="14"/>
                <w:szCs w:val="14"/>
              </w:rPr>
            </w:pPr>
            <w:r w:rsidRPr="005B7940">
              <w:rPr>
                <w:rFonts w:asciiTheme="majorEastAsia" w:eastAsiaTheme="majorEastAsia" w:hAnsiTheme="majorEastAsia" w:hint="eastAsia"/>
                <w:sz w:val="14"/>
                <w:szCs w:val="14"/>
              </w:rPr>
              <w:t>実績値：平成29年度中の技術情報の発信件数　1,1</w:t>
            </w:r>
            <w:r w:rsidRPr="00192A5D">
              <w:rPr>
                <w:rFonts w:asciiTheme="majorEastAsia" w:eastAsiaTheme="majorEastAsia" w:hAnsiTheme="majorEastAsia" w:hint="eastAsia"/>
                <w:sz w:val="14"/>
                <w:szCs w:val="14"/>
              </w:rPr>
              <w:t>6</w:t>
            </w:r>
            <w:r w:rsidR="001B48E0" w:rsidRPr="00192A5D">
              <w:rPr>
                <w:rFonts w:asciiTheme="majorEastAsia" w:eastAsiaTheme="majorEastAsia" w:hAnsiTheme="majorEastAsia" w:hint="eastAsia"/>
                <w:sz w:val="14"/>
                <w:szCs w:val="14"/>
              </w:rPr>
              <w:t>2</w:t>
            </w:r>
            <w:r w:rsidRPr="00192A5D">
              <w:rPr>
                <w:rFonts w:asciiTheme="majorEastAsia" w:eastAsiaTheme="majorEastAsia" w:hAnsiTheme="majorEastAsia" w:hint="eastAsia"/>
                <w:sz w:val="14"/>
                <w:szCs w:val="14"/>
              </w:rPr>
              <w:t>件</w:t>
            </w:r>
            <w:r w:rsidR="00667127" w:rsidRPr="00192A5D">
              <w:rPr>
                <w:rFonts w:asciiTheme="majorEastAsia" w:eastAsiaTheme="majorEastAsia" w:hAnsiTheme="majorEastAsia" w:hint="eastAsia"/>
                <w:sz w:val="14"/>
                <w:szCs w:val="14"/>
              </w:rPr>
              <w:t>（</w:t>
            </w:r>
            <w:r w:rsidR="00667127">
              <w:rPr>
                <w:rFonts w:asciiTheme="majorEastAsia" w:eastAsiaTheme="majorEastAsia" w:hAnsiTheme="majorEastAsia" w:hint="eastAsia"/>
                <w:sz w:val="14"/>
                <w:szCs w:val="14"/>
              </w:rPr>
              <w:t>118％）</w:t>
            </w:r>
          </w:p>
          <w:p w:rsidR="005B7940" w:rsidRDefault="005B7940" w:rsidP="00A04FF5">
            <w:pPr>
              <w:kinsoku w:val="0"/>
              <w:autoSpaceDE w:val="0"/>
              <w:autoSpaceDN w:val="0"/>
              <w:spacing w:line="0" w:lineRule="atLeast"/>
              <w:rPr>
                <w:rFonts w:asciiTheme="majorEastAsia" w:eastAsiaTheme="majorEastAsia" w:hAnsiTheme="majorEastAsia"/>
                <w:sz w:val="14"/>
                <w:szCs w:val="14"/>
              </w:rPr>
            </w:pPr>
          </w:p>
          <w:p w:rsidR="00A04FF5" w:rsidRDefault="00A04FF5" w:rsidP="00A04FF5">
            <w:pPr>
              <w:kinsoku w:val="0"/>
              <w:autoSpaceDE w:val="0"/>
              <w:autoSpaceDN w:val="0"/>
              <w:spacing w:line="0" w:lineRule="atLeast"/>
              <w:rPr>
                <w:rFonts w:asciiTheme="majorEastAsia" w:eastAsiaTheme="majorEastAsia" w:hAnsiTheme="majorEastAsia"/>
                <w:sz w:val="14"/>
                <w:szCs w:val="14"/>
              </w:rPr>
            </w:pPr>
            <w:r w:rsidRPr="00A04FF5">
              <w:rPr>
                <w:rFonts w:asciiTheme="majorEastAsia" w:eastAsiaTheme="majorEastAsia" w:hAnsiTheme="majorEastAsia" w:hint="eastAsia"/>
                <w:sz w:val="14"/>
                <w:szCs w:val="14"/>
              </w:rPr>
              <w:t>【審査の上掲載された研究成果】</w:t>
            </w:r>
          </w:p>
          <w:p w:rsidR="005B7940" w:rsidRDefault="005B7940" w:rsidP="00A04FF5">
            <w:pPr>
              <w:kinsoku w:val="0"/>
              <w:autoSpaceDE w:val="0"/>
              <w:autoSpaceDN w:val="0"/>
              <w:spacing w:line="0" w:lineRule="atLeast"/>
              <w:ind w:firstLineChars="100" w:firstLine="140"/>
              <w:rPr>
                <w:rFonts w:asciiTheme="majorEastAsia" w:eastAsiaTheme="majorEastAsia" w:hAnsiTheme="majorEastAsia"/>
                <w:sz w:val="14"/>
                <w:szCs w:val="14"/>
              </w:rPr>
            </w:pPr>
            <w:r w:rsidRPr="005B7940">
              <w:rPr>
                <w:rFonts w:asciiTheme="majorEastAsia" w:eastAsiaTheme="majorEastAsia" w:hAnsiTheme="majorEastAsia" w:hint="eastAsia"/>
                <w:sz w:val="14"/>
                <w:szCs w:val="14"/>
              </w:rPr>
              <w:t>実績値：平成29年度中に審査の上掲載された</w:t>
            </w:r>
          </w:p>
          <w:p w:rsidR="005B7940" w:rsidRDefault="005B7940" w:rsidP="00A04FF5">
            <w:pPr>
              <w:kinsoku w:val="0"/>
              <w:autoSpaceDE w:val="0"/>
              <w:autoSpaceDN w:val="0"/>
              <w:spacing w:line="0" w:lineRule="atLeast"/>
              <w:ind w:firstLineChars="500" w:firstLine="700"/>
              <w:rPr>
                <w:rFonts w:asciiTheme="majorEastAsia" w:eastAsiaTheme="majorEastAsia" w:hAnsiTheme="majorEastAsia"/>
                <w:sz w:val="14"/>
                <w:szCs w:val="14"/>
              </w:rPr>
            </w:pPr>
            <w:r w:rsidRPr="005B7940">
              <w:rPr>
                <w:rFonts w:asciiTheme="majorEastAsia" w:eastAsiaTheme="majorEastAsia" w:hAnsiTheme="majorEastAsia" w:hint="eastAsia"/>
                <w:sz w:val="14"/>
                <w:szCs w:val="14"/>
              </w:rPr>
              <w:t>研究成果の発信件数　105件</w:t>
            </w:r>
            <w:r w:rsidR="00667127">
              <w:rPr>
                <w:rFonts w:asciiTheme="majorEastAsia" w:eastAsiaTheme="majorEastAsia" w:hAnsiTheme="majorEastAsia" w:hint="eastAsia"/>
                <w:sz w:val="14"/>
                <w:szCs w:val="14"/>
              </w:rPr>
              <w:t>（125％）</w:t>
            </w:r>
          </w:p>
          <w:p w:rsidR="005B7940" w:rsidRDefault="005B7940" w:rsidP="00C80EBC">
            <w:pPr>
              <w:kinsoku w:val="0"/>
              <w:autoSpaceDE w:val="0"/>
              <w:autoSpaceDN w:val="0"/>
              <w:spacing w:line="0" w:lineRule="atLeast"/>
              <w:rPr>
                <w:rFonts w:asciiTheme="majorEastAsia" w:eastAsiaTheme="majorEastAsia" w:hAnsiTheme="majorEastAsia"/>
                <w:sz w:val="14"/>
                <w:szCs w:val="14"/>
              </w:rPr>
            </w:pPr>
          </w:p>
          <w:p w:rsidR="005B7940" w:rsidRDefault="005B7940" w:rsidP="00C80EBC">
            <w:pPr>
              <w:kinsoku w:val="0"/>
              <w:autoSpaceDE w:val="0"/>
              <w:autoSpaceDN w:val="0"/>
              <w:spacing w:line="0" w:lineRule="atLeast"/>
              <w:rPr>
                <w:rFonts w:asciiTheme="majorEastAsia" w:eastAsiaTheme="majorEastAsia" w:hAnsiTheme="majorEastAsia"/>
                <w:sz w:val="14"/>
                <w:szCs w:val="14"/>
              </w:rPr>
            </w:pPr>
          </w:p>
          <w:p w:rsidR="005B7940" w:rsidRDefault="005B7940" w:rsidP="00C80EBC">
            <w:pPr>
              <w:kinsoku w:val="0"/>
              <w:autoSpaceDE w:val="0"/>
              <w:autoSpaceDN w:val="0"/>
              <w:spacing w:line="0" w:lineRule="atLeast"/>
              <w:rPr>
                <w:rFonts w:asciiTheme="majorEastAsia" w:eastAsiaTheme="majorEastAsia" w:hAnsiTheme="majorEastAsia"/>
                <w:sz w:val="14"/>
                <w:szCs w:val="14"/>
              </w:rPr>
            </w:pPr>
          </w:p>
          <w:p w:rsidR="005B7940" w:rsidRDefault="005B7940" w:rsidP="00C80EBC">
            <w:pPr>
              <w:kinsoku w:val="0"/>
              <w:autoSpaceDE w:val="0"/>
              <w:autoSpaceDN w:val="0"/>
              <w:spacing w:line="0" w:lineRule="atLeast"/>
              <w:rPr>
                <w:rFonts w:asciiTheme="majorEastAsia" w:eastAsiaTheme="majorEastAsia" w:hAnsiTheme="majorEastAsia"/>
                <w:sz w:val="14"/>
                <w:szCs w:val="14"/>
              </w:rPr>
            </w:pPr>
          </w:p>
          <w:p w:rsidR="009635E5" w:rsidRDefault="009635E5" w:rsidP="00C80EBC">
            <w:pPr>
              <w:kinsoku w:val="0"/>
              <w:autoSpaceDE w:val="0"/>
              <w:autoSpaceDN w:val="0"/>
              <w:spacing w:line="0" w:lineRule="atLeast"/>
              <w:rPr>
                <w:rFonts w:asciiTheme="majorEastAsia" w:eastAsiaTheme="majorEastAsia" w:hAnsiTheme="majorEastAsia"/>
                <w:sz w:val="14"/>
                <w:szCs w:val="14"/>
              </w:rPr>
            </w:pPr>
          </w:p>
          <w:p w:rsidR="00C80EBC" w:rsidRDefault="00C80EBC" w:rsidP="00C80EBC">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CA19B0" w:rsidTr="001A598B">
              <w:tc>
                <w:tcPr>
                  <w:tcW w:w="3205" w:type="dxa"/>
                </w:tcPr>
                <w:p w:rsidR="00CA19B0" w:rsidRDefault="00CA19B0" w:rsidP="001A598B">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＜評価の理由＞</w:t>
                  </w:r>
                </w:p>
                <w:p w:rsidR="00CA19B0" w:rsidRPr="000A151B" w:rsidRDefault="00667127" w:rsidP="00667127">
                  <w:pPr>
                    <w:kinsoku w:val="0"/>
                    <w:autoSpaceDE w:val="0"/>
                    <w:autoSpaceDN w:val="0"/>
                    <w:spacing w:line="0" w:lineRule="atLeast"/>
                    <w:ind w:left="140" w:hangingChars="100" w:hanging="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・年度計画に掲げた</w:t>
                  </w:r>
                  <w:r w:rsidR="009635E5">
                    <w:rPr>
                      <w:rFonts w:asciiTheme="majorEastAsia" w:eastAsiaTheme="majorEastAsia" w:hAnsiTheme="majorEastAsia" w:hint="eastAsia"/>
                      <w:sz w:val="14"/>
                      <w:szCs w:val="14"/>
                    </w:rPr>
                    <w:t>７</w:t>
                  </w:r>
                  <w:r>
                    <w:rPr>
                      <w:rFonts w:asciiTheme="majorEastAsia" w:eastAsiaTheme="majorEastAsia" w:hAnsiTheme="majorEastAsia" w:hint="eastAsia"/>
                      <w:sz w:val="14"/>
                      <w:szCs w:val="14"/>
                    </w:rPr>
                    <w:t>項目</w:t>
                  </w:r>
                  <w:r w:rsidR="00BF7C3D">
                    <w:rPr>
                      <w:rFonts w:asciiTheme="majorEastAsia" w:eastAsiaTheme="majorEastAsia" w:hAnsiTheme="majorEastAsia" w:hint="eastAsia"/>
                      <w:sz w:val="14"/>
                      <w:szCs w:val="14"/>
                    </w:rPr>
                    <w:t>のうち、</w:t>
                  </w:r>
                  <w:r w:rsidR="00BF7C3D" w:rsidRPr="000A151B">
                    <w:rPr>
                      <w:rFonts w:asciiTheme="majorEastAsia" w:eastAsiaTheme="majorEastAsia" w:hAnsiTheme="majorEastAsia" w:hint="eastAsia"/>
                      <w:sz w:val="14"/>
                      <w:szCs w:val="14"/>
                    </w:rPr>
                    <w:t>テクノイノベーションプラザ</w:t>
                  </w:r>
                  <w:r w:rsidR="007C6EEE" w:rsidRPr="000A151B">
                    <w:rPr>
                      <w:rFonts w:asciiTheme="majorEastAsia" w:eastAsiaTheme="majorEastAsia" w:hAnsiTheme="majorEastAsia" w:hint="eastAsia"/>
                      <w:sz w:val="14"/>
                      <w:szCs w:val="14"/>
                    </w:rPr>
                    <w:t>の制度設計以外の項目については計画どおりに</w:t>
                  </w:r>
                  <w:r w:rsidRPr="000A151B">
                    <w:rPr>
                      <w:rFonts w:asciiTheme="majorEastAsia" w:eastAsiaTheme="majorEastAsia" w:hAnsiTheme="majorEastAsia" w:hint="eastAsia"/>
                      <w:sz w:val="14"/>
                      <w:szCs w:val="14"/>
                    </w:rPr>
                    <w:t>実施された。</w:t>
                  </w:r>
                </w:p>
                <w:p w:rsidR="00BF7C3D" w:rsidRPr="000A151B" w:rsidRDefault="00BF7C3D" w:rsidP="007C6EE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0A151B">
                    <w:rPr>
                      <w:rFonts w:asciiTheme="majorEastAsia" w:eastAsiaTheme="majorEastAsia" w:hAnsiTheme="majorEastAsia" w:hint="eastAsia"/>
                      <w:sz w:val="14"/>
                      <w:szCs w:val="14"/>
                    </w:rPr>
                    <w:t>・テクノイノベーションプラザ</w:t>
                  </w:r>
                  <w:r w:rsidR="00461345" w:rsidRPr="000A151B">
                    <w:rPr>
                      <w:rFonts w:asciiTheme="majorEastAsia" w:eastAsiaTheme="majorEastAsia" w:hAnsiTheme="majorEastAsia" w:hint="eastAsia"/>
                      <w:sz w:val="14"/>
                      <w:szCs w:val="14"/>
                    </w:rPr>
                    <w:t>の</w:t>
                  </w:r>
                  <w:r w:rsidRPr="000A151B">
                    <w:rPr>
                      <w:rFonts w:asciiTheme="majorEastAsia" w:eastAsiaTheme="majorEastAsia" w:hAnsiTheme="majorEastAsia" w:hint="eastAsia"/>
                      <w:sz w:val="14"/>
                      <w:szCs w:val="14"/>
                    </w:rPr>
                    <w:t>制度設計</w:t>
                  </w:r>
                  <w:r w:rsidR="007C6EEE" w:rsidRPr="000A151B">
                    <w:rPr>
                      <w:rFonts w:asciiTheme="majorEastAsia" w:eastAsiaTheme="majorEastAsia" w:hAnsiTheme="majorEastAsia" w:hint="eastAsia"/>
                      <w:sz w:val="14"/>
                      <w:szCs w:val="14"/>
                    </w:rPr>
                    <w:t>については、検討は進めたものの制度確定までには</w:t>
                  </w:r>
                  <w:r w:rsidRPr="000A151B">
                    <w:rPr>
                      <w:rFonts w:asciiTheme="majorEastAsia" w:eastAsiaTheme="majorEastAsia" w:hAnsiTheme="majorEastAsia" w:hint="eastAsia"/>
                      <w:sz w:val="14"/>
                      <w:szCs w:val="14"/>
                    </w:rPr>
                    <w:t>至らなかった。</w:t>
                  </w:r>
                </w:p>
                <w:p w:rsidR="00667127" w:rsidRDefault="00667127" w:rsidP="00667127">
                  <w:pPr>
                    <w:kinsoku w:val="0"/>
                    <w:autoSpaceDE w:val="0"/>
                    <w:autoSpaceDN w:val="0"/>
                    <w:spacing w:line="0" w:lineRule="atLeast"/>
                    <w:ind w:left="140" w:hangingChars="100" w:hanging="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・数値目標を掲げた「製品化成果事例件数」、「技術情報の発信件数」、「審査の上掲載された研究成果の発信件数」は、それぞれ目標の121％、118％、125％であったので、評価Ⅳとする。</w:t>
                  </w:r>
                </w:p>
                <w:p w:rsidR="00CA19B0" w:rsidRDefault="00CA19B0" w:rsidP="001A598B">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＜業務運営上の課題及び改善方策＞</w:t>
                  </w:r>
                </w:p>
                <w:p w:rsidR="00CA19B0" w:rsidRDefault="00667127" w:rsidP="00BF7C3D">
                  <w:pPr>
                    <w:kinsoku w:val="0"/>
                    <w:autoSpaceDE w:val="0"/>
                    <w:autoSpaceDN w:val="0"/>
                    <w:spacing w:line="0" w:lineRule="atLeast"/>
                    <w:ind w:left="140" w:hangingChars="100" w:hanging="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BF7C3D">
                    <w:rPr>
                      <w:rFonts w:asciiTheme="majorEastAsia" w:eastAsiaTheme="majorEastAsia" w:hAnsiTheme="majorEastAsia" w:hint="eastAsia"/>
                      <w:sz w:val="14"/>
                      <w:szCs w:val="14"/>
                    </w:rPr>
                    <w:t>テクノイノベーションプラザは、平成31年度開設に向けて取組む。</w:t>
                  </w:r>
                </w:p>
                <w:p w:rsidR="00CA19B0" w:rsidRDefault="00BF7C3D" w:rsidP="00BF7C3D">
                  <w:pPr>
                    <w:kinsoku w:val="0"/>
                    <w:autoSpaceDE w:val="0"/>
                    <w:autoSpaceDN w:val="0"/>
                    <w:spacing w:line="0" w:lineRule="atLeast"/>
                    <w:ind w:left="140" w:hangingChars="100" w:hanging="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・ワンストップ化推進のため、顧客データベースの整備を進める。</w:t>
                  </w:r>
                </w:p>
              </w:tc>
            </w:tr>
          </w:tbl>
          <w:p w:rsidR="00CA19B0" w:rsidRPr="00EC6467" w:rsidRDefault="00CA19B0" w:rsidP="00CA19B0">
            <w:pPr>
              <w:kinsoku w:val="0"/>
              <w:autoSpaceDE w:val="0"/>
              <w:autoSpaceDN w:val="0"/>
              <w:spacing w:line="0" w:lineRule="atLeast"/>
              <w:ind w:leftChars="100" w:left="210" w:firstLineChars="200" w:firstLine="280"/>
              <w:rPr>
                <w:rFonts w:asciiTheme="majorEastAsia" w:eastAsiaTheme="majorEastAsia" w:hAnsiTheme="majorEastAsia"/>
                <w:sz w:val="14"/>
                <w:szCs w:val="14"/>
              </w:rPr>
            </w:pPr>
          </w:p>
        </w:tc>
        <w:tc>
          <w:tcPr>
            <w:tcW w:w="398" w:type="dxa"/>
            <w:tcBorders>
              <w:top w:val="nil"/>
              <w:left w:val="single" w:sz="4" w:space="0" w:color="auto"/>
              <w:bottom w:val="nil"/>
            </w:tcBorders>
          </w:tcPr>
          <w:p w:rsidR="00FD7F51" w:rsidRPr="00F77CC8" w:rsidRDefault="00FD7F51"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FD7F51" w:rsidRPr="00F84F1D" w:rsidRDefault="00FD7F51" w:rsidP="009C2C9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FD7F51" w:rsidRPr="00F84F1D" w:rsidRDefault="00FD7F51" w:rsidP="009C2C98">
            <w:pPr>
              <w:kinsoku w:val="0"/>
              <w:autoSpaceDE w:val="0"/>
              <w:autoSpaceDN w:val="0"/>
              <w:spacing w:line="0" w:lineRule="atLeast"/>
              <w:jc w:val="left"/>
              <w:rPr>
                <w:rFonts w:asciiTheme="majorEastAsia" w:eastAsiaTheme="majorEastAsia" w:hAnsiTheme="majorEastAsia"/>
                <w:sz w:val="14"/>
                <w:szCs w:val="14"/>
              </w:rPr>
            </w:pPr>
          </w:p>
        </w:tc>
      </w:tr>
      <w:tr w:rsidR="00FD7F51" w:rsidTr="003E39CD">
        <w:tc>
          <w:tcPr>
            <w:tcW w:w="3456" w:type="dxa"/>
            <w:tcBorders>
              <w:top w:val="nil"/>
              <w:bottom w:val="single" w:sz="4" w:space="0" w:color="auto"/>
              <w:right w:val="double" w:sz="4" w:space="0" w:color="auto"/>
            </w:tcBorders>
          </w:tcPr>
          <w:p w:rsidR="00FD7F51" w:rsidRPr="00F84F1D" w:rsidRDefault="00FD7F51" w:rsidP="009C2C9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FD7F51" w:rsidRPr="00F84F1D" w:rsidRDefault="00FD7F51"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FD7F51" w:rsidRPr="00F84F1D" w:rsidRDefault="00FD7F51" w:rsidP="009C2C9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FD7F51" w:rsidRPr="00F84F1D" w:rsidRDefault="00FD7F51"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FD7F51" w:rsidRPr="00F84F1D" w:rsidRDefault="00FD7F51"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FD7F51" w:rsidRPr="00F84F1D" w:rsidRDefault="00FD7F51"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single" w:sz="4" w:space="0" w:color="auto"/>
            </w:tcBorders>
          </w:tcPr>
          <w:p w:rsidR="00FD7F51" w:rsidRPr="00F84F1D" w:rsidRDefault="00FD7F51" w:rsidP="009C2C98">
            <w:pPr>
              <w:kinsoku w:val="0"/>
              <w:autoSpaceDE w:val="0"/>
              <w:autoSpaceDN w:val="0"/>
              <w:spacing w:line="60" w:lineRule="exact"/>
              <w:jc w:val="left"/>
              <w:rPr>
                <w:rFonts w:asciiTheme="majorEastAsia" w:eastAsiaTheme="majorEastAsia" w:hAnsiTheme="majorEastAsia"/>
                <w:sz w:val="14"/>
                <w:szCs w:val="14"/>
              </w:rPr>
            </w:pPr>
          </w:p>
        </w:tc>
      </w:tr>
    </w:tbl>
    <w:p w:rsidR="004D3B12" w:rsidRDefault="004D3B12" w:rsidP="0089054E">
      <w:pPr>
        <w:kinsoku w:val="0"/>
        <w:autoSpaceDE w:val="0"/>
        <w:autoSpaceDN w:val="0"/>
        <w:spacing w:line="0" w:lineRule="atLeast"/>
        <w:jc w:val="left"/>
        <w:rPr>
          <w:rFonts w:asciiTheme="majorEastAsia" w:eastAsiaTheme="majorEastAsia" w:hAnsiTheme="majorEastAsia"/>
          <w:sz w:val="14"/>
          <w:szCs w:val="14"/>
        </w:rPr>
      </w:pPr>
    </w:p>
    <w:p w:rsidR="00036880" w:rsidRDefault="00700DAA" w:rsidP="00036880">
      <w:pPr>
        <w:widowControl/>
        <w:kinsoku w:val="0"/>
        <w:autoSpaceDE w:val="0"/>
        <w:autoSpaceDN w:val="0"/>
        <w:jc w:val="left"/>
        <w:rPr>
          <w:rFonts w:asciiTheme="majorEastAsia" w:eastAsiaTheme="majorEastAsia" w:hAnsiTheme="majorEastAsia"/>
          <w:sz w:val="14"/>
          <w:szCs w:val="14"/>
        </w:rPr>
      </w:pPr>
      <w:r>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036880" w:rsidTr="009C2C98">
        <w:trPr>
          <w:trHeight w:val="68"/>
        </w:trPr>
        <w:tc>
          <w:tcPr>
            <w:tcW w:w="863" w:type="dxa"/>
            <w:tcBorders>
              <w:bottom w:val="nil"/>
              <w:right w:val="single" w:sz="4" w:space="0" w:color="auto"/>
            </w:tcBorders>
            <w:vAlign w:val="center"/>
          </w:tcPr>
          <w:p w:rsidR="00036880" w:rsidRPr="007D722A" w:rsidRDefault="00036880" w:rsidP="009C2C98">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036880" w:rsidRPr="00F03E21" w:rsidRDefault="00036880" w:rsidP="009C2C98">
            <w:pPr>
              <w:kinsoku w:val="0"/>
              <w:autoSpaceDE w:val="0"/>
              <w:autoSpaceDN w:val="0"/>
              <w:spacing w:line="60" w:lineRule="exact"/>
              <w:jc w:val="left"/>
              <w:rPr>
                <w:rFonts w:asciiTheme="majorEastAsia" w:eastAsiaTheme="majorEastAsia" w:hAnsiTheme="majorEastAsia"/>
                <w:sz w:val="14"/>
                <w:szCs w:val="14"/>
              </w:rPr>
            </w:pPr>
          </w:p>
        </w:tc>
      </w:tr>
      <w:tr w:rsidR="00036880" w:rsidTr="009C2C98">
        <w:tc>
          <w:tcPr>
            <w:tcW w:w="863" w:type="dxa"/>
            <w:tcBorders>
              <w:top w:val="nil"/>
              <w:bottom w:val="nil"/>
              <w:right w:val="single" w:sz="4" w:space="0" w:color="auto"/>
            </w:tcBorders>
            <w:vAlign w:val="center"/>
          </w:tcPr>
          <w:p w:rsidR="00036880" w:rsidRPr="007D722A" w:rsidRDefault="00036880" w:rsidP="009C2C98">
            <w:pPr>
              <w:kinsoku w:val="0"/>
              <w:autoSpaceDE w:val="0"/>
              <w:autoSpaceDN w:val="0"/>
              <w:spacing w:line="0" w:lineRule="atLeast"/>
              <w:jc w:val="center"/>
              <w:rPr>
                <w:rFonts w:asciiTheme="majorEastAsia" w:eastAsiaTheme="majorEastAsia" w:hAnsiTheme="majorEastAsia"/>
                <w:sz w:val="14"/>
                <w:szCs w:val="14"/>
              </w:rPr>
            </w:pPr>
            <w:r w:rsidRPr="007D722A">
              <w:rPr>
                <w:rFonts w:asciiTheme="majorEastAsia" w:eastAsiaTheme="majorEastAsia" w:hAnsiTheme="majorEastAsia" w:hint="eastAsia"/>
                <w:sz w:val="14"/>
                <w:szCs w:val="14"/>
              </w:rPr>
              <w:t>中期目標</w:t>
            </w:r>
          </w:p>
        </w:tc>
        <w:tc>
          <w:tcPr>
            <w:tcW w:w="12827" w:type="dxa"/>
            <w:tcBorders>
              <w:top w:val="nil"/>
              <w:bottom w:val="nil"/>
            </w:tcBorders>
          </w:tcPr>
          <w:p w:rsidR="00036880" w:rsidRPr="00E0072B" w:rsidRDefault="00036880" w:rsidP="009C2C98">
            <w:pPr>
              <w:widowControl/>
              <w:kinsoku w:val="0"/>
              <w:autoSpaceDE w:val="0"/>
              <w:autoSpaceDN w:val="0"/>
              <w:spacing w:line="0" w:lineRule="atLeast"/>
              <w:rPr>
                <w:rFonts w:asciiTheme="majorEastAsia" w:eastAsiaTheme="majorEastAsia" w:hAnsiTheme="majorEastAsia"/>
                <w:sz w:val="14"/>
                <w:szCs w:val="14"/>
              </w:rPr>
            </w:pPr>
            <w:r w:rsidRPr="00E0072B">
              <w:rPr>
                <w:rFonts w:asciiTheme="majorEastAsia" w:eastAsiaTheme="majorEastAsia" w:hAnsiTheme="majorEastAsia" w:hint="eastAsia"/>
                <w:sz w:val="14"/>
                <w:szCs w:val="14"/>
              </w:rPr>
              <w:t>５</w:t>
            </w:r>
            <w:r>
              <w:rPr>
                <w:rFonts w:asciiTheme="majorEastAsia" w:eastAsiaTheme="majorEastAsia" w:hAnsiTheme="majorEastAsia" w:hint="eastAsia"/>
                <w:sz w:val="14"/>
                <w:szCs w:val="14"/>
              </w:rPr>
              <w:t xml:space="preserve">　</w:t>
            </w:r>
            <w:r w:rsidRPr="00E0072B">
              <w:rPr>
                <w:rFonts w:asciiTheme="majorEastAsia" w:eastAsiaTheme="majorEastAsia" w:hAnsiTheme="majorEastAsia" w:hint="eastAsia"/>
                <w:sz w:val="14"/>
                <w:szCs w:val="14"/>
              </w:rPr>
              <w:t>顧客満足度を高める事業化までの一気通貫の企業支援</w:t>
            </w:r>
          </w:p>
          <w:p w:rsidR="00036880" w:rsidRPr="00E0072B" w:rsidRDefault="00036880" w:rsidP="009C2C98">
            <w:pPr>
              <w:widowControl/>
              <w:kinsoku w:val="0"/>
              <w:autoSpaceDE w:val="0"/>
              <w:autoSpaceDN w:val="0"/>
              <w:spacing w:line="0" w:lineRule="atLeast"/>
              <w:ind w:leftChars="61" w:left="128" w:firstLineChars="100" w:firstLine="140"/>
              <w:rPr>
                <w:rFonts w:asciiTheme="majorEastAsia" w:eastAsiaTheme="majorEastAsia" w:hAnsiTheme="majorEastAsia"/>
                <w:sz w:val="14"/>
                <w:szCs w:val="14"/>
              </w:rPr>
            </w:pPr>
            <w:r w:rsidRPr="00E0072B">
              <w:rPr>
                <w:rFonts w:asciiTheme="majorEastAsia" w:eastAsiaTheme="majorEastAsia" w:hAnsiTheme="majorEastAsia" w:hint="eastAsia"/>
                <w:sz w:val="14"/>
                <w:szCs w:val="14"/>
              </w:rPr>
              <w:t>研究開発から製品開発、製造までの一気通貫の技術支援に取り組むとともに、企業や大学、研究機関等との豊富なネットワークを活かし、人材や知識、資金を結集した場を形成することなどによって、オープンイノベーションの取組を推進していく。また、市場情報の収集などの技術支援の前段階から販路開拓などの技術支援の後段階に至る事業化までの支援について、様々な支援機関等と連携し取り組む。</w:t>
            </w:r>
          </w:p>
          <w:p w:rsidR="00202B18" w:rsidRPr="00E0072B" w:rsidRDefault="00202B18" w:rsidP="00202B18">
            <w:pPr>
              <w:widowControl/>
              <w:kinsoku w:val="0"/>
              <w:autoSpaceDE w:val="0"/>
              <w:autoSpaceDN w:val="0"/>
              <w:spacing w:line="0" w:lineRule="atLeas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E0072B">
              <w:rPr>
                <w:rFonts w:asciiTheme="majorEastAsia" w:eastAsiaTheme="majorEastAsia" w:hAnsiTheme="majorEastAsia" w:hint="eastAsia"/>
                <w:sz w:val="14"/>
                <w:szCs w:val="14"/>
              </w:rPr>
              <w:t>(4)</w:t>
            </w:r>
            <w:r>
              <w:rPr>
                <w:rFonts w:asciiTheme="majorEastAsia" w:eastAsiaTheme="majorEastAsia" w:hAnsiTheme="majorEastAsia" w:hint="eastAsia"/>
                <w:sz w:val="14"/>
                <w:szCs w:val="14"/>
              </w:rPr>
              <w:t xml:space="preserve">　</w:t>
            </w:r>
            <w:r w:rsidRPr="00E0072B">
              <w:rPr>
                <w:rFonts w:asciiTheme="majorEastAsia" w:eastAsiaTheme="majorEastAsia" w:hAnsiTheme="majorEastAsia" w:hint="eastAsia"/>
                <w:sz w:val="14"/>
                <w:szCs w:val="14"/>
              </w:rPr>
              <w:t>ネットワークの構築による企業支援の強化</w:t>
            </w:r>
          </w:p>
          <w:p w:rsidR="00202B18" w:rsidRPr="00F03E21" w:rsidRDefault="00202B18" w:rsidP="00202B18">
            <w:pPr>
              <w:widowControl/>
              <w:kinsoku w:val="0"/>
              <w:autoSpaceDE w:val="0"/>
              <w:autoSpaceDN w:val="0"/>
              <w:spacing w:line="0" w:lineRule="atLeast"/>
              <w:ind w:leftChars="135" w:left="283" w:firstLineChars="100" w:firstLine="140"/>
              <w:rPr>
                <w:rFonts w:asciiTheme="majorEastAsia" w:eastAsiaTheme="majorEastAsia" w:hAnsiTheme="majorEastAsia"/>
                <w:sz w:val="14"/>
                <w:szCs w:val="14"/>
              </w:rPr>
            </w:pPr>
            <w:r w:rsidRPr="00E0072B">
              <w:rPr>
                <w:rFonts w:asciiTheme="majorEastAsia" w:eastAsiaTheme="majorEastAsia" w:hAnsiTheme="majorEastAsia" w:hint="eastAsia"/>
                <w:sz w:val="14"/>
                <w:szCs w:val="14"/>
              </w:rPr>
              <w:t>技術面はもとより、販路開拓や経営面も含めた企業の様々な課題に的確に対応した、きめ細やかな支援を行うため、大学や他の研究機関、産業支援機関、金融機関、行政等との多様で幅広いネットワークを構築し、それらの機関との積極的な連携のもと、中小企業に対する支援機能を強化する。</w:t>
            </w:r>
          </w:p>
        </w:tc>
      </w:tr>
      <w:tr w:rsidR="00036880" w:rsidTr="009C2C98">
        <w:trPr>
          <w:trHeight w:val="46"/>
        </w:trPr>
        <w:tc>
          <w:tcPr>
            <w:tcW w:w="863" w:type="dxa"/>
            <w:tcBorders>
              <w:top w:val="nil"/>
              <w:right w:val="single" w:sz="4" w:space="0" w:color="auto"/>
            </w:tcBorders>
            <w:vAlign w:val="center"/>
          </w:tcPr>
          <w:p w:rsidR="00036880" w:rsidRPr="007D722A" w:rsidRDefault="00036880" w:rsidP="009C2C98">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036880" w:rsidRPr="00F03E21" w:rsidRDefault="00036880" w:rsidP="009C2C98">
            <w:pPr>
              <w:kinsoku w:val="0"/>
              <w:autoSpaceDE w:val="0"/>
              <w:autoSpaceDN w:val="0"/>
              <w:spacing w:line="60" w:lineRule="exact"/>
              <w:jc w:val="left"/>
              <w:rPr>
                <w:rFonts w:asciiTheme="majorEastAsia" w:eastAsiaTheme="majorEastAsia" w:hAnsiTheme="majorEastAsia"/>
                <w:sz w:val="14"/>
                <w:szCs w:val="14"/>
              </w:rPr>
            </w:pPr>
          </w:p>
        </w:tc>
      </w:tr>
    </w:tbl>
    <w:p w:rsidR="00700DAA" w:rsidRPr="00036880" w:rsidRDefault="00700DAA" w:rsidP="0089054E">
      <w:pPr>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2140"/>
      </w:tblGrid>
      <w:tr w:rsidR="00700DAA" w:rsidRPr="00F84F1D" w:rsidTr="009C2C98">
        <w:tc>
          <w:tcPr>
            <w:tcW w:w="3458" w:type="dxa"/>
            <w:vMerge w:val="restart"/>
            <w:tcBorders>
              <w:top w:val="single" w:sz="4" w:space="0" w:color="auto"/>
              <w:right w:val="double" w:sz="4" w:space="0" w:color="auto"/>
            </w:tcBorders>
            <w:vAlign w:val="center"/>
          </w:tcPr>
          <w:p w:rsidR="00700DAA" w:rsidRPr="00F84F1D" w:rsidRDefault="00700DAA" w:rsidP="009C2C9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700DAA" w:rsidRPr="00F84F1D" w:rsidRDefault="00700DAA" w:rsidP="009C2C9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700DAA" w:rsidRDefault="00700DAA"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小項</w:t>
            </w:r>
          </w:p>
          <w:p w:rsidR="00700DAA" w:rsidRPr="00F84F1D" w:rsidRDefault="00700DAA" w:rsidP="009C2C98">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700DAA" w:rsidRPr="00F84F1D" w:rsidRDefault="00700DAA" w:rsidP="009C2C9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700DAA" w:rsidRPr="00F84F1D" w:rsidRDefault="00700DAA" w:rsidP="009C2C9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知事の評価</w:t>
            </w:r>
          </w:p>
        </w:tc>
      </w:tr>
      <w:tr w:rsidR="00700DAA" w:rsidRPr="00F84F1D" w:rsidTr="009C2C98">
        <w:tc>
          <w:tcPr>
            <w:tcW w:w="3458" w:type="dxa"/>
            <w:vMerge/>
            <w:tcBorders>
              <w:bottom w:val="nil"/>
              <w:right w:val="double" w:sz="4" w:space="0" w:color="auto"/>
            </w:tcBorders>
          </w:tcPr>
          <w:p w:rsidR="00700DAA" w:rsidRPr="00F84F1D" w:rsidRDefault="00700DAA" w:rsidP="009C2C98">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700DAA" w:rsidRPr="00F84F1D" w:rsidRDefault="00700DAA" w:rsidP="009C2C98">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700DAA" w:rsidRPr="00DF39B5" w:rsidRDefault="00700DAA"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700DAA" w:rsidRPr="00F84F1D" w:rsidRDefault="00700DAA" w:rsidP="009C2C9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700DAA" w:rsidRPr="00F84F1D" w:rsidRDefault="00700DAA"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700DAA" w:rsidRPr="00F84F1D" w:rsidRDefault="00700DAA" w:rsidP="009C2C98">
            <w:pPr>
              <w:kinsoku w:val="0"/>
              <w:autoSpaceDE w:val="0"/>
              <w:autoSpaceDN w:val="0"/>
              <w:spacing w:line="0" w:lineRule="atLeast"/>
              <w:ind w:left="-50" w:right="-50"/>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2140" w:type="dxa"/>
            <w:tcBorders>
              <w:top w:val="single" w:sz="4" w:space="0" w:color="auto"/>
              <w:left w:val="single" w:sz="4" w:space="0" w:color="auto"/>
              <w:bottom w:val="nil"/>
            </w:tcBorders>
            <w:vAlign w:val="center"/>
          </w:tcPr>
          <w:p w:rsidR="00700DAA" w:rsidRDefault="00700DAA" w:rsidP="009C2C9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w:t>
            </w:r>
          </w:p>
          <w:p w:rsidR="00700DAA" w:rsidRPr="00F84F1D" w:rsidRDefault="00700DAA" w:rsidP="009C2C9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評価のコメント等</w:t>
            </w:r>
          </w:p>
        </w:tc>
      </w:tr>
      <w:tr w:rsidR="009C7C90" w:rsidTr="009C2C98">
        <w:tc>
          <w:tcPr>
            <w:tcW w:w="3458" w:type="dxa"/>
            <w:tcBorders>
              <w:top w:val="nil"/>
              <w:bottom w:val="single" w:sz="4" w:space="0" w:color="auto"/>
              <w:right w:val="double" w:sz="4" w:space="0" w:color="auto"/>
            </w:tcBorders>
          </w:tcPr>
          <w:p w:rsidR="009C7C90" w:rsidRPr="00F84F1D" w:rsidRDefault="009C7C90"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9C7C90" w:rsidRPr="00F84F1D" w:rsidRDefault="009C7C90"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9C7C90" w:rsidRPr="00F84F1D" w:rsidRDefault="009C7C90" w:rsidP="009C2C98">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9C7C90" w:rsidRPr="00F84F1D" w:rsidRDefault="009C7C90" w:rsidP="009C2C9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9C7C90" w:rsidRPr="00F84F1D" w:rsidRDefault="009C7C90"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9C7C90" w:rsidRPr="00F84F1D" w:rsidRDefault="009C7C90"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9C7C90" w:rsidRPr="00F84F1D" w:rsidRDefault="009C7C90" w:rsidP="009C2C98">
            <w:pPr>
              <w:kinsoku w:val="0"/>
              <w:autoSpaceDE w:val="0"/>
              <w:autoSpaceDN w:val="0"/>
              <w:spacing w:line="60" w:lineRule="exact"/>
              <w:jc w:val="left"/>
              <w:rPr>
                <w:rFonts w:asciiTheme="majorEastAsia" w:eastAsiaTheme="majorEastAsia" w:hAnsiTheme="majorEastAsia"/>
                <w:sz w:val="14"/>
                <w:szCs w:val="14"/>
              </w:rPr>
            </w:pPr>
          </w:p>
        </w:tc>
      </w:tr>
      <w:tr w:rsidR="0089054E" w:rsidTr="008F49F8">
        <w:tc>
          <w:tcPr>
            <w:tcW w:w="13686" w:type="dxa"/>
            <w:gridSpan w:val="7"/>
            <w:tcBorders>
              <w:top w:val="single" w:sz="4" w:space="0" w:color="auto"/>
              <w:bottom w:val="dashSmallGap" w:sz="4" w:space="0" w:color="auto"/>
            </w:tcBorders>
          </w:tcPr>
          <w:p w:rsidR="0089054E" w:rsidRPr="008B035C" w:rsidRDefault="0089054E" w:rsidP="008F49F8">
            <w:pPr>
              <w:kinsoku w:val="0"/>
              <w:autoSpaceDE w:val="0"/>
              <w:autoSpaceDN w:val="0"/>
              <w:spacing w:line="0" w:lineRule="atLeast"/>
              <w:jc w:val="left"/>
              <w:rPr>
                <w:rFonts w:asciiTheme="majorEastAsia" w:eastAsiaTheme="majorEastAsia" w:hAnsiTheme="majorEastAsia"/>
                <w:sz w:val="14"/>
                <w:szCs w:val="14"/>
              </w:rPr>
            </w:pPr>
            <w:r w:rsidRPr="008B035C">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4</w:t>
            </w:r>
            <w:r w:rsidRPr="008B035C">
              <w:rPr>
                <w:rFonts w:asciiTheme="majorEastAsia" w:eastAsiaTheme="majorEastAsia" w:hAnsiTheme="majorEastAsia" w:hint="eastAsia"/>
                <w:sz w:val="14"/>
                <w:szCs w:val="14"/>
              </w:rPr>
              <w:t xml:space="preserve">) </w:t>
            </w:r>
            <w:r w:rsidR="00206AD5" w:rsidRPr="00206AD5">
              <w:rPr>
                <w:rFonts w:asciiTheme="majorEastAsia" w:eastAsiaTheme="majorEastAsia" w:hAnsiTheme="majorEastAsia" w:hint="eastAsia"/>
                <w:kern w:val="0"/>
                <w:sz w:val="14"/>
                <w:szCs w:val="14"/>
              </w:rPr>
              <w:t>ネットワークの構築による企業支援の強化</w:t>
            </w:r>
          </w:p>
        </w:tc>
      </w:tr>
      <w:tr w:rsidR="0089054E" w:rsidTr="004E47F1">
        <w:tc>
          <w:tcPr>
            <w:tcW w:w="3458" w:type="dxa"/>
            <w:tcBorders>
              <w:top w:val="dashSmallGap" w:sz="4" w:space="0" w:color="auto"/>
              <w:bottom w:val="nil"/>
              <w:right w:val="double" w:sz="4" w:space="0" w:color="auto"/>
            </w:tcBorders>
          </w:tcPr>
          <w:p w:rsidR="0089054E" w:rsidRPr="00F84F1D" w:rsidRDefault="0089054E" w:rsidP="008F49F8">
            <w:pPr>
              <w:kinsoku w:val="0"/>
              <w:autoSpaceDE w:val="0"/>
              <w:autoSpaceDN w:val="0"/>
              <w:spacing w:line="60" w:lineRule="exact"/>
              <w:jc w:val="left"/>
              <w:rPr>
                <w:rFonts w:asciiTheme="majorEastAsia" w:eastAsiaTheme="majorEastAsia" w:hAnsiTheme="majorEastAsia"/>
                <w:sz w:val="14"/>
                <w:szCs w:val="14"/>
              </w:rPr>
            </w:pP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89054E" w:rsidRPr="00F84F1D" w:rsidRDefault="0089054E"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89054E" w:rsidRPr="00DF39B5" w:rsidRDefault="0089054E" w:rsidP="008F49F8">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89054E" w:rsidRPr="00202B18" w:rsidRDefault="0089054E" w:rsidP="008F49F8">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89054E" w:rsidRPr="00F84F1D" w:rsidRDefault="0089054E"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89054E" w:rsidRPr="00F84F1D" w:rsidRDefault="0089054E"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dashSmallGap" w:sz="4" w:space="0" w:color="auto"/>
              <w:left w:val="single" w:sz="4" w:space="0" w:color="auto"/>
              <w:bottom w:val="nil"/>
            </w:tcBorders>
          </w:tcPr>
          <w:p w:rsidR="0089054E" w:rsidRPr="00F84F1D" w:rsidRDefault="0089054E" w:rsidP="008F49F8">
            <w:pPr>
              <w:kinsoku w:val="0"/>
              <w:autoSpaceDE w:val="0"/>
              <w:autoSpaceDN w:val="0"/>
              <w:spacing w:line="60" w:lineRule="exact"/>
              <w:jc w:val="left"/>
              <w:rPr>
                <w:rFonts w:asciiTheme="majorEastAsia" w:eastAsiaTheme="majorEastAsia" w:hAnsiTheme="majorEastAsia"/>
                <w:sz w:val="14"/>
                <w:szCs w:val="14"/>
              </w:rPr>
            </w:pPr>
          </w:p>
        </w:tc>
      </w:tr>
      <w:tr w:rsidR="00FA456E" w:rsidTr="00244EDE">
        <w:trPr>
          <w:trHeight w:val="819"/>
        </w:trPr>
        <w:tc>
          <w:tcPr>
            <w:tcW w:w="3458" w:type="dxa"/>
            <w:tcBorders>
              <w:top w:val="nil"/>
              <w:bottom w:val="nil"/>
              <w:right w:val="double" w:sz="4" w:space="0" w:color="auto"/>
            </w:tcBorders>
          </w:tcPr>
          <w:p w:rsidR="00FA456E" w:rsidRPr="0067768C" w:rsidRDefault="00FA456E" w:rsidP="0067768C">
            <w:pPr>
              <w:kinsoku w:val="0"/>
              <w:autoSpaceDE w:val="0"/>
              <w:autoSpaceDN w:val="0"/>
              <w:spacing w:line="0" w:lineRule="atLeast"/>
              <w:jc w:val="left"/>
              <w:rPr>
                <w:rFonts w:asciiTheme="majorEastAsia" w:eastAsiaTheme="majorEastAsia" w:hAnsiTheme="majorEastAsia"/>
                <w:sz w:val="14"/>
                <w:szCs w:val="14"/>
              </w:rPr>
            </w:pPr>
            <w:r w:rsidRPr="0067768C">
              <w:rPr>
                <w:rFonts w:asciiTheme="majorEastAsia" w:eastAsiaTheme="majorEastAsia" w:hAnsiTheme="majorEastAsia" w:hint="eastAsia"/>
                <w:sz w:val="14"/>
                <w:szCs w:val="14"/>
              </w:rPr>
              <w:t>①</w:t>
            </w:r>
            <w:r>
              <w:rPr>
                <w:rFonts w:asciiTheme="majorEastAsia" w:eastAsiaTheme="majorEastAsia" w:hAnsiTheme="majorEastAsia" w:hint="eastAsia"/>
                <w:sz w:val="14"/>
                <w:szCs w:val="14"/>
              </w:rPr>
              <w:t xml:space="preserve">　</w:t>
            </w:r>
            <w:r w:rsidRPr="0067768C">
              <w:rPr>
                <w:rFonts w:asciiTheme="majorEastAsia" w:eastAsiaTheme="majorEastAsia" w:hAnsiTheme="majorEastAsia" w:hint="eastAsia"/>
                <w:sz w:val="14"/>
                <w:szCs w:val="14"/>
              </w:rPr>
              <w:t>企業経営層との情報交流</w:t>
            </w:r>
          </w:p>
          <w:p w:rsidR="00FA456E" w:rsidRPr="009A6E67" w:rsidRDefault="00FA456E" w:rsidP="00843180">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67768C">
              <w:rPr>
                <w:rFonts w:asciiTheme="majorEastAsia" w:eastAsiaTheme="majorEastAsia" w:hAnsiTheme="majorEastAsia" w:hint="eastAsia"/>
                <w:sz w:val="14"/>
                <w:szCs w:val="14"/>
              </w:rPr>
              <w:t>企業の課題解決や製品開発につながるニーズにあったサービスを積極的に提案するために</w:t>
            </w:r>
            <w:r>
              <w:rPr>
                <w:rFonts w:asciiTheme="majorEastAsia" w:eastAsiaTheme="majorEastAsia" w:hAnsiTheme="majorEastAsia" w:hint="eastAsia"/>
                <w:sz w:val="14"/>
                <w:szCs w:val="14"/>
              </w:rPr>
              <w:t>、</w:t>
            </w:r>
            <w:r w:rsidRPr="0067768C">
              <w:rPr>
                <w:rFonts w:asciiTheme="majorEastAsia" w:eastAsiaTheme="majorEastAsia" w:hAnsiTheme="majorEastAsia" w:hint="eastAsia"/>
                <w:sz w:val="14"/>
                <w:szCs w:val="14"/>
              </w:rPr>
              <w:t>中小企業の経営層を訪問して行う情報交流を実施し問題意識の把握に努め、研究所の運営に反映する。</w:t>
            </w:r>
          </w:p>
        </w:tc>
        <w:tc>
          <w:tcPr>
            <w:tcW w:w="3459" w:type="dxa"/>
            <w:tcBorders>
              <w:top w:val="nil"/>
              <w:left w:val="double" w:sz="4" w:space="0" w:color="auto"/>
              <w:bottom w:val="nil"/>
            </w:tcBorders>
          </w:tcPr>
          <w:p w:rsidR="00FA456E" w:rsidRPr="00236B94" w:rsidRDefault="00FA456E" w:rsidP="00236B94">
            <w:pPr>
              <w:kinsoku w:val="0"/>
              <w:autoSpaceDE w:val="0"/>
              <w:autoSpaceDN w:val="0"/>
              <w:spacing w:line="0" w:lineRule="atLeast"/>
              <w:jc w:val="left"/>
              <w:rPr>
                <w:rFonts w:asciiTheme="majorEastAsia" w:eastAsiaTheme="majorEastAsia" w:hAnsiTheme="majorEastAsia"/>
                <w:sz w:val="14"/>
                <w:szCs w:val="14"/>
              </w:rPr>
            </w:pPr>
            <w:r w:rsidRPr="00236B94">
              <w:rPr>
                <w:rFonts w:asciiTheme="majorEastAsia" w:eastAsiaTheme="majorEastAsia" w:hAnsiTheme="majorEastAsia" w:hint="eastAsia"/>
                <w:sz w:val="14"/>
                <w:szCs w:val="14"/>
              </w:rPr>
              <w:t>①</w:t>
            </w:r>
            <w:r>
              <w:rPr>
                <w:rFonts w:asciiTheme="majorEastAsia" w:eastAsiaTheme="majorEastAsia" w:hAnsiTheme="majorEastAsia" w:hint="eastAsia"/>
                <w:sz w:val="14"/>
                <w:szCs w:val="14"/>
              </w:rPr>
              <w:t xml:space="preserve">　</w:t>
            </w:r>
            <w:r w:rsidRPr="00236B94">
              <w:rPr>
                <w:rFonts w:asciiTheme="majorEastAsia" w:eastAsiaTheme="majorEastAsia" w:hAnsiTheme="majorEastAsia" w:hint="eastAsia"/>
                <w:sz w:val="14"/>
                <w:szCs w:val="14"/>
              </w:rPr>
              <w:t>企業経営層との情報交流</w:t>
            </w:r>
          </w:p>
          <w:p w:rsidR="00FA456E" w:rsidRPr="00236B94" w:rsidRDefault="00FA456E" w:rsidP="00236B94">
            <w:pPr>
              <w:kinsoku w:val="0"/>
              <w:autoSpaceDE w:val="0"/>
              <w:autoSpaceDN w:val="0"/>
              <w:spacing w:line="0" w:lineRule="atLeast"/>
              <w:ind w:leftChars="60" w:left="126" w:firstLineChars="100" w:firstLine="140"/>
              <w:jc w:val="left"/>
              <w:rPr>
                <w:rFonts w:asciiTheme="majorEastAsia" w:eastAsiaTheme="majorEastAsia" w:hAnsiTheme="majorEastAsia"/>
                <w:sz w:val="14"/>
                <w:szCs w:val="14"/>
              </w:rPr>
            </w:pPr>
            <w:r w:rsidRPr="00236B94">
              <w:rPr>
                <w:rFonts w:asciiTheme="majorEastAsia" w:eastAsiaTheme="majorEastAsia" w:hAnsiTheme="majorEastAsia" w:hint="eastAsia"/>
                <w:sz w:val="14"/>
                <w:szCs w:val="14"/>
              </w:rPr>
              <w:t>企業の課題解決や製品開発につながるニーズにあったサービスを積極的に提案するために、中小企業の経営層を訪問して行う情報交流を実施し問題意識の把握に努め、研究所の運営に反映する。</w:t>
            </w:r>
          </w:p>
        </w:tc>
        <w:tc>
          <w:tcPr>
            <w:tcW w:w="398" w:type="dxa"/>
            <w:tcBorders>
              <w:top w:val="nil"/>
              <w:left w:val="single" w:sz="4" w:space="0" w:color="auto"/>
              <w:bottom w:val="nil"/>
              <w:right w:val="single" w:sz="4" w:space="0" w:color="auto"/>
            </w:tcBorders>
          </w:tcPr>
          <w:p w:rsidR="00FA456E" w:rsidRPr="00DF39B5" w:rsidRDefault="00FA456E" w:rsidP="00AE3673">
            <w:pPr>
              <w:kinsoku w:val="0"/>
              <w:autoSpaceDE w:val="0"/>
              <w:autoSpaceDN w:val="0"/>
              <w:spacing w:line="0" w:lineRule="atLeast"/>
              <w:jc w:val="center"/>
              <w:rPr>
                <w:rFonts w:asciiTheme="majorEastAsia" w:eastAsiaTheme="majorEastAsia" w:hAnsiTheme="majorEastAsia"/>
                <w:sz w:val="14"/>
                <w:szCs w:val="14"/>
              </w:rPr>
            </w:pPr>
            <w:r w:rsidRPr="00B03654">
              <w:rPr>
                <w:rFonts w:asciiTheme="majorEastAsia" w:eastAsiaTheme="majorEastAsia" w:hAnsiTheme="majorEastAsia" w:hint="eastAsia"/>
                <w:sz w:val="14"/>
                <w:szCs w:val="14"/>
              </w:rPr>
              <w:t>11</w:t>
            </w:r>
          </w:p>
        </w:tc>
        <w:tc>
          <w:tcPr>
            <w:tcW w:w="3437" w:type="dxa"/>
            <w:tcBorders>
              <w:top w:val="nil"/>
              <w:left w:val="single" w:sz="4" w:space="0" w:color="auto"/>
              <w:bottom w:val="nil"/>
              <w:right w:val="single" w:sz="4" w:space="0" w:color="auto"/>
            </w:tcBorders>
          </w:tcPr>
          <w:p w:rsidR="00FA456E" w:rsidRPr="00F84F1D" w:rsidRDefault="00FA456E" w:rsidP="00D27DD0">
            <w:pPr>
              <w:kinsoku w:val="0"/>
              <w:autoSpaceDE w:val="0"/>
              <w:autoSpaceDN w:val="0"/>
              <w:spacing w:line="0" w:lineRule="atLeast"/>
              <w:ind w:left="140" w:hangingChars="100" w:hanging="140"/>
              <w:rPr>
                <w:rFonts w:asciiTheme="majorEastAsia" w:eastAsiaTheme="majorEastAsia" w:hAnsiTheme="majorEastAsia"/>
                <w:sz w:val="14"/>
                <w:szCs w:val="14"/>
              </w:rPr>
            </w:pPr>
            <w:r w:rsidRPr="007F085D">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２</w:t>
            </w:r>
            <w:r w:rsidRPr="007F085D">
              <w:rPr>
                <w:rFonts w:asciiTheme="majorEastAsia" w:eastAsiaTheme="majorEastAsia" w:hAnsiTheme="majorEastAsia" w:hint="eastAsia"/>
                <w:sz w:val="14"/>
                <w:szCs w:val="14"/>
              </w:rPr>
              <w:t>社に対し、ヒアリングを実施し、その概要を所内情報システム掲示板に掲載した。</w:t>
            </w:r>
          </w:p>
        </w:tc>
        <w:tc>
          <w:tcPr>
            <w:tcW w:w="397" w:type="dxa"/>
            <w:tcBorders>
              <w:top w:val="nil"/>
              <w:left w:val="single" w:sz="4" w:space="0" w:color="auto"/>
              <w:bottom w:val="nil"/>
            </w:tcBorders>
          </w:tcPr>
          <w:p w:rsidR="00FA456E" w:rsidRPr="00F77CC8" w:rsidRDefault="00FA456E"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Ⅳ</w:t>
            </w:r>
          </w:p>
        </w:tc>
        <w:tc>
          <w:tcPr>
            <w:tcW w:w="397" w:type="dxa"/>
            <w:tcBorders>
              <w:top w:val="nil"/>
              <w:left w:val="single" w:sz="4" w:space="0" w:color="auto"/>
              <w:bottom w:val="nil"/>
            </w:tcBorders>
          </w:tcPr>
          <w:p w:rsidR="00FA456E" w:rsidRPr="00F84F1D" w:rsidRDefault="00FA456E" w:rsidP="008F49F8">
            <w:pPr>
              <w:kinsoku w:val="0"/>
              <w:autoSpaceDE w:val="0"/>
              <w:autoSpaceDN w:val="0"/>
              <w:spacing w:line="0" w:lineRule="atLeast"/>
              <w:ind w:left="-50" w:right="-50"/>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Ⅳ</w:t>
            </w:r>
          </w:p>
        </w:tc>
        <w:tc>
          <w:tcPr>
            <w:tcW w:w="2140" w:type="dxa"/>
            <w:vMerge w:val="restart"/>
            <w:tcBorders>
              <w:top w:val="nil"/>
              <w:left w:val="single" w:sz="4" w:space="0" w:color="auto"/>
            </w:tcBorders>
          </w:tcPr>
          <w:p w:rsidR="00FA456E" w:rsidRPr="00F84F1D" w:rsidRDefault="00FA456E" w:rsidP="00FA456E">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A456E">
              <w:rPr>
                <w:rFonts w:asciiTheme="majorEastAsia" w:eastAsiaTheme="majorEastAsia" w:hAnsiTheme="majorEastAsia" w:hint="eastAsia"/>
                <w:sz w:val="14"/>
                <w:szCs w:val="14"/>
              </w:rPr>
              <w:t>大阪府警察本部とのサイバーセキュリティ対策に関する連携</w:t>
            </w:r>
            <w:r>
              <w:rPr>
                <w:rFonts w:asciiTheme="majorEastAsia" w:eastAsiaTheme="majorEastAsia" w:hAnsiTheme="majorEastAsia" w:hint="eastAsia"/>
                <w:sz w:val="14"/>
                <w:szCs w:val="14"/>
              </w:rPr>
              <w:t>や</w:t>
            </w:r>
            <w:r w:rsidRPr="00FA456E">
              <w:rPr>
                <w:rFonts w:asciiTheme="majorEastAsia" w:eastAsiaTheme="majorEastAsia" w:hAnsiTheme="majorEastAsia" w:hint="eastAsia"/>
                <w:sz w:val="14"/>
                <w:szCs w:val="14"/>
              </w:rPr>
              <w:t>池田泉州銀行と連携して取り組む先進技術スタートアップ事業</w:t>
            </w:r>
            <w:r>
              <w:rPr>
                <w:rFonts w:asciiTheme="majorEastAsia" w:eastAsiaTheme="majorEastAsia" w:hAnsiTheme="majorEastAsia" w:hint="eastAsia"/>
                <w:sz w:val="14"/>
                <w:szCs w:val="14"/>
              </w:rPr>
              <w:t>を</w:t>
            </w:r>
            <w:r w:rsidRPr="00FA456E">
              <w:rPr>
                <w:rFonts w:asciiTheme="majorEastAsia" w:eastAsiaTheme="majorEastAsia" w:hAnsiTheme="majorEastAsia" w:hint="eastAsia"/>
                <w:sz w:val="14"/>
                <w:szCs w:val="14"/>
              </w:rPr>
              <w:t>実施</w:t>
            </w:r>
            <w:r>
              <w:rPr>
                <w:rFonts w:asciiTheme="majorEastAsia" w:eastAsiaTheme="majorEastAsia" w:hAnsiTheme="majorEastAsia" w:hint="eastAsia"/>
                <w:sz w:val="14"/>
                <w:szCs w:val="14"/>
              </w:rPr>
              <w:t>する</w:t>
            </w:r>
            <w:r w:rsidRPr="00FA456E">
              <w:rPr>
                <w:rFonts w:asciiTheme="majorEastAsia" w:eastAsiaTheme="majorEastAsia" w:hAnsiTheme="majorEastAsia" w:hint="eastAsia"/>
                <w:sz w:val="14"/>
                <w:szCs w:val="14"/>
              </w:rPr>
              <w:t>など</w:t>
            </w:r>
            <w:r>
              <w:rPr>
                <w:rFonts w:asciiTheme="majorEastAsia" w:eastAsiaTheme="majorEastAsia" w:hAnsiTheme="majorEastAsia" w:hint="eastAsia"/>
                <w:sz w:val="14"/>
                <w:szCs w:val="14"/>
              </w:rPr>
              <w:t>して</w:t>
            </w:r>
            <w:r w:rsidRPr="00FA456E">
              <w:rPr>
                <w:rFonts w:asciiTheme="majorEastAsia" w:eastAsiaTheme="majorEastAsia" w:hAnsiTheme="majorEastAsia" w:hint="eastAsia"/>
                <w:sz w:val="14"/>
                <w:szCs w:val="14"/>
              </w:rPr>
              <w:t>おり、自己評価の「Ⅳ」は妥当であると判断した。</w:t>
            </w:r>
          </w:p>
        </w:tc>
      </w:tr>
      <w:tr w:rsidR="00FA456E" w:rsidTr="00546B3A">
        <w:trPr>
          <w:trHeight w:val="82"/>
        </w:trPr>
        <w:tc>
          <w:tcPr>
            <w:tcW w:w="3458" w:type="dxa"/>
            <w:tcBorders>
              <w:top w:val="nil"/>
              <w:bottom w:val="dashSmallGap" w:sz="4" w:space="0" w:color="auto"/>
              <w:right w:val="double" w:sz="4" w:space="0" w:color="auto"/>
            </w:tcBorders>
          </w:tcPr>
          <w:p w:rsidR="00FA456E" w:rsidRPr="0067768C" w:rsidRDefault="00FA456E" w:rsidP="004E47F1">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dashSmallGap" w:sz="4" w:space="0" w:color="auto"/>
            </w:tcBorders>
          </w:tcPr>
          <w:p w:rsidR="00FA456E" w:rsidRPr="008533A6" w:rsidRDefault="00FA456E" w:rsidP="004E47F1">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FA456E" w:rsidRDefault="00FA456E" w:rsidP="004E47F1">
            <w:pPr>
              <w:kinsoku w:val="0"/>
              <w:autoSpaceDE w:val="0"/>
              <w:autoSpaceDN w:val="0"/>
              <w:spacing w:line="60" w:lineRule="exact"/>
              <w:jc w:val="center"/>
              <w:rPr>
                <w:rFonts w:asciiTheme="majorEastAsia" w:eastAsiaTheme="majorEastAsia" w:hAnsiTheme="majorEastAsia"/>
                <w:color w:val="FF0000"/>
                <w:sz w:val="14"/>
                <w:szCs w:val="14"/>
              </w:rPr>
            </w:pPr>
          </w:p>
        </w:tc>
        <w:tc>
          <w:tcPr>
            <w:tcW w:w="3437" w:type="dxa"/>
            <w:tcBorders>
              <w:top w:val="nil"/>
              <w:left w:val="single" w:sz="4" w:space="0" w:color="auto"/>
              <w:bottom w:val="nil"/>
              <w:right w:val="single" w:sz="4" w:space="0" w:color="auto"/>
            </w:tcBorders>
          </w:tcPr>
          <w:p w:rsidR="00FA456E" w:rsidRPr="00F84F1D" w:rsidRDefault="00FA456E" w:rsidP="004E47F1">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FA456E" w:rsidRDefault="00FA456E" w:rsidP="004E47F1">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FA456E" w:rsidRDefault="00FA456E" w:rsidP="004E47F1">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vMerge/>
            <w:tcBorders>
              <w:left w:val="single" w:sz="4" w:space="0" w:color="auto"/>
            </w:tcBorders>
          </w:tcPr>
          <w:p w:rsidR="00FA456E" w:rsidRPr="00F84F1D" w:rsidRDefault="00FA456E" w:rsidP="004E47F1">
            <w:pPr>
              <w:kinsoku w:val="0"/>
              <w:autoSpaceDE w:val="0"/>
              <w:autoSpaceDN w:val="0"/>
              <w:spacing w:line="60" w:lineRule="exact"/>
              <w:jc w:val="left"/>
              <w:rPr>
                <w:rFonts w:asciiTheme="majorEastAsia" w:eastAsiaTheme="majorEastAsia" w:hAnsiTheme="majorEastAsia"/>
                <w:sz w:val="14"/>
                <w:szCs w:val="14"/>
              </w:rPr>
            </w:pPr>
          </w:p>
        </w:tc>
      </w:tr>
      <w:tr w:rsidR="00FA456E" w:rsidTr="00F30CE1">
        <w:trPr>
          <w:trHeight w:val="75"/>
        </w:trPr>
        <w:tc>
          <w:tcPr>
            <w:tcW w:w="3458" w:type="dxa"/>
            <w:tcBorders>
              <w:top w:val="dashSmallGap" w:sz="4" w:space="0" w:color="auto"/>
              <w:bottom w:val="nil"/>
              <w:right w:val="double" w:sz="4" w:space="0" w:color="auto"/>
            </w:tcBorders>
          </w:tcPr>
          <w:p w:rsidR="00FA456E" w:rsidRPr="0067768C" w:rsidRDefault="00FA456E"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dashSmallGap" w:sz="4" w:space="0" w:color="auto"/>
              <w:left w:val="double" w:sz="4" w:space="0" w:color="auto"/>
              <w:bottom w:val="nil"/>
            </w:tcBorders>
          </w:tcPr>
          <w:p w:rsidR="00FA456E" w:rsidRPr="008533A6" w:rsidRDefault="00FA456E"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FA456E" w:rsidRDefault="00FA456E" w:rsidP="009C2C98">
            <w:pPr>
              <w:kinsoku w:val="0"/>
              <w:autoSpaceDE w:val="0"/>
              <w:autoSpaceDN w:val="0"/>
              <w:spacing w:line="60" w:lineRule="exact"/>
              <w:jc w:val="center"/>
              <w:rPr>
                <w:rFonts w:asciiTheme="majorEastAsia" w:eastAsiaTheme="majorEastAsia" w:hAnsiTheme="majorEastAsia"/>
                <w:color w:val="FF0000"/>
                <w:sz w:val="14"/>
                <w:szCs w:val="14"/>
              </w:rPr>
            </w:pPr>
          </w:p>
        </w:tc>
        <w:tc>
          <w:tcPr>
            <w:tcW w:w="3437" w:type="dxa"/>
            <w:tcBorders>
              <w:top w:val="nil"/>
              <w:left w:val="single" w:sz="4" w:space="0" w:color="auto"/>
              <w:bottom w:val="nil"/>
              <w:right w:val="single" w:sz="4" w:space="0" w:color="auto"/>
            </w:tcBorders>
          </w:tcPr>
          <w:p w:rsidR="00FA456E" w:rsidRPr="00F84F1D" w:rsidRDefault="00FA456E" w:rsidP="009C2C9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FA456E" w:rsidRDefault="00FA456E"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FA456E" w:rsidRDefault="00FA456E"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vMerge/>
            <w:tcBorders>
              <w:left w:val="single" w:sz="4" w:space="0" w:color="auto"/>
            </w:tcBorders>
          </w:tcPr>
          <w:p w:rsidR="00FA456E" w:rsidRPr="00F84F1D" w:rsidRDefault="00FA456E" w:rsidP="009C2C98">
            <w:pPr>
              <w:kinsoku w:val="0"/>
              <w:autoSpaceDE w:val="0"/>
              <w:autoSpaceDN w:val="0"/>
              <w:spacing w:line="60" w:lineRule="exact"/>
              <w:jc w:val="left"/>
              <w:rPr>
                <w:rFonts w:asciiTheme="majorEastAsia" w:eastAsiaTheme="majorEastAsia" w:hAnsiTheme="majorEastAsia"/>
                <w:sz w:val="14"/>
                <w:szCs w:val="14"/>
              </w:rPr>
            </w:pPr>
          </w:p>
        </w:tc>
      </w:tr>
      <w:tr w:rsidR="00FA456E" w:rsidTr="00F30CE1">
        <w:trPr>
          <w:trHeight w:val="1044"/>
        </w:trPr>
        <w:tc>
          <w:tcPr>
            <w:tcW w:w="3458" w:type="dxa"/>
            <w:tcBorders>
              <w:top w:val="nil"/>
              <w:bottom w:val="nil"/>
              <w:right w:val="double" w:sz="4" w:space="0" w:color="auto"/>
            </w:tcBorders>
          </w:tcPr>
          <w:p w:rsidR="00FA456E" w:rsidRPr="0067768C" w:rsidRDefault="00FA456E" w:rsidP="009C2C98">
            <w:pPr>
              <w:kinsoku w:val="0"/>
              <w:autoSpaceDE w:val="0"/>
              <w:autoSpaceDN w:val="0"/>
              <w:spacing w:line="0" w:lineRule="atLeast"/>
              <w:jc w:val="left"/>
              <w:rPr>
                <w:rFonts w:asciiTheme="majorEastAsia" w:eastAsiaTheme="majorEastAsia" w:hAnsiTheme="majorEastAsia"/>
                <w:sz w:val="14"/>
                <w:szCs w:val="14"/>
              </w:rPr>
            </w:pPr>
            <w:r w:rsidRPr="0067768C">
              <w:rPr>
                <w:rFonts w:asciiTheme="majorEastAsia" w:eastAsiaTheme="majorEastAsia" w:hAnsiTheme="majorEastAsia" w:hint="eastAsia"/>
                <w:sz w:val="14"/>
                <w:szCs w:val="14"/>
              </w:rPr>
              <w:t>②</w:t>
            </w:r>
            <w:r>
              <w:rPr>
                <w:rFonts w:asciiTheme="majorEastAsia" w:eastAsiaTheme="majorEastAsia" w:hAnsiTheme="majorEastAsia" w:hint="eastAsia"/>
                <w:sz w:val="14"/>
                <w:szCs w:val="14"/>
              </w:rPr>
              <w:t xml:space="preserve">　</w:t>
            </w:r>
            <w:r w:rsidRPr="0067768C">
              <w:rPr>
                <w:rFonts w:asciiTheme="majorEastAsia" w:eastAsiaTheme="majorEastAsia" w:hAnsiTheme="majorEastAsia" w:hint="eastAsia"/>
                <w:sz w:val="14"/>
                <w:szCs w:val="14"/>
              </w:rPr>
              <w:t>業界団体との連携</w:t>
            </w:r>
          </w:p>
          <w:p w:rsidR="00FA456E" w:rsidRPr="0067768C" w:rsidRDefault="00FA456E" w:rsidP="00317AC5">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67768C">
              <w:rPr>
                <w:rFonts w:asciiTheme="majorEastAsia" w:eastAsiaTheme="majorEastAsia" w:hAnsiTheme="majorEastAsia" w:hint="eastAsia"/>
                <w:sz w:val="14"/>
                <w:szCs w:val="14"/>
              </w:rPr>
              <w:t>業界団体とは連携を目指し、講習会、講演会、見学会等の活動支援を行いながら、直接的にニーズの把握に努め、産学官連携や異分野・異業種の技術交流を行う。加えて、特定の団体と強固な連携関係を築くために団体登録制度を運用する。</w:t>
            </w:r>
          </w:p>
        </w:tc>
        <w:tc>
          <w:tcPr>
            <w:tcW w:w="3459" w:type="dxa"/>
            <w:tcBorders>
              <w:top w:val="nil"/>
              <w:left w:val="double" w:sz="4" w:space="0" w:color="auto"/>
              <w:bottom w:val="nil"/>
            </w:tcBorders>
          </w:tcPr>
          <w:p w:rsidR="00FA456E" w:rsidRPr="00236B94" w:rsidRDefault="00FA456E" w:rsidP="00236B94">
            <w:pPr>
              <w:kinsoku w:val="0"/>
              <w:autoSpaceDE w:val="0"/>
              <w:autoSpaceDN w:val="0"/>
              <w:spacing w:line="0" w:lineRule="atLeast"/>
              <w:jc w:val="left"/>
              <w:rPr>
                <w:rFonts w:asciiTheme="majorEastAsia" w:eastAsiaTheme="majorEastAsia" w:hAnsiTheme="majorEastAsia"/>
                <w:sz w:val="14"/>
                <w:szCs w:val="14"/>
              </w:rPr>
            </w:pPr>
            <w:r w:rsidRPr="00236B94">
              <w:rPr>
                <w:rFonts w:asciiTheme="majorEastAsia" w:eastAsiaTheme="majorEastAsia" w:hAnsiTheme="majorEastAsia" w:hint="eastAsia"/>
                <w:sz w:val="14"/>
                <w:szCs w:val="14"/>
              </w:rPr>
              <w:t>②　業界団体との連携</w:t>
            </w:r>
          </w:p>
          <w:p w:rsidR="00FA456E" w:rsidRPr="008533A6" w:rsidRDefault="00FA456E" w:rsidP="00236B94">
            <w:pPr>
              <w:kinsoku w:val="0"/>
              <w:autoSpaceDE w:val="0"/>
              <w:autoSpaceDN w:val="0"/>
              <w:spacing w:line="0" w:lineRule="atLeast"/>
              <w:ind w:leftChars="60" w:left="126" w:firstLineChars="100" w:firstLine="140"/>
              <w:jc w:val="left"/>
              <w:rPr>
                <w:rFonts w:asciiTheme="majorEastAsia" w:eastAsiaTheme="majorEastAsia" w:hAnsiTheme="majorEastAsia"/>
                <w:sz w:val="14"/>
                <w:szCs w:val="14"/>
              </w:rPr>
            </w:pPr>
            <w:r w:rsidRPr="00236B94">
              <w:rPr>
                <w:rFonts w:asciiTheme="majorEastAsia" w:eastAsiaTheme="majorEastAsia" w:hAnsiTheme="majorEastAsia" w:hint="eastAsia"/>
                <w:sz w:val="14"/>
                <w:szCs w:val="14"/>
              </w:rPr>
              <w:t>業界団体とは連携を目指し、講習会、講演会、見学会等の活動支援を行いながら、直接的にニーズの把握に努め、産学官連携や異分野・異業種の技術交流を行う。加えて、特定の団体と強固な連携関係を築くために団体登録制度を運用する。</w:t>
            </w:r>
          </w:p>
        </w:tc>
        <w:tc>
          <w:tcPr>
            <w:tcW w:w="398" w:type="dxa"/>
            <w:tcBorders>
              <w:top w:val="nil"/>
              <w:left w:val="single" w:sz="4" w:space="0" w:color="auto"/>
              <w:bottom w:val="nil"/>
              <w:right w:val="single" w:sz="4" w:space="0" w:color="auto"/>
            </w:tcBorders>
          </w:tcPr>
          <w:p w:rsidR="00FA456E" w:rsidRDefault="00FA456E" w:rsidP="009C2C98">
            <w:pPr>
              <w:kinsoku w:val="0"/>
              <w:autoSpaceDE w:val="0"/>
              <w:autoSpaceDN w:val="0"/>
              <w:spacing w:line="0" w:lineRule="atLeast"/>
              <w:jc w:val="center"/>
              <w:rPr>
                <w:rFonts w:asciiTheme="majorEastAsia" w:eastAsiaTheme="majorEastAsia" w:hAnsiTheme="majorEastAsia"/>
                <w:color w:val="FF0000"/>
                <w:sz w:val="14"/>
                <w:szCs w:val="14"/>
              </w:rPr>
            </w:pPr>
          </w:p>
        </w:tc>
        <w:tc>
          <w:tcPr>
            <w:tcW w:w="3437" w:type="dxa"/>
            <w:tcBorders>
              <w:top w:val="nil"/>
              <w:left w:val="single" w:sz="4" w:space="0" w:color="auto"/>
              <w:bottom w:val="nil"/>
              <w:right w:val="single" w:sz="4" w:space="0" w:color="auto"/>
            </w:tcBorders>
          </w:tcPr>
          <w:p w:rsidR="00FA456E" w:rsidRDefault="00FA456E" w:rsidP="00CD29E0">
            <w:pPr>
              <w:kinsoku w:val="0"/>
              <w:autoSpaceDE w:val="0"/>
              <w:autoSpaceDN w:val="0"/>
              <w:spacing w:line="0" w:lineRule="atLeast"/>
              <w:ind w:rightChars="-112" w:right="-235"/>
              <w:rPr>
                <w:rFonts w:asciiTheme="majorEastAsia" w:eastAsiaTheme="majorEastAsia" w:hAnsiTheme="majorEastAsia"/>
                <w:sz w:val="14"/>
                <w:szCs w:val="14"/>
              </w:rPr>
            </w:pPr>
            <w:r w:rsidRPr="007F085D">
              <w:rPr>
                <w:rFonts w:asciiTheme="majorEastAsia" w:eastAsiaTheme="majorEastAsia" w:hAnsiTheme="majorEastAsia" w:hint="eastAsia"/>
                <w:sz w:val="14"/>
                <w:szCs w:val="14"/>
              </w:rPr>
              <w:t>○多数の業界団体から委員、幹事等への委嘱を受け、</w:t>
            </w:r>
          </w:p>
          <w:p w:rsidR="00FA456E" w:rsidRPr="007F085D" w:rsidRDefault="00FA456E" w:rsidP="00CD29E0">
            <w:pPr>
              <w:kinsoku w:val="0"/>
              <w:autoSpaceDE w:val="0"/>
              <w:autoSpaceDN w:val="0"/>
              <w:spacing w:line="0" w:lineRule="atLeast"/>
              <w:ind w:firstLineChars="100" w:firstLine="140"/>
              <w:rPr>
                <w:rFonts w:asciiTheme="majorEastAsia" w:eastAsiaTheme="majorEastAsia" w:hAnsiTheme="majorEastAsia"/>
                <w:sz w:val="14"/>
                <w:szCs w:val="14"/>
              </w:rPr>
            </w:pPr>
            <w:r w:rsidRPr="007F085D">
              <w:rPr>
                <w:rFonts w:asciiTheme="majorEastAsia" w:eastAsiaTheme="majorEastAsia" w:hAnsiTheme="majorEastAsia" w:hint="eastAsia"/>
                <w:sz w:val="14"/>
                <w:szCs w:val="14"/>
              </w:rPr>
              <w:t>技術協力を実施した。</w:t>
            </w:r>
          </w:p>
          <w:p w:rsidR="00FA456E" w:rsidRPr="007F085D" w:rsidRDefault="00FA456E" w:rsidP="00D27DD0">
            <w:pPr>
              <w:kinsoku w:val="0"/>
              <w:autoSpaceDE w:val="0"/>
              <w:autoSpaceDN w:val="0"/>
              <w:spacing w:line="0" w:lineRule="atLeast"/>
              <w:ind w:left="140" w:hangingChars="100" w:hanging="140"/>
              <w:rPr>
                <w:rFonts w:asciiTheme="majorEastAsia" w:eastAsiaTheme="majorEastAsia" w:hAnsiTheme="majorEastAsia"/>
                <w:sz w:val="14"/>
                <w:szCs w:val="14"/>
              </w:rPr>
            </w:pPr>
            <w:r w:rsidRPr="007F085D">
              <w:rPr>
                <w:rFonts w:asciiTheme="majorEastAsia" w:eastAsiaTheme="majorEastAsia" w:hAnsiTheme="majorEastAsia" w:hint="eastAsia"/>
                <w:sz w:val="14"/>
                <w:szCs w:val="14"/>
              </w:rPr>
              <w:t>○一般社団法人日本防錆技術協会、西日本プラスチック製品工業協会等より要望を受けて、オーダーメード研修を実施した。</w:t>
            </w:r>
          </w:p>
          <w:p w:rsidR="00FA456E" w:rsidRPr="00F84F1D" w:rsidRDefault="00FA456E" w:rsidP="00D27DD0">
            <w:pPr>
              <w:kinsoku w:val="0"/>
              <w:autoSpaceDE w:val="0"/>
              <w:autoSpaceDN w:val="0"/>
              <w:spacing w:line="0" w:lineRule="atLeast"/>
              <w:ind w:left="140" w:hangingChars="100" w:hanging="140"/>
              <w:rPr>
                <w:rFonts w:asciiTheme="majorEastAsia" w:eastAsiaTheme="majorEastAsia" w:hAnsiTheme="majorEastAsia"/>
                <w:sz w:val="14"/>
                <w:szCs w:val="14"/>
              </w:rPr>
            </w:pPr>
            <w:r w:rsidRPr="007F085D">
              <w:rPr>
                <w:rFonts w:asciiTheme="majorEastAsia" w:eastAsiaTheme="majorEastAsia" w:hAnsiTheme="majorEastAsia" w:hint="eastAsia"/>
                <w:sz w:val="14"/>
                <w:szCs w:val="14"/>
              </w:rPr>
              <w:t>○大阪府鍍金工業組合等が実施する技術者養成事業の企画とプログラム策定に参画した。</w:t>
            </w:r>
          </w:p>
        </w:tc>
        <w:tc>
          <w:tcPr>
            <w:tcW w:w="397" w:type="dxa"/>
            <w:tcBorders>
              <w:top w:val="nil"/>
              <w:left w:val="single" w:sz="4" w:space="0" w:color="auto"/>
              <w:bottom w:val="nil"/>
            </w:tcBorders>
          </w:tcPr>
          <w:p w:rsidR="00FA456E" w:rsidRPr="00F77CC8" w:rsidRDefault="00FA456E"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FA456E" w:rsidRPr="00F84F1D" w:rsidRDefault="00FA456E" w:rsidP="009C2C9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0" w:type="dxa"/>
            <w:vMerge/>
            <w:tcBorders>
              <w:left w:val="single" w:sz="4" w:space="0" w:color="auto"/>
              <w:bottom w:val="nil"/>
            </w:tcBorders>
          </w:tcPr>
          <w:p w:rsidR="00FA456E" w:rsidRPr="00F84F1D" w:rsidRDefault="00FA456E" w:rsidP="009C2C98">
            <w:pPr>
              <w:kinsoku w:val="0"/>
              <w:autoSpaceDE w:val="0"/>
              <w:autoSpaceDN w:val="0"/>
              <w:spacing w:line="0" w:lineRule="atLeast"/>
              <w:jc w:val="left"/>
              <w:rPr>
                <w:rFonts w:asciiTheme="majorEastAsia" w:eastAsiaTheme="majorEastAsia" w:hAnsiTheme="majorEastAsia"/>
                <w:sz w:val="14"/>
                <w:szCs w:val="14"/>
              </w:rPr>
            </w:pPr>
          </w:p>
        </w:tc>
      </w:tr>
      <w:tr w:rsidR="00C32A95" w:rsidTr="004459C6">
        <w:trPr>
          <w:trHeight w:val="85"/>
        </w:trPr>
        <w:tc>
          <w:tcPr>
            <w:tcW w:w="3458" w:type="dxa"/>
            <w:tcBorders>
              <w:top w:val="nil"/>
              <w:bottom w:val="dashSmallGap" w:sz="4" w:space="0" w:color="auto"/>
              <w:right w:val="double" w:sz="4" w:space="0" w:color="auto"/>
            </w:tcBorders>
          </w:tcPr>
          <w:p w:rsidR="00C32A95" w:rsidRPr="0067768C" w:rsidRDefault="00C32A95"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dashSmallGap" w:sz="4" w:space="0" w:color="auto"/>
            </w:tcBorders>
          </w:tcPr>
          <w:p w:rsidR="00C32A95" w:rsidRPr="008533A6" w:rsidRDefault="00C32A95"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C32A95" w:rsidRDefault="00C32A95" w:rsidP="009C2C98">
            <w:pPr>
              <w:kinsoku w:val="0"/>
              <w:autoSpaceDE w:val="0"/>
              <w:autoSpaceDN w:val="0"/>
              <w:spacing w:line="60" w:lineRule="exact"/>
              <w:jc w:val="center"/>
              <w:rPr>
                <w:rFonts w:asciiTheme="majorEastAsia" w:eastAsiaTheme="majorEastAsia" w:hAnsiTheme="majorEastAsia"/>
                <w:color w:val="FF0000"/>
                <w:sz w:val="14"/>
                <w:szCs w:val="14"/>
              </w:rPr>
            </w:pPr>
          </w:p>
        </w:tc>
        <w:tc>
          <w:tcPr>
            <w:tcW w:w="3437" w:type="dxa"/>
            <w:tcBorders>
              <w:top w:val="nil"/>
              <w:left w:val="single" w:sz="4" w:space="0" w:color="auto"/>
              <w:bottom w:val="nil"/>
              <w:right w:val="single" w:sz="4" w:space="0" w:color="auto"/>
            </w:tcBorders>
          </w:tcPr>
          <w:p w:rsidR="00C32A95" w:rsidRPr="00F84F1D" w:rsidRDefault="00C32A95" w:rsidP="009C2C9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C32A95" w:rsidRDefault="00C32A95"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C32A95" w:rsidRDefault="00C32A95"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C32A95" w:rsidRPr="00F84F1D" w:rsidRDefault="00C32A95" w:rsidP="009C2C98">
            <w:pPr>
              <w:kinsoku w:val="0"/>
              <w:autoSpaceDE w:val="0"/>
              <w:autoSpaceDN w:val="0"/>
              <w:spacing w:line="60" w:lineRule="exact"/>
              <w:jc w:val="left"/>
              <w:rPr>
                <w:rFonts w:asciiTheme="majorEastAsia" w:eastAsiaTheme="majorEastAsia" w:hAnsiTheme="majorEastAsia"/>
                <w:sz w:val="14"/>
                <w:szCs w:val="14"/>
              </w:rPr>
            </w:pPr>
          </w:p>
        </w:tc>
      </w:tr>
      <w:tr w:rsidR="00C32A95" w:rsidTr="004459C6">
        <w:trPr>
          <w:trHeight w:val="75"/>
        </w:trPr>
        <w:tc>
          <w:tcPr>
            <w:tcW w:w="3458" w:type="dxa"/>
            <w:tcBorders>
              <w:top w:val="dashSmallGap" w:sz="4" w:space="0" w:color="auto"/>
              <w:bottom w:val="nil"/>
              <w:right w:val="double" w:sz="4" w:space="0" w:color="auto"/>
            </w:tcBorders>
          </w:tcPr>
          <w:p w:rsidR="00C32A95" w:rsidRPr="00317AC5" w:rsidRDefault="00C32A95" w:rsidP="009C2C98">
            <w:pPr>
              <w:kinsoku w:val="0"/>
              <w:autoSpaceDE w:val="0"/>
              <w:autoSpaceDN w:val="0"/>
              <w:spacing w:line="60" w:lineRule="exact"/>
              <w:ind w:left="140" w:hangingChars="100" w:hanging="140"/>
              <w:jc w:val="left"/>
              <w:rPr>
                <w:rFonts w:asciiTheme="majorEastAsia" w:eastAsiaTheme="majorEastAsia" w:hAnsiTheme="majorEastAsia"/>
                <w:sz w:val="14"/>
                <w:szCs w:val="14"/>
              </w:rPr>
            </w:pPr>
          </w:p>
        </w:tc>
        <w:tc>
          <w:tcPr>
            <w:tcW w:w="3459" w:type="dxa"/>
            <w:tcBorders>
              <w:top w:val="dashSmallGap" w:sz="4" w:space="0" w:color="auto"/>
              <w:left w:val="double" w:sz="4" w:space="0" w:color="auto"/>
              <w:bottom w:val="nil"/>
            </w:tcBorders>
          </w:tcPr>
          <w:p w:rsidR="00C32A95" w:rsidRPr="008533A6" w:rsidRDefault="00C32A95"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C32A95" w:rsidRDefault="00C32A95" w:rsidP="009C2C98">
            <w:pPr>
              <w:kinsoku w:val="0"/>
              <w:autoSpaceDE w:val="0"/>
              <w:autoSpaceDN w:val="0"/>
              <w:spacing w:line="60" w:lineRule="exact"/>
              <w:jc w:val="center"/>
              <w:rPr>
                <w:rFonts w:asciiTheme="majorEastAsia" w:eastAsiaTheme="majorEastAsia" w:hAnsiTheme="majorEastAsia"/>
                <w:color w:val="FF0000"/>
                <w:sz w:val="14"/>
                <w:szCs w:val="14"/>
              </w:rPr>
            </w:pPr>
          </w:p>
        </w:tc>
        <w:tc>
          <w:tcPr>
            <w:tcW w:w="3437" w:type="dxa"/>
            <w:tcBorders>
              <w:top w:val="nil"/>
              <w:left w:val="single" w:sz="4" w:space="0" w:color="auto"/>
              <w:bottom w:val="nil"/>
              <w:right w:val="single" w:sz="4" w:space="0" w:color="auto"/>
            </w:tcBorders>
          </w:tcPr>
          <w:p w:rsidR="00C32A95" w:rsidRPr="00F84F1D" w:rsidRDefault="00C32A95" w:rsidP="009C2C9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C32A95" w:rsidRDefault="00C32A95"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C32A95" w:rsidRDefault="00C32A95"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C32A95" w:rsidRPr="00F84F1D" w:rsidRDefault="00C32A95" w:rsidP="009C2C98">
            <w:pPr>
              <w:kinsoku w:val="0"/>
              <w:autoSpaceDE w:val="0"/>
              <w:autoSpaceDN w:val="0"/>
              <w:spacing w:line="60" w:lineRule="exact"/>
              <w:jc w:val="left"/>
              <w:rPr>
                <w:rFonts w:asciiTheme="majorEastAsia" w:eastAsiaTheme="majorEastAsia" w:hAnsiTheme="majorEastAsia"/>
                <w:sz w:val="14"/>
                <w:szCs w:val="14"/>
              </w:rPr>
            </w:pPr>
          </w:p>
        </w:tc>
      </w:tr>
      <w:tr w:rsidR="00C32A95" w:rsidTr="0076284B">
        <w:trPr>
          <w:trHeight w:val="8502"/>
        </w:trPr>
        <w:tc>
          <w:tcPr>
            <w:tcW w:w="3458" w:type="dxa"/>
            <w:tcBorders>
              <w:top w:val="nil"/>
              <w:bottom w:val="nil"/>
              <w:right w:val="double" w:sz="4" w:space="0" w:color="auto"/>
            </w:tcBorders>
          </w:tcPr>
          <w:p w:rsidR="00C32A95" w:rsidRPr="0067768C" w:rsidRDefault="00C32A95" w:rsidP="009C2C9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67768C">
              <w:rPr>
                <w:rFonts w:asciiTheme="majorEastAsia" w:eastAsiaTheme="majorEastAsia" w:hAnsiTheme="majorEastAsia" w:hint="eastAsia"/>
                <w:sz w:val="14"/>
                <w:szCs w:val="14"/>
              </w:rPr>
              <w:lastRenderedPageBreak/>
              <w:t>③</w:t>
            </w:r>
            <w:r>
              <w:rPr>
                <w:rFonts w:asciiTheme="majorEastAsia" w:eastAsiaTheme="majorEastAsia" w:hAnsiTheme="majorEastAsia" w:hint="eastAsia"/>
                <w:sz w:val="14"/>
                <w:szCs w:val="14"/>
              </w:rPr>
              <w:t xml:space="preserve">　</w:t>
            </w:r>
            <w:r w:rsidRPr="0067768C">
              <w:rPr>
                <w:rFonts w:asciiTheme="majorEastAsia" w:eastAsiaTheme="majorEastAsia" w:hAnsiTheme="majorEastAsia" w:hint="eastAsia"/>
                <w:sz w:val="14"/>
                <w:szCs w:val="14"/>
              </w:rPr>
              <w:t>行政機関、金融機関等との連携による多様な支援</w:t>
            </w:r>
          </w:p>
          <w:p w:rsidR="00C32A95" w:rsidRDefault="00C32A95" w:rsidP="009C2C98">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67768C">
              <w:rPr>
                <w:rFonts w:asciiTheme="majorEastAsia" w:eastAsiaTheme="majorEastAsia" w:hAnsiTheme="majorEastAsia" w:hint="eastAsia"/>
                <w:sz w:val="14"/>
                <w:szCs w:val="14"/>
              </w:rPr>
              <w:t>行政機関、金融機関等と連携</w:t>
            </w:r>
            <w:r>
              <w:rPr>
                <w:rFonts w:asciiTheme="majorEastAsia" w:eastAsiaTheme="majorEastAsia" w:hAnsiTheme="majorEastAsia" w:hint="eastAsia"/>
                <w:sz w:val="14"/>
                <w:szCs w:val="14"/>
              </w:rPr>
              <w:t>又は</w:t>
            </w:r>
            <w:r w:rsidRPr="0067768C">
              <w:rPr>
                <w:rFonts w:asciiTheme="majorEastAsia" w:eastAsiaTheme="majorEastAsia" w:hAnsiTheme="majorEastAsia" w:hint="eastAsia"/>
                <w:sz w:val="14"/>
                <w:szCs w:val="14"/>
              </w:rPr>
              <w:t>協定を結び、ワンストップ機能を向上させることで、企業の様々な相談への対応や課題の解決に向け、幅広い支援を行う。具体的な取り組みを</w:t>
            </w:r>
            <w:r w:rsidRPr="0067768C">
              <w:rPr>
                <w:rFonts w:asciiTheme="majorEastAsia" w:eastAsiaTheme="majorEastAsia" w:hAnsiTheme="majorEastAsia"/>
                <w:sz w:val="14"/>
                <w:szCs w:val="14"/>
              </w:rPr>
              <w:t>(a)</w:t>
            </w:r>
            <w:r>
              <w:rPr>
                <w:rFonts w:asciiTheme="majorEastAsia" w:eastAsiaTheme="majorEastAsia" w:hAnsiTheme="majorEastAsia" w:hint="eastAsia"/>
                <w:sz w:val="14"/>
                <w:szCs w:val="14"/>
              </w:rPr>
              <w:t>～</w:t>
            </w:r>
            <w:r w:rsidRPr="0067768C">
              <w:rPr>
                <w:rFonts w:asciiTheme="majorEastAsia" w:eastAsiaTheme="majorEastAsia" w:hAnsiTheme="majorEastAsia"/>
                <w:sz w:val="14"/>
                <w:szCs w:val="14"/>
              </w:rPr>
              <w:t>(d)</w:t>
            </w:r>
            <w:r w:rsidRPr="0067768C">
              <w:rPr>
                <w:rFonts w:asciiTheme="majorEastAsia" w:eastAsiaTheme="majorEastAsia" w:hAnsiTheme="majorEastAsia" w:hint="eastAsia"/>
                <w:sz w:val="14"/>
                <w:szCs w:val="14"/>
              </w:rPr>
              <w:t>に示す。</w:t>
            </w:r>
          </w:p>
          <w:p w:rsidR="00C32A95" w:rsidRPr="0067768C" w:rsidRDefault="00C32A95" w:rsidP="009C2C98">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67768C">
              <w:rPr>
                <w:rFonts w:asciiTheme="majorEastAsia" w:eastAsiaTheme="majorEastAsia" w:hAnsiTheme="majorEastAsia" w:hint="eastAsia"/>
                <w:sz w:val="14"/>
                <w:szCs w:val="14"/>
              </w:rPr>
              <w:t>a</w:t>
            </w:r>
            <w:r>
              <w:rPr>
                <w:rFonts w:asciiTheme="majorEastAsia" w:eastAsiaTheme="majorEastAsia" w:hAnsiTheme="majorEastAsia" w:hint="eastAsia"/>
                <w:sz w:val="14"/>
                <w:szCs w:val="14"/>
              </w:rPr>
              <w:t xml:space="preserve">)　</w:t>
            </w:r>
            <w:r w:rsidRPr="0067768C">
              <w:rPr>
                <w:rFonts w:asciiTheme="majorEastAsia" w:eastAsiaTheme="majorEastAsia" w:hAnsiTheme="majorEastAsia" w:hint="eastAsia"/>
                <w:sz w:val="14"/>
                <w:szCs w:val="14"/>
              </w:rPr>
              <w:t>大阪府市関連機関との連携</w:t>
            </w:r>
          </w:p>
          <w:p w:rsidR="00C32A95" w:rsidRDefault="00C32A95" w:rsidP="009C2C98">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67768C">
              <w:rPr>
                <w:rFonts w:asciiTheme="majorEastAsia" w:eastAsiaTheme="majorEastAsia" w:hAnsiTheme="majorEastAsia" w:hint="eastAsia"/>
                <w:sz w:val="14"/>
                <w:szCs w:val="14"/>
              </w:rPr>
              <w:t>大阪産業振興機構、</w:t>
            </w:r>
            <w:r>
              <w:rPr>
                <w:rFonts w:asciiTheme="majorEastAsia" w:eastAsiaTheme="majorEastAsia" w:hAnsiTheme="majorEastAsia" w:hint="eastAsia"/>
                <w:sz w:val="14"/>
                <w:szCs w:val="14"/>
              </w:rPr>
              <w:t>ＭＯＢＩＯ</w:t>
            </w:r>
            <w:r w:rsidRPr="0067768C">
              <w:rPr>
                <w:rFonts w:asciiTheme="majorEastAsia" w:eastAsiaTheme="majorEastAsia" w:hAnsiTheme="majorEastAsia" w:hint="eastAsia"/>
                <w:sz w:val="14"/>
                <w:szCs w:val="14"/>
              </w:rPr>
              <w:t>（ものづくりビジネスセンター大阪）、産業デザインセンター、産業経済リサーチセンター、大阪産業創造館等、府市関連支援機関との連携を強化し、研究開発、品質管理から販路開拓まで、広範な支援を行う。</w:t>
            </w:r>
          </w:p>
          <w:p w:rsidR="00BA06DD" w:rsidRDefault="00BA06DD" w:rsidP="0090765B">
            <w:pPr>
              <w:kinsoku w:val="0"/>
              <w:autoSpaceDE w:val="0"/>
              <w:autoSpaceDN w:val="0"/>
              <w:spacing w:line="0" w:lineRule="atLeast"/>
              <w:jc w:val="left"/>
              <w:rPr>
                <w:rFonts w:asciiTheme="majorEastAsia" w:eastAsiaTheme="majorEastAsia" w:hAnsiTheme="majorEastAsia"/>
                <w:sz w:val="14"/>
                <w:szCs w:val="14"/>
              </w:rPr>
            </w:pPr>
          </w:p>
          <w:p w:rsidR="00BA06DD" w:rsidRDefault="00BA06DD" w:rsidP="0090765B">
            <w:pPr>
              <w:kinsoku w:val="0"/>
              <w:autoSpaceDE w:val="0"/>
              <w:autoSpaceDN w:val="0"/>
              <w:spacing w:line="0" w:lineRule="atLeast"/>
              <w:jc w:val="left"/>
              <w:rPr>
                <w:rFonts w:asciiTheme="majorEastAsia" w:eastAsiaTheme="majorEastAsia" w:hAnsiTheme="majorEastAsia"/>
                <w:sz w:val="14"/>
                <w:szCs w:val="14"/>
              </w:rPr>
            </w:pPr>
          </w:p>
          <w:p w:rsidR="00BA06DD" w:rsidRDefault="00BA06DD" w:rsidP="0090765B">
            <w:pPr>
              <w:kinsoku w:val="0"/>
              <w:autoSpaceDE w:val="0"/>
              <w:autoSpaceDN w:val="0"/>
              <w:spacing w:line="0" w:lineRule="atLeast"/>
              <w:jc w:val="left"/>
              <w:rPr>
                <w:rFonts w:asciiTheme="majorEastAsia" w:eastAsiaTheme="majorEastAsia" w:hAnsiTheme="majorEastAsia"/>
                <w:sz w:val="14"/>
                <w:szCs w:val="14"/>
              </w:rPr>
            </w:pPr>
          </w:p>
          <w:p w:rsidR="00BA06DD" w:rsidRDefault="00BA06DD" w:rsidP="0090765B">
            <w:pPr>
              <w:kinsoku w:val="0"/>
              <w:autoSpaceDE w:val="0"/>
              <w:autoSpaceDN w:val="0"/>
              <w:spacing w:line="0" w:lineRule="atLeast"/>
              <w:jc w:val="left"/>
              <w:rPr>
                <w:rFonts w:asciiTheme="majorEastAsia" w:eastAsiaTheme="majorEastAsia" w:hAnsiTheme="majorEastAsia"/>
                <w:sz w:val="14"/>
                <w:szCs w:val="14"/>
              </w:rPr>
            </w:pPr>
          </w:p>
          <w:p w:rsidR="00BA06DD" w:rsidRPr="0067768C" w:rsidRDefault="00BA06DD" w:rsidP="0090765B">
            <w:pPr>
              <w:kinsoku w:val="0"/>
              <w:autoSpaceDE w:val="0"/>
              <w:autoSpaceDN w:val="0"/>
              <w:spacing w:line="0" w:lineRule="atLeast"/>
              <w:jc w:val="left"/>
              <w:rPr>
                <w:rFonts w:asciiTheme="majorEastAsia" w:eastAsiaTheme="majorEastAsia" w:hAnsiTheme="majorEastAsia"/>
                <w:sz w:val="14"/>
                <w:szCs w:val="14"/>
              </w:rPr>
            </w:pPr>
          </w:p>
          <w:p w:rsidR="00C32A95" w:rsidRPr="0067768C" w:rsidRDefault="00C32A95" w:rsidP="009C2C98">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67768C">
              <w:rPr>
                <w:rFonts w:asciiTheme="majorEastAsia" w:eastAsiaTheme="majorEastAsia" w:hAnsiTheme="majorEastAsia" w:hint="eastAsia"/>
                <w:sz w:val="14"/>
                <w:szCs w:val="14"/>
              </w:rPr>
              <w:t>b</w:t>
            </w:r>
            <w:r>
              <w:rPr>
                <w:rFonts w:asciiTheme="majorEastAsia" w:eastAsiaTheme="majorEastAsia" w:hAnsiTheme="majorEastAsia" w:hint="eastAsia"/>
                <w:sz w:val="14"/>
                <w:szCs w:val="14"/>
              </w:rPr>
              <w:t xml:space="preserve">)　</w:t>
            </w:r>
            <w:r w:rsidRPr="0067768C">
              <w:rPr>
                <w:rFonts w:asciiTheme="majorEastAsia" w:eastAsiaTheme="majorEastAsia" w:hAnsiTheme="majorEastAsia" w:hint="eastAsia"/>
                <w:sz w:val="14"/>
                <w:szCs w:val="14"/>
              </w:rPr>
              <w:t>産業技術連携推進会議等との連携</w:t>
            </w:r>
          </w:p>
          <w:p w:rsidR="00236B94" w:rsidRDefault="00C32A95" w:rsidP="009C2C98">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67768C">
              <w:rPr>
                <w:rFonts w:asciiTheme="majorEastAsia" w:eastAsiaTheme="majorEastAsia" w:hAnsiTheme="majorEastAsia" w:hint="eastAsia"/>
                <w:sz w:val="14"/>
                <w:szCs w:val="14"/>
              </w:rPr>
              <w:t>産業技術連携推進会議等の行政機関と連携し</w:t>
            </w:r>
          </w:p>
          <w:p w:rsidR="00236B94" w:rsidRDefault="00C32A95" w:rsidP="00236B94">
            <w:pPr>
              <w:kinsoku w:val="0"/>
              <w:autoSpaceDE w:val="0"/>
              <w:autoSpaceDN w:val="0"/>
              <w:spacing w:line="0" w:lineRule="atLeast"/>
              <w:ind w:leftChars="135" w:left="283" w:rightChars="-76" w:right="-160"/>
              <w:jc w:val="left"/>
              <w:rPr>
                <w:rFonts w:asciiTheme="majorEastAsia" w:eastAsiaTheme="majorEastAsia" w:hAnsiTheme="majorEastAsia"/>
                <w:sz w:val="14"/>
                <w:szCs w:val="14"/>
              </w:rPr>
            </w:pPr>
            <w:r w:rsidRPr="0067768C">
              <w:rPr>
                <w:rFonts w:asciiTheme="majorEastAsia" w:eastAsiaTheme="majorEastAsia" w:hAnsiTheme="majorEastAsia" w:hint="eastAsia"/>
                <w:sz w:val="14"/>
                <w:szCs w:val="14"/>
              </w:rPr>
              <w:t>様々な企業ニーズに応じた技術支援を実施する。</w:t>
            </w:r>
          </w:p>
          <w:p w:rsidR="00C32A95" w:rsidRDefault="00C32A95" w:rsidP="00236B94">
            <w:pPr>
              <w:kinsoku w:val="0"/>
              <w:autoSpaceDE w:val="0"/>
              <w:autoSpaceDN w:val="0"/>
              <w:spacing w:line="0" w:lineRule="atLeast"/>
              <w:ind w:leftChars="135" w:left="283"/>
              <w:jc w:val="left"/>
              <w:rPr>
                <w:rFonts w:asciiTheme="majorEastAsia" w:eastAsiaTheme="majorEastAsia" w:hAnsiTheme="majorEastAsia"/>
                <w:sz w:val="14"/>
                <w:szCs w:val="14"/>
              </w:rPr>
            </w:pPr>
            <w:r w:rsidRPr="0067768C">
              <w:rPr>
                <w:rFonts w:asciiTheme="majorEastAsia" w:eastAsiaTheme="majorEastAsia" w:hAnsiTheme="majorEastAsia" w:hint="eastAsia"/>
                <w:sz w:val="14"/>
                <w:szCs w:val="14"/>
              </w:rPr>
              <w:t>また、講演会等の開催により研究成果の普及や利用拡大を推進する。</w:t>
            </w:r>
          </w:p>
          <w:p w:rsidR="00BA06DD" w:rsidRDefault="00BA06DD" w:rsidP="0090765B">
            <w:pPr>
              <w:kinsoku w:val="0"/>
              <w:autoSpaceDE w:val="0"/>
              <w:autoSpaceDN w:val="0"/>
              <w:spacing w:line="0" w:lineRule="atLeast"/>
              <w:jc w:val="left"/>
              <w:rPr>
                <w:rFonts w:asciiTheme="majorEastAsia" w:eastAsiaTheme="majorEastAsia" w:hAnsiTheme="majorEastAsia"/>
                <w:sz w:val="14"/>
                <w:szCs w:val="14"/>
              </w:rPr>
            </w:pPr>
          </w:p>
          <w:p w:rsidR="00A04FF5" w:rsidRPr="0067768C" w:rsidRDefault="00A04FF5" w:rsidP="0090765B">
            <w:pPr>
              <w:kinsoku w:val="0"/>
              <w:autoSpaceDE w:val="0"/>
              <w:autoSpaceDN w:val="0"/>
              <w:spacing w:line="0" w:lineRule="atLeast"/>
              <w:jc w:val="left"/>
              <w:rPr>
                <w:rFonts w:asciiTheme="majorEastAsia" w:eastAsiaTheme="majorEastAsia" w:hAnsiTheme="majorEastAsia"/>
                <w:sz w:val="14"/>
                <w:szCs w:val="14"/>
              </w:rPr>
            </w:pPr>
          </w:p>
          <w:p w:rsidR="00C32A95" w:rsidRPr="0067768C" w:rsidRDefault="00C32A95" w:rsidP="009C2C98">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67768C">
              <w:rPr>
                <w:rFonts w:asciiTheme="majorEastAsia" w:eastAsiaTheme="majorEastAsia" w:hAnsiTheme="majorEastAsia" w:hint="eastAsia"/>
                <w:sz w:val="14"/>
                <w:szCs w:val="14"/>
              </w:rPr>
              <w:t>c</w:t>
            </w:r>
            <w:r>
              <w:rPr>
                <w:rFonts w:asciiTheme="majorEastAsia" w:eastAsiaTheme="majorEastAsia" w:hAnsiTheme="majorEastAsia" w:hint="eastAsia"/>
                <w:sz w:val="14"/>
                <w:szCs w:val="14"/>
              </w:rPr>
              <w:t xml:space="preserve">)　</w:t>
            </w:r>
            <w:r w:rsidRPr="0067768C">
              <w:rPr>
                <w:rFonts w:asciiTheme="majorEastAsia" w:eastAsiaTheme="majorEastAsia" w:hAnsiTheme="majorEastAsia" w:hint="eastAsia"/>
                <w:sz w:val="14"/>
                <w:szCs w:val="14"/>
              </w:rPr>
              <w:t>金融機関との連携</w:t>
            </w:r>
          </w:p>
          <w:p w:rsidR="00C32A95" w:rsidRDefault="00C32A95" w:rsidP="009C2C98">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67768C">
              <w:rPr>
                <w:rFonts w:asciiTheme="majorEastAsia" w:eastAsiaTheme="majorEastAsia" w:hAnsiTheme="majorEastAsia" w:hint="eastAsia"/>
                <w:sz w:val="14"/>
                <w:szCs w:val="14"/>
              </w:rPr>
              <w:t>金融機関が開催する企業向けイベントへの参加に加え、研究所の説明会・見学会を金融機関向けに開催し、金融機関の顧客企業が抱える技術課題の解決に向け、必要な支援体制を構築する。また、研究所利用企業が事業化・製品化するにあたり、必要となる資金支援が受けられるよう金融機関と連携する。</w:t>
            </w:r>
          </w:p>
          <w:p w:rsidR="00BA06DD" w:rsidRDefault="00BA06DD" w:rsidP="0090765B">
            <w:pPr>
              <w:kinsoku w:val="0"/>
              <w:autoSpaceDE w:val="0"/>
              <w:autoSpaceDN w:val="0"/>
              <w:spacing w:line="0" w:lineRule="atLeast"/>
              <w:jc w:val="left"/>
              <w:rPr>
                <w:rFonts w:asciiTheme="majorEastAsia" w:eastAsiaTheme="majorEastAsia" w:hAnsiTheme="majorEastAsia"/>
                <w:sz w:val="14"/>
                <w:szCs w:val="14"/>
              </w:rPr>
            </w:pPr>
          </w:p>
          <w:p w:rsidR="00A04FF5" w:rsidRDefault="00A04FF5" w:rsidP="0090765B">
            <w:pPr>
              <w:kinsoku w:val="0"/>
              <w:autoSpaceDE w:val="0"/>
              <w:autoSpaceDN w:val="0"/>
              <w:spacing w:line="0" w:lineRule="atLeast"/>
              <w:jc w:val="left"/>
              <w:rPr>
                <w:rFonts w:asciiTheme="majorEastAsia" w:eastAsiaTheme="majorEastAsia" w:hAnsiTheme="majorEastAsia"/>
                <w:sz w:val="14"/>
                <w:szCs w:val="14"/>
              </w:rPr>
            </w:pPr>
          </w:p>
          <w:p w:rsidR="00A04FF5" w:rsidRDefault="00A04FF5" w:rsidP="0090765B">
            <w:pPr>
              <w:kinsoku w:val="0"/>
              <w:autoSpaceDE w:val="0"/>
              <w:autoSpaceDN w:val="0"/>
              <w:spacing w:line="0" w:lineRule="atLeast"/>
              <w:jc w:val="left"/>
              <w:rPr>
                <w:rFonts w:asciiTheme="majorEastAsia" w:eastAsiaTheme="majorEastAsia" w:hAnsiTheme="majorEastAsia"/>
                <w:sz w:val="14"/>
                <w:szCs w:val="14"/>
              </w:rPr>
            </w:pPr>
          </w:p>
          <w:p w:rsidR="00A04FF5" w:rsidRPr="0067768C" w:rsidRDefault="00A04FF5" w:rsidP="0090765B">
            <w:pPr>
              <w:kinsoku w:val="0"/>
              <w:autoSpaceDE w:val="0"/>
              <w:autoSpaceDN w:val="0"/>
              <w:spacing w:line="0" w:lineRule="atLeast"/>
              <w:jc w:val="left"/>
              <w:rPr>
                <w:rFonts w:asciiTheme="majorEastAsia" w:eastAsiaTheme="majorEastAsia" w:hAnsiTheme="majorEastAsia"/>
                <w:sz w:val="14"/>
                <w:szCs w:val="14"/>
              </w:rPr>
            </w:pPr>
          </w:p>
          <w:p w:rsidR="00C32A95" w:rsidRPr="0067768C" w:rsidRDefault="00C32A95" w:rsidP="009C2C98">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67768C">
              <w:rPr>
                <w:rFonts w:asciiTheme="majorEastAsia" w:eastAsiaTheme="majorEastAsia" w:hAnsiTheme="majorEastAsia" w:hint="eastAsia"/>
                <w:sz w:val="14"/>
                <w:szCs w:val="14"/>
              </w:rPr>
              <w:t>d</w:t>
            </w:r>
            <w:r>
              <w:rPr>
                <w:rFonts w:asciiTheme="majorEastAsia" w:eastAsiaTheme="majorEastAsia" w:hAnsiTheme="majorEastAsia" w:hint="eastAsia"/>
                <w:sz w:val="14"/>
                <w:szCs w:val="14"/>
              </w:rPr>
              <w:t xml:space="preserve">)　</w:t>
            </w:r>
            <w:r w:rsidRPr="0067768C">
              <w:rPr>
                <w:rFonts w:asciiTheme="majorEastAsia" w:eastAsiaTheme="majorEastAsia" w:hAnsiTheme="majorEastAsia" w:hint="eastAsia"/>
                <w:sz w:val="14"/>
                <w:szCs w:val="14"/>
              </w:rPr>
              <w:t>商工会議所等との連携</w:t>
            </w:r>
          </w:p>
          <w:p w:rsidR="00C32A95" w:rsidRPr="0067768C" w:rsidRDefault="00C32A95" w:rsidP="009C2C98">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67768C">
              <w:rPr>
                <w:rFonts w:asciiTheme="majorEastAsia" w:eastAsiaTheme="majorEastAsia" w:hAnsiTheme="majorEastAsia" w:hint="eastAsia"/>
                <w:sz w:val="14"/>
                <w:szCs w:val="14"/>
              </w:rPr>
              <w:t>商工会議所や商工会等との連携を強化し、技術支援を実施する。</w:t>
            </w:r>
          </w:p>
        </w:tc>
        <w:tc>
          <w:tcPr>
            <w:tcW w:w="3459" w:type="dxa"/>
            <w:tcBorders>
              <w:top w:val="nil"/>
              <w:left w:val="double" w:sz="4" w:space="0" w:color="auto"/>
              <w:bottom w:val="nil"/>
            </w:tcBorders>
          </w:tcPr>
          <w:p w:rsidR="00236B94" w:rsidRPr="00236B94" w:rsidRDefault="00236B94" w:rsidP="00236B94">
            <w:pPr>
              <w:kinsoku w:val="0"/>
              <w:autoSpaceDE w:val="0"/>
              <w:autoSpaceDN w:val="0"/>
              <w:spacing w:line="0" w:lineRule="atLeast"/>
              <w:jc w:val="left"/>
              <w:rPr>
                <w:rFonts w:asciiTheme="majorEastAsia" w:eastAsiaTheme="majorEastAsia" w:hAnsiTheme="majorEastAsia"/>
                <w:sz w:val="14"/>
                <w:szCs w:val="14"/>
              </w:rPr>
            </w:pPr>
            <w:r w:rsidRPr="00236B94">
              <w:rPr>
                <w:rFonts w:asciiTheme="majorEastAsia" w:eastAsiaTheme="majorEastAsia" w:hAnsiTheme="majorEastAsia" w:hint="eastAsia"/>
                <w:sz w:val="14"/>
                <w:szCs w:val="14"/>
              </w:rPr>
              <w:t>③　行政機関、金融機関等との連携による多様な支援</w:t>
            </w:r>
          </w:p>
          <w:p w:rsidR="00236B94" w:rsidRPr="00236B94" w:rsidRDefault="00236B94" w:rsidP="00236B94">
            <w:pPr>
              <w:kinsoku w:val="0"/>
              <w:autoSpaceDE w:val="0"/>
              <w:autoSpaceDN w:val="0"/>
              <w:spacing w:line="0" w:lineRule="atLeast"/>
              <w:ind w:leftChars="60" w:left="126" w:firstLineChars="100" w:firstLine="140"/>
              <w:jc w:val="left"/>
              <w:rPr>
                <w:rFonts w:asciiTheme="majorEastAsia" w:eastAsiaTheme="majorEastAsia" w:hAnsiTheme="majorEastAsia"/>
                <w:sz w:val="14"/>
                <w:szCs w:val="14"/>
              </w:rPr>
            </w:pPr>
            <w:r w:rsidRPr="00236B94">
              <w:rPr>
                <w:rFonts w:asciiTheme="majorEastAsia" w:eastAsiaTheme="majorEastAsia" w:hAnsiTheme="majorEastAsia" w:hint="eastAsia"/>
                <w:sz w:val="14"/>
                <w:szCs w:val="14"/>
              </w:rPr>
              <w:t>行政機関、金融機関等と連携または協定を結び、ワンストップ機能を向上させることで、企業の様々な相談への対応や課題の解決に向け、以下に挙げる幅広い支援を行う。</w:t>
            </w:r>
          </w:p>
          <w:p w:rsidR="00236B94" w:rsidRPr="00236B94" w:rsidRDefault="00236B94" w:rsidP="00236B94">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236B94">
              <w:rPr>
                <w:rFonts w:asciiTheme="majorEastAsia" w:eastAsiaTheme="majorEastAsia" w:hAnsiTheme="majorEastAsia" w:hint="eastAsia"/>
                <w:sz w:val="14"/>
                <w:szCs w:val="14"/>
              </w:rPr>
              <w:t>(a)</w:t>
            </w:r>
            <w:r>
              <w:rPr>
                <w:rFonts w:asciiTheme="majorEastAsia" w:eastAsiaTheme="majorEastAsia" w:hAnsiTheme="majorEastAsia" w:hint="eastAsia"/>
                <w:sz w:val="14"/>
                <w:szCs w:val="14"/>
              </w:rPr>
              <w:t xml:space="preserve">　</w:t>
            </w:r>
            <w:r w:rsidRPr="00236B94">
              <w:rPr>
                <w:rFonts w:asciiTheme="majorEastAsia" w:eastAsiaTheme="majorEastAsia" w:hAnsiTheme="majorEastAsia" w:hint="eastAsia"/>
                <w:sz w:val="14"/>
                <w:szCs w:val="14"/>
              </w:rPr>
              <w:t>大阪府市関連機関との連携</w:t>
            </w:r>
          </w:p>
          <w:p w:rsidR="00236B94" w:rsidRDefault="00236B94" w:rsidP="00236B94">
            <w:pPr>
              <w:kinsoku w:val="0"/>
              <w:autoSpaceDE w:val="0"/>
              <w:autoSpaceDN w:val="0"/>
              <w:spacing w:line="0" w:lineRule="atLeast"/>
              <w:ind w:leftChars="126" w:left="265" w:firstLineChars="100" w:firstLine="140"/>
              <w:jc w:val="left"/>
              <w:rPr>
                <w:rFonts w:asciiTheme="majorEastAsia" w:eastAsiaTheme="majorEastAsia" w:hAnsiTheme="majorEastAsia"/>
                <w:sz w:val="14"/>
                <w:szCs w:val="14"/>
              </w:rPr>
            </w:pPr>
            <w:r w:rsidRPr="00236B94">
              <w:rPr>
                <w:rFonts w:asciiTheme="majorEastAsia" w:eastAsiaTheme="majorEastAsia" w:hAnsiTheme="majorEastAsia" w:hint="eastAsia"/>
                <w:sz w:val="14"/>
                <w:szCs w:val="14"/>
              </w:rPr>
              <w:t>大阪産業振興機構、</w:t>
            </w:r>
            <w:r>
              <w:rPr>
                <w:rFonts w:asciiTheme="majorEastAsia" w:eastAsiaTheme="majorEastAsia" w:hAnsiTheme="majorEastAsia" w:hint="eastAsia"/>
                <w:sz w:val="14"/>
                <w:szCs w:val="14"/>
              </w:rPr>
              <w:t>ＭＯＢＩＯ</w:t>
            </w:r>
            <w:r w:rsidRPr="00236B94">
              <w:rPr>
                <w:rFonts w:asciiTheme="majorEastAsia" w:eastAsiaTheme="majorEastAsia" w:hAnsiTheme="majorEastAsia" w:hint="eastAsia"/>
                <w:sz w:val="14"/>
                <w:szCs w:val="14"/>
              </w:rPr>
              <w:t>（ものづくりビジネスセンター大阪）、産業デザインセンター、産業経済リサーチセンター、大阪産業創造館等、府市関連支援機関との連携を強化し、研究開発、品質管理から販路開拓まで、広範な支援を行う。</w:t>
            </w:r>
          </w:p>
          <w:p w:rsidR="00BA06DD" w:rsidRDefault="00BA06DD" w:rsidP="00236B94">
            <w:pPr>
              <w:kinsoku w:val="0"/>
              <w:autoSpaceDE w:val="0"/>
              <w:autoSpaceDN w:val="0"/>
              <w:spacing w:line="0" w:lineRule="atLeast"/>
              <w:ind w:leftChars="126" w:left="265" w:firstLineChars="100" w:firstLine="140"/>
              <w:jc w:val="left"/>
              <w:rPr>
                <w:rFonts w:asciiTheme="majorEastAsia" w:eastAsiaTheme="majorEastAsia" w:hAnsiTheme="majorEastAsia"/>
                <w:sz w:val="14"/>
                <w:szCs w:val="14"/>
              </w:rPr>
            </w:pPr>
          </w:p>
          <w:p w:rsidR="00BA06DD" w:rsidRDefault="00BA06DD" w:rsidP="00236B94">
            <w:pPr>
              <w:kinsoku w:val="0"/>
              <w:autoSpaceDE w:val="0"/>
              <w:autoSpaceDN w:val="0"/>
              <w:spacing w:line="0" w:lineRule="atLeast"/>
              <w:ind w:leftChars="126" w:left="265" w:firstLineChars="100" w:firstLine="140"/>
              <w:jc w:val="left"/>
              <w:rPr>
                <w:rFonts w:asciiTheme="majorEastAsia" w:eastAsiaTheme="majorEastAsia" w:hAnsiTheme="majorEastAsia"/>
                <w:sz w:val="14"/>
                <w:szCs w:val="14"/>
              </w:rPr>
            </w:pPr>
          </w:p>
          <w:p w:rsidR="00BA06DD" w:rsidRDefault="00BA06DD" w:rsidP="00236B94">
            <w:pPr>
              <w:kinsoku w:val="0"/>
              <w:autoSpaceDE w:val="0"/>
              <w:autoSpaceDN w:val="0"/>
              <w:spacing w:line="0" w:lineRule="atLeast"/>
              <w:ind w:leftChars="126" w:left="265" w:firstLineChars="100" w:firstLine="140"/>
              <w:jc w:val="left"/>
              <w:rPr>
                <w:rFonts w:asciiTheme="majorEastAsia" w:eastAsiaTheme="majorEastAsia" w:hAnsiTheme="majorEastAsia"/>
                <w:sz w:val="14"/>
                <w:szCs w:val="14"/>
              </w:rPr>
            </w:pPr>
          </w:p>
          <w:p w:rsidR="00BA06DD" w:rsidRDefault="00BA06DD" w:rsidP="00236B94">
            <w:pPr>
              <w:kinsoku w:val="0"/>
              <w:autoSpaceDE w:val="0"/>
              <w:autoSpaceDN w:val="0"/>
              <w:spacing w:line="0" w:lineRule="atLeast"/>
              <w:ind w:leftChars="126" w:left="265" w:firstLineChars="100" w:firstLine="140"/>
              <w:jc w:val="left"/>
              <w:rPr>
                <w:rFonts w:asciiTheme="majorEastAsia" w:eastAsiaTheme="majorEastAsia" w:hAnsiTheme="majorEastAsia"/>
                <w:sz w:val="14"/>
                <w:szCs w:val="14"/>
              </w:rPr>
            </w:pPr>
          </w:p>
          <w:p w:rsidR="00BA06DD" w:rsidRPr="00236B94" w:rsidRDefault="00BA06DD" w:rsidP="00236B94">
            <w:pPr>
              <w:kinsoku w:val="0"/>
              <w:autoSpaceDE w:val="0"/>
              <w:autoSpaceDN w:val="0"/>
              <w:spacing w:line="0" w:lineRule="atLeast"/>
              <w:ind w:leftChars="126" w:left="265" w:firstLineChars="100" w:firstLine="140"/>
              <w:jc w:val="left"/>
              <w:rPr>
                <w:rFonts w:asciiTheme="majorEastAsia" w:eastAsiaTheme="majorEastAsia" w:hAnsiTheme="majorEastAsia"/>
                <w:sz w:val="14"/>
                <w:szCs w:val="14"/>
              </w:rPr>
            </w:pPr>
          </w:p>
          <w:p w:rsidR="00236B94" w:rsidRPr="00236B94" w:rsidRDefault="00236B94" w:rsidP="00236B94">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236B94">
              <w:rPr>
                <w:rFonts w:asciiTheme="majorEastAsia" w:eastAsiaTheme="majorEastAsia" w:hAnsiTheme="majorEastAsia" w:hint="eastAsia"/>
                <w:sz w:val="14"/>
                <w:szCs w:val="14"/>
              </w:rPr>
              <w:t>(b)</w:t>
            </w:r>
            <w:r>
              <w:rPr>
                <w:rFonts w:asciiTheme="majorEastAsia" w:eastAsiaTheme="majorEastAsia" w:hAnsiTheme="majorEastAsia" w:hint="eastAsia"/>
                <w:sz w:val="14"/>
                <w:szCs w:val="14"/>
              </w:rPr>
              <w:t xml:space="preserve">　</w:t>
            </w:r>
            <w:r w:rsidRPr="00236B94">
              <w:rPr>
                <w:rFonts w:asciiTheme="majorEastAsia" w:eastAsiaTheme="majorEastAsia" w:hAnsiTheme="majorEastAsia" w:hint="eastAsia"/>
                <w:sz w:val="14"/>
                <w:szCs w:val="14"/>
              </w:rPr>
              <w:t>産業技術連携推進会議等との連携</w:t>
            </w:r>
          </w:p>
          <w:p w:rsidR="00236B94" w:rsidRDefault="00236B94" w:rsidP="00236B94">
            <w:pPr>
              <w:kinsoku w:val="0"/>
              <w:autoSpaceDE w:val="0"/>
              <w:autoSpaceDN w:val="0"/>
              <w:spacing w:line="0" w:lineRule="atLeast"/>
              <w:ind w:leftChars="133" w:left="279" w:firstLineChars="100" w:firstLine="140"/>
              <w:jc w:val="left"/>
              <w:rPr>
                <w:rFonts w:asciiTheme="majorEastAsia" w:eastAsiaTheme="majorEastAsia" w:hAnsiTheme="majorEastAsia"/>
                <w:sz w:val="14"/>
                <w:szCs w:val="14"/>
              </w:rPr>
            </w:pPr>
            <w:r w:rsidRPr="00236B94">
              <w:rPr>
                <w:rFonts w:asciiTheme="majorEastAsia" w:eastAsiaTheme="majorEastAsia" w:hAnsiTheme="majorEastAsia" w:hint="eastAsia"/>
                <w:sz w:val="14"/>
                <w:szCs w:val="14"/>
              </w:rPr>
              <w:t>産業技術連携推進会議等の行政機関と連携し</w:t>
            </w:r>
          </w:p>
          <w:p w:rsidR="00236B94" w:rsidRDefault="00236B94" w:rsidP="00236B94">
            <w:pPr>
              <w:kinsoku w:val="0"/>
              <w:autoSpaceDE w:val="0"/>
              <w:autoSpaceDN w:val="0"/>
              <w:spacing w:line="0" w:lineRule="atLeast"/>
              <w:ind w:leftChars="133" w:left="279" w:rightChars="-116" w:right="-244"/>
              <w:jc w:val="left"/>
              <w:rPr>
                <w:rFonts w:asciiTheme="majorEastAsia" w:eastAsiaTheme="majorEastAsia" w:hAnsiTheme="majorEastAsia"/>
                <w:sz w:val="14"/>
                <w:szCs w:val="14"/>
              </w:rPr>
            </w:pPr>
            <w:r w:rsidRPr="00236B94">
              <w:rPr>
                <w:rFonts w:asciiTheme="majorEastAsia" w:eastAsiaTheme="majorEastAsia" w:hAnsiTheme="majorEastAsia" w:hint="eastAsia"/>
                <w:sz w:val="14"/>
                <w:szCs w:val="14"/>
              </w:rPr>
              <w:t>様々な企業ニーズに応じた技術支援を実施する。</w:t>
            </w:r>
          </w:p>
          <w:p w:rsidR="00236B94" w:rsidRDefault="00236B94" w:rsidP="00236B94">
            <w:pPr>
              <w:kinsoku w:val="0"/>
              <w:autoSpaceDE w:val="0"/>
              <w:autoSpaceDN w:val="0"/>
              <w:spacing w:line="0" w:lineRule="atLeast"/>
              <w:ind w:leftChars="133" w:left="279"/>
              <w:jc w:val="left"/>
              <w:rPr>
                <w:rFonts w:asciiTheme="majorEastAsia" w:eastAsiaTheme="majorEastAsia" w:hAnsiTheme="majorEastAsia"/>
                <w:sz w:val="14"/>
                <w:szCs w:val="14"/>
              </w:rPr>
            </w:pPr>
            <w:r w:rsidRPr="00236B94">
              <w:rPr>
                <w:rFonts w:asciiTheme="majorEastAsia" w:eastAsiaTheme="majorEastAsia" w:hAnsiTheme="majorEastAsia" w:hint="eastAsia"/>
                <w:sz w:val="14"/>
                <w:szCs w:val="14"/>
              </w:rPr>
              <w:t>また、講演会等の開催により研究成果の普及や利用拡大を推進する。</w:t>
            </w:r>
          </w:p>
          <w:p w:rsidR="00BA06DD" w:rsidRDefault="00BA06DD" w:rsidP="00236B94">
            <w:pPr>
              <w:kinsoku w:val="0"/>
              <w:autoSpaceDE w:val="0"/>
              <w:autoSpaceDN w:val="0"/>
              <w:spacing w:line="0" w:lineRule="atLeast"/>
              <w:ind w:leftChars="133" w:left="279"/>
              <w:jc w:val="left"/>
              <w:rPr>
                <w:rFonts w:asciiTheme="majorEastAsia" w:eastAsiaTheme="majorEastAsia" w:hAnsiTheme="majorEastAsia"/>
                <w:sz w:val="14"/>
                <w:szCs w:val="14"/>
              </w:rPr>
            </w:pPr>
          </w:p>
          <w:p w:rsidR="00BA06DD" w:rsidRPr="00236B94" w:rsidRDefault="00BA06DD" w:rsidP="00236B94">
            <w:pPr>
              <w:kinsoku w:val="0"/>
              <w:autoSpaceDE w:val="0"/>
              <w:autoSpaceDN w:val="0"/>
              <w:spacing w:line="0" w:lineRule="atLeast"/>
              <w:ind w:leftChars="133" w:left="279"/>
              <w:jc w:val="left"/>
              <w:rPr>
                <w:rFonts w:asciiTheme="majorEastAsia" w:eastAsiaTheme="majorEastAsia" w:hAnsiTheme="majorEastAsia"/>
                <w:sz w:val="14"/>
                <w:szCs w:val="14"/>
              </w:rPr>
            </w:pPr>
          </w:p>
          <w:p w:rsidR="00236B94" w:rsidRPr="00236B94" w:rsidRDefault="00236B94" w:rsidP="00236B94">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236B94">
              <w:rPr>
                <w:rFonts w:asciiTheme="majorEastAsia" w:eastAsiaTheme="majorEastAsia" w:hAnsiTheme="majorEastAsia" w:hint="eastAsia"/>
                <w:sz w:val="14"/>
                <w:szCs w:val="14"/>
              </w:rPr>
              <w:t>(c)</w:t>
            </w:r>
            <w:r>
              <w:rPr>
                <w:rFonts w:asciiTheme="majorEastAsia" w:eastAsiaTheme="majorEastAsia" w:hAnsiTheme="majorEastAsia" w:hint="eastAsia"/>
                <w:sz w:val="14"/>
                <w:szCs w:val="14"/>
              </w:rPr>
              <w:t xml:space="preserve">　</w:t>
            </w:r>
            <w:r w:rsidRPr="00236B94">
              <w:rPr>
                <w:rFonts w:asciiTheme="majorEastAsia" w:eastAsiaTheme="majorEastAsia" w:hAnsiTheme="majorEastAsia" w:hint="eastAsia"/>
                <w:sz w:val="14"/>
                <w:szCs w:val="14"/>
              </w:rPr>
              <w:t>金融機関との連携</w:t>
            </w:r>
          </w:p>
          <w:p w:rsidR="00236B94" w:rsidRDefault="00236B94" w:rsidP="00236B94">
            <w:pPr>
              <w:kinsoku w:val="0"/>
              <w:autoSpaceDE w:val="0"/>
              <w:autoSpaceDN w:val="0"/>
              <w:spacing w:line="0" w:lineRule="atLeast"/>
              <w:ind w:leftChars="133" w:left="279" w:firstLineChars="100" w:firstLine="140"/>
              <w:jc w:val="left"/>
              <w:rPr>
                <w:rFonts w:asciiTheme="majorEastAsia" w:eastAsiaTheme="majorEastAsia" w:hAnsiTheme="majorEastAsia"/>
                <w:sz w:val="14"/>
                <w:szCs w:val="14"/>
              </w:rPr>
            </w:pPr>
            <w:r w:rsidRPr="00236B94">
              <w:rPr>
                <w:rFonts w:asciiTheme="majorEastAsia" w:eastAsiaTheme="majorEastAsia" w:hAnsiTheme="majorEastAsia" w:hint="eastAsia"/>
                <w:sz w:val="14"/>
                <w:szCs w:val="14"/>
              </w:rPr>
              <w:t>金融機関が開催する企業向けイベントへの参加に加え、研究所の説明会・見学会を金融機関向けに開催し、金融機関の顧客企業が抱える技術課題の解決に向け、必要な支援体制を構築する。また、研究所利用企業が事業化・製品化にあたり、必要となる資金支援が受けられるよう金融機関と連携する。</w:t>
            </w:r>
          </w:p>
          <w:p w:rsidR="00BA06DD" w:rsidRDefault="00BA06DD" w:rsidP="0090765B">
            <w:pPr>
              <w:kinsoku w:val="0"/>
              <w:autoSpaceDE w:val="0"/>
              <w:autoSpaceDN w:val="0"/>
              <w:spacing w:line="0" w:lineRule="atLeast"/>
              <w:jc w:val="left"/>
              <w:rPr>
                <w:rFonts w:asciiTheme="majorEastAsia" w:eastAsiaTheme="majorEastAsia" w:hAnsiTheme="majorEastAsia"/>
                <w:sz w:val="14"/>
                <w:szCs w:val="14"/>
              </w:rPr>
            </w:pPr>
          </w:p>
          <w:p w:rsidR="00BA06DD" w:rsidRDefault="00BA06DD" w:rsidP="0090765B">
            <w:pPr>
              <w:kinsoku w:val="0"/>
              <w:autoSpaceDE w:val="0"/>
              <w:autoSpaceDN w:val="0"/>
              <w:spacing w:line="0" w:lineRule="atLeast"/>
              <w:jc w:val="left"/>
              <w:rPr>
                <w:rFonts w:asciiTheme="majorEastAsia" w:eastAsiaTheme="majorEastAsia" w:hAnsiTheme="majorEastAsia"/>
                <w:sz w:val="14"/>
                <w:szCs w:val="14"/>
              </w:rPr>
            </w:pPr>
          </w:p>
          <w:p w:rsidR="00BA06DD" w:rsidRDefault="00BA06DD" w:rsidP="0090765B">
            <w:pPr>
              <w:kinsoku w:val="0"/>
              <w:autoSpaceDE w:val="0"/>
              <w:autoSpaceDN w:val="0"/>
              <w:spacing w:line="0" w:lineRule="atLeast"/>
              <w:jc w:val="left"/>
              <w:rPr>
                <w:rFonts w:asciiTheme="majorEastAsia" w:eastAsiaTheme="majorEastAsia" w:hAnsiTheme="majorEastAsia"/>
                <w:sz w:val="14"/>
                <w:szCs w:val="14"/>
              </w:rPr>
            </w:pPr>
          </w:p>
          <w:p w:rsidR="00BA06DD" w:rsidRPr="00236B94" w:rsidRDefault="00BA06DD" w:rsidP="0090765B">
            <w:pPr>
              <w:kinsoku w:val="0"/>
              <w:autoSpaceDE w:val="0"/>
              <w:autoSpaceDN w:val="0"/>
              <w:spacing w:line="0" w:lineRule="atLeast"/>
              <w:jc w:val="left"/>
              <w:rPr>
                <w:rFonts w:asciiTheme="majorEastAsia" w:eastAsiaTheme="majorEastAsia" w:hAnsiTheme="majorEastAsia"/>
                <w:sz w:val="14"/>
                <w:szCs w:val="14"/>
              </w:rPr>
            </w:pPr>
          </w:p>
          <w:p w:rsidR="00236B94" w:rsidRPr="00236B94" w:rsidRDefault="00236B94" w:rsidP="00236B94">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236B94">
              <w:rPr>
                <w:rFonts w:asciiTheme="majorEastAsia" w:eastAsiaTheme="majorEastAsia" w:hAnsiTheme="majorEastAsia" w:hint="eastAsia"/>
                <w:sz w:val="14"/>
                <w:szCs w:val="14"/>
              </w:rPr>
              <w:t>(d)</w:t>
            </w:r>
            <w:r>
              <w:rPr>
                <w:rFonts w:asciiTheme="majorEastAsia" w:eastAsiaTheme="majorEastAsia" w:hAnsiTheme="majorEastAsia" w:hint="eastAsia"/>
                <w:sz w:val="14"/>
                <w:szCs w:val="14"/>
              </w:rPr>
              <w:t xml:space="preserve">　</w:t>
            </w:r>
            <w:r w:rsidRPr="00236B94">
              <w:rPr>
                <w:rFonts w:asciiTheme="majorEastAsia" w:eastAsiaTheme="majorEastAsia" w:hAnsiTheme="majorEastAsia" w:hint="eastAsia"/>
                <w:sz w:val="14"/>
                <w:szCs w:val="14"/>
              </w:rPr>
              <w:t>商工会議所等との連携</w:t>
            </w:r>
          </w:p>
          <w:p w:rsidR="00C32A95" w:rsidRPr="008533A6" w:rsidRDefault="00236B94" w:rsidP="00236B94">
            <w:pPr>
              <w:kinsoku w:val="0"/>
              <w:autoSpaceDE w:val="0"/>
              <w:autoSpaceDN w:val="0"/>
              <w:spacing w:line="0" w:lineRule="atLeast"/>
              <w:ind w:leftChars="133" w:left="279" w:firstLineChars="100" w:firstLine="140"/>
              <w:jc w:val="left"/>
              <w:rPr>
                <w:rFonts w:asciiTheme="majorEastAsia" w:eastAsiaTheme="majorEastAsia" w:hAnsiTheme="majorEastAsia"/>
                <w:sz w:val="14"/>
                <w:szCs w:val="14"/>
              </w:rPr>
            </w:pPr>
            <w:r w:rsidRPr="00236B94">
              <w:rPr>
                <w:rFonts w:asciiTheme="majorEastAsia" w:eastAsiaTheme="majorEastAsia" w:hAnsiTheme="majorEastAsia" w:hint="eastAsia"/>
                <w:sz w:val="14"/>
                <w:szCs w:val="14"/>
              </w:rPr>
              <w:t>商工会議所や商工会等との連携を強化し、技術支援を実施する。</w:t>
            </w:r>
          </w:p>
        </w:tc>
        <w:tc>
          <w:tcPr>
            <w:tcW w:w="398" w:type="dxa"/>
            <w:tcBorders>
              <w:top w:val="nil"/>
              <w:left w:val="single" w:sz="4" w:space="0" w:color="auto"/>
              <w:bottom w:val="nil"/>
              <w:right w:val="single" w:sz="4" w:space="0" w:color="auto"/>
            </w:tcBorders>
          </w:tcPr>
          <w:p w:rsidR="00C32A95" w:rsidRDefault="00C32A95" w:rsidP="009C2C98">
            <w:pPr>
              <w:kinsoku w:val="0"/>
              <w:autoSpaceDE w:val="0"/>
              <w:autoSpaceDN w:val="0"/>
              <w:spacing w:line="0" w:lineRule="atLeast"/>
              <w:jc w:val="center"/>
              <w:rPr>
                <w:rFonts w:asciiTheme="majorEastAsia" w:eastAsiaTheme="majorEastAsia" w:hAnsiTheme="majorEastAsia"/>
                <w:color w:val="FF0000"/>
                <w:sz w:val="14"/>
                <w:szCs w:val="14"/>
              </w:rPr>
            </w:pPr>
          </w:p>
        </w:tc>
        <w:tc>
          <w:tcPr>
            <w:tcW w:w="3437" w:type="dxa"/>
            <w:tcBorders>
              <w:top w:val="nil"/>
              <w:left w:val="single" w:sz="4" w:space="0" w:color="auto"/>
              <w:bottom w:val="nil"/>
              <w:right w:val="single" w:sz="4" w:space="0" w:color="auto"/>
            </w:tcBorders>
          </w:tcPr>
          <w:p w:rsidR="00C32A95" w:rsidRDefault="00C32A95" w:rsidP="009C2C98">
            <w:pPr>
              <w:kinsoku w:val="0"/>
              <w:autoSpaceDE w:val="0"/>
              <w:autoSpaceDN w:val="0"/>
              <w:spacing w:line="0" w:lineRule="atLeast"/>
              <w:rPr>
                <w:rFonts w:asciiTheme="majorEastAsia" w:eastAsiaTheme="majorEastAsia" w:hAnsiTheme="majorEastAsia"/>
                <w:sz w:val="14"/>
                <w:szCs w:val="14"/>
              </w:rPr>
            </w:pPr>
          </w:p>
          <w:p w:rsidR="007F085D" w:rsidRDefault="007F085D" w:rsidP="009C2C98">
            <w:pPr>
              <w:kinsoku w:val="0"/>
              <w:autoSpaceDE w:val="0"/>
              <w:autoSpaceDN w:val="0"/>
              <w:spacing w:line="0" w:lineRule="atLeast"/>
              <w:rPr>
                <w:rFonts w:asciiTheme="majorEastAsia" w:eastAsiaTheme="majorEastAsia" w:hAnsiTheme="majorEastAsia"/>
                <w:sz w:val="14"/>
                <w:szCs w:val="14"/>
              </w:rPr>
            </w:pPr>
          </w:p>
          <w:p w:rsidR="007F085D" w:rsidRDefault="00E47F70" w:rsidP="009C2C98">
            <w:pPr>
              <w:kinsoku w:val="0"/>
              <w:autoSpaceDE w:val="0"/>
              <w:autoSpaceDN w:val="0"/>
              <w:spacing w:line="0" w:lineRule="atLeast"/>
              <w:rPr>
                <w:rFonts w:asciiTheme="majorEastAsia" w:eastAsiaTheme="majorEastAsia" w:hAnsiTheme="majorEastAsia"/>
                <w:sz w:val="14"/>
                <w:szCs w:val="14"/>
              </w:rPr>
            </w:pPr>
            <w:r w:rsidRPr="00E47F70">
              <w:rPr>
                <w:rFonts w:asciiTheme="majorEastAsia" w:eastAsiaTheme="majorEastAsia" w:hAnsiTheme="majorEastAsia" w:hint="eastAsia"/>
                <w:sz w:val="14"/>
                <w:szCs w:val="14"/>
              </w:rPr>
              <w:t>（→添付資料</w:t>
            </w:r>
            <w:r>
              <w:rPr>
                <w:rFonts w:asciiTheme="majorEastAsia" w:eastAsiaTheme="majorEastAsia" w:hAnsiTheme="majorEastAsia" w:hint="eastAsia"/>
                <w:sz w:val="14"/>
                <w:szCs w:val="14"/>
              </w:rPr>
              <w:t>13</w:t>
            </w:r>
            <w:r w:rsidRPr="00E47F70">
              <w:rPr>
                <w:rFonts w:asciiTheme="majorEastAsia" w:eastAsiaTheme="majorEastAsia" w:hAnsiTheme="majorEastAsia" w:hint="eastAsia"/>
                <w:sz w:val="14"/>
                <w:szCs w:val="14"/>
              </w:rPr>
              <w:t>参照）</w:t>
            </w:r>
          </w:p>
          <w:p w:rsidR="007F085D" w:rsidRDefault="007F085D" w:rsidP="009C2C98">
            <w:pPr>
              <w:kinsoku w:val="0"/>
              <w:autoSpaceDE w:val="0"/>
              <w:autoSpaceDN w:val="0"/>
              <w:spacing w:line="0" w:lineRule="atLeast"/>
              <w:rPr>
                <w:rFonts w:asciiTheme="majorEastAsia" w:eastAsiaTheme="majorEastAsia" w:hAnsiTheme="majorEastAsia"/>
                <w:sz w:val="14"/>
                <w:szCs w:val="14"/>
              </w:rPr>
            </w:pPr>
          </w:p>
          <w:p w:rsidR="007F085D" w:rsidRDefault="007F085D" w:rsidP="009C2C98">
            <w:pPr>
              <w:kinsoku w:val="0"/>
              <w:autoSpaceDE w:val="0"/>
              <w:autoSpaceDN w:val="0"/>
              <w:spacing w:line="0" w:lineRule="atLeast"/>
              <w:rPr>
                <w:rFonts w:asciiTheme="majorEastAsia" w:eastAsiaTheme="majorEastAsia" w:hAnsiTheme="majorEastAsia"/>
                <w:sz w:val="14"/>
                <w:szCs w:val="14"/>
              </w:rPr>
            </w:pPr>
          </w:p>
          <w:p w:rsidR="007F085D" w:rsidRDefault="007F085D" w:rsidP="009C2C98">
            <w:pPr>
              <w:kinsoku w:val="0"/>
              <w:autoSpaceDE w:val="0"/>
              <w:autoSpaceDN w:val="0"/>
              <w:spacing w:line="0" w:lineRule="atLeast"/>
              <w:rPr>
                <w:rFonts w:asciiTheme="majorEastAsia" w:eastAsiaTheme="majorEastAsia" w:hAnsiTheme="majorEastAsia"/>
                <w:sz w:val="14"/>
                <w:szCs w:val="14"/>
              </w:rPr>
            </w:pPr>
          </w:p>
          <w:p w:rsidR="00BA06DD" w:rsidRPr="00BA06DD" w:rsidRDefault="00BA06DD" w:rsidP="00B766F0">
            <w:pPr>
              <w:kinsoku w:val="0"/>
              <w:autoSpaceDE w:val="0"/>
              <w:autoSpaceDN w:val="0"/>
              <w:spacing w:line="0" w:lineRule="atLeast"/>
              <w:ind w:left="140" w:hangingChars="100" w:hanging="140"/>
              <w:rPr>
                <w:rFonts w:asciiTheme="majorEastAsia" w:eastAsiaTheme="majorEastAsia" w:hAnsiTheme="majorEastAsia"/>
                <w:sz w:val="14"/>
                <w:szCs w:val="14"/>
              </w:rPr>
            </w:pPr>
            <w:r w:rsidRPr="00BA06DD">
              <w:rPr>
                <w:rFonts w:asciiTheme="majorEastAsia" w:eastAsiaTheme="majorEastAsia" w:hAnsiTheme="majorEastAsia" w:hint="eastAsia"/>
                <w:sz w:val="14"/>
                <w:szCs w:val="14"/>
              </w:rPr>
              <w:t>○大阪府警察本部との情報交換連絡会を</w:t>
            </w:r>
            <w:r w:rsidR="009635E5">
              <w:rPr>
                <w:rFonts w:asciiTheme="majorEastAsia" w:eastAsiaTheme="majorEastAsia" w:hAnsiTheme="majorEastAsia" w:hint="eastAsia"/>
                <w:sz w:val="14"/>
                <w:szCs w:val="14"/>
              </w:rPr>
              <w:t>６</w:t>
            </w:r>
            <w:r w:rsidRPr="00BA06DD">
              <w:rPr>
                <w:rFonts w:asciiTheme="majorEastAsia" w:eastAsiaTheme="majorEastAsia" w:hAnsiTheme="majorEastAsia" w:hint="eastAsia"/>
                <w:sz w:val="14"/>
                <w:szCs w:val="14"/>
              </w:rPr>
              <w:t>回行い、サイバーセキュリティ対策に関する情報共有を行った。</w:t>
            </w:r>
          </w:p>
          <w:p w:rsidR="009635E5" w:rsidRDefault="00BA06DD" w:rsidP="009635E5">
            <w:pPr>
              <w:kinsoku w:val="0"/>
              <w:autoSpaceDE w:val="0"/>
              <w:autoSpaceDN w:val="0"/>
              <w:spacing w:line="0" w:lineRule="atLeast"/>
              <w:rPr>
                <w:rFonts w:asciiTheme="majorEastAsia" w:eastAsiaTheme="majorEastAsia" w:hAnsiTheme="majorEastAsia"/>
                <w:sz w:val="14"/>
                <w:szCs w:val="14"/>
              </w:rPr>
            </w:pPr>
            <w:r w:rsidRPr="00BA06DD">
              <w:rPr>
                <w:rFonts w:asciiTheme="majorEastAsia" w:eastAsiaTheme="majorEastAsia" w:hAnsiTheme="majorEastAsia" w:hint="eastAsia"/>
                <w:sz w:val="14"/>
                <w:szCs w:val="14"/>
              </w:rPr>
              <w:t>○大阪府産業デザインセンターと連携して</w:t>
            </w:r>
            <w:r w:rsidR="009635E5">
              <w:rPr>
                <w:rFonts w:asciiTheme="majorEastAsia" w:eastAsiaTheme="majorEastAsia" w:hAnsiTheme="majorEastAsia" w:hint="eastAsia"/>
                <w:sz w:val="14"/>
                <w:szCs w:val="14"/>
              </w:rPr>
              <w:t>４</w:t>
            </w:r>
            <w:r w:rsidRPr="00BA06DD">
              <w:rPr>
                <w:rFonts w:asciiTheme="majorEastAsia" w:eastAsiaTheme="majorEastAsia" w:hAnsiTheme="majorEastAsia" w:hint="eastAsia"/>
                <w:sz w:val="14"/>
                <w:szCs w:val="14"/>
              </w:rPr>
              <w:t>件の</w:t>
            </w:r>
            <w:r w:rsidR="009635E5">
              <w:rPr>
                <w:rFonts w:asciiTheme="majorEastAsia" w:eastAsiaTheme="majorEastAsia" w:hAnsiTheme="majorEastAsia" w:hint="eastAsia"/>
                <w:sz w:val="14"/>
                <w:szCs w:val="14"/>
              </w:rPr>
              <w:t>Ｏ</w:t>
            </w:r>
          </w:p>
          <w:p w:rsidR="00BA06DD" w:rsidRPr="00BA06DD" w:rsidRDefault="009635E5" w:rsidP="009635E5">
            <w:pPr>
              <w:kinsoku w:val="0"/>
              <w:autoSpaceDE w:val="0"/>
              <w:autoSpaceDN w:val="0"/>
              <w:spacing w:line="0" w:lineRule="atLeast"/>
              <w:ind w:rightChars="-112" w:right="-235" w:firstLineChars="100" w:firstLine="140"/>
              <w:rPr>
                <w:rFonts w:asciiTheme="majorEastAsia" w:eastAsiaTheme="majorEastAsia" w:hAnsiTheme="majorEastAsia"/>
                <w:sz w:val="14"/>
                <w:szCs w:val="14"/>
              </w:rPr>
            </w:pPr>
            <w:r>
              <w:rPr>
                <w:rFonts w:asciiTheme="majorEastAsia" w:eastAsiaTheme="majorEastAsia" w:hAnsiTheme="majorEastAsia" w:hint="eastAsia"/>
                <w:sz w:val="14"/>
                <w:szCs w:val="14"/>
              </w:rPr>
              <w:t>ＲＩＳＴ</w:t>
            </w:r>
            <w:r w:rsidR="00BA06DD" w:rsidRPr="00BA06DD">
              <w:rPr>
                <w:rFonts w:asciiTheme="majorEastAsia" w:eastAsiaTheme="majorEastAsia" w:hAnsiTheme="majorEastAsia" w:hint="eastAsia"/>
                <w:sz w:val="14"/>
                <w:szCs w:val="14"/>
              </w:rPr>
              <w:t>技術交流セミナー（</w:t>
            </w:r>
            <w:r>
              <w:rPr>
                <w:rFonts w:asciiTheme="majorEastAsia" w:eastAsiaTheme="majorEastAsia" w:hAnsiTheme="majorEastAsia" w:hint="eastAsia"/>
                <w:sz w:val="14"/>
                <w:szCs w:val="14"/>
              </w:rPr>
              <w:t>ＢＭＢ</w:t>
            </w:r>
            <w:r w:rsidR="00BA06DD" w:rsidRPr="00BA06DD">
              <w:rPr>
                <w:rFonts w:asciiTheme="majorEastAsia" w:eastAsiaTheme="majorEastAsia" w:hAnsiTheme="majorEastAsia" w:hint="eastAsia"/>
                <w:sz w:val="14"/>
                <w:szCs w:val="14"/>
              </w:rPr>
              <w:t>）を開催した。</w:t>
            </w:r>
          </w:p>
          <w:p w:rsidR="00BA06DD" w:rsidRPr="00BA06DD" w:rsidRDefault="00BA06DD" w:rsidP="00BA06DD">
            <w:pPr>
              <w:kinsoku w:val="0"/>
              <w:autoSpaceDE w:val="0"/>
              <w:autoSpaceDN w:val="0"/>
              <w:spacing w:line="0" w:lineRule="atLeast"/>
              <w:ind w:left="140" w:hangingChars="100" w:hanging="140"/>
              <w:rPr>
                <w:rFonts w:asciiTheme="majorEastAsia" w:eastAsiaTheme="majorEastAsia" w:hAnsiTheme="majorEastAsia"/>
                <w:sz w:val="14"/>
                <w:szCs w:val="14"/>
              </w:rPr>
            </w:pPr>
            <w:r w:rsidRPr="00BA06DD">
              <w:rPr>
                <w:rFonts w:asciiTheme="majorEastAsia" w:eastAsiaTheme="majorEastAsia" w:hAnsiTheme="majorEastAsia" w:hint="eastAsia"/>
                <w:sz w:val="14"/>
                <w:szCs w:val="14"/>
              </w:rPr>
              <w:t>○大阪産業創造館と連携し、大阪技術研主催セミナー</w:t>
            </w:r>
            <w:r w:rsidR="00AF321F">
              <w:rPr>
                <w:rFonts w:asciiTheme="majorEastAsia" w:eastAsiaTheme="majorEastAsia" w:hAnsiTheme="majorEastAsia" w:hint="eastAsia"/>
                <w:sz w:val="14"/>
                <w:szCs w:val="14"/>
              </w:rPr>
              <w:t>３</w:t>
            </w:r>
            <w:r w:rsidRPr="00BA06DD">
              <w:rPr>
                <w:rFonts w:asciiTheme="majorEastAsia" w:eastAsiaTheme="majorEastAsia" w:hAnsiTheme="majorEastAsia" w:hint="eastAsia"/>
                <w:sz w:val="14"/>
                <w:szCs w:val="14"/>
              </w:rPr>
              <w:t>件を共催した。また、大阪産業創造館主催展示会</w:t>
            </w:r>
            <w:r w:rsidR="00AF321F">
              <w:rPr>
                <w:rFonts w:asciiTheme="majorEastAsia" w:eastAsiaTheme="majorEastAsia" w:hAnsiTheme="majorEastAsia" w:hint="eastAsia"/>
                <w:sz w:val="14"/>
                <w:szCs w:val="14"/>
              </w:rPr>
              <w:t>２</w:t>
            </w:r>
            <w:r w:rsidRPr="00BA06DD">
              <w:rPr>
                <w:rFonts w:asciiTheme="majorEastAsia" w:eastAsiaTheme="majorEastAsia" w:hAnsiTheme="majorEastAsia" w:hint="eastAsia"/>
                <w:sz w:val="14"/>
                <w:szCs w:val="14"/>
              </w:rPr>
              <w:t>件に後援・協力し、ブース出展した。</w:t>
            </w:r>
          </w:p>
          <w:p w:rsidR="007F085D" w:rsidRDefault="00BA06DD" w:rsidP="000A2CCE">
            <w:pPr>
              <w:kinsoku w:val="0"/>
              <w:autoSpaceDE w:val="0"/>
              <w:autoSpaceDN w:val="0"/>
              <w:spacing w:line="0" w:lineRule="atLeast"/>
              <w:ind w:left="140" w:hangingChars="100" w:hanging="140"/>
              <w:rPr>
                <w:rFonts w:asciiTheme="majorEastAsia" w:eastAsiaTheme="majorEastAsia" w:hAnsiTheme="majorEastAsia"/>
                <w:sz w:val="14"/>
                <w:szCs w:val="14"/>
              </w:rPr>
            </w:pPr>
            <w:r w:rsidRPr="00BA06DD">
              <w:rPr>
                <w:rFonts w:asciiTheme="majorEastAsia" w:eastAsiaTheme="majorEastAsia" w:hAnsiTheme="majorEastAsia" w:hint="eastAsia"/>
                <w:sz w:val="14"/>
                <w:szCs w:val="14"/>
              </w:rPr>
              <w:t>○ソフト産業プラザイメディオの</w:t>
            </w:r>
            <w:r w:rsidR="009635E5">
              <w:rPr>
                <w:rFonts w:asciiTheme="majorEastAsia" w:eastAsiaTheme="majorEastAsia" w:hAnsiTheme="majorEastAsia" w:hint="eastAsia"/>
                <w:sz w:val="14"/>
                <w:szCs w:val="14"/>
              </w:rPr>
              <w:t>ＡＩＤＯＲ</w:t>
            </w:r>
            <w:r w:rsidRPr="00BA06DD">
              <w:rPr>
                <w:rFonts w:asciiTheme="majorEastAsia" w:eastAsiaTheme="majorEastAsia" w:hAnsiTheme="majorEastAsia" w:hint="eastAsia"/>
                <w:sz w:val="14"/>
                <w:szCs w:val="14"/>
              </w:rPr>
              <w:t>（アイドル）プログラムの「パートナー機関」として連携し、技術的なアドバイス、企業支援を行った。</w:t>
            </w:r>
          </w:p>
          <w:p w:rsidR="00BA06DD" w:rsidRDefault="00BA06DD" w:rsidP="00BA06DD">
            <w:pPr>
              <w:kinsoku w:val="0"/>
              <w:autoSpaceDE w:val="0"/>
              <w:autoSpaceDN w:val="0"/>
              <w:spacing w:line="0" w:lineRule="atLeast"/>
              <w:ind w:left="140" w:hangingChars="100" w:hanging="140"/>
              <w:rPr>
                <w:rFonts w:asciiTheme="majorEastAsia" w:eastAsiaTheme="majorEastAsia" w:hAnsiTheme="majorEastAsia"/>
                <w:sz w:val="14"/>
                <w:szCs w:val="14"/>
              </w:rPr>
            </w:pPr>
          </w:p>
          <w:p w:rsidR="003E2D77" w:rsidRDefault="003E2D77" w:rsidP="00BA06DD">
            <w:pPr>
              <w:kinsoku w:val="0"/>
              <w:autoSpaceDE w:val="0"/>
              <w:autoSpaceDN w:val="0"/>
              <w:spacing w:line="0" w:lineRule="atLeast"/>
              <w:ind w:left="140" w:hangingChars="100" w:hanging="140"/>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Pr="00BA06DD">
              <w:rPr>
                <w:rFonts w:asciiTheme="majorEastAsia" w:eastAsiaTheme="majorEastAsia" w:hAnsiTheme="majorEastAsia" w:hint="eastAsia"/>
                <w:sz w:val="14"/>
                <w:szCs w:val="14"/>
              </w:rPr>
              <w:t>産技連については</w:t>
            </w:r>
            <w:r w:rsidR="000A2CCE">
              <w:rPr>
                <w:rFonts w:asciiTheme="majorEastAsia" w:eastAsiaTheme="majorEastAsia" w:hAnsiTheme="majorEastAsia" w:hint="eastAsia"/>
                <w:sz w:val="14"/>
                <w:szCs w:val="14"/>
              </w:rPr>
              <w:t>３</w:t>
            </w:r>
            <w:r w:rsidRPr="00BA06DD">
              <w:rPr>
                <w:rFonts w:asciiTheme="majorEastAsia" w:eastAsiaTheme="majorEastAsia" w:hAnsiTheme="majorEastAsia" w:hint="eastAsia"/>
                <w:sz w:val="14"/>
                <w:szCs w:val="14"/>
              </w:rPr>
              <w:t>月の総会に出席した。</w:t>
            </w:r>
          </w:p>
          <w:p w:rsidR="00BA06DD" w:rsidRPr="00BA06DD" w:rsidRDefault="00BA06DD" w:rsidP="00BA06DD">
            <w:pPr>
              <w:kinsoku w:val="0"/>
              <w:autoSpaceDE w:val="0"/>
              <w:autoSpaceDN w:val="0"/>
              <w:spacing w:line="0" w:lineRule="atLeast"/>
              <w:ind w:left="140" w:hangingChars="100" w:hanging="140"/>
              <w:rPr>
                <w:rFonts w:asciiTheme="majorEastAsia" w:eastAsiaTheme="majorEastAsia" w:hAnsiTheme="majorEastAsia"/>
                <w:sz w:val="14"/>
                <w:szCs w:val="14"/>
              </w:rPr>
            </w:pPr>
            <w:r w:rsidRPr="00BA06DD">
              <w:rPr>
                <w:rFonts w:asciiTheme="majorEastAsia" w:eastAsiaTheme="majorEastAsia" w:hAnsiTheme="majorEastAsia" w:hint="eastAsia"/>
                <w:sz w:val="14"/>
                <w:szCs w:val="14"/>
              </w:rPr>
              <w:t>○近畿地域産技連については予定どおり連携活動を行い、産技連近畿地域部会と併せて</w:t>
            </w:r>
            <w:r w:rsidR="009635E5">
              <w:rPr>
                <w:rFonts w:asciiTheme="majorEastAsia" w:eastAsiaTheme="majorEastAsia" w:hAnsiTheme="majorEastAsia" w:hint="eastAsia"/>
                <w:sz w:val="14"/>
                <w:szCs w:val="14"/>
              </w:rPr>
              <w:t>３</w:t>
            </w:r>
            <w:r w:rsidRPr="00BA06DD">
              <w:rPr>
                <w:rFonts w:asciiTheme="majorEastAsia" w:eastAsiaTheme="majorEastAsia" w:hAnsiTheme="majorEastAsia" w:hint="eastAsia"/>
                <w:sz w:val="14"/>
                <w:szCs w:val="14"/>
              </w:rPr>
              <w:t>月の総会に出席した。</w:t>
            </w:r>
          </w:p>
          <w:p w:rsidR="00BA06DD" w:rsidRDefault="00BA06DD" w:rsidP="00BA06DD">
            <w:pPr>
              <w:kinsoku w:val="0"/>
              <w:autoSpaceDE w:val="0"/>
              <w:autoSpaceDN w:val="0"/>
              <w:spacing w:line="0" w:lineRule="atLeast"/>
              <w:ind w:left="140" w:hangingChars="100" w:hanging="140"/>
              <w:rPr>
                <w:rFonts w:asciiTheme="majorEastAsia" w:eastAsiaTheme="majorEastAsia" w:hAnsiTheme="majorEastAsia"/>
                <w:sz w:val="14"/>
                <w:szCs w:val="14"/>
              </w:rPr>
            </w:pPr>
            <w:r w:rsidRPr="00BA06DD">
              <w:rPr>
                <w:rFonts w:asciiTheme="majorEastAsia" w:eastAsiaTheme="majorEastAsia" w:hAnsiTheme="majorEastAsia" w:hint="eastAsia"/>
                <w:sz w:val="14"/>
                <w:szCs w:val="14"/>
              </w:rPr>
              <w:t>○公立鉱工業試験研究機関長協議会については、</w:t>
            </w:r>
            <w:r w:rsidR="009635E5">
              <w:rPr>
                <w:rFonts w:asciiTheme="majorEastAsia" w:eastAsiaTheme="majorEastAsia" w:hAnsiTheme="majorEastAsia" w:hint="eastAsia"/>
                <w:sz w:val="14"/>
                <w:szCs w:val="14"/>
              </w:rPr>
              <w:t>７</w:t>
            </w:r>
            <w:r w:rsidRPr="00BA06DD">
              <w:rPr>
                <w:rFonts w:asciiTheme="majorEastAsia" w:eastAsiaTheme="majorEastAsia" w:hAnsiTheme="majorEastAsia" w:hint="eastAsia"/>
                <w:sz w:val="14"/>
                <w:szCs w:val="14"/>
              </w:rPr>
              <w:t>月の総会及び</w:t>
            </w:r>
            <w:r w:rsidR="009635E5">
              <w:rPr>
                <w:rFonts w:asciiTheme="majorEastAsia" w:eastAsiaTheme="majorEastAsia" w:hAnsiTheme="majorEastAsia" w:hint="eastAsia"/>
                <w:sz w:val="14"/>
                <w:szCs w:val="14"/>
              </w:rPr>
              <w:t>３</w:t>
            </w:r>
            <w:r w:rsidRPr="00BA06DD">
              <w:rPr>
                <w:rFonts w:asciiTheme="majorEastAsia" w:eastAsiaTheme="majorEastAsia" w:hAnsiTheme="majorEastAsia" w:hint="eastAsia"/>
                <w:sz w:val="14"/>
                <w:szCs w:val="14"/>
              </w:rPr>
              <w:t>月の幹事会に出席した。</w:t>
            </w:r>
          </w:p>
          <w:p w:rsidR="00BA06DD" w:rsidRDefault="00BA06DD" w:rsidP="00BA06DD">
            <w:pPr>
              <w:kinsoku w:val="0"/>
              <w:autoSpaceDE w:val="0"/>
              <w:autoSpaceDN w:val="0"/>
              <w:spacing w:line="0" w:lineRule="atLeast"/>
              <w:ind w:left="140" w:hangingChars="100" w:hanging="140"/>
              <w:rPr>
                <w:rFonts w:asciiTheme="majorEastAsia" w:eastAsiaTheme="majorEastAsia" w:hAnsiTheme="majorEastAsia"/>
                <w:sz w:val="14"/>
                <w:szCs w:val="14"/>
              </w:rPr>
            </w:pPr>
          </w:p>
          <w:p w:rsidR="00BA06DD" w:rsidRPr="00BA06DD" w:rsidRDefault="00BA06DD" w:rsidP="00BA06DD">
            <w:pPr>
              <w:kinsoku w:val="0"/>
              <w:autoSpaceDE w:val="0"/>
              <w:autoSpaceDN w:val="0"/>
              <w:spacing w:line="0" w:lineRule="atLeast"/>
              <w:ind w:left="140" w:hangingChars="100" w:hanging="140"/>
              <w:rPr>
                <w:rFonts w:asciiTheme="majorEastAsia" w:eastAsiaTheme="majorEastAsia" w:hAnsiTheme="majorEastAsia"/>
                <w:sz w:val="14"/>
                <w:szCs w:val="14"/>
              </w:rPr>
            </w:pPr>
            <w:r w:rsidRPr="00BA06DD">
              <w:rPr>
                <w:rFonts w:asciiTheme="majorEastAsia" w:eastAsiaTheme="majorEastAsia" w:hAnsiTheme="majorEastAsia" w:hint="eastAsia"/>
                <w:sz w:val="14"/>
                <w:szCs w:val="14"/>
              </w:rPr>
              <w:t>○池田泉州銀行と新法人で包括連携協定を締結（H29.</w:t>
            </w:r>
            <w:r w:rsidR="009635E5">
              <w:rPr>
                <w:rFonts w:asciiTheme="majorEastAsia" w:eastAsiaTheme="majorEastAsia" w:hAnsiTheme="majorEastAsia" w:hint="eastAsia"/>
                <w:sz w:val="14"/>
                <w:szCs w:val="14"/>
              </w:rPr>
              <w:t>４</w:t>
            </w:r>
            <w:r w:rsidRPr="00BA06DD">
              <w:rPr>
                <w:rFonts w:asciiTheme="majorEastAsia" w:eastAsiaTheme="majorEastAsia" w:hAnsiTheme="majorEastAsia" w:hint="eastAsia"/>
                <w:sz w:val="14"/>
                <w:szCs w:val="14"/>
              </w:rPr>
              <w:t>.</w:t>
            </w:r>
            <w:r w:rsidR="009635E5">
              <w:rPr>
                <w:rFonts w:asciiTheme="majorEastAsia" w:eastAsiaTheme="majorEastAsia" w:hAnsiTheme="majorEastAsia" w:hint="eastAsia"/>
                <w:sz w:val="14"/>
                <w:szCs w:val="14"/>
              </w:rPr>
              <w:t>１</w:t>
            </w:r>
            <w:r w:rsidR="001E2DEF">
              <w:rPr>
                <w:rFonts w:asciiTheme="majorEastAsia" w:eastAsiaTheme="majorEastAsia" w:hAnsiTheme="majorEastAsia" w:hint="eastAsia"/>
                <w:sz w:val="14"/>
                <w:szCs w:val="14"/>
              </w:rPr>
              <w:t>）</w:t>
            </w:r>
            <w:r w:rsidRPr="00BA06DD">
              <w:rPr>
                <w:rFonts w:asciiTheme="majorEastAsia" w:eastAsiaTheme="majorEastAsia" w:hAnsiTheme="majorEastAsia" w:hint="eastAsia"/>
                <w:sz w:val="14"/>
                <w:szCs w:val="14"/>
              </w:rPr>
              <w:t>した。</w:t>
            </w:r>
          </w:p>
          <w:p w:rsidR="00E47F70" w:rsidRDefault="00BA06DD" w:rsidP="00BA06DD">
            <w:pPr>
              <w:kinsoku w:val="0"/>
              <w:autoSpaceDE w:val="0"/>
              <w:autoSpaceDN w:val="0"/>
              <w:spacing w:line="0" w:lineRule="atLeast"/>
              <w:ind w:left="140" w:hangingChars="100" w:hanging="140"/>
              <w:rPr>
                <w:rFonts w:asciiTheme="majorEastAsia" w:eastAsiaTheme="majorEastAsia" w:hAnsiTheme="majorEastAsia"/>
                <w:sz w:val="14"/>
                <w:szCs w:val="14"/>
              </w:rPr>
            </w:pPr>
            <w:r w:rsidRPr="00BA06DD">
              <w:rPr>
                <w:rFonts w:asciiTheme="majorEastAsia" w:eastAsiaTheme="majorEastAsia" w:hAnsiTheme="majorEastAsia" w:hint="eastAsia"/>
                <w:sz w:val="14"/>
                <w:szCs w:val="14"/>
              </w:rPr>
              <w:t>○池田泉州銀行と連携し，「先進技術スタートアッププログラム」を実施し、</w:t>
            </w:r>
            <w:r w:rsidR="009635E5">
              <w:rPr>
                <w:rFonts w:asciiTheme="majorEastAsia" w:eastAsiaTheme="majorEastAsia" w:hAnsiTheme="majorEastAsia" w:hint="eastAsia"/>
                <w:sz w:val="14"/>
                <w:szCs w:val="14"/>
              </w:rPr>
              <w:t>４</w:t>
            </w:r>
            <w:r w:rsidRPr="00BA06DD">
              <w:rPr>
                <w:rFonts w:asciiTheme="majorEastAsia" w:eastAsiaTheme="majorEastAsia" w:hAnsiTheme="majorEastAsia" w:hint="eastAsia"/>
                <w:sz w:val="14"/>
                <w:szCs w:val="14"/>
              </w:rPr>
              <w:t>件の課題を採択し</w:t>
            </w:r>
          </w:p>
          <w:p w:rsidR="00BA06DD" w:rsidRPr="00BA06DD" w:rsidRDefault="00BA06DD" w:rsidP="00E47F70">
            <w:pPr>
              <w:kinsoku w:val="0"/>
              <w:autoSpaceDE w:val="0"/>
              <w:autoSpaceDN w:val="0"/>
              <w:spacing w:line="0" w:lineRule="atLeast"/>
              <w:ind w:leftChars="50" w:left="175" w:hangingChars="50" w:hanging="70"/>
              <w:rPr>
                <w:rFonts w:asciiTheme="majorEastAsia" w:eastAsiaTheme="majorEastAsia" w:hAnsiTheme="majorEastAsia"/>
                <w:sz w:val="14"/>
                <w:szCs w:val="14"/>
              </w:rPr>
            </w:pPr>
            <w:r w:rsidRPr="00BA06DD">
              <w:rPr>
                <w:rFonts w:asciiTheme="majorEastAsia" w:eastAsiaTheme="majorEastAsia" w:hAnsiTheme="majorEastAsia" w:hint="eastAsia"/>
                <w:sz w:val="14"/>
                <w:szCs w:val="14"/>
              </w:rPr>
              <w:t>た。</w:t>
            </w:r>
            <w:r w:rsidR="00E47F70" w:rsidRPr="00E47F70">
              <w:rPr>
                <w:rFonts w:asciiTheme="majorEastAsia" w:eastAsiaTheme="majorEastAsia" w:hAnsiTheme="majorEastAsia" w:hint="eastAsia"/>
                <w:sz w:val="14"/>
                <w:szCs w:val="14"/>
              </w:rPr>
              <w:t>（→添付資料1</w:t>
            </w:r>
            <w:r w:rsidR="00E47F70">
              <w:rPr>
                <w:rFonts w:asciiTheme="majorEastAsia" w:eastAsiaTheme="majorEastAsia" w:hAnsiTheme="majorEastAsia" w:hint="eastAsia"/>
                <w:sz w:val="14"/>
                <w:szCs w:val="14"/>
              </w:rPr>
              <w:t>4</w:t>
            </w:r>
            <w:r w:rsidR="00E47F70" w:rsidRPr="00E47F70">
              <w:rPr>
                <w:rFonts w:asciiTheme="majorEastAsia" w:eastAsiaTheme="majorEastAsia" w:hAnsiTheme="majorEastAsia" w:hint="eastAsia"/>
                <w:sz w:val="14"/>
                <w:szCs w:val="14"/>
              </w:rPr>
              <w:t>参照）</w:t>
            </w:r>
          </w:p>
          <w:p w:rsidR="00BA06DD" w:rsidRPr="00BA06DD" w:rsidRDefault="00BA06DD" w:rsidP="00BA06DD">
            <w:pPr>
              <w:kinsoku w:val="0"/>
              <w:autoSpaceDE w:val="0"/>
              <w:autoSpaceDN w:val="0"/>
              <w:spacing w:line="0" w:lineRule="atLeast"/>
              <w:ind w:left="140" w:hangingChars="100" w:hanging="140"/>
              <w:rPr>
                <w:rFonts w:asciiTheme="majorEastAsia" w:eastAsiaTheme="majorEastAsia" w:hAnsiTheme="majorEastAsia"/>
                <w:sz w:val="14"/>
                <w:szCs w:val="14"/>
              </w:rPr>
            </w:pPr>
            <w:r w:rsidRPr="00BA06DD">
              <w:rPr>
                <w:rFonts w:asciiTheme="majorEastAsia" w:eastAsiaTheme="majorEastAsia" w:hAnsiTheme="majorEastAsia" w:hint="eastAsia"/>
                <w:sz w:val="14"/>
                <w:szCs w:val="14"/>
              </w:rPr>
              <w:t>○大阪信用金庫を介して企業向け見学会を6回実施した。</w:t>
            </w:r>
          </w:p>
          <w:p w:rsidR="00BA06DD" w:rsidRPr="00BA06DD" w:rsidRDefault="00BA06DD" w:rsidP="00BA06DD">
            <w:pPr>
              <w:kinsoku w:val="0"/>
              <w:autoSpaceDE w:val="0"/>
              <w:autoSpaceDN w:val="0"/>
              <w:spacing w:line="0" w:lineRule="atLeast"/>
              <w:ind w:left="140" w:hangingChars="100" w:hanging="140"/>
              <w:rPr>
                <w:rFonts w:asciiTheme="majorEastAsia" w:eastAsiaTheme="majorEastAsia" w:hAnsiTheme="majorEastAsia"/>
                <w:sz w:val="14"/>
                <w:szCs w:val="14"/>
              </w:rPr>
            </w:pPr>
            <w:r w:rsidRPr="00BA06DD">
              <w:rPr>
                <w:rFonts w:asciiTheme="majorEastAsia" w:eastAsiaTheme="majorEastAsia" w:hAnsiTheme="majorEastAsia" w:hint="eastAsia"/>
                <w:sz w:val="14"/>
                <w:szCs w:val="14"/>
              </w:rPr>
              <w:t>○池田泉州銀行、大阪信用金庫とそれぞれ共催で人材育成のセミナーを開催した。</w:t>
            </w:r>
          </w:p>
          <w:p w:rsidR="00BA06DD" w:rsidRDefault="00BA06DD" w:rsidP="00BA06DD">
            <w:pPr>
              <w:kinsoku w:val="0"/>
              <w:autoSpaceDE w:val="0"/>
              <w:autoSpaceDN w:val="0"/>
              <w:spacing w:line="0" w:lineRule="atLeast"/>
              <w:ind w:left="140" w:hangingChars="100" w:hanging="140"/>
              <w:rPr>
                <w:rFonts w:asciiTheme="majorEastAsia" w:eastAsiaTheme="majorEastAsia" w:hAnsiTheme="majorEastAsia"/>
                <w:sz w:val="14"/>
                <w:szCs w:val="14"/>
              </w:rPr>
            </w:pPr>
            <w:r w:rsidRPr="00BA06DD">
              <w:rPr>
                <w:rFonts w:asciiTheme="majorEastAsia" w:eastAsiaTheme="majorEastAsia" w:hAnsiTheme="majorEastAsia" w:hint="eastAsia"/>
                <w:sz w:val="14"/>
                <w:szCs w:val="14"/>
              </w:rPr>
              <w:t>○りそな銀行・近畿大阪銀行と連携し、海外展開支援連続セミナーを開催した。</w:t>
            </w:r>
          </w:p>
          <w:p w:rsidR="00BA06DD" w:rsidRDefault="00BA06DD" w:rsidP="00BA06DD">
            <w:pPr>
              <w:kinsoku w:val="0"/>
              <w:autoSpaceDE w:val="0"/>
              <w:autoSpaceDN w:val="0"/>
              <w:spacing w:line="0" w:lineRule="atLeast"/>
              <w:ind w:left="140" w:hangingChars="100" w:hanging="140"/>
              <w:rPr>
                <w:rFonts w:asciiTheme="majorEastAsia" w:eastAsiaTheme="majorEastAsia" w:hAnsiTheme="majorEastAsia"/>
                <w:sz w:val="14"/>
                <w:szCs w:val="14"/>
              </w:rPr>
            </w:pPr>
          </w:p>
          <w:p w:rsidR="00BA06DD" w:rsidRPr="00BA06DD" w:rsidRDefault="00BA06DD" w:rsidP="00BA06DD">
            <w:pPr>
              <w:kinsoku w:val="0"/>
              <w:autoSpaceDE w:val="0"/>
              <w:autoSpaceDN w:val="0"/>
              <w:spacing w:line="0" w:lineRule="atLeast"/>
              <w:ind w:left="140" w:hangingChars="100" w:hanging="140"/>
              <w:rPr>
                <w:rFonts w:asciiTheme="majorEastAsia" w:eastAsiaTheme="majorEastAsia" w:hAnsiTheme="majorEastAsia"/>
                <w:sz w:val="14"/>
                <w:szCs w:val="14"/>
              </w:rPr>
            </w:pPr>
            <w:r w:rsidRPr="00BA06DD">
              <w:rPr>
                <w:rFonts w:asciiTheme="majorEastAsia" w:eastAsiaTheme="majorEastAsia" w:hAnsiTheme="majorEastAsia" w:hint="eastAsia"/>
                <w:sz w:val="14"/>
                <w:szCs w:val="14"/>
              </w:rPr>
              <w:t>○プロジェクト研究シンポジウムを大阪商工会議所と共催で実施した。また、大阪商工会議所が主催する医療機器ビジネス展開を促進するプラットフォーム事業「次世代医療システム産業化フォーラム2018」の運営に協力した。</w:t>
            </w:r>
          </w:p>
          <w:p w:rsidR="00BA06DD" w:rsidRPr="00BA06DD" w:rsidRDefault="00BA06DD" w:rsidP="00BA06DD">
            <w:pPr>
              <w:kinsoku w:val="0"/>
              <w:autoSpaceDE w:val="0"/>
              <w:autoSpaceDN w:val="0"/>
              <w:spacing w:line="0" w:lineRule="atLeast"/>
              <w:ind w:left="140" w:hangingChars="100" w:hanging="140"/>
              <w:rPr>
                <w:rFonts w:asciiTheme="majorEastAsia" w:eastAsiaTheme="majorEastAsia" w:hAnsiTheme="majorEastAsia"/>
                <w:sz w:val="14"/>
                <w:szCs w:val="14"/>
              </w:rPr>
            </w:pPr>
            <w:r w:rsidRPr="00BA06DD">
              <w:rPr>
                <w:rFonts w:asciiTheme="majorEastAsia" w:eastAsiaTheme="majorEastAsia" w:hAnsiTheme="majorEastAsia" w:hint="eastAsia"/>
                <w:sz w:val="14"/>
                <w:szCs w:val="14"/>
              </w:rPr>
              <w:t>○大阪技術研主催セミナー</w:t>
            </w:r>
            <w:r w:rsidR="009635E5">
              <w:rPr>
                <w:rFonts w:asciiTheme="majorEastAsia" w:eastAsiaTheme="majorEastAsia" w:hAnsiTheme="majorEastAsia" w:hint="eastAsia"/>
                <w:sz w:val="14"/>
                <w:szCs w:val="14"/>
              </w:rPr>
              <w:t>２</w:t>
            </w:r>
            <w:r w:rsidRPr="00BA06DD">
              <w:rPr>
                <w:rFonts w:asciiTheme="majorEastAsia" w:eastAsiaTheme="majorEastAsia" w:hAnsiTheme="majorEastAsia" w:hint="eastAsia"/>
                <w:sz w:val="14"/>
                <w:szCs w:val="14"/>
              </w:rPr>
              <w:t>件を大阪商工会議所と共催した。</w:t>
            </w:r>
          </w:p>
          <w:p w:rsidR="00BA06DD" w:rsidRPr="00F84F1D" w:rsidRDefault="00BA06DD" w:rsidP="00C80EBC">
            <w:pPr>
              <w:kinsoku w:val="0"/>
              <w:autoSpaceDE w:val="0"/>
              <w:autoSpaceDN w:val="0"/>
              <w:spacing w:line="0" w:lineRule="atLeast"/>
              <w:ind w:left="140" w:hangingChars="100" w:hanging="140"/>
              <w:rPr>
                <w:rFonts w:asciiTheme="majorEastAsia" w:eastAsiaTheme="majorEastAsia" w:hAnsiTheme="majorEastAsia"/>
                <w:sz w:val="14"/>
                <w:szCs w:val="14"/>
              </w:rPr>
            </w:pPr>
            <w:r w:rsidRPr="00BA06DD">
              <w:rPr>
                <w:rFonts w:asciiTheme="majorEastAsia" w:eastAsiaTheme="majorEastAsia" w:hAnsiTheme="majorEastAsia" w:hint="eastAsia"/>
                <w:sz w:val="14"/>
                <w:szCs w:val="14"/>
              </w:rPr>
              <w:t>○大阪商工会議所の「スマートものづくり応援隊」事業と連携し、中小企業に</w:t>
            </w:r>
            <w:r w:rsidR="009635E5">
              <w:rPr>
                <w:rFonts w:asciiTheme="majorEastAsia" w:eastAsiaTheme="majorEastAsia" w:hAnsiTheme="majorEastAsia" w:hint="eastAsia"/>
                <w:sz w:val="14"/>
                <w:szCs w:val="14"/>
              </w:rPr>
              <w:t>ＩｏＴ</w:t>
            </w:r>
            <w:r w:rsidRPr="00BA06DD">
              <w:rPr>
                <w:rFonts w:asciiTheme="majorEastAsia" w:eastAsiaTheme="majorEastAsia" w:hAnsiTheme="majorEastAsia" w:hint="eastAsia"/>
                <w:sz w:val="14"/>
                <w:szCs w:val="14"/>
              </w:rPr>
              <w:t>関連技術を導入する際の公設試の利活用にかかる情報の周知を行った。</w:t>
            </w:r>
          </w:p>
        </w:tc>
        <w:tc>
          <w:tcPr>
            <w:tcW w:w="397" w:type="dxa"/>
            <w:tcBorders>
              <w:top w:val="nil"/>
              <w:left w:val="single" w:sz="4" w:space="0" w:color="auto"/>
              <w:bottom w:val="nil"/>
            </w:tcBorders>
          </w:tcPr>
          <w:p w:rsidR="00C32A95" w:rsidRPr="00F77CC8" w:rsidRDefault="00C32A95"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C32A95" w:rsidRPr="00F84F1D" w:rsidRDefault="00C32A95" w:rsidP="009C2C9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C32A95" w:rsidRPr="00F84F1D" w:rsidRDefault="00C32A95" w:rsidP="009C2C98">
            <w:pPr>
              <w:kinsoku w:val="0"/>
              <w:autoSpaceDE w:val="0"/>
              <w:autoSpaceDN w:val="0"/>
              <w:spacing w:line="0" w:lineRule="atLeast"/>
              <w:jc w:val="left"/>
              <w:rPr>
                <w:rFonts w:asciiTheme="majorEastAsia" w:eastAsiaTheme="majorEastAsia" w:hAnsiTheme="majorEastAsia"/>
                <w:sz w:val="14"/>
                <w:szCs w:val="14"/>
              </w:rPr>
            </w:pPr>
          </w:p>
        </w:tc>
      </w:tr>
      <w:tr w:rsidR="00C32A95" w:rsidTr="004459C6">
        <w:trPr>
          <w:trHeight w:val="85"/>
        </w:trPr>
        <w:tc>
          <w:tcPr>
            <w:tcW w:w="3458" w:type="dxa"/>
            <w:tcBorders>
              <w:top w:val="nil"/>
              <w:bottom w:val="dashSmallGap" w:sz="4" w:space="0" w:color="auto"/>
              <w:right w:val="double" w:sz="4" w:space="0" w:color="auto"/>
            </w:tcBorders>
          </w:tcPr>
          <w:p w:rsidR="00C32A95" w:rsidRPr="0067768C" w:rsidRDefault="00C32A95"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dashSmallGap" w:sz="4" w:space="0" w:color="auto"/>
            </w:tcBorders>
          </w:tcPr>
          <w:p w:rsidR="00C32A95" w:rsidRPr="008533A6" w:rsidRDefault="00C32A95"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C32A95" w:rsidRDefault="00C32A95" w:rsidP="009C2C98">
            <w:pPr>
              <w:kinsoku w:val="0"/>
              <w:autoSpaceDE w:val="0"/>
              <w:autoSpaceDN w:val="0"/>
              <w:spacing w:line="60" w:lineRule="exact"/>
              <w:jc w:val="center"/>
              <w:rPr>
                <w:rFonts w:asciiTheme="majorEastAsia" w:eastAsiaTheme="majorEastAsia" w:hAnsiTheme="majorEastAsia"/>
                <w:color w:val="FF0000"/>
                <w:sz w:val="14"/>
                <w:szCs w:val="14"/>
              </w:rPr>
            </w:pPr>
          </w:p>
        </w:tc>
        <w:tc>
          <w:tcPr>
            <w:tcW w:w="3437" w:type="dxa"/>
            <w:tcBorders>
              <w:top w:val="nil"/>
              <w:left w:val="single" w:sz="4" w:space="0" w:color="auto"/>
              <w:bottom w:val="nil"/>
              <w:right w:val="single" w:sz="4" w:space="0" w:color="auto"/>
            </w:tcBorders>
          </w:tcPr>
          <w:p w:rsidR="00C32A95" w:rsidRPr="00F84F1D" w:rsidRDefault="00C32A95" w:rsidP="009C2C9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C32A95" w:rsidRDefault="00C32A95"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C32A95" w:rsidRDefault="00C32A95"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C32A95" w:rsidRPr="00F84F1D" w:rsidRDefault="00C32A95" w:rsidP="009C2C98">
            <w:pPr>
              <w:kinsoku w:val="0"/>
              <w:autoSpaceDE w:val="0"/>
              <w:autoSpaceDN w:val="0"/>
              <w:spacing w:line="60" w:lineRule="exact"/>
              <w:jc w:val="left"/>
              <w:rPr>
                <w:rFonts w:asciiTheme="majorEastAsia" w:eastAsiaTheme="majorEastAsia" w:hAnsiTheme="majorEastAsia"/>
                <w:sz w:val="14"/>
                <w:szCs w:val="14"/>
              </w:rPr>
            </w:pPr>
          </w:p>
        </w:tc>
      </w:tr>
      <w:tr w:rsidR="00970449" w:rsidTr="004459C6">
        <w:trPr>
          <w:trHeight w:val="75"/>
        </w:trPr>
        <w:tc>
          <w:tcPr>
            <w:tcW w:w="3458" w:type="dxa"/>
            <w:tcBorders>
              <w:top w:val="dashSmallGap" w:sz="4" w:space="0" w:color="auto"/>
              <w:bottom w:val="nil"/>
              <w:right w:val="double" w:sz="4" w:space="0" w:color="auto"/>
            </w:tcBorders>
          </w:tcPr>
          <w:p w:rsidR="00970449" w:rsidRPr="0067768C" w:rsidRDefault="00970449" w:rsidP="00970449">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dashSmallGap" w:sz="4" w:space="0" w:color="auto"/>
              <w:left w:val="double" w:sz="4" w:space="0" w:color="auto"/>
              <w:bottom w:val="nil"/>
            </w:tcBorders>
          </w:tcPr>
          <w:p w:rsidR="00970449" w:rsidRPr="008533A6" w:rsidRDefault="00970449" w:rsidP="00970449">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970449" w:rsidRDefault="00970449" w:rsidP="00970449">
            <w:pPr>
              <w:kinsoku w:val="0"/>
              <w:autoSpaceDE w:val="0"/>
              <w:autoSpaceDN w:val="0"/>
              <w:spacing w:line="60" w:lineRule="exact"/>
              <w:jc w:val="center"/>
              <w:rPr>
                <w:rFonts w:asciiTheme="majorEastAsia" w:eastAsiaTheme="majorEastAsia" w:hAnsiTheme="majorEastAsia"/>
                <w:color w:val="FF0000"/>
                <w:sz w:val="14"/>
                <w:szCs w:val="14"/>
              </w:rPr>
            </w:pPr>
          </w:p>
        </w:tc>
        <w:tc>
          <w:tcPr>
            <w:tcW w:w="3437" w:type="dxa"/>
            <w:tcBorders>
              <w:top w:val="nil"/>
              <w:left w:val="single" w:sz="4" w:space="0" w:color="auto"/>
              <w:bottom w:val="nil"/>
              <w:right w:val="single" w:sz="4" w:space="0" w:color="auto"/>
            </w:tcBorders>
          </w:tcPr>
          <w:p w:rsidR="00970449" w:rsidRPr="00F84F1D" w:rsidRDefault="00970449" w:rsidP="00970449">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970449" w:rsidRDefault="00970449" w:rsidP="00970449">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970449" w:rsidRDefault="00970449" w:rsidP="00970449">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970449" w:rsidRPr="00F84F1D" w:rsidRDefault="00970449" w:rsidP="00970449">
            <w:pPr>
              <w:kinsoku w:val="0"/>
              <w:autoSpaceDE w:val="0"/>
              <w:autoSpaceDN w:val="0"/>
              <w:spacing w:line="60" w:lineRule="exact"/>
              <w:jc w:val="left"/>
              <w:rPr>
                <w:rFonts w:asciiTheme="majorEastAsia" w:eastAsiaTheme="majorEastAsia" w:hAnsiTheme="majorEastAsia"/>
                <w:sz w:val="14"/>
                <w:szCs w:val="14"/>
              </w:rPr>
            </w:pPr>
          </w:p>
        </w:tc>
      </w:tr>
      <w:tr w:rsidR="00970449" w:rsidTr="00970449">
        <w:trPr>
          <w:trHeight w:val="5073"/>
        </w:trPr>
        <w:tc>
          <w:tcPr>
            <w:tcW w:w="3458" w:type="dxa"/>
            <w:tcBorders>
              <w:top w:val="nil"/>
              <w:bottom w:val="nil"/>
              <w:right w:val="double" w:sz="4" w:space="0" w:color="auto"/>
            </w:tcBorders>
          </w:tcPr>
          <w:p w:rsidR="00970449" w:rsidRPr="0067768C" w:rsidRDefault="00970449" w:rsidP="009C2C98">
            <w:pPr>
              <w:kinsoku w:val="0"/>
              <w:autoSpaceDE w:val="0"/>
              <w:autoSpaceDN w:val="0"/>
              <w:spacing w:line="0" w:lineRule="atLeast"/>
              <w:jc w:val="left"/>
              <w:rPr>
                <w:rFonts w:asciiTheme="majorEastAsia" w:eastAsiaTheme="majorEastAsia" w:hAnsiTheme="majorEastAsia"/>
                <w:sz w:val="14"/>
                <w:szCs w:val="14"/>
              </w:rPr>
            </w:pPr>
            <w:r w:rsidRPr="0067768C">
              <w:rPr>
                <w:rFonts w:asciiTheme="majorEastAsia" w:eastAsiaTheme="majorEastAsia" w:hAnsiTheme="majorEastAsia" w:hint="eastAsia"/>
                <w:sz w:val="14"/>
                <w:szCs w:val="14"/>
              </w:rPr>
              <w:lastRenderedPageBreak/>
              <w:t>④</w:t>
            </w:r>
            <w:r>
              <w:rPr>
                <w:rFonts w:asciiTheme="majorEastAsia" w:eastAsiaTheme="majorEastAsia" w:hAnsiTheme="majorEastAsia" w:hint="eastAsia"/>
                <w:sz w:val="14"/>
                <w:szCs w:val="14"/>
              </w:rPr>
              <w:t xml:space="preserve">　</w:t>
            </w:r>
            <w:r w:rsidRPr="0067768C">
              <w:rPr>
                <w:rFonts w:asciiTheme="majorEastAsia" w:eastAsiaTheme="majorEastAsia" w:hAnsiTheme="majorEastAsia" w:hint="eastAsia"/>
                <w:sz w:val="14"/>
                <w:szCs w:val="14"/>
              </w:rPr>
              <w:t>産学官連携の推進</w:t>
            </w:r>
          </w:p>
          <w:p w:rsidR="00970449" w:rsidRDefault="00970449" w:rsidP="009C2C98">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67768C">
              <w:rPr>
                <w:rFonts w:asciiTheme="majorEastAsia" w:eastAsiaTheme="majorEastAsia" w:hAnsiTheme="majorEastAsia" w:hint="eastAsia"/>
                <w:sz w:val="14"/>
                <w:szCs w:val="14"/>
              </w:rPr>
              <w:t>企業・業界団体、大学・学会等とのネットワークづくりを更に進めることで、産学官連携の中心的な役割を果たし、中小企業の高付加価値な新技術・製品開発につなげる。具体的な取り組みを</w:t>
            </w:r>
            <w:r w:rsidRPr="0067768C">
              <w:rPr>
                <w:rFonts w:asciiTheme="majorEastAsia" w:eastAsiaTheme="majorEastAsia" w:hAnsiTheme="majorEastAsia"/>
                <w:sz w:val="14"/>
                <w:szCs w:val="14"/>
              </w:rPr>
              <w:t>(a)</w:t>
            </w:r>
            <w:r>
              <w:rPr>
                <w:rFonts w:asciiTheme="majorEastAsia" w:eastAsiaTheme="majorEastAsia" w:hAnsiTheme="majorEastAsia" w:hint="eastAsia"/>
                <w:sz w:val="14"/>
                <w:szCs w:val="14"/>
              </w:rPr>
              <w:t>～</w:t>
            </w:r>
            <w:r w:rsidRPr="0067768C">
              <w:rPr>
                <w:rFonts w:asciiTheme="majorEastAsia" w:eastAsiaTheme="majorEastAsia" w:hAnsiTheme="majorEastAsia"/>
                <w:sz w:val="14"/>
                <w:szCs w:val="14"/>
              </w:rPr>
              <w:t>(d)</w:t>
            </w:r>
            <w:r w:rsidRPr="0067768C">
              <w:rPr>
                <w:rFonts w:asciiTheme="majorEastAsia" w:eastAsiaTheme="majorEastAsia" w:hAnsiTheme="majorEastAsia" w:hint="eastAsia"/>
                <w:sz w:val="14"/>
                <w:szCs w:val="14"/>
              </w:rPr>
              <w:t>に示す。</w:t>
            </w:r>
          </w:p>
          <w:p w:rsidR="00554CB1" w:rsidRDefault="00554CB1" w:rsidP="00554CB1">
            <w:pPr>
              <w:kinsoku w:val="0"/>
              <w:autoSpaceDE w:val="0"/>
              <w:autoSpaceDN w:val="0"/>
              <w:spacing w:line="0" w:lineRule="atLeast"/>
              <w:jc w:val="left"/>
              <w:rPr>
                <w:rFonts w:asciiTheme="majorEastAsia" w:eastAsiaTheme="majorEastAsia" w:hAnsiTheme="majorEastAsia"/>
                <w:sz w:val="14"/>
                <w:szCs w:val="14"/>
              </w:rPr>
            </w:pPr>
          </w:p>
          <w:p w:rsidR="0076284B" w:rsidRDefault="0076284B" w:rsidP="00554CB1">
            <w:pPr>
              <w:kinsoku w:val="0"/>
              <w:autoSpaceDE w:val="0"/>
              <w:autoSpaceDN w:val="0"/>
              <w:spacing w:line="0" w:lineRule="atLeast"/>
              <w:jc w:val="left"/>
              <w:rPr>
                <w:rFonts w:asciiTheme="majorEastAsia" w:eastAsiaTheme="majorEastAsia" w:hAnsiTheme="majorEastAsia"/>
                <w:sz w:val="14"/>
                <w:szCs w:val="14"/>
              </w:rPr>
            </w:pPr>
          </w:p>
          <w:p w:rsidR="00970449" w:rsidRPr="0067768C" w:rsidRDefault="00970449" w:rsidP="009C2C98">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67768C">
              <w:rPr>
                <w:rFonts w:asciiTheme="majorEastAsia" w:eastAsiaTheme="majorEastAsia" w:hAnsiTheme="majorEastAsia" w:hint="eastAsia"/>
                <w:sz w:val="14"/>
                <w:szCs w:val="14"/>
              </w:rPr>
              <w:t>a</w:t>
            </w:r>
            <w:r>
              <w:rPr>
                <w:rFonts w:asciiTheme="majorEastAsia" w:eastAsiaTheme="majorEastAsia" w:hAnsiTheme="majorEastAsia" w:hint="eastAsia"/>
                <w:sz w:val="14"/>
                <w:szCs w:val="14"/>
              </w:rPr>
              <w:t xml:space="preserve">)　</w:t>
            </w:r>
            <w:r w:rsidRPr="0067768C">
              <w:rPr>
                <w:rFonts w:asciiTheme="majorEastAsia" w:eastAsiaTheme="majorEastAsia" w:hAnsiTheme="majorEastAsia" w:hint="eastAsia"/>
                <w:sz w:val="14"/>
                <w:szCs w:val="14"/>
              </w:rPr>
              <w:t>コンソーシアムによるイノベーション創出</w:t>
            </w:r>
          </w:p>
          <w:p w:rsidR="00970449" w:rsidRPr="0067768C" w:rsidRDefault="00970449" w:rsidP="009C2C98">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67768C">
              <w:rPr>
                <w:rFonts w:asciiTheme="majorEastAsia" w:eastAsiaTheme="majorEastAsia" w:hAnsiTheme="majorEastAsia" w:hint="eastAsia"/>
                <w:sz w:val="14"/>
                <w:szCs w:val="14"/>
              </w:rPr>
              <w:t>コーディネーターを中心とした研究共同体（コンソーシアム）形成事業による研究開発プロジェクト創生の推進、及び事業成果を基に企業が生み出した製品の市場開拓・販路開拓に向けた支援を実施する。</w:t>
            </w:r>
          </w:p>
          <w:p w:rsidR="00C80EBC" w:rsidRDefault="00C80EBC" w:rsidP="009C2C98">
            <w:pPr>
              <w:kinsoku w:val="0"/>
              <w:autoSpaceDE w:val="0"/>
              <w:autoSpaceDN w:val="0"/>
              <w:spacing w:line="0" w:lineRule="atLeast"/>
              <w:jc w:val="left"/>
              <w:rPr>
                <w:rFonts w:asciiTheme="majorEastAsia" w:eastAsiaTheme="majorEastAsia" w:hAnsiTheme="majorEastAsia"/>
                <w:sz w:val="14"/>
                <w:szCs w:val="14"/>
              </w:rPr>
            </w:pPr>
          </w:p>
          <w:p w:rsidR="00970449" w:rsidRPr="0067768C" w:rsidRDefault="00970449" w:rsidP="009C2C98">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67768C">
              <w:rPr>
                <w:rFonts w:asciiTheme="majorEastAsia" w:eastAsiaTheme="majorEastAsia" w:hAnsiTheme="majorEastAsia" w:hint="eastAsia"/>
                <w:sz w:val="14"/>
                <w:szCs w:val="14"/>
              </w:rPr>
              <w:t>b</w:t>
            </w:r>
            <w:r>
              <w:rPr>
                <w:rFonts w:asciiTheme="majorEastAsia" w:eastAsiaTheme="majorEastAsia" w:hAnsiTheme="majorEastAsia" w:hint="eastAsia"/>
                <w:sz w:val="14"/>
                <w:szCs w:val="14"/>
              </w:rPr>
              <w:t xml:space="preserve">)　</w:t>
            </w:r>
            <w:r w:rsidRPr="0067768C">
              <w:rPr>
                <w:rFonts w:asciiTheme="majorEastAsia" w:eastAsiaTheme="majorEastAsia" w:hAnsiTheme="majorEastAsia" w:hint="eastAsia"/>
                <w:sz w:val="14"/>
                <w:szCs w:val="14"/>
              </w:rPr>
              <w:t>大学との連携</w:t>
            </w:r>
          </w:p>
          <w:p w:rsidR="00970449" w:rsidRDefault="00970449" w:rsidP="009C2C98">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67768C">
              <w:rPr>
                <w:rFonts w:asciiTheme="majorEastAsia" w:eastAsiaTheme="majorEastAsia" w:hAnsiTheme="majorEastAsia" w:hint="eastAsia"/>
                <w:sz w:val="14"/>
                <w:szCs w:val="14"/>
              </w:rPr>
              <w:t>公立大学法人大阪府立大学、公立大学法人大阪市立大学をはじめとする大学と共同研究、研究開発成果の技術移転、人材育成、セミナーの開催等の共同事業を実施し、企業支援や地域の活性化に寄与する。</w:t>
            </w:r>
          </w:p>
          <w:p w:rsidR="00554CB1" w:rsidRDefault="00554CB1" w:rsidP="00554CB1">
            <w:pPr>
              <w:kinsoku w:val="0"/>
              <w:autoSpaceDE w:val="0"/>
              <w:autoSpaceDN w:val="0"/>
              <w:spacing w:line="0" w:lineRule="atLeast"/>
              <w:jc w:val="left"/>
              <w:rPr>
                <w:rFonts w:asciiTheme="majorEastAsia" w:eastAsiaTheme="majorEastAsia" w:hAnsiTheme="majorEastAsia"/>
                <w:sz w:val="14"/>
                <w:szCs w:val="14"/>
              </w:rPr>
            </w:pPr>
          </w:p>
          <w:p w:rsidR="00554CB1" w:rsidRDefault="00554CB1" w:rsidP="00554CB1">
            <w:pPr>
              <w:kinsoku w:val="0"/>
              <w:autoSpaceDE w:val="0"/>
              <w:autoSpaceDN w:val="0"/>
              <w:spacing w:line="0" w:lineRule="atLeast"/>
              <w:jc w:val="left"/>
              <w:rPr>
                <w:rFonts w:asciiTheme="majorEastAsia" w:eastAsiaTheme="majorEastAsia" w:hAnsiTheme="majorEastAsia"/>
                <w:sz w:val="14"/>
                <w:szCs w:val="14"/>
              </w:rPr>
            </w:pPr>
          </w:p>
          <w:p w:rsidR="00554CB1" w:rsidRDefault="00554CB1" w:rsidP="00554CB1">
            <w:pPr>
              <w:kinsoku w:val="0"/>
              <w:autoSpaceDE w:val="0"/>
              <w:autoSpaceDN w:val="0"/>
              <w:spacing w:line="0" w:lineRule="atLeast"/>
              <w:jc w:val="left"/>
              <w:rPr>
                <w:rFonts w:asciiTheme="majorEastAsia" w:eastAsiaTheme="majorEastAsia" w:hAnsiTheme="majorEastAsia"/>
                <w:sz w:val="14"/>
                <w:szCs w:val="14"/>
              </w:rPr>
            </w:pPr>
          </w:p>
          <w:p w:rsidR="00C80EBC" w:rsidRPr="0067768C" w:rsidRDefault="00C80EBC" w:rsidP="00554CB1">
            <w:pPr>
              <w:kinsoku w:val="0"/>
              <w:autoSpaceDE w:val="0"/>
              <w:autoSpaceDN w:val="0"/>
              <w:spacing w:line="0" w:lineRule="atLeast"/>
              <w:jc w:val="left"/>
              <w:rPr>
                <w:rFonts w:asciiTheme="majorEastAsia" w:eastAsiaTheme="majorEastAsia" w:hAnsiTheme="majorEastAsia"/>
                <w:sz w:val="14"/>
                <w:szCs w:val="14"/>
              </w:rPr>
            </w:pPr>
          </w:p>
          <w:p w:rsidR="00970449" w:rsidRPr="0067768C" w:rsidRDefault="00970449" w:rsidP="009C2C98">
            <w:pPr>
              <w:kinsoku w:val="0"/>
              <w:autoSpaceDE w:val="0"/>
              <w:autoSpaceDN w:val="0"/>
              <w:spacing w:line="0" w:lineRule="atLeast"/>
              <w:ind w:left="280" w:hangingChars="200" w:hanging="280"/>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67768C">
              <w:rPr>
                <w:rFonts w:asciiTheme="majorEastAsia" w:eastAsiaTheme="majorEastAsia" w:hAnsiTheme="majorEastAsia" w:hint="eastAsia"/>
                <w:sz w:val="14"/>
                <w:szCs w:val="14"/>
              </w:rPr>
              <w:t>c</w:t>
            </w:r>
            <w:r>
              <w:rPr>
                <w:rFonts w:asciiTheme="majorEastAsia" w:eastAsiaTheme="majorEastAsia" w:hAnsiTheme="majorEastAsia" w:hint="eastAsia"/>
                <w:sz w:val="14"/>
                <w:szCs w:val="14"/>
              </w:rPr>
              <w:t xml:space="preserve">)　</w:t>
            </w:r>
            <w:r w:rsidRPr="0067768C">
              <w:rPr>
                <w:rFonts w:asciiTheme="majorEastAsia" w:eastAsiaTheme="majorEastAsia" w:hAnsiTheme="majorEastAsia" w:hint="eastAsia"/>
                <w:sz w:val="14"/>
                <w:szCs w:val="14"/>
              </w:rPr>
              <w:t>国立研究開発法人産業技術総合研究所との連携</w:t>
            </w:r>
          </w:p>
          <w:p w:rsidR="00970449" w:rsidRDefault="00970449" w:rsidP="009C2C98">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67768C">
              <w:rPr>
                <w:rFonts w:asciiTheme="majorEastAsia" w:eastAsiaTheme="majorEastAsia" w:hAnsiTheme="majorEastAsia" w:hint="eastAsia"/>
                <w:sz w:val="14"/>
                <w:szCs w:val="14"/>
              </w:rPr>
              <w:t>連携体制を強化し、相互の研究開発を効果的に推進すると共に、企業への技術開発支援を通じて、産業技術力を強化することにより、産業の発展及びイノベーションの創出に貢献する。</w:t>
            </w:r>
          </w:p>
          <w:p w:rsidR="00554CB1" w:rsidRDefault="00554CB1" w:rsidP="00554CB1">
            <w:pPr>
              <w:kinsoku w:val="0"/>
              <w:autoSpaceDE w:val="0"/>
              <w:autoSpaceDN w:val="0"/>
              <w:spacing w:line="0" w:lineRule="atLeast"/>
              <w:jc w:val="left"/>
              <w:rPr>
                <w:rFonts w:asciiTheme="majorEastAsia" w:eastAsiaTheme="majorEastAsia" w:hAnsiTheme="majorEastAsia"/>
                <w:sz w:val="14"/>
                <w:szCs w:val="14"/>
              </w:rPr>
            </w:pPr>
          </w:p>
          <w:p w:rsidR="00C80EBC" w:rsidRPr="0067768C" w:rsidRDefault="00C80EBC" w:rsidP="00554CB1">
            <w:pPr>
              <w:kinsoku w:val="0"/>
              <w:autoSpaceDE w:val="0"/>
              <w:autoSpaceDN w:val="0"/>
              <w:spacing w:line="0" w:lineRule="atLeast"/>
              <w:jc w:val="left"/>
              <w:rPr>
                <w:rFonts w:asciiTheme="majorEastAsia" w:eastAsiaTheme="majorEastAsia" w:hAnsiTheme="majorEastAsia"/>
                <w:sz w:val="14"/>
                <w:szCs w:val="14"/>
              </w:rPr>
            </w:pPr>
          </w:p>
          <w:p w:rsidR="00970449" w:rsidRPr="0067768C" w:rsidRDefault="00970449" w:rsidP="009C2C98">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67768C">
              <w:rPr>
                <w:rFonts w:asciiTheme="majorEastAsia" w:eastAsiaTheme="majorEastAsia" w:hAnsiTheme="majorEastAsia" w:hint="eastAsia"/>
                <w:sz w:val="14"/>
                <w:szCs w:val="14"/>
              </w:rPr>
              <w:t>d</w:t>
            </w:r>
            <w:r>
              <w:rPr>
                <w:rFonts w:asciiTheme="majorEastAsia" w:eastAsiaTheme="majorEastAsia" w:hAnsiTheme="majorEastAsia" w:hint="eastAsia"/>
                <w:sz w:val="14"/>
                <w:szCs w:val="14"/>
              </w:rPr>
              <w:t xml:space="preserve">)　</w:t>
            </w:r>
            <w:r w:rsidRPr="0067768C">
              <w:rPr>
                <w:rFonts w:asciiTheme="majorEastAsia" w:eastAsiaTheme="majorEastAsia" w:hAnsiTheme="majorEastAsia" w:hint="eastAsia"/>
                <w:sz w:val="14"/>
                <w:szCs w:val="14"/>
              </w:rPr>
              <w:t>産学官連携による自主企画研究会の開催</w:t>
            </w:r>
          </w:p>
          <w:p w:rsidR="00970449" w:rsidRDefault="00970449" w:rsidP="009C2C98">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67768C">
              <w:rPr>
                <w:rFonts w:asciiTheme="majorEastAsia" w:eastAsiaTheme="majorEastAsia" w:hAnsiTheme="majorEastAsia" w:hint="eastAsia"/>
                <w:sz w:val="14"/>
                <w:szCs w:val="14"/>
              </w:rPr>
              <w:t>産学官連携による自主企画研究会を開催し、関係する各種企業団体を対象にした講演会等の交流事業を実施する。</w:t>
            </w:r>
          </w:p>
        </w:tc>
        <w:tc>
          <w:tcPr>
            <w:tcW w:w="3459" w:type="dxa"/>
            <w:tcBorders>
              <w:top w:val="nil"/>
              <w:left w:val="double" w:sz="4" w:space="0" w:color="auto"/>
              <w:bottom w:val="nil"/>
            </w:tcBorders>
          </w:tcPr>
          <w:p w:rsidR="00236B94" w:rsidRPr="00236B94" w:rsidRDefault="00236B94" w:rsidP="00236B94">
            <w:pPr>
              <w:kinsoku w:val="0"/>
              <w:autoSpaceDE w:val="0"/>
              <w:autoSpaceDN w:val="0"/>
              <w:spacing w:line="0" w:lineRule="atLeast"/>
              <w:jc w:val="left"/>
              <w:rPr>
                <w:rFonts w:asciiTheme="majorEastAsia" w:eastAsiaTheme="majorEastAsia" w:hAnsiTheme="majorEastAsia"/>
                <w:sz w:val="14"/>
                <w:szCs w:val="14"/>
              </w:rPr>
            </w:pPr>
            <w:r w:rsidRPr="00236B94">
              <w:rPr>
                <w:rFonts w:asciiTheme="majorEastAsia" w:eastAsiaTheme="majorEastAsia" w:hAnsiTheme="majorEastAsia" w:hint="eastAsia"/>
                <w:sz w:val="14"/>
                <w:szCs w:val="14"/>
              </w:rPr>
              <w:t>④</w:t>
            </w:r>
            <w:r>
              <w:rPr>
                <w:rFonts w:asciiTheme="majorEastAsia" w:eastAsiaTheme="majorEastAsia" w:hAnsiTheme="majorEastAsia" w:hint="eastAsia"/>
                <w:sz w:val="14"/>
                <w:szCs w:val="14"/>
              </w:rPr>
              <w:t xml:space="preserve">　</w:t>
            </w:r>
            <w:r w:rsidRPr="00236B94">
              <w:rPr>
                <w:rFonts w:asciiTheme="majorEastAsia" w:eastAsiaTheme="majorEastAsia" w:hAnsiTheme="majorEastAsia" w:hint="eastAsia"/>
                <w:sz w:val="14"/>
                <w:szCs w:val="14"/>
              </w:rPr>
              <w:t>産学官連携の促進</w:t>
            </w:r>
          </w:p>
          <w:p w:rsidR="00236B94" w:rsidRPr="00236B94" w:rsidRDefault="00236B94" w:rsidP="00554CB1">
            <w:pPr>
              <w:kinsoku w:val="0"/>
              <w:autoSpaceDE w:val="0"/>
              <w:autoSpaceDN w:val="0"/>
              <w:spacing w:line="0" w:lineRule="atLeast"/>
              <w:ind w:leftChars="66" w:left="139" w:firstLineChars="100" w:firstLine="140"/>
              <w:jc w:val="left"/>
              <w:rPr>
                <w:rFonts w:asciiTheme="majorEastAsia" w:eastAsiaTheme="majorEastAsia" w:hAnsiTheme="majorEastAsia"/>
                <w:sz w:val="14"/>
                <w:szCs w:val="14"/>
              </w:rPr>
            </w:pPr>
            <w:r w:rsidRPr="00236B94">
              <w:rPr>
                <w:rFonts w:asciiTheme="majorEastAsia" w:eastAsiaTheme="majorEastAsia" w:hAnsiTheme="majorEastAsia" w:hint="eastAsia"/>
                <w:sz w:val="14"/>
                <w:szCs w:val="14"/>
              </w:rPr>
              <w:t>研究所の研究成果を基盤として、大学や他の研究・支援機関、金融機関及び企業等が持つ研究成果、技術シーズやノウハウ、ネットワーク等を活用した連携を促進し、中小企業の新技術・新製品の開発促進や製品化、市場開拓及び販路開拓等につながる以下の総合的な企業支援に取組む。</w:t>
            </w:r>
          </w:p>
          <w:p w:rsidR="0076284B" w:rsidRDefault="0076284B" w:rsidP="00236B94">
            <w:pPr>
              <w:kinsoku w:val="0"/>
              <w:autoSpaceDE w:val="0"/>
              <w:autoSpaceDN w:val="0"/>
              <w:spacing w:line="0" w:lineRule="atLeast"/>
              <w:jc w:val="left"/>
              <w:rPr>
                <w:rFonts w:asciiTheme="majorEastAsia" w:eastAsiaTheme="majorEastAsia" w:hAnsiTheme="majorEastAsia"/>
                <w:sz w:val="14"/>
                <w:szCs w:val="14"/>
              </w:rPr>
            </w:pPr>
          </w:p>
          <w:p w:rsidR="00236B94" w:rsidRPr="00236B94" w:rsidRDefault="00554CB1" w:rsidP="00236B94">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00236B94" w:rsidRPr="00236B94">
              <w:rPr>
                <w:rFonts w:asciiTheme="majorEastAsia" w:eastAsiaTheme="majorEastAsia" w:hAnsiTheme="majorEastAsia" w:hint="eastAsia"/>
                <w:sz w:val="14"/>
                <w:szCs w:val="14"/>
              </w:rPr>
              <w:t>(a)</w:t>
            </w:r>
            <w:r>
              <w:rPr>
                <w:rFonts w:asciiTheme="majorEastAsia" w:eastAsiaTheme="majorEastAsia" w:hAnsiTheme="majorEastAsia" w:hint="eastAsia"/>
                <w:sz w:val="14"/>
                <w:szCs w:val="14"/>
              </w:rPr>
              <w:t xml:space="preserve">　</w:t>
            </w:r>
            <w:r w:rsidR="00236B94" w:rsidRPr="00236B94">
              <w:rPr>
                <w:rFonts w:asciiTheme="majorEastAsia" w:eastAsiaTheme="majorEastAsia" w:hAnsiTheme="majorEastAsia" w:hint="eastAsia"/>
                <w:sz w:val="14"/>
                <w:szCs w:val="14"/>
              </w:rPr>
              <w:t>コンソーシアムによるイノベーション創出</w:t>
            </w:r>
          </w:p>
          <w:p w:rsidR="00236B94" w:rsidRDefault="00236B94" w:rsidP="00554CB1">
            <w:pPr>
              <w:kinsoku w:val="0"/>
              <w:autoSpaceDE w:val="0"/>
              <w:autoSpaceDN w:val="0"/>
              <w:spacing w:line="0" w:lineRule="atLeast"/>
              <w:ind w:leftChars="140" w:left="294" w:firstLineChars="100" w:firstLine="140"/>
              <w:jc w:val="left"/>
              <w:rPr>
                <w:rFonts w:asciiTheme="majorEastAsia" w:eastAsiaTheme="majorEastAsia" w:hAnsiTheme="majorEastAsia"/>
                <w:sz w:val="14"/>
                <w:szCs w:val="14"/>
              </w:rPr>
            </w:pPr>
            <w:r w:rsidRPr="00236B94">
              <w:rPr>
                <w:rFonts w:asciiTheme="majorEastAsia" w:eastAsiaTheme="majorEastAsia" w:hAnsiTheme="majorEastAsia" w:hint="eastAsia"/>
                <w:sz w:val="14"/>
                <w:szCs w:val="14"/>
              </w:rPr>
              <w:t>研究所のコーディネーターを中心とした研究共同体形成事業（コンソーシアム）により研究開発プロジェクト創生を推進するとともに、事業成果を基に企業が生み出した製品の市場開拓・販路開拓に向けた支援を実施する。</w:t>
            </w:r>
          </w:p>
          <w:p w:rsidR="00BA06DD" w:rsidRPr="00236B94" w:rsidRDefault="00BA06DD" w:rsidP="00554CB1">
            <w:pPr>
              <w:kinsoku w:val="0"/>
              <w:autoSpaceDE w:val="0"/>
              <w:autoSpaceDN w:val="0"/>
              <w:spacing w:line="0" w:lineRule="atLeast"/>
              <w:ind w:leftChars="140" w:left="294" w:firstLineChars="100" w:firstLine="140"/>
              <w:jc w:val="left"/>
              <w:rPr>
                <w:rFonts w:asciiTheme="majorEastAsia" w:eastAsiaTheme="majorEastAsia" w:hAnsiTheme="majorEastAsia"/>
                <w:sz w:val="14"/>
                <w:szCs w:val="14"/>
              </w:rPr>
            </w:pPr>
          </w:p>
          <w:p w:rsidR="00236B94" w:rsidRPr="00236B94" w:rsidRDefault="00554CB1" w:rsidP="00236B94">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00236B94" w:rsidRPr="00236B94">
              <w:rPr>
                <w:rFonts w:asciiTheme="majorEastAsia" w:eastAsiaTheme="majorEastAsia" w:hAnsiTheme="majorEastAsia" w:hint="eastAsia"/>
                <w:sz w:val="14"/>
                <w:szCs w:val="14"/>
              </w:rPr>
              <w:t>(b)</w:t>
            </w:r>
            <w:r>
              <w:rPr>
                <w:rFonts w:asciiTheme="majorEastAsia" w:eastAsiaTheme="majorEastAsia" w:hAnsiTheme="majorEastAsia" w:hint="eastAsia"/>
                <w:sz w:val="14"/>
                <w:szCs w:val="14"/>
              </w:rPr>
              <w:t xml:space="preserve">　</w:t>
            </w:r>
            <w:r w:rsidR="00236B94" w:rsidRPr="00236B94">
              <w:rPr>
                <w:rFonts w:asciiTheme="majorEastAsia" w:eastAsiaTheme="majorEastAsia" w:hAnsiTheme="majorEastAsia" w:hint="eastAsia"/>
                <w:sz w:val="14"/>
                <w:szCs w:val="14"/>
              </w:rPr>
              <w:t>大学との連携</w:t>
            </w:r>
          </w:p>
          <w:p w:rsidR="00236B94" w:rsidRDefault="00236B94" w:rsidP="00554CB1">
            <w:pPr>
              <w:kinsoku w:val="0"/>
              <w:autoSpaceDE w:val="0"/>
              <w:autoSpaceDN w:val="0"/>
              <w:spacing w:line="0" w:lineRule="atLeast"/>
              <w:ind w:leftChars="133" w:left="279" w:firstLineChars="100" w:firstLine="140"/>
              <w:jc w:val="left"/>
              <w:rPr>
                <w:rFonts w:asciiTheme="majorEastAsia" w:eastAsiaTheme="majorEastAsia" w:hAnsiTheme="majorEastAsia"/>
                <w:sz w:val="14"/>
                <w:szCs w:val="14"/>
              </w:rPr>
            </w:pPr>
            <w:r w:rsidRPr="00236B94">
              <w:rPr>
                <w:rFonts w:asciiTheme="majorEastAsia" w:eastAsiaTheme="majorEastAsia" w:hAnsiTheme="majorEastAsia" w:hint="eastAsia"/>
                <w:sz w:val="14"/>
                <w:szCs w:val="14"/>
              </w:rPr>
              <w:t>公立大学法人大阪府立大学、公立大学法人大阪市立大学及び国立大学法人大阪大学、国立大学法人奈良先端科学技術大学院大学、国立大学法人京都工芸繊維大学、国立大学法人長岡技術科学大学、国立大学法人和歌山大学、国立大学法人東京工業大学大学院、大阪電気通信大学、同志社大学等の各大学と連携し、研究開発・企業支援・人材育成等を実施する。</w:t>
            </w:r>
          </w:p>
          <w:p w:rsidR="00BA06DD" w:rsidRPr="00236B94" w:rsidRDefault="00BA06DD" w:rsidP="00C80EBC">
            <w:pPr>
              <w:kinsoku w:val="0"/>
              <w:autoSpaceDE w:val="0"/>
              <w:autoSpaceDN w:val="0"/>
              <w:spacing w:line="0" w:lineRule="atLeast"/>
              <w:jc w:val="left"/>
              <w:rPr>
                <w:rFonts w:asciiTheme="majorEastAsia" w:eastAsiaTheme="majorEastAsia" w:hAnsiTheme="majorEastAsia"/>
                <w:sz w:val="14"/>
                <w:szCs w:val="14"/>
              </w:rPr>
            </w:pPr>
          </w:p>
          <w:p w:rsidR="00236B94" w:rsidRPr="00236B94" w:rsidRDefault="00554CB1" w:rsidP="00554CB1">
            <w:pPr>
              <w:kinsoku w:val="0"/>
              <w:autoSpaceDE w:val="0"/>
              <w:autoSpaceDN w:val="0"/>
              <w:spacing w:line="0" w:lineRule="atLeast"/>
              <w:ind w:left="280" w:hangingChars="200" w:hanging="280"/>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00236B94" w:rsidRPr="00236B94">
              <w:rPr>
                <w:rFonts w:asciiTheme="majorEastAsia" w:eastAsiaTheme="majorEastAsia" w:hAnsiTheme="majorEastAsia" w:hint="eastAsia"/>
                <w:sz w:val="14"/>
                <w:szCs w:val="14"/>
              </w:rPr>
              <w:t>(c)</w:t>
            </w:r>
            <w:r>
              <w:rPr>
                <w:rFonts w:asciiTheme="majorEastAsia" w:eastAsiaTheme="majorEastAsia" w:hAnsiTheme="majorEastAsia" w:hint="eastAsia"/>
                <w:sz w:val="14"/>
                <w:szCs w:val="14"/>
              </w:rPr>
              <w:t xml:space="preserve">　</w:t>
            </w:r>
            <w:r w:rsidR="00236B94" w:rsidRPr="00236B94">
              <w:rPr>
                <w:rFonts w:asciiTheme="majorEastAsia" w:eastAsiaTheme="majorEastAsia" w:hAnsiTheme="majorEastAsia" w:hint="eastAsia"/>
                <w:sz w:val="14"/>
                <w:szCs w:val="14"/>
              </w:rPr>
              <w:t>国立研究開発法人産業技術総合研究所との連携</w:t>
            </w:r>
          </w:p>
          <w:p w:rsidR="00236B94" w:rsidRDefault="00236B94" w:rsidP="00554CB1">
            <w:pPr>
              <w:kinsoku w:val="0"/>
              <w:autoSpaceDE w:val="0"/>
              <w:autoSpaceDN w:val="0"/>
              <w:spacing w:line="0" w:lineRule="atLeast"/>
              <w:ind w:leftChars="140" w:left="294" w:firstLineChars="100" w:firstLine="140"/>
              <w:jc w:val="left"/>
              <w:rPr>
                <w:rFonts w:asciiTheme="majorEastAsia" w:eastAsiaTheme="majorEastAsia" w:hAnsiTheme="majorEastAsia"/>
                <w:sz w:val="14"/>
                <w:szCs w:val="14"/>
              </w:rPr>
            </w:pPr>
            <w:r w:rsidRPr="00236B94">
              <w:rPr>
                <w:rFonts w:asciiTheme="majorEastAsia" w:eastAsiaTheme="majorEastAsia" w:hAnsiTheme="majorEastAsia" w:hint="eastAsia"/>
                <w:sz w:val="14"/>
                <w:szCs w:val="14"/>
              </w:rPr>
              <w:t>国立研究開発法人産業技術総合研究所との連携を強化し、相互の研究開発を効果的に推進すると共に、企業への技術開発支援を通じて、産業技術力を強化することにより、産業の発展及びイノベーションの創出に貢献する。</w:t>
            </w:r>
          </w:p>
          <w:p w:rsidR="00BA06DD" w:rsidRPr="00236B94" w:rsidRDefault="00BA06DD" w:rsidP="00554CB1">
            <w:pPr>
              <w:kinsoku w:val="0"/>
              <w:autoSpaceDE w:val="0"/>
              <w:autoSpaceDN w:val="0"/>
              <w:spacing w:line="0" w:lineRule="atLeast"/>
              <w:ind w:leftChars="140" w:left="294" w:firstLineChars="100" w:firstLine="140"/>
              <w:jc w:val="left"/>
              <w:rPr>
                <w:rFonts w:asciiTheme="majorEastAsia" w:eastAsiaTheme="majorEastAsia" w:hAnsiTheme="majorEastAsia"/>
                <w:sz w:val="14"/>
                <w:szCs w:val="14"/>
              </w:rPr>
            </w:pPr>
          </w:p>
          <w:p w:rsidR="00236B94" w:rsidRPr="00236B94" w:rsidRDefault="00554CB1" w:rsidP="00236B94">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00236B94" w:rsidRPr="00236B94">
              <w:rPr>
                <w:rFonts w:asciiTheme="majorEastAsia" w:eastAsiaTheme="majorEastAsia" w:hAnsiTheme="majorEastAsia" w:hint="eastAsia"/>
                <w:sz w:val="14"/>
                <w:szCs w:val="14"/>
              </w:rPr>
              <w:t>(d)</w:t>
            </w:r>
            <w:r>
              <w:rPr>
                <w:rFonts w:asciiTheme="majorEastAsia" w:eastAsiaTheme="majorEastAsia" w:hAnsiTheme="majorEastAsia" w:hint="eastAsia"/>
                <w:sz w:val="14"/>
                <w:szCs w:val="14"/>
              </w:rPr>
              <w:t xml:space="preserve">　</w:t>
            </w:r>
            <w:r w:rsidR="00236B94" w:rsidRPr="00236B94">
              <w:rPr>
                <w:rFonts w:asciiTheme="majorEastAsia" w:eastAsiaTheme="majorEastAsia" w:hAnsiTheme="majorEastAsia" w:hint="eastAsia"/>
                <w:sz w:val="14"/>
                <w:szCs w:val="14"/>
              </w:rPr>
              <w:t>産学官連携による自主企画研究会の開催</w:t>
            </w:r>
          </w:p>
          <w:p w:rsidR="00970449" w:rsidRPr="008533A6" w:rsidRDefault="00236B94" w:rsidP="00554CB1">
            <w:pPr>
              <w:kinsoku w:val="0"/>
              <w:autoSpaceDE w:val="0"/>
              <w:autoSpaceDN w:val="0"/>
              <w:spacing w:line="0" w:lineRule="atLeast"/>
              <w:ind w:leftChars="133" w:left="279" w:firstLineChars="100" w:firstLine="140"/>
              <w:jc w:val="left"/>
              <w:rPr>
                <w:rFonts w:asciiTheme="majorEastAsia" w:eastAsiaTheme="majorEastAsia" w:hAnsiTheme="majorEastAsia"/>
                <w:sz w:val="14"/>
                <w:szCs w:val="14"/>
              </w:rPr>
            </w:pPr>
            <w:r w:rsidRPr="00236B94">
              <w:rPr>
                <w:rFonts w:asciiTheme="majorEastAsia" w:eastAsiaTheme="majorEastAsia" w:hAnsiTheme="majorEastAsia" w:hint="eastAsia"/>
                <w:sz w:val="14"/>
                <w:szCs w:val="14"/>
              </w:rPr>
              <w:t>産学官連携による自主企画研究会（バイオ産業研究会、次世代光デバイス研究会、食品ユニバーサルデザイン研究会）において、講演会等の交流事業を開催する。</w:t>
            </w:r>
          </w:p>
        </w:tc>
        <w:tc>
          <w:tcPr>
            <w:tcW w:w="398" w:type="dxa"/>
            <w:tcBorders>
              <w:top w:val="nil"/>
              <w:left w:val="single" w:sz="4" w:space="0" w:color="auto"/>
              <w:bottom w:val="nil"/>
              <w:right w:val="single" w:sz="4" w:space="0" w:color="auto"/>
            </w:tcBorders>
          </w:tcPr>
          <w:p w:rsidR="00970449" w:rsidRDefault="00970449" w:rsidP="009C2C98">
            <w:pPr>
              <w:kinsoku w:val="0"/>
              <w:autoSpaceDE w:val="0"/>
              <w:autoSpaceDN w:val="0"/>
              <w:spacing w:line="0" w:lineRule="atLeast"/>
              <w:jc w:val="center"/>
              <w:rPr>
                <w:rFonts w:asciiTheme="majorEastAsia" w:eastAsiaTheme="majorEastAsia" w:hAnsiTheme="majorEastAsia"/>
                <w:color w:val="FF0000"/>
                <w:sz w:val="14"/>
                <w:szCs w:val="14"/>
              </w:rPr>
            </w:pPr>
          </w:p>
        </w:tc>
        <w:tc>
          <w:tcPr>
            <w:tcW w:w="3437" w:type="dxa"/>
            <w:tcBorders>
              <w:top w:val="nil"/>
              <w:left w:val="single" w:sz="4" w:space="0" w:color="auto"/>
              <w:bottom w:val="nil"/>
              <w:right w:val="single" w:sz="4" w:space="0" w:color="auto"/>
            </w:tcBorders>
          </w:tcPr>
          <w:p w:rsidR="00970449" w:rsidRDefault="00970449" w:rsidP="009C2C98">
            <w:pPr>
              <w:kinsoku w:val="0"/>
              <w:autoSpaceDE w:val="0"/>
              <w:autoSpaceDN w:val="0"/>
              <w:spacing w:line="0" w:lineRule="atLeast"/>
              <w:rPr>
                <w:rFonts w:asciiTheme="majorEastAsia" w:eastAsiaTheme="majorEastAsia" w:hAnsiTheme="majorEastAsia"/>
                <w:sz w:val="14"/>
                <w:szCs w:val="14"/>
              </w:rPr>
            </w:pPr>
          </w:p>
          <w:p w:rsidR="00BA06DD" w:rsidRDefault="00BA06DD" w:rsidP="009C2C98">
            <w:pPr>
              <w:kinsoku w:val="0"/>
              <w:autoSpaceDE w:val="0"/>
              <w:autoSpaceDN w:val="0"/>
              <w:spacing w:line="0" w:lineRule="atLeast"/>
              <w:rPr>
                <w:rFonts w:asciiTheme="majorEastAsia" w:eastAsiaTheme="majorEastAsia" w:hAnsiTheme="majorEastAsia"/>
                <w:sz w:val="14"/>
                <w:szCs w:val="14"/>
              </w:rPr>
            </w:pPr>
          </w:p>
          <w:p w:rsidR="00BA06DD" w:rsidRDefault="00BA06DD" w:rsidP="009C2C98">
            <w:pPr>
              <w:kinsoku w:val="0"/>
              <w:autoSpaceDE w:val="0"/>
              <w:autoSpaceDN w:val="0"/>
              <w:spacing w:line="0" w:lineRule="atLeast"/>
              <w:rPr>
                <w:rFonts w:asciiTheme="majorEastAsia" w:eastAsiaTheme="majorEastAsia" w:hAnsiTheme="majorEastAsia"/>
                <w:sz w:val="14"/>
                <w:szCs w:val="14"/>
              </w:rPr>
            </w:pPr>
          </w:p>
          <w:p w:rsidR="00BA06DD" w:rsidRDefault="00BA06DD" w:rsidP="009C2C98">
            <w:pPr>
              <w:kinsoku w:val="0"/>
              <w:autoSpaceDE w:val="0"/>
              <w:autoSpaceDN w:val="0"/>
              <w:spacing w:line="0" w:lineRule="atLeast"/>
              <w:rPr>
                <w:rFonts w:asciiTheme="majorEastAsia" w:eastAsiaTheme="majorEastAsia" w:hAnsiTheme="majorEastAsia"/>
                <w:sz w:val="14"/>
                <w:szCs w:val="14"/>
              </w:rPr>
            </w:pPr>
          </w:p>
          <w:p w:rsidR="00BA06DD" w:rsidRDefault="00BA06DD" w:rsidP="009C2C98">
            <w:pPr>
              <w:kinsoku w:val="0"/>
              <w:autoSpaceDE w:val="0"/>
              <w:autoSpaceDN w:val="0"/>
              <w:spacing w:line="0" w:lineRule="atLeast"/>
              <w:rPr>
                <w:rFonts w:asciiTheme="majorEastAsia" w:eastAsiaTheme="majorEastAsia" w:hAnsiTheme="majorEastAsia"/>
                <w:sz w:val="14"/>
                <w:szCs w:val="14"/>
              </w:rPr>
            </w:pPr>
          </w:p>
          <w:p w:rsidR="00BA06DD" w:rsidRDefault="00BA06DD" w:rsidP="009C2C98">
            <w:pPr>
              <w:kinsoku w:val="0"/>
              <w:autoSpaceDE w:val="0"/>
              <w:autoSpaceDN w:val="0"/>
              <w:spacing w:line="0" w:lineRule="atLeast"/>
              <w:rPr>
                <w:rFonts w:asciiTheme="majorEastAsia" w:eastAsiaTheme="majorEastAsia" w:hAnsiTheme="majorEastAsia"/>
                <w:sz w:val="14"/>
                <w:szCs w:val="14"/>
              </w:rPr>
            </w:pPr>
          </w:p>
          <w:p w:rsidR="0076284B" w:rsidRDefault="0076284B" w:rsidP="009C2C98">
            <w:pPr>
              <w:kinsoku w:val="0"/>
              <w:autoSpaceDE w:val="0"/>
              <w:autoSpaceDN w:val="0"/>
              <w:spacing w:line="0" w:lineRule="atLeast"/>
              <w:rPr>
                <w:rFonts w:asciiTheme="majorEastAsia" w:eastAsiaTheme="majorEastAsia" w:hAnsiTheme="majorEastAsia"/>
                <w:sz w:val="14"/>
                <w:szCs w:val="14"/>
              </w:rPr>
            </w:pPr>
          </w:p>
          <w:p w:rsidR="00BA06DD" w:rsidRDefault="00BA06DD" w:rsidP="009C2C98">
            <w:pPr>
              <w:kinsoku w:val="0"/>
              <w:autoSpaceDE w:val="0"/>
              <w:autoSpaceDN w:val="0"/>
              <w:spacing w:line="0" w:lineRule="atLeast"/>
              <w:rPr>
                <w:rFonts w:asciiTheme="majorEastAsia" w:eastAsiaTheme="majorEastAsia" w:hAnsiTheme="majorEastAsia"/>
                <w:sz w:val="14"/>
                <w:szCs w:val="14"/>
              </w:rPr>
            </w:pPr>
          </w:p>
          <w:p w:rsidR="00BA06DD" w:rsidRPr="00BA06DD" w:rsidRDefault="00BA06DD" w:rsidP="00BA06DD">
            <w:pPr>
              <w:kinsoku w:val="0"/>
              <w:autoSpaceDE w:val="0"/>
              <w:autoSpaceDN w:val="0"/>
              <w:spacing w:line="0" w:lineRule="atLeast"/>
              <w:ind w:left="140" w:hangingChars="100" w:hanging="140"/>
              <w:rPr>
                <w:rFonts w:asciiTheme="majorEastAsia" w:eastAsiaTheme="majorEastAsia" w:hAnsiTheme="majorEastAsia"/>
                <w:sz w:val="14"/>
                <w:szCs w:val="14"/>
              </w:rPr>
            </w:pPr>
            <w:r w:rsidRPr="00BA06DD">
              <w:rPr>
                <w:rFonts w:asciiTheme="majorEastAsia" w:eastAsiaTheme="majorEastAsia" w:hAnsiTheme="majorEastAsia" w:hint="eastAsia"/>
                <w:sz w:val="14"/>
                <w:szCs w:val="14"/>
              </w:rPr>
              <w:t>○おおさかグリーンナノコンソーシアムが主催するグリーンナノフォーラムを</w:t>
            </w:r>
            <w:r w:rsidR="008B69E0">
              <w:rPr>
                <w:rFonts w:asciiTheme="majorEastAsia" w:eastAsiaTheme="majorEastAsia" w:hAnsiTheme="majorEastAsia" w:hint="eastAsia"/>
                <w:sz w:val="14"/>
                <w:szCs w:val="14"/>
              </w:rPr>
              <w:t>９</w:t>
            </w:r>
            <w:r w:rsidRPr="00BA06DD">
              <w:rPr>
                <w:rFonts w:asciiTheme="majorEastAsia" w:eastAsiaTheme="majorEastAsia" w:hAnsiTheme="majorEastAsia" w:hint="eastAsia"/>
                <w:sz w:val="14"/>
                <w:szCs w:val="14"/>
              </w:rPr>
              <w:t>月と</w:t>
            </w:r>
            <w:r w:rsidR="008B69E0">
              <w:rPr>
                <w:rFonts w:asciiTheme="majorEastAsia" w:eastAsiaTheme="majorEastAsia" w:hAnsiTheme="majorEastAsia" w:hint="eastAsia"/>
                <w:sz w:val="14"/>
                <w:szCs w:val="14"/>
              </w:rPr>
              <w:t>３</w:t>
            </w:r>
            <w:r w:rsidRPr="00BA06DD">
              <w:rPr>
                <w:rFonts w:asciiTheme="majorEastAsia" w:eastAsiaTheme="majorEastAsia" w:hAnsiTheme="majorEastAsia" w:hint="eastAsia"/>
                <w:sz w:val="14"/>
                <w:szCs w:val="14"/>
              </w:rPr>
              <w:t>月の</w:t>
            </w:r>
            <w:r w:rsidR="008B69E0">
              <w:rPr>
                <w:rFonts w:asciiTheme="majorEastAsia" w:eastAsiaTheme="majorEastAsia" w:hAnsiTheme="majorEastAsia" w:hint="eastAsia"/>
                <w:sz w:val="14"/>
                <w:szCs w:val="14"/>
              </w:rPr>
              <w:t>２</w:t>
            </w:r>
            <w:r w:rsidRPr="00BA06DD">
              <w:rPr>
                <w:rFonts w:asciiTheme="majorEastAsia" w:eastAsiaTheme="majorEastAsia" w:hAnsiTheme="majorEastAsia" w:hint="eastAsia"/>
                <w:sz w:val="14"/>
                <w:szCs w:val="14"/>
              </w:rPr>
              <w:t>回開催した。</w:t>
            </w:r>
            <w:r w:rsidR="00E47F70" w:rsidRPr="00E47F70">
              <w:rPr>
                <w:rFonts w:asciiTheme="majorEastAsia" w:eastAsiaTheme="majorEastAsia" w:hAnsiTheme="majorEastAsia" w:hint="eastAsia"/>
                <w:sz w:val="14"/>
                <w:szCs w:val="14"/>
              </w:rPr>
              <w:t>（→添付資料1</w:t>
            </w:r>
            <w:r w:rsidR="00E47F70">
              <w:rPr>
                <w:rFonts w:asciiTheme="majorEastAsia" w:eastAsiaTheme="majorEastAsia" w:hAnsiTheme="majorEastAsia" w:hint="eastAsia"/>
                <w:sz w:val="14"/>
                <w:szCs w:val="14"/>
              </w:rPr>
              <w:t>5</w:t>
            </w:r>
            <w:r w:rsidR="00E47F70" w:rsidRPr="00E47F70">
              <w:rPr>
                <w:rFonts w:asciiTheme="majorEastAsia" w:eastAsiaTheme="majorEastAsia" w:hAnsiTheme="majorEastAsia" w:hint="eastAsia"/>
                <w:sz w:val="14"/>
                <w:szCs w:val="14"/>
              </w:rPr>
              <w:t>参照）</w:t>
            </w:r>
          </w:p>
          <w:p w:rsidR="00BA06DD" w:rsidRDefault="00BA06DD" w:rsidP="00BA06DD">
            <w:pPr>
              <w:kinsoku w:val="0"/>
              <w:autoSpaceDE w:val="0"/>
              <w:autoSpaceDN w:val="0"/>
              <w:spacing w:line="0" w:lineRule="atLeast"/>
              <w:ind w:left="140" w:hangingChars="100" w:hanging="140"/>
              <w:rPr>
                <w:rFonts w:asciiTheme="majorEastAsia" w:eastAsiaTheme="majorEastAsia" w:hAnsiTheme="majorEastAsia"/>
                <w:sz w:val="14"/>
                <w:szCs w:val="14"/>
              </w:rPr>
            </w:pPr>
            <w:r w:rsidRPr="00BA06DD">
              <w:rPr>
                <w:rFonts w:asciiTheme="majorEastAsia" w:eastAsiaTheme="majorEastAsia" w:hAnsiTheme="majorEastAsia" w:hint="eastAsia"/>
                <w:sz w:val="14"/>
                <w:szCs w:val="14"/>
              </w:rPr>
              <w:t>○「医療健康機器開発研究会」では、ものづくり企業が自社シーズを持ち寄ったコンソーシアムを結成し</w:t>
            </w:r>
            <w:r w:rsidR="009635E5">
              <w:rPr>
                <w:rFonts w:asciiTheme="majorEastAsia" w:eastAsiaTheme="majorEastAsia" w:hAnsiTheme="majorEastAsia" w:hint="eastAsia"/>
                <w:sz w:val="14"/>
                <w:szCs w:val="14"/>
              </w:rPr>
              <w:t>ＯＪＴ</w:t>
            </w:r>
            <w:r w:rsidRPr="00BA06DD">
              <w:rPr>
                <w:rFonts w:asciiTheme="majorEastAsia" w:eastAsiaTheme="majorEastAsia" w:hAnsiTheme="majorEastAsia" w:hint="eastAsia"/>
                <w:sz w:val="14"/>
                <w:szCs w:val="14"/>
              </w:rPr>
              <w:t>形式で機器開発を行った。</w:t>
            </w:r>
          </w:p>
          <w:p w:rsidR="00BA06DD" w:rsidRDefault="00BA06DD" w:rsidP="00BA06DD">
            <w:pPr>
              <w:kinsoku w:val="0"/>
              <w:autoSpaceDE w:val="0"/>
              <w:autoSpaceDN w:val="0"/>
              <w:spacing w:line="0" w:lineRule="atLeast"/>
              <w:ind w:left="140" w:hangingChars="100" w:hanging="140"/>
              <w:rPr>
                <w:rFonts w:asciiTheme="majorEastAsia" w:eastAsiaTheme="majorEastAsia" w:hAnsiTheme="majorEastAsia"/>
                <w:sz w:val="14"/>
                <w:szCs w:val="14"/>
              </w:rPr>
            </w:pPr>
          </w:p>
          <w:p w:rsidR="00E47F70" w:rsidRDefault="00BA06DD" w:rsidP="00BA06DD">
            <w:pPr>
              <w:kinsoku w:val="0"/>
              <w:autoSpaceDE w:val="0"/>
              <w:autoSpaceDN w:val="0"/>
              <w:spacing w:line="0" w:lineRule="atLeast"/>
              <w:ind w:left="140" w:hangingChars="100" w:hanging="140"/>
              <w:rPr>
                <w:rFonts w:asciiTheme="majorEastAsia" w:eastAsiaTheme="majorEastAsia" w:hAnsiTheme="majorEastAsia"/>
                <w:sz w:val="14"/>
                <w:szCs w:val="14"/>
              </w:rPr>
            </w:pPr>
            <w:r w:rsidRPr="00BA06DD">
              <w:rPr>
                <w:rFonts w:asciiTheme="majorEastAsia" w:eastAsiaTheme="majorEastAsia" w:hAnsiTheme="majorEastAsia" w:hint="eastAsia"/>
                <w:sz w:val="14"/>
                <w:szCs w:val="14"/>
              </w:rPr>
              <w:t>○</w:t>
            </w:r>
            <w:r w:rsidR="008B69E0">
              <w:rPr>
                <w:rFonts w:asciiTheme="majorEastAsia" w:eastAsiaTheme="majorEastAsia" w:hAnsiTheme="majorEastAsia" w:hint="eastAsia"/>
                <w:sz w:val="14"/>
                <w:szCs w:val="14"/>
              </w:rPr>
              <w:t>６</w:t>
            </w:r>
            <w:r w:rsidRPr="00BA06DD">
              <w:rPr>
                <w:rFonts w:asciiTheme="majorEastAsia" w:eastAsiaTheme="majorEastAsia" w:hAnsiTheme="majorEastAsia" w:hint="eastAsia"/>
                <w:sz w:val="14"/>
                <w:szCs w:val="14"/>
              </w:rPr>
              <w:t>月</w:t>
            </w:r>
            <w:r w:rsidR="008B69E0">
              <w:rPr>
                <w:rFonts w:asciiTheme="majorEastAsia" w:eastAsiaTheme="majorEastAsia" w:hAnsiTheme="majorEastAsia" w:hint="eastAsia"/>
                <w:sz w:val="14"/>
                <w:szCs w:val="14"/>
              </w:rPr>
              <w:t>５</w:t>
            </w:r>
            <w:r w:rsidRPr="00BA06DD">
              <w:rPr>
                <w:rFonts w:asciiTheme="majorEastAsia" w:eastAsiaTheme="majorEastAsia" w:hAnsiTheme="majorEastAsia" w:hint="eastAsia"/>
                <w:sz w:val="14"/>
                <w:szCs w:val="14"/>
              </w:rPr>
              <w:t>日に大阪工業大学と包括連携協定を締結し</w:t>
            </w:r>
          </w:p>
          <w:p w:rsidR="00BA06DD" w:rsidRPr="00BA06DD" w:rsidRDefault="00BA06DD" w:rsidP="00E47F70">
            <w:pPr>
              <w:kinsoku w:val="0"/>
              <w:autoSpaceDE w:val="0"/>
              <w:autoSpaceDN w:val="0"/>
              <w:spacing w:line="0" w:lineRule="atLeast"/>
              <w:ind w:firstLineChars="100" w:firstLine="140"/>
              <w:rPr>
                <w:rFonts w:asciiTheme="majorEastAsia" w:eastAsiaTheme="majorEastAsia" w:hAnsiTheme="majorEastAsia"/>
                <w:sz w:val="14"/>
                <w:szCs w:val="14"/>
              </w:rPr>
            </w:pPr>
            <w:r w:rsidRPr="00BA06DD">
              <w:rPr>
                <w:rFonts w:asciiTheme="majorEastAsia" w:eastAsiaTheme="majorEastAsia" w:hAnsiTheme="majorEastAsia" w:hint="eastAsia"/>
                <w:sz w:val="14"/>
                <w:szCs w:val="14"/>
              </w:rPr>
              <w:t>た。</w:t>
            </w:r>
            <w:r w:rsidR="00E47F70" w:rsidRPr="00E47F70">
              <w:rPr>
                <w:rFonts w:asciiTheme="majorEastAsia" w:eastAsiaTheme="majorEastAsia" w:hAnsiTheme="majorEastAsia" w:hint="eastAsia"/>
                <w:sz w:val="14"/>
                <w:szCs w:val="14"/>
              </w:rPr>
              <w:t>（→添付資料1</w:t>
            </w:r>
            <w:r w:rsidR="00E47F70">
              <w:rPr>
                <w:rFonts w:asciiTheme="majorEastAsia" w:eastAsiaTheme="majorEastAsia" w:hAnsiTheme="majorEastAsia" w:hint="eastAsia"/>
                <w:sz w:val="14"/>
                <w:szCs w:val="14"/>
              </w:rPr>
              <w:t>6</w:t>
            </w:r>
            <w:r w:rsidR="00E47F70" w:rsidRPr="00E47F70">
              <w:rPr>
                <w:rFonts w:asciiTheme="majorEastAsia" w:eastAsiaTheme="majorEastAsia" w:hAnsiTheme="majorEastAsia" w:hint="eastAsia"/>
                <w:sz w:val="14"/>
                <w:szCs w:val="14"/>
              </w:rPr>
              <w:t>参照）</w:t>
            </w:r>
          </w:p>
          <w:p w:rsidR="00BA06DD" w:rsidRDefault="00BA06DD" w:rsidP="00BA06DD">
            <w:pPr>
              <w:kinsoku w:val="0"/>
              <w:autoSpaceDE w:val="0"/>
              <w:autoSpaceDN w:val="0"/>
              <w:spacing w:line="0" w:lineRule="atLeast"/>
              <w:ind w:left="140" w:hangingChars="100" w:hanging="140"/>
              <w:rPr>
                <w:rFonts w:asciiTheme="majorEastAsia" w:eastAsiaTheme="majorEastAsia" w:hAnsiTheme="majorEastAsia"/>
                <w:sz w:val="14"/>
                <w:szCs w:val="14"/>
              </w:rPr>
            </w:pPr>
            <w:r w:rsidRPr="00BA06DD">
              <w:rPr>
                <w:rFonts w:asciiTheme="majorEastAsia" w:eastAsiaTheme="majorEastAsia" w:hAnsiTheme="majorEastAsia" w:hint="eastAsia"/>
                <w:sz w:val="14"/>
                <w:szCs w:val="14"/>
              </w:rPr>
              <w:t>○大阪府立大学との包括連携推進協議会や同協議会産学官連携部会を開催し、計画的に連携事業を実施した。</w:t>
            </w:r>
            <w:r w:rsidR="00E47F70" w:rsidRPr="00E47F70">
              <w:rPr>
                <w:rFonts w:asciiTheme="majorEastAsia" w:eastAsiaTheme="majorEastAsia" w:hAnsiTheme="majorEastAsia" w:hint="eastAsia"/>
                <w:sz w:val="14"/>
                <w:szCs w:val="14"/>
              </w:rPr>
              <w:t>（→添付資料</w:t>
            </w:r>
            <w:r w:rsidR="008B69E0">
              <w:rPr>
                <w:rFonts w:asciiTheme="majorEastAsia" w:eastAsiaTheme="majorEastAsia" w:hAnsiTheme="majorEastAsia" w:hint="eastAsia"/>
                <w:sz w:val="14"/>
                <w:szCs w:val="14"/>
              </w:rPr>
              <w:t>17</w:t>
            </w:r>
            <w:r w:rsidR="00E47F70" w:rsidRPr="00E47F70">
              <w:rPr>
                <w:rFonts w:asciiTheme="majorEastAsia" w:eastAsiaTheme="majorEastAsia" w:hAnsiTheme="majorEastAsia" w:hint="eastAsia"/>
                <w:sz w:val="14"/>
                <w:szCs w:val="14"/>
              </w:rPr>
              <w:t>参照）</w:t>
            </w:r>
          </w:p>
          <w:p w:rsidR="00BA06DD" w:rsidRDefault="00BA06DD" w:rsidP="00BA06DD">
            <w:pPr>
              <w:kinsoku w:val="0"/>
              <w:autoSpaceDE w:val="0"/>
              <w:autoSpaceDN w:val="0"/>
              <w:spacing w:line="0" w:lineRule="atLeast"/>
              <w:ind w:left="140" w:hangingChars="100" w:hanging="140"/>
              <w:rPr>
                <w:rFonts w:asciiTheme="majorEastAsia" w:eastAsiaTheme="majorEastAsia" w:hAnsiTheme="majorEastAsia"/>
                <w:sz w:val="14"/>
                <w:szCs w:val="14"/>
              </w:rPr>
            </w:pPr>
            <w:r w:rsidRPr="00BA06DD">
              <w:rPr>
                <w:rFonts w:asciiTheme="majorEastAsia" w:eastAsiaTheme="majorEastAsia" w:hAnsiTheme="majorEastAsia" w:hint="eastAsia"/>
                <w:sz w:val="14"/>
                <w:szCs w:val="14"/>
              </w:rPr>
              <w:t>○大阪市立大学とは、包括連携協定に基づき、人材育成、共同研究、企業支援に関する３つのワーキンググループを設置し、連携事業の取組みを進めた。</w:t>
            </w:r>
          </w:p>
          <w:p w:rsidR="00E47F70" w:rsidRDefault="00E47F70" w:rsidP="00BA06DD">
            <w:pPr>
              <w:kinsoku w:val="0"/>
              <w:autoSpaceDE w:val="0"/>
              <w:autoSpaceDN w:val="0"/>
              <w:spacing w:line="0" w:lineRule="atLeast"/>
              <w:ind w:left="140" w:hangingChars="100" w:hanging="140"/>
              <w:rPr>
                <w:rFonts w:asciiTheme="majorEastAsia" w:eastAsiaTheme="majorEastAsia" w:hAnsiTheme="majorEastAsia"/>
                <w:sz w:val="14"/>
                <w:szCs w:val="14"/>
              </w:rPr>
            </w:pPr>
          </w:p>
          <w:p w:rsidR="00BA06DD" w:rsidRDefault="00BA06DD" w:rsidP="00BA06DD">
            <w:pPr>
              <w:kinsoku w:val="0"/>
              <w:autoSpaceDE w:val="0"/>
              <w:autoSpaceDN w:val="0"/>
              <w:spacing w:line="0" w:lineRule="atLeast"/>
              <w:ind w:left="140" w:hangingChars="100" w:hanging="140"/>
              <w:rPr>
                <w:rFonts w:asciiTheme="majorEastAsia" w:eastAsiaTheme="majorEastAsia" w:hAnsiTheme="majorEastAsia"/>
                <w:sz w:val="14"/>
                <w:szCs w:val="14"/>
              </w:rPr>
            </w:pPr>
            <w:r w:rsidRPr="00BA06DD">
              <w:rPr>
                <w:rFonts w:asciiTheme="majorEastAsia" w:eastAsiaTheme="majorEastAsia" w:hAnsiTheme="majorEastAsia" w:hint="eastAsia"/>
                <w:sz w:val="14"/>
                <w:szCs w:val="14"/>
              </w:rPr>
              <w:t>○産総研の</w:t>
            </w:r>
            <w:r w:rsidR="008B69E0">
              <w:rPr>
                <w:rFonts w:asciiTheme="majorEastAsia" w:eastAsiaTheme="majorEastAsia" w:hAnsiTheme="majorEastAsia" w:hint="eastAsia"/>
                <w:sz w:val="14"/>
                <w:szCs w:val="14"/>
              </w:rPr>
              <w:t>５</w:t>
            </w:r>
            <w:r w:rsidRPr="00BA06DD">
              <w:rPr>
                <w:rFonts w:asciiTheme="majorEastAsia" w:eastAsiaTheme="majorEastAsia" w:hAnsiTheme="majorEastAsia" w:hint="eastAsia"/>
                <w:sz w:val="14"/>
                <w:szCs w:val="14"/>
              </w:rPr>
              <w:t>月と12月の地域</w:t>
            </w:r>
            <w:r w:rsidR="008B69E0">
              <w:rPr>
                <w:rFonts w:asciiTheme="majorEastAsia" w:eastAsiaTheme="majorEastAsia" w:hAnsiTheme="majorEastAsia" w:hint="eastAsia"/>
                <w:sz w:val="14"/>
                <w:szCs w:val="14"/>
              </w:rPr>
              <w:t>ＩＣ</w:t>
            </w:r>
            <w:r w:rsidRPr="00BA06DD">
              <w:rPr>
                <w:rFonts w:asciiTheme="majorEastAsia" w:eastAsiaTheme="majorEastAsia" w:hAnsiTheme="majorEastAsia" w:hint="eastAsia"/>
                <w:sz w:val="14"/>
                <w:szCs w:val="14"/>
              </w:rPr>
              <w:t>会議に出席し、活動内容について協議した。</w:t>
            </w:r>
          </w:p>
          <w:p w:rsidR="00BA06DD" w:rsidRDefault="00BA06DD" w:rsidP="00BA06DD">
            <w:pPr>
              <w:kinsoku w:val="0"/>
              <w:autoSpaceDE w:val="0"/>
              <w:autoSpaceDN w:val="0"/>
              <w:spacing w:line="0" w:lineRule="atLeast"/>
              <w:ind w:left="140" w:hangingChars="100" w:hanging="140"/>
              <w:rPr>
                <w:rFonts w:asciiTheme="majorEastAsia" w:eastAsiaTheme="majorEastAsia" w:hAnsiTheme="majorEastAsia"/>
                <w:sz w:val="14"/>
                <w:szCs w:val="14"/>
              </w:rPr>
            </w:pPr>
          </w:p>
          <w:p w:rsidR="00BA06DD" w:rsidRDefault="00BA06DD" w:rsidP="00BA06DD">
            <w:pPr>
              <w:kinsoku w:val="0"/>
              <w:autoSpaceDE w:val="0"/>
              <w:autoSpaceDN w:val="0"/>
              <w:spacing w:line="0" w:lineRule="atLeast"/>
              <w:ind w:left="140" w:hangingChars="100" w:hanging="140"/>
              <w:rPr>
                <w:rFonts w:asciiTheme="majorEastAsia" w:eastAsiaTheme="majorEastAsia" w:hAnsiTheme="majorEastAsia"/>
                <w:sz w:val="14"/>
                <w:szCs w:val="14"/>
              </w:rPr>
            </w:pPr>
          </w:p>
          <w:p w:rsidR="00BA06DD" w:rsidRDefault="00BA06DD" w:rsidP="00BA06DD">
            <w:pPr>
              <w:kinsoku w:val="0"/>
              <w:autoSpaceDE w:val="0"/>
              <w:autoSpaceDN w:val="0"/>
              <w:spacing w:line="0" w:lineRule="atLeast"/>
              <w:ind w:left="140" w:hangingChars="100" w:hanging="140"/>
              <w:rPr>
                <w:rFonts w:asciiTheme="majorEastAsia" w:eastAsiaTheme="majorEastAsia" w:hAnsiTheme="majorEastAsia"/>
                <w:sz w:val="14"/>
                <w:szCs w:val="14"/>
              </w:rPr>
            </w:pPr>
          </w:p>
          <w:p w:rsidR="00BA06DD" w:rsidRDefault="00BA06DD" w:rsidP="00BA06DD">
            <w:pPr>
              <w:kinsoku w:val="0"/>
              <w:autoSpaceDE w:val="0"/>
              <w:autoSpaceDN w:val="0"/>
              <w:spacing w:line="0" w:lineRule="atLeast"/>
              <w:ind w:left="140" w:hangingChars="100" w:hanging="140"/>
              <w:rPr>
                <w:rFonts w:asciiTheme="majorEastAsia" w:eastAsiaTheme="majorEastAsia" w:hAnsiTheme="majorEastAsia"/>
                <w:sz w:val="14"/>
                <w:szCs w:val="14"/>
              </w:rPr>
            </w:pPr>
          </w:p>
          <w:p w:rsidR="00BA06DD" w:rsidRDefault="00BA06DD" w:rsidP="00BA06DD">
            <w:pPr>
              <w:kinsoku w:val="0"/>
              <w:autoSpaceDE w:val="0"/>
              <w:autoSpaceDN w:val="0"/>
              <w:spacing w:line="0" w:lineRule="atLeast"/>
              <w:ind w:left="140" w:hangingChars="100" w:hanging="140"/>
              <w:rPr>
                <w:rFonts w:asciiTheme="majorEastAsia" w:eastAsiaTheme="majorEastAsia" w:hAnsiTheme="majorEastAsia"/>
                <w:sz w:val="14"/>
                <w:szCs w:val="14"/>
              </w:rPr>
            </w:pPr>
          </w:p>
          <w:p w:rsidR="00BA06DD" w:rsidRDefault="00BA06DD" w:rsidP="00BA06DD">
            <w:pPr>
              <w:kinsoku w:val="0"/>
              <w:autoSpaceDE w:val="0"/>
              <w:autoSpaceDN w:val="0"/>
              <w:spacing w:line="0" w:lineRule="atLeast"/>
              <w:ind w:left="140" w:hangingChars="100" w:hanging="140"/>
              <w:rPr>
                <w:rFonts w:asciiTheme="majorEastAsia" w:eastAsiaTheme="majorEastAsia" w:hAnsiTheme="majorEastAsia"/>
                <w:sz w:val="14"/>
                <w:szCs w:val="14"/>
              </w:rPr>
            </w:pPr>
          </w:p>
          <w:p w:rsidR="00BA06DD" w:rsidRDefault="00BA06DD" w:rsidP="00C80EBC">
            <w:pPr>
              <w:kinsoku w:val="0"/>
              <w:autoSpaceDE w:val="0"/>
              <w:autoSpaceDN w:val="0"/>
              <w:spacing w:line="0" w:lineRule="atLeast"/>
              <w:ind w:left="140" w:hangingChars="100" w:hanging="140"/>
              <w:rPr>
                <w:rFonts w:asciiTheme="majorEastAsia" w:eastAsiaTheme="majorEastAsia" w:hAnsiTheme="majorEastAsia"/>
                <w:sz w:val="14"/>
                <w:szCs w:val="14"/>
              </w:rPr>
            </w:pPr>
            <w:r w:rsidRPr="00BA06DD">
              <w:rPr>
                <w:rFonts w:asciiTheme="majorEastAsia" w:eastAsiaTheme="majorEastAsia" w:hAnsiTheme="majorEastAsia" w:hint="eastAsia"/>
                <w:sz w:val="14"/>
                <w:szCs w:val="14"/>
              </w:rPr>
              <w:t>○</w:t>
            </w:r>
            <w:r w:rsidR="008B69E0">
              <w:rPr>
                <w:rFonts w:asciiTheme="majorEastAsia" w:eastAsiaTheme="majorEastAsia" w:hAnsiTheme="majorEastAsia" w:hint="eastAsia"/>
                <w:sz w:val="14"/>
                <w:szCs w:val="14"/>
              </w:rPr>
              <w:t>３</w:t>
            </w:r>
            <w:r w:rsidRPr="00BA06DD">
              <w:rPr>
                <w:rFonts w:asciiTheme="majorEastAsia" w:eastAsiaTheme="majorEastAsia" w:hAnsiTheme="majorEastAsia" w:hint="eastAsia"/>
                <w:sz w:val="14"/>
                <w:szCs w:val="14"/>
              </w:rPr>
              <w:t>つの自主企画研究会を運営し、研究会・講演会を</w:t>
            </w:r>
            <w:r w:rsidR="008B69E0">
              <w:rPr>
                <w:rFonts w:asciiTheme="majorEastAsia" w:eastAsiaTheme="majorEastAsia" w:hAnsiTheme="majorEastAsia" w:hint="eastAsia"/>
                <w:sz w:val="14"/>
                <w:szCs w:val="14"/>
              </w:rPr>
              <w:t>２</w:t>
            </w:r>
            <w:r w:rsidRPr="00BA06DD">
              <w:rPr>
                <w:rFonts w:asciiTheme="majorEastAsia" w:eastAsiaTheme="majorEastAsia" w:hAnsiTheme="majorEastAsia" w:hint="eastAsia"/>
                <w:sz w:val="14"/>
                <w:szCs w:val="14"/>
              </w:rPr>
              <w:t>回、研究会・施設見学会を</w:t>
            </w:r>
            <w:r w:rsidR="008B69E0">
              <w:rPr>
                <w:rFonts w:asciiTheme="majorEastAsia" w:eastAsiaTheme="majorEastAsia" w:hAnsiTheme="majorEastAsia" w:hint="eastAsia"/>
                <w:sz w:val="14"/>
                <w:szCs w:val="14"/>
              </w:rPr>
              <w:t>１</w:t>
            </w:r>
            <w:r w:rsidRPr="00BA06DD">
              <w:rPr>
                <w:rFonts w:asciiTheme="majorEastAsia" w:eastAsiaTheme="majorEastAsia" w:hAnsiTheme="majorEastAsia" w:hint="eastAsia"/>
                <w:sz w:val="14"/>
                <w:szCs w:val="14"/>
              </w:rPr>
              <w:t>回、見学会を</w:t>
            </w:r>
            <w:r w:rsidR="008B69E0">
              <w:rPr>
                <w:rFonts w:asciiTheme="majorEastAsia" w:eastAsiaTheme="majorEastAsia" w:hAnsiTheme="majorEastAsia" w:hint="eastAsia"/>
                <w:sz w:val="14"/>
                <w:szCs w:val="14"/>
              </w:rPr>
              <w:t>１</w:t>
            </w:r>
            <w:r w:rsidRPr="00BA06DD">
              <w:rPr>
                <w:rFonts w:asciiTheme="majorEastAsia" w:eastAsiaTheme="majorEastAsia" w:hAnsiTheme="majorEastAsia" w:hint="eastAsia"/>
                <w:sz w:val="14"/>
                <w:szCs w:val="14"/>
              </w:rPr>
              <w:t>回開催した。</w:t>
            </w:r>
            <w:r w:rsidR="00E47F70" w:rsidRPr="00E47F70">
              <w:rPr>
                <w:rFonts w:asciiTheme="majorEastAsia" w:eastAsiaTheme="majorEastAsia" w:hAnsiTheme="majorEastAsia" w:hint="eastAsia"/>
                <w:sz w:val="14"/>
                <w:szCs w:val="14"/>
              </w:rPr>
              <w:t>（→添付資料1</w:t>
            </w:r>
            <w:r w:rsidR="00E47F70">
              <w:rPr>
                <w:rFonts w:asciiTheme="majorEastAsia" w:eastAsiaTheme="majorEastAsia" w:hAnsiTheme="majorEastAsia" w:hint="eastAsia"/>
                <w:sz w:val="14"/>
                <w:szCs w:val="14"/>
              </w:rPr>
              <w:t>8</w:t>
            </w:r>
            <w:r w:rsidR="00E47F70" w:rsidRPr="00E47F70">
              <w:rPr>
                <w:rFonts w:asciiTheme="majorEastAsia" w:eastAsiaTheme="majorEastAsia" w:hAnsiTheme="majorEastAsia" w:hint="eastAsia"/>
                <w:sz w:val="14"/>
                <w:szCs w:val="14"/>
              </w:rPr>
              <w:t>参照）</w:t>
            </w:r>
          </w:p>
          <w:p w:rsidR="00C80EBC" w:rsidRPr="00F84F1D" w:rsidRDefault="00C80EBC" w:rsidP="00C80EBC">
            <w:pPr>
              <w:kinsoku w:val="0"/>
              <w:autoSpaceDE w:val="0"/>
              <w:autoSpaceDN w:val="0"/>
              <w:spacing w:line="0" w:lineRule="atLeast"/>
              <w:ind w:left="140" w:hangingChars="100" w:hanging="140"/>
              <w:rPr>
                <w:rFonts w:asciiTheme="majorEastAsia" w:eastAsiaTheme="majorEastAsia" w:hAnsiTheme="majorEastAsia"/>
                <w:sz w:val="14"/>
                <w:szCs w:val="14"/>
              </w:rPr>
            </w:pPr>
          </w:p>
        </w:tc>
        <w:tc>
          <w:tcPr>
            <w:tcW w:w="397" w:type="dxa"/>
            <w:tcBorders>
              <w:top w:val="nil"/>
              <w:left w:val="single" w:sz="4" w:space="0" w:color="auto"/>
              <w:bottom w:val="nil"/>
            </w:tcBorders>
          </w:tcPr>
          <w:p w:rsidR="00970449" w:rsidRPr="00F77CC8" w:rsidRDefault="00970449"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970449" w:rsidRPr="00F84F1D" w:rsidRDefault="00970449" w:rsidP="009C2C9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970449" w:rsidRPr="00F84F1D" w:rsidRDefault="00970449" w:rsidP="009C2C98">
            <w:pPr>
              <w:kinsoku w:val="0"/>
              <w:autoSpaceDE w:val="0"/>
              <w:autoSpaceDN w:val="0"/>
              <w:spacing w:line="0" w:lineRule="atLeast"/>
              <w:jc w:val="left"/>
              <w:rPr>
                <w:rFonts w:asciiTheme="majorEastAsia" w:eastAsiaTheme="majorEastAsia" w:hAnsiTheme="majorEastAsia"/>
                <w:sz w:val="14"/>
                <w:szCs w:val="14"/>
              </w:rPr>
            </w:pPr>
          </w:p>
        </w:tc>
      </w:tr>
      <w:tr w:rsidR="00970449" w:rsidTr="004459C6">
        <w:trPr>
          <w:trHeight w:val="85"/>
        </w:trPr>
        <w:tc>
          <w:tcPr>
            <w:tcW w:w="3458" w:type="dxa"/>
            <w:tcBorders>
              <w:top w:val="nil"/>
              <w:bottom w:val="dashSmallGap" w:sz="4" w:space="0" w:color="auto"/>
              <w:right w:val="double" w:sz="4" w:space="0" w:color="auto"/>
            </w:tcBorders>
          </w:tcPr>
          <w:p w:rsidR="00970449" w:rsidRPr="0067768C" w:rsidRDefault="00970449" w:rsidP="00970449">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dashSmallGap" w:sz="4" w:space="0" w:color="auto"/>
            </w:tcBorders>
          </w:tcPr>
          <w:p w:rsidR="00970449" w:rsidRPr="008533A6" w:rsidRDefault="00970449" w:rsidP="00970449">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970449" w:rsidRDefault="00970449" w:rsidP="00970449">
            <w:pPr>
              <w:kinsoku w:val="0"/>
              <w:autoSpaceDE w:val="0"/>
              <w:autoSpaceDN w:val="0"/>
              <w:spacing w:line="60" w:lineRule="exact"/>
              <w:jc w:val="center"/>
              <w:rPr>
                <w:rFonts w:asciiTheme="majorEastAsia" w:eastAsiaTheme="majorEastAsia" w:hAnsiTheme="majorEastAsia"/>
                <w:color w:val="FF0000"/>
                <w:sz w:val="14"/>
                <w:szCs w:val="14"/>
              </w:rPr>
            </w:pPr>
          </w:p>
        </w:tc>
        <w:tc>
          <w:tcPr>
            <w:tcW w:w="3437" w:type="dxa"/>
            <w:tcBorders>
              <w:top w:val="nil"/>
              <w:left w:val="single" w:sz="4" w:space="0" w:color="auto"/>
              <w:bottom w:val="nil"/>
              <w:right w:val="single" w:sz="4" w:space="0" w:color="auto"/>
            </w:tcBorders>
          </w:tcPr>
          <w:p w:rsidR="00970449" w:rsidRPr="00F84F1D" w:rsidRDefault="00970449" w:rsidP="00970449">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970449" w:rsidRDefault="00970449" w:rsidP="00970449">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970449" w:rsidRDefault="00970449" w:rsidP="00970449">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970449" w:rsidRPr="00F84F1D" w:rsidRDefault="00970449" w:rsidP="00970449">
            <w:pPr>
              <w:kinsoku w:val="0"/>
              <w:autoSpaceDE w:val="0"/>
              <w:autoSpaceDN w:val="0"/>
              <w:spacing w:line="60" w:lineRule="exact"/>
              <w:jc w:val="left"/>
              <w:rPr>
                <w:rFonts w:asciiTheme="majorEastAsia" w:eastAsiaTheme="majorEastAsia" w:hAnsiTheme="majorEastAsia"/>
                <w:sz w:val="14"/>
                <w:szCs w:val="14"/>
              </w:rPr>
            </w:pPr>
          </w:p>
        </w:tc>
      </w:tr>
      <w:tr w:rsidR="0047095B" w:rsidTr="004459C6">
        <w:trPr>
          <w:trHeight w:val="75"/>
        </w:trPr>
        <w:tc>
          <w:tcPr>
            <w:tcW w:w="3458" w:type="dxa"/>
            <w:tcBorders>
              <w:top w:val="dashSmallGap" w:sz="4" w:space="0" w:color="auto"/>
              <w:bottom w:val="nil"/>
              <w:right w:val="double" w:sz="4" w:space="0" w:color="auto"/>
            </w:tcBorders>
          </w:tcPr>
          <w:p w:rsidR="0047095B" w:rsidRPr="0067768C" w:rsidRDefault="0047095B"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dashSmallGap" w:sz="4" w:space="0" w:color="auto"/>
              <w:left w:val="double" w:sz="4" w:space="0" w:color="auto"/>
              <w:bottom w:val="nil"/>
            </w:tcBorders>
          </w:tcPr>
          <w:p w:rsidR="0047095B" w:rsidRPr="008533A6" w:rsidRDefault="0047095B"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47095B" w:rsidRDefault="0047095B" w:rsidP="009C2C98">
            <w:pPr>
              <w:kinsoku w:val="0"/>
              <w:autoSpaceDE w:val="0"/>
              <w:autoSpaceDN w:val="0"/>
              <w:spacing w:line="60" w:lineRule="exact"/>
              <w:jc w:val="center"/>
              <w:rPr>
                <w:rFonts w:asciiTheme="majorEastAsia" w:eastAsiaTheme="majorEastAsia" w:hAnsiTheme="majorEastAsia"/>
                <w:color w:val="FF0000"/>
                <w:sz w:val="14"/>
                <w:szCs w:val="14"/>
              </w:rPr>
            </w:pPr>
          </w:p>
        </w:tc>
        <w:tc>
          <w:tcPr>
            <w:tcW w:w="3437" w:type="dxa"/>
            <w:tcBorders>
              <w:top w:val="nil"/>
              <w:left w:val="single" w:sz="4" w:space="0" w:color="auto"/>
              <w:bottom w:val="nil"/>
              <w:right w:val="single" w:sz="4" w:space="0" w:color="auto"/>
            </w:tcBorders>
          </w:tcPr>
          <w:p w:rsidR="0047095B" w:rsidRPr="00F84F1D" w:rsidRDefault="0047095B" w:rsidP="009C2C9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47095B" w:rsidRDefault="0047095B"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47095B" w:rsidRDefault="0047095B"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47095B" w:rsidRPr="00F84F1D" w:rsidRDefault="0047095B" w:rsidP="009C2C98">
            <w:pPr>
              <w:kinsoku w:val="0"/>
              <w:autoSpaceDE w:val="0"/>
              <w:autoSpaceDN w:val="0"/>
              <w:spacing w:line="60" w:lineRule="exact"/>
              <w:jc w:val="left"/>
              <w:rPr>
                <w:rFonts w:asciiTheme="majorEastAsia" w:eastAsiaTheme="majorEastAsia" w:hAnsiTheme="majorEastAsia"/>
                <w:sz w:val="14"/>
                <w:szCs w:val="14"/>
              </w:rPr>
            </w:pPr>
          </w:p>
        </w:tc>
      </w:tr>
      <w:tr w:rsidR="0047095B" w:rsidTr="00C80EBC">
        <w:trPr>
          <w:trHeight w:val="1043"/>
        </w:trPr>
        <w:tc>
          <w:tcPr>
            <w:tcW w:w="3458" w:type="dxa"/>
            <w:tcBorders>
              <w:top w:val="nil"/>
              <w:bottom w:val="nil"/>
              <w:right w:val="double" w:sz="4" w:space="0" w:color="auto"/>
            </w:tcBorders>
          </w:tcPr>
          <w:p w:rsidR="0047095B" w:rsidRPr="0067768C" w:rsidRDefault="0047095B" w:rsidP="009C2C98">
            <w:pPr>
              <w:kinsoku w:val="0"/>
              <w:autoSpaceDE w:val="0"/>
              <w:autoSpaceDN w:val="0"/>
              <w:spacing w:line="0" w:lineRule="atLeast"/>
              <w:jc w:val="left"/>
              <w:rPr>
                <w:rFonts w:asciiTheme="majorEastAsia" w:eastAsiaTheme="majorEastAsia" w:hAnsiTheme="majorEastAsia"/>
                <w:sz w:val="14"/>
                <w:szCs w:val="14"/>
              </w:rPr>
            </w:pPr>
            <w:r w:rsidRPr="0067768C">
              <w:rPr>
                <w:rFonts w:asciiTheme="majorEastAsia" w:eastAsiaTheme="majorEastAsia" w:hAnsiTheme="majorEastAsia" w:hint="eastAsia"/>
                <w:sz w:val="14"/>
                <w:szCs w:val="14"/>
              </w:rPr>
              <w:t>⑤</w:t>
            </w:r>
            <w:r>
              <w:rPr>
                <w:rFonts w:asciiTheme="majorEastAsia" w:eastAsiaTheme="majorEastAsia" w:hAnsiTheme="majorEastAsia" w:hint="eastAsia"/>
                <w:sz w:val="14"/>
                <w:szCs w:val="14"/>
              </w:rPr>
              <w:t xml:space="preserve">　</w:t>
            </w:r>
            <w:r w:rsidRPr="0067768C">
              <w:rPr>
                <w:rFonts w:asciiTheme="majorEastAsia" w:eastAsiaTheme="majorEastAsia" w:hAnsiTheme="majorEastAsia" w:hint="eastAsia"/>
                <w:sz w:val="14"/>
                <w:szCs w:val="14"/>
              </w:rPr>
              <w:t>広域連携の着実な推進</w:t>
            </w:r>
          </w:p>
          <w:p w:rsidR="0047095B" w:rsidRDefault="0047095B" w:rsidP="009C2C98">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67768C">
              <w:rPr>
                <w:rFonts w:asciiTheme="majorEastAsia" w:eastAsiaTheme="majorEastAsia" w:hAnsiTheme="majorEastAsia" w:hint="eastAsia"/>
                <w:sz w:val="14"/>
                <w:szCs w:val="14"/>
              </w:rPr>
              <w:t>関西広域連合参加府県市の試験研究機関と、設備機器情報の共有・提供等の面で連携し互いに補完することで、経営資源を相互に効率的・効果的に活かすとともに、利用企業の選択肢を増やし、広域からの企業のニーズに応える。</w:t>
            </w:r>
          </w:p>
        </w:tc>
        <w:tc>
          <w:tcPr>
            <w:tcW w:w="3459" w:type="dxa"/>
            <w:tcBorders>
              <w:top w:val="nil"/>
              <w:left w:val="double" w:sz="4" w:space="0" w:color="auto"/>
              <w:bottom w:val="nil"/>
            </w:tcBorders>
          </w:tcPr>
          <w:p w:rsidR="00554CB1" w:rsidRPr="00236B94" w:rsidRDefault="00554CB1" w:rsidP="00554CB1">
            <w:pPr>
              <w:kinsoku w:val="0"/>
              <w:autoSpaceDE w:val="0"/>
              <w:autoSpaceDN w:val="0"/>
              <w:spacing w:line="0" w:lineRule="atLeast"/>
              <w:jc w:val="left"/>
              <w:rPr>
                <w:rFonts w:asciiTheme="majorEastAsia" w:eastAsiaTheme="majorEastAsia" w:hAnsiTheme="majorEastAsia"/>
                <w:sz w:val="14"/>
                <w:szCs w:val="14"/>
              </w:rPr>
            </w:pPr>
            <w:r w:rsidRPr="00236B94">
              <w:rPr>
                <w:rFonts w:asciiTheme="majorEastAsia" w:eastAsiaTheme="majorEastAsia" w:hAnsiTheme="majorEastAsia" w:hint="eastAsia"/>
                <w:sz w:val="14"/>
                <w:szCs w:val="14"/>
              </w:rPr>
              <w:t>⑤</w:t>
            </w:r>
            <w:r>
              <w:rPr>
                <w:rFonts w:asciiTheme="majorEastAsia" w:eastAsiaTheme="majorEastAsia" w:hAnsiTheme="majorEastAsia" w:hint="eastAsia"/>
                <w:sz w:val="14"/>
                <w:szCs w:val="14"/>
              </w:rPr>
              <w:t xml:space="preserve">　</w:t>
            </w:r>
            <w:r w:rsidRPr="00236B94">
              <w:rPr>
                <w:rFonts w:asciiTheme="majorEastAsia" w:eastAsiaTheme="majorEastAsia" w:hAnsiTheme="majorEastAsia" w:hint="eastAsia"/>
                <w:sz w:val="14"/>
                <w:szCs w:val="14"/>
              </w:rPr>
              <w:t>広域連携の着実な推進</w:t>
            </w:r>
          </w:p>
          <w:p w:rsidR="0047095B" w:rsidRPr="008533A6" w:rsidRDefault="00554CB1" w:rsidP="00554CB1">
            <w:pPr>
              <w:kinsoku w:val="0"/>
              <w:autoSpaceDE w:val="0"/>
              <w:autoSpaceDN w:val="0"/>
              <w:spacing w:line="0" w:lineRule="atLeast"/>
              <w:ind w:leftChars="66" w:left="139" w:firstLineChars="100" w:firstLine="140"/>
              <w:jc w:val="left"/>
              <w:rPr>
                <w:rFonts w:asciiTheme="majorEastAsia" w:eastAsiaTheme="majorEastAsia" w:hAnsiTheme="majorEastAsia"/>
                <w:sz w:val="14"/>
                <w:szCs w:val="14"/>
              </w:rPr>
            </w:pPr>
            <w:r w:rsidRPr="00236B94">
              <w:rPr>
                <w:rFonts w:asciiTheme="majorEastAsia" w:eastAsiaTheme="majorEastAsia" w:hAnsiTheme="majorEastAsia" w:hint="eastAsia"/>
                <w:sz w:val="14"/>
                <w:szCs w:val="14"/>
              </w:rPr>
              <w:t>関西広域連合参加府県市の試験研究機関と、関西ラボネット等を通じて、設備機器情報の共有・提供等の面で連携し互いに補完することで、経営資源を相互に効率的・効果的に活かすとともに、利用企業の選択肢を増やし、広域からの企業のニーズに応える。</w:t>
            </w:r>
          </w:p>
        </w:tc>
        <w:tc>
          <w:tcPr>
            <w:tcW w:w="398" w:type="dxa"/>
            <w:tcBorders>
              <w:top w:val="nil"/>
              <w:left w:val="single" w:sz="4" w:space="0" w:color="auto"/>
              <w:bottom w:val="nil"/>
              <w:right w:val="single" w:sz="4" w:space="0" w:color="auto"/>
            </w:tcBorders>
          </w:tcPr>
          <w:p w:rsidR="0047095B" w:rsidRDefault="0047095B" w:rsidP="009C2C98">
            <w:pPr>
              <w:kinsoku w:val="0"/>
              <w:autoSpaceDE w:val="0"/>
              <w:autoSpaceDN w:val="0"/>
              <w:spacing w:line="0" w:lineRule="atLeast"/>
              <w:jc w:val="center"/>
              <w:rPr>
                <w:rFonts w:asciiTheme="majorEastAsia" w:eastAsiaTheme="majorEastAsia" w:hAnsiTheme="majorEastAsia"/>
                <w:color w:val="FF0000"/>
                <w:sz w:val="14"/>
                <w:szCs w:val="14"/>
              </w:rPr>
            </w:pPr>
          </w:p>
        </w:tc>
        <w:tc>
          <w:tcPr>
            <w:tcW w:w="3437" w:type="dxa"/>
            <w:tcBorders>
              <w:top w:val="nil"/>
              <w:left w:val="single" w:sz="4" w:space="0" w:color="auto"/>
              <w:bottom w:val="nil"/>
              <w:right w:val="single" w:sz="4" w:space="0" w:color="auto"/>
            </w:tcBorders>
          </w:tcPr>
          <w:p w:rsidR="00BA06DD" w:rsidRPr="00F84F1D" w:rsidRDefault="00BA06DD" w:rsidP="008B69E0">
            <w:pPr>
              <w:kinsoku w:val="0"/>
              <w:autoSpaceDE w:val="0"/>
              <w:autoSpaceDN w:val="0"/>
              <w:spacing w:line="0" w:lineRule="atLeast"/>
              <w:ind w:left="140" w:hangingChars="100" w:hanging="140"/>
              <w:rPr>
                <w:rFonts w:asciiTheme="majorEastAsia" w:eastAsiaTheme="majorEastAsia" w:hAnsiTheme="majorEastAsia"/>
                <w:sz w:val="14"/>
                <w:szCs w:val="14"/>
              </w:rPr>
            </w:pPr>
            <w:r w:rsidRPr="00BA06DD">
              <w:rPr>
                <w:rFonts w:asciiTheme="majorEastAsia" w:eastAsiaTheme="majorEastAsia" w:hAnsiTheme="majorEastAsia" w:hint="eastAsia"/>
                <w:sz w:val="14"/>
                <w:szCs w:val="14"/>
              </w:rPr>
              <w:t>○関西広域連合と連携したフォーラム、展示会を</w:t>
            </w:r>
            <w:r w:rsidR="008B69E0">
              <w:rPr>
                <w:rFonts w:asciiTheme="majorEastAsia" w:eastAsiaTheme="majorEastAsia" w:hAnsiTheme="majorEastAsia" w:hint="eastAsia"/>
                <w:sz w:val="14"/>
                <w:szCs w:val="14"/>
              </w:rPr>
              <w:t>２</w:t>
            </w:r>
            <w:r w:rsidRPr="00BA06DD">
              <w:rPr>
                <w:rFonts w:asciiTheme="majorEastAsia" w:eastAsiaTheme="majorEastAsia" w:hAnsiTheme="majorEastAsia" w:hint="eastAsia"/>
                <w:sz w:val="14"/>
                <w:szCs w:val="14"/>
              </w:rPr>
              <w:t>回開催した。</w:t>
            </w:r>
          </w:p>
        </w:tc>
        <w:tc>
          <w:tcPr>
            <w:tcW w:w="397" w:type="dxa"/>
            <w:tcBorders>
              <w:top w:val="nil"/>
              <w:left w:val="single" w:sz="4" w:space="0" w:color="auto"/>
              <w:bottom w:val="nil"/>
            </w:tcBorders>
          </w:tcPr>
          <w:p w:rsidR="0047095B" w:rsidRPr="00F77CC8" w:rsidRDefault="0047095B"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47095B" w:rsidRPr="00F84F1D" w:rsidRDefault="0047095B" w:rsidP="009C2C9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47095B" w:rsidRPr="00F84F1D" w:rsidRDefault="0047095B" w:rsidP="009C2C98">
            <w:pPr>
              <w:kinsoku w:val="0"/>
              <w:autoSpaceDE w:val="0"/>
              <w:autoSpaceDN w:val="0"/>
              <w:spacing w:line="0" w:lineRule="atLeast"/>
              <w:jc w:val="left"/>
              <w:rPr>
                <w:rFonts w:asciiTheme="majorEastAsia" w:eastAsiaTheme="majorEastAsia" w:hAnsiTheme="majorEastAsia"/>
                <w:sz w:val="14"/>
                <w:szCs w:val="14"/>
              </w:rPr>
            </w:pPr>
          </w:p>
        </w:tc>
      </w:tr>
      <w:tr w:rsidR="0047095B" w:rsidTr="004459C6">
        <w:trPr>
          <w:trHeight w:val="85"/>
        </w:trPr>
        <w:tc>
          <w:tcPr>
            <w:tcW w:w="3458" w:type="dxa"/>
            <w:tcBorders>
              <w:top w:val="nil"/>
              <w:bottom w:val="dashSmallGap" w:sz="4" w:space="0" w:color="auto"/>
              <w:right w:val="double" w:sz="4" w:space="0" w:color="auto"/>
            </w:tcBorders>
          </w:tcPr>
          <w:p w:rsidR="0047095B" w:rsidRPr="0067768C" w:rsidRDefault="0047095B"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dashSmallGap" w:sz="4" w:space="0" w:color="auto"/>
            </w:tcBorders>
          </w:tcPr>
          <w:p w:rsidR="0047095B" w:rsidRPr="008533A6" w:rsidRDefault="0047095B"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47095B" w:rsidRDefault="0047095B" w:rsidP="009C2C98">
            <w:pPr>
              <w:kinsoku w:val="0"/>
              <w:autoSpaceDE w:val="0"/>
              <w:autoSpaceDN w:val="0"/>
              <w:spacing w:line="60" w:lineRule="exact"/>
              <w:jc w:val="center"/>
              <w:rPr>
                <w:rFonts w:asciiTheme="majorEastAsia" w:eastAsiaTheme="majorEastAsia" w:hAnsiTheme="majorEastAsia"/>
                <w:color w:val="FF0000"/>
                <w:sz w:val="14"/>
                <w:szCs w:val="14"/>
              </w:rPr>
            </w:pPr>
          </w:p>
        </w:tc>
        <w:tc>
          <w:tcPr>
            <w:tcW w:w="3437" w:type="dxa"/>
            <w:tcBorders>
              <w:top w:val="nil"/>
              <w:left w:val="single" w:sz="4" w:space="0" w:color="auto"/>
              <w:bottom w:val="nil"/>
              <w:right w:val="single" w:sz="4" w:space="0" w:color="auto"/>
            </w:tcBorders>
          </w:tcPr>
          <w:p w:rsidR="0047095B" w:rsidRPr="00F84F1D" w:rsidRDefault="0047095B" w:rsidP="009C2C9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47095B" w:rsidRDefault="0047095B"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47095B" w:rsidRDefault="0047095B"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47095B" w:rsidRPr="00F84F1D" w:rsidRDefault="0047095B" w:rsidP="009C2C98">
            <w:pPr>
              <w:kinsoku w:val="0"/>
              <w:autoSpaceDE w:val="0"/>
              <w:autoSpaceDN w:val="0"/>
              <w:spacing w:line="60" w:lineRule="exact"/>
              <w:jc w:val="left"/>
              <w:rPr>
                <w:rFonts w:asciiTheme="majorEastAsia" w:eastAsiaTheme="majorEastAsia" w:hAnsiTheme="majorEastAsia"/>
                <w:sz w:val="14"/>
                <w:szCs w:val="14"/>
              </w:rPr>
            </w:pPr>
          </w:p>
        </w:tc>
      </w:tr>
      <w:tr w:rsidR="0047095B" w:rsidTr="004459C6">
        <w:trPr>
          <w:trHeight w:val="75"/>
        </w:trPr>
        <w:tc>
          <w:tcPr>
            <w:tcW w:w="3458" w:type="dxa"/>
            <w:tcBorders>
              <w:top w:val="dashSmallGap" w:sz="4" w:space="0" w:color="auto"/>
              <w:bottom w:val="nil"/>
              <w:right w:val="double" w:sz="4" w:space="0" w:color="auto"/>
            </w:tcBorders>
          </w:tcPr>
          <w:p w:rsidR="0047095B" w:rsidRPr="0067768C" w:rsidRDefault="0047095B"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dashSmallGap" w:sz="4" w:space="0" w:color="auto"/>
              <w:left w:val="double" w:sz="4" w:space="0" w:color="auto"/>
              <w:bottom w:val="nil"/>
            </w:tcBorders>
          </w:tcPr>
          <w:p w:rsidR="0047095B" w:rsidRPr="008533A6" w:rsidRDefault="0047095B"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47095B" w:rsidRDefault="0047095B" w:rsidP="009C2C98">
            <w:pPr>
              <w:kinsoku w:val="0"/>
              <w:autoSpaceDE w:val="0"/>
              <w:autoSpaceDN w:val="0"/>
              <w:spacing w:line="60" w:lineRule="exact"/>
              <w:jc w:val="center"/>
              <w:rPr>
                <w:rFonts w:asciiTheme="majorEastAsia" w:eastAsiaTheme="majorEastAsia" w:hAnsiTheme="majorEastAsia"/>
                <w:color w:val="FF0000"/>
                <w:sz w:val="14"/>
                <w:szCs w:val="14"/>
              </w:rPr>
            </w:pPr>
          </w:p>
        </w:tc>
        <w:tc>
          <w:tcPr>
            <w:tcW w:w="3437" w:type="dxa"/>
            <w:tcBorders>
              <w:top w:val="nil"/>
              <w:left w:val="single" w:sz="4" w:space="0" w:color="auto"/>
              <w:bottom w:val="nil"/>
              <w:right w:val="single" w:sz="4" w:space="0" w:color="auto"/>
            </w:tcBorders>
          </w:tcPr>
          <w:p w:rsidR="0047095B" w:rsidRPr="00F84F1D" w:rsidRDefault="0047095B" w:rsidP="009C2C9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47095B" w:rsidRDefault="0047095B"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47095B" w:rsidRDefault="0047095B"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47095B" w:rsidRPr="00F84F1D" w:rsidRDefault="0047095B" w:rsidP="009C2C98">
            <w:pPr>
              <w:kinsoku w:val="0"/>
              <w:autoSpaceDE w:val="0"/>
              <w:autoSpaceDN w:val="0"/>
              <w:spacing w:line="60" w:lineRule="exact"/>
              <w:jc w:val="left"/>
              <w:rPr>
                <w:rFonts w:asciiTheme="majorEastAsia" w:eastAsiaTheme="majorEastAsia" w:hAnsiTheme="majorEastAsia"/>
                <w:sz w:val="14"/>
                <w:szCs w:val="14"/>
              </w:rPr>
            </w:pPr>
          </w:p>
        </w:tc>
      </w:tr>
      <w:tr w:rsidR="0047095B" w:rsidTr="0076284B">
        <w:trPr>
          <w:trHeight w:val="415"/>
        </w:trPr>
        <w:tc>
          <w:tcPr>
            <w:tcW w:w="3458" w:type="dxa"/>
            <w:tcBorders>
              <w:top w:val="nil"/>
              <w:bottom w:val="nil"/>
              <w:right w:val="double" w:sz="4" w:space="0" w:color="auto"/>
            </w:tcBorders>
          </w:tcPr>
          <w:p w:rsidR="0047095B" w:rsidRPr="0067768C" w:rsidRDefault="0047095B" w:rsidP="009C2C98">
            <w:pPr>
              <w:kinsoku w:val="0"/>
              <w:autoSpaceDE w:val="0"/>
              <w:autoSpaceDN w:val="0"/>
              <w:spacing w:line="0" w:lineRule="atLeast"/>
              <w:jc w:val="left"/>
              <w:rPr>
                <w:rFonts w:asciiTheme="majorEastAsia" w:eastAsiaTheme="majorEastAsia" w:hAnsiTheme="majorEastAsia"/>
                <w:sz w:val="14"/>
                <w:szCs w:val="14"/>
              </w:rPr>
            </w:pPr>
            <w:r w:rsidRPr="0067768C">
              <w:rPr>
                <w:rFonts w:asciiTheme="majorEastAsia" w:eastAsiaTheme="majorEastAsia" w:hAnsiTheme="majorEastAsia" w:hint="eastAsia"/>
                <w:sz w:val="14"/>
                <w:szCs w:val="14"/>
              </w:rPr>
              <w:t>⑥</w:t>
            </w:r>
            <w:r>
              <w:rPr>
                <w:rFonts w:asciiTheme="majorEastAsia" w:eastAsiaTheme="majorEastAsia" w:hAnsiTheme="majorEastAsia" w:hint="eastAsia"/>
                <w:sz w:val="14"/>
                <w:szCs w:val="14"/>
              </w:rPr>
              <w:t xml:space="preserve">　</w:t>
            </w:r>
            <w:r w:rsidRPr="0067768C">
              <w:rPr>
                <w:rFonts w:asciiTheme="majorEastAsia" w:eastAsiaTheme="majorEastAsia" w:hAnsiTheme="majorEastAsia" w:hint="eastAsia"/>
                <w:sz w:val="14"/>
                <w:szCs w:val="14"/>
              </w:rPr>
              <w:t>地域との連携と社会貢献</w:t>
            </w:r>
          </w:p>
          <w:p w:rsidR="0047095B" w:rsidRDefault="0047095B" w:rsidP="004B7D2F">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67768C">
              <w:rPr>
                <w:rFonts w:asciiTheme="majorEastAsia" w:eastAsiaTheme="majorEastAsia" w:hAnsiTheme="majorEastAsia" w:hint="eastAsia"/>
                <w:sz w:val="14"/>
                <w:szCs w:val="14"/>
              </w:rPr>
              <w:t>近隣の産業団地の企業や南大阪高等職業技術専門校と連携し、企業向けセミナー等を開催し、地</w:t>
            </w:r>
            <w:r w:rsidRPr="0067768C">
              <w:rPr>
                <w:rFonts w:asciiTheme="majorEastAsia" w:eastAsiaTheme="majorEastAsia" w:hAnsiTheme="majorEastAsia" w:hint="eastAsia"/>
                <w:sz w:val="14"/>
                <w:szCs w:val="14"/>
              </w:rPr>
              <w:lastRenderedPageBreak/>
              <w:t>域の企業に貢献するとともに、地域住民の科学技術に対する興味を引き出す活動を行う。</w:t>
            </w:r>
          </w:p>
        </w:tc>
        <w:tc>
          <w:tcPr>
            <w:tcW w:w="3459" w:type="dxa"/>
            <w:tcBorders>
              <w:top w:val="nil"/>
              <w:left w:val="double" w:sz="4" w:space="0" w:color="auto"/>
              <w:bottom w:val="nil"/>
            </w:tcBorders>
          </w:tcPr>
          <w:p w:rsidR="00554CB1" w:rsidRPr="00236B94" w:rsidRDefault="00554CB1" w:rsidP="00554CB1">
            <w:pPr>
              <w:kinsoku w:val="0"/>
              <w:autoSpaceDE w:val="0"/>
              <w:autoSpaceDN w:val="0"/>
              <w:spacing w:line="0" w:lineRule="atLeast"/>
              <w:jc w:val="left"/>
              <w:rPr>
                <w:rFonts w:asciiTheme="majorEastAsia" w:eastAsiaTheme="majorEastAsia" w:hAnsiTheme="majorEastAsia"/>
                <w:sz w:val="14"/>
                <w:szCs w:val="14"/>
              </w:rPr>
            </w:pPr>
            <w:r w:rsidRPr="00236B94">
              <w:rPr>
                <w:rFonts w:asciiTheme="majorEastAsia" w:eastAsiaTheme="majorEastAsia" w:hAnsiTheme="majorEastAsia" w:hint="eastAsia"/>
                <w:sz w:val="14"/>
                <w:szCs w:val="14"/>
              </w:rPr>
              <w:lastRenderedPageBreak/>
              <w:t>⑥</w:t>
            </w:r>
            <w:r>
              <w:rPr>
                <w:rFonts w:asciiTheme="majorEastAsia" w:eastAsiaTheme="majorEastAsia" w:hAnsiTheme="majorEastAsia" w:hint="eastAsia"/>
                <w:sz w:val="14"/>
                <w:szCs w:val="14"/>
              </w:rPr>
              <w:t xml:space="preserve">　</w:t>
            </w:r>
            <w:r w:rsidRPr="00236B94">
              <w:rPr>
                <w:rFonts w:asciiTheme="majorEastAsia" w:eastAsiaTheme="majorEastAsia" w:hAnsiTheme="majorEastAsia" w:hint="eastAsia"/>
                <w:sz w:val="14"/>
                <w:szCs w:val="14"/>
              </w:rPr>
              <w:t>地域との連携と社会貢献</w:t>
            </w:r>
          </w:p>
          <w:p w:rsidR="0047095B" w:rsidRPr="008533A6" w:rsidRDefault="00554CB1" w:rsidP="00554CB1">
            <w:pPr>
              <w:kinsoku w:val="0"/>
              <w:autoSpaceDE w:val="0"/>
              <w:autoSpaceDN w:val="0"/>
              <w:spacing w:line="0" w:lineRule="atLeast"/>
              <w:ind w:leftChars="66" w:left="139" w:firstLineChars="100" w:firstLine="140"/>
              <w:jc w:val="left"/>
              <w:rPr>
                <w:rFonts w:asciiTheme="majorEastAsia" w:eastAsiaTheme="majorEastAsia" w:hAnsiTheme="majorEastAsia"/>
                <w:sz w:val="14"/>
                <w:szCs w:val="14"/>
              </w:rPr>
            </w:pPr>
            <w:r w:rsidRPr="00236B94">
              <w:rPr>
                <w:rFonts w:asciiTheme="majorEastAsia" w:eastAsiaTheme="majorEastAsia" w:hAnsiTheme="majorEastAsia" w:hint="eastAsia"/>
                <w:sz w:val="14"/>
                <w:szCs w:val="14"/>
              </w:rPr>
              <w:t>近隣の産業団地の企業や南大阪高等職業技術専門校と連携し、企業向けセミナー等を開催し、地</w:t>
            </w:r>
            <w:r w:rsidRPr="00236B94">
              <w:rPr>
                <w:rFonts w:asciiTheme="majorEastAsia" w:eastAsiaTheme="majorEastAsia" w:hAnsiTheme="majorEastAsia" w:hint="eastAsia"/>
                <w:sz w:val="14"/>
                <w:szCs w:val="14"/>
              </w:rPr>
              <w:lastRenderedPageBreak/>
              <w:t>域の企業に貢献するとともに、地域住民の科学技術に対する興味を引き出す活動を行う。</w:t>
            </w:r>
          </w:p>
        </w:tc>
        <w:tc>
          <w:tcPr>
            <w:tcW w:w="398" w:type="dxa"/>
            <w:tcBorders>
              <w:top w:val="nil"/>
              <w:left w:val="single" w:sz="4" w:space="0" w:color="auto"/>
              <w:bottom w:val="nil"/>
              <w:right w:val="single" w:sz="4" w:space="0" w:color="auto"/>
            </w:tcBorders>
          </w:tcPr>
          <w:p w:rsidR="0047095B" w:rsidRDefault="0047095B" w:rsidP="009C2C98">
            <w:pPr>
              <w:kinsoku w:val="0"/>
              <w:autoSpaceDE w:val="0"/>
              <w:autoSpaceDN w:val="0"/>
              <w:spacing w:line="0" w:lineRule="atLeast"/>
              <w:jc w:val="center"/>
              <w:rPr>
                <w:rFonts w:asciiTheme="majorEastAsia" w:eastAsiaTheme="majorEastAsia" w:hAnsiTheme="majorEastAsia"/>
                <w:color w:val="FF0000"/>
                <w:sz w:val="14"/>
                <w:szCs w:val="14"/>
              </w:rPr>
            </w:pPr>
          </w:p>
        </w:tc>
        <w:tc>
          <w:tcPr>
            <w:tcW w:w="3437" w:type="dxa"/>
            <w:tcBorders>
              <w:top w:val="nil"/>
              <w:left w:val="single" w:sz="4" w:space="0" w:color="auto"/>
              <w:bottom w:val="nil"/>
              <w:right w:val="single" w:sz="4" w:space="0" w:color="auto"/>
            </w:tcBorders>
          </w:tcPr>
          <w:p w:rsidR="00617BE9" w:rsidRPr="00617BE9" w:rsidRDefault="00617BE9" w:rsidP="008B69E0">
            <w:pPr>
              <w:kinsoku w:val="0"/>
              <w:autoSpaceDE w:val="0"/>
              <w:autoSpaceDN w:val="0"/>
              <w:spacing w:line="0" w:lineRule="atLeast"/>
              <w:ind w:rightChars="-180" w:right="-378"/>
              <w:rPr>
                <w:rFonts w:asciiTheme="majorEastAsia" w:eastAsiaTheme="majorEastAsia" w:hAnsiTheme="majorEastAsia"/>
                <w:sz w:val="14"/>
                <w:szCs w:val="14"/>
              </w:rPr>
            </w:pPr>
            <w:r w:rsidRPr="00617BE9">
              <w:rPr>
                <w:rFonts w:asciiTheme="majorEastAsia" w:eastAsiaTheme="majorEastAsia" w:hAnsiTheme="majorEastAsia" w:hint="eastAsia"/>
                <w:sz w:val="14"/>
                <w:szCs w:val="14"/>
              </w:rPr>
              <w:t>○</w:t>
            </w:r>
            <w:r w:rsidR="008B69E0">
              <w:rPr>
                <w:rFonts w:asciiTheme="majorEastAsia" w:eastAsiaTheme="majorEastAsia" w:hAnsiTheme="majorEastAsia" w:hint="eastAsia"/>
                <w:sz w:val="14"/>
                <w:szCs w:val="14"/>
              </w:rPr>
              <w:t>７</w:t>
            </w:r>
            <w:r w:rsidRPr="00617BE9">
              <w:rPr>
                <w:rFonts w:asciiTheme="majorEastAsia" w:eastAsiaTheme="majorEastAsia" w:hAnsiTheme="majorEastAsia" w:hint="eastAsia"/>
                <w:sz w:val="14"/>
                <w:szCs w:val="14"/>
              </w:rPr>
              <w:t>月と</w:t>
            </w:r>
            <w:r w:rsidR="008B69E0">
              <w:rPr>
                <w:rFonts w:asciiTheme="majorEastAsia" w:eastAsiaTheme="majorEastAsia" w:hAnsiTheme="majorEastAsia" w:hint="eastAsia"/>
                <w:sz w:val="14"/>
                <w:szCs w:val="14"/>
              </w:rPr>
              <w:t>２</w:t>
            </w:r>
            <w:r w:rsidRPr="00617BE9">
              <w:rPr>
                <w:rFonts w:asciiTheme="majorEastAsia" w:eastAsiaTheme="majorEastAsia" w:hAnsiTheme="majorEastAsia" w:hint="eastAsia"/>
                <w:sz w:val="14"/>
                <w:szCs w:val="14"/>
              </w:rPr>
              <w:t>月に和泉市産学官連携交流会を開催した。</w:t>
            </w:r>
          </w:p>
          <w:p w:rsidR="008B69E0" w:rsidRDefault="00617BE9" w:rsidP="008B69E0">
            <w:pPr>
              <w:kinsoku w:val="0"/>
              <w:autoSpaceDE w:val="0"/>
              <w:autoSpaceDN w:val="0"/>
              <w:spacing w:line="0" w:lineRule="atLeast"/>
              <w:ind w:left="197" w:rightChars="-112" w:right="-235" w:hangingChars="141" w:hanging="197"/>
              <w:rPr>
                <w:rFonts w:asciiTheme="majorEastAsia" w:eastAsiaTheme="majorEastAsia" w:hAnsiTheme="majorEastAsia"/>
                <w:sz w:val="14"/>
                <w:szCs w:val="14"/>
              </w:rPr>
            </w:pPr>
            <w:r w:rsidRPr="00617BE9">
              <w:rPr>
                <w:rFonts w:asciiTheme="majorEastAsia" w:eastAsiaTheme="majorEastAsia" w:hAnsiTheme="majorEastAsia" w:hint="eastAsia"/>
                <w:sz w:val="14"/>
                <w:szCs w:val="14"/>
              </w:rPr>
              <w:t>○府域全域から参加者を募集する科学体験教室事業、</w:t>
            </w:r>
          </w:p>
          <w:p w:rsidR="00DF6886" w:rsidRDefault="00617BE9" w:rsidP="008B69E0">
            <w:pPr>
              <w:kinsoku w:val="0"/>
              <w:autoSpaceDE w:val="0"/>
              <w:autoSpaceDN w:val="0"/>
              <w:spacing w:line="0" w:lineRule="atLeast"/>
              <w:ind w:leftChars="69" w:left="145"/>
              <w:rPr>
                <w:rFonts w:asciiTheme="majorEastAsia" w:eastAsiaTheme="majorEastAsia" w:hAnsiTheme="majorEastAsia"/>
                <w:sz w:val="14"/>
                <w:szCs w:val="14"/>
              </w:rPr>
            </w:pPr>
            <w:r w:rsidRPr="00617BE9">
              <w:rPr>
                <w:rFonts w:asciiTheme="majorEastAsia" w:eastAsiaTheme="majorEastAsia" w:hAnsiTheme="majorEastAsia" w:hint="eastAsia"/>
                <w:sz w:val="14"/>
                <w:szCs w:val="14"/>
              </w:rPr>
              <w:t>和泉市文化芸術科学ふれあい体験事業や大阪市</w:t>
            </w:r>
            <w:r w:rsidRPr="00617BE9">
              <w:rPr>
                <w:rFonts w:asciiTheme="majorEastAsia" w:eastAsiaTheme="majorEastAsia" w:hAnsiTheme="majorEastAsia" w:hint="eastAsia"/>
                <w:sz w:val="14"/>
                <w:szCs w:val="14"/>
              </w:rPr>
              <w:lastRenderedPageBreak/>
              <w:t>立森之宮小学校の社会見学の一環として、体験学習と施設見学を実施した。</w:t>
            </w:r>
          </w:p>
          <w:p w:rsidR="00DF6886" w:rsidRDefault="00DF6886" w:rsidP="00DF6886">
            <w:pPr>
              <w:kinsoku w:val="0"/>
              <w:autoSpaceDE w:val="0"/>
              <w:autoSpaceDN w:val="0"/>
              <w:spacing w:line="0" w:lineRule="atLeast"/>
              <w:rPr>
                <w:rFonts w:asciiTheme="majorEastAsia" w:eastAsiaTheme="majorEastAsia" w:hAnsiTheme="majorEastAsia"/>
                <w:sz w:val="14"/>
                <w:szCs w:val="14"/>
              </w:rPr>
            </w:pPr>
          </w:p>
          <w:p w:rsidR="008B69E0" w:rsidRDefault="008B69E0" w:rsidP="00DF6886">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DF6886" w:rsidTr="00E01346">
              <w:tc>
                <w:tcPr>
                  <w:tcW w:w="3205" w:type="dxa"/>
                </w:tcPr>
                <w:p w:rsidR="00DF6886" w:rsidRDefault="00DF6886" w:rsidP="00E01346">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＜評価の理由＞</w:t>
                  </w:r>
                </w:p>
                <w:p w:rsidR="00DF6886" w:rsidRDefault="00BF7C3D" w:rsidP="00BF7C3D">
                  <w:pPr>
                    <w:kinsoku w:val="0"/>
                    <w:autoSpaceDE w:val="0"/>
                    <w:autoSpaceDN w:val="0"/>
                    <w:spacing w:line="0" w:lineRule="atLeast"/>
                    <w:ind w:left="140" w:hangingChars="100" w:hanging="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・年度計画に掲</w:t>
                  </w:r>
                  <w:r w:rsidRPr="00D6237B">
                    <w:rPr>
                      <w:rFonts w:asciiTheme="majorEastAsia" w:eastAsiaTheme="majorEastAsia" w:hAnsiTheme="majorEastAsia" w:hint="eastAsia"/>
                      <w:sz w:val="14"/>
                      <w:szCs w:val="14"/>
                    </w:rPr>
                    <w:t>げた</w:t>
                  </w:r>
                  <w:r w:rsidR="008B69E0" w:rsidRPr="00D6237B">
                    <w:rPr>
                      <w:rFonts w:asciiTheme="majorEastAsia" w:eastAsiaTheme="majorEastAsia" w:hAnsiTheme="majorEastAsia" w:hint="eastAsia"/>
                      <w:sz w:val="14"/>
                      <w:szCs w:val="14"/>
                    </w:rPr>
                    <w:t>６</w:t>
                  </w:r>
                  <w:r w:rsidRPr="00D6237B">
                    <w:rPr>
                      <w:rFonts w:asciiTheme="majorEastAsia" w:eastAsiaTheme="majorEastAsia" w:hAnsiTheme="majorEastAsia" w:hint="eastAsia"/>
                      <w:sz w:val="14"/>
                      <w:szCs w:val="14"/>
                    </w:rPr>
                    <w:t>項目全て</w:t>
                  </w:r>
                  <w:r w:rsidR="009A4194" w:rsidRPr="00D6237B">
                    <w:rPr>
                      <w:rFonts w:asciiTheme="majorEastAsia" w:eastAsiaTheme="majorEastAsia" w:hAnsiTheme="majorEastAsia" w:hint="eastAsia"/>
                      <w:sz w:val="14"/>
                      <w:szCs w:val="14"/>
                    </w:rPr>
                    <w:t>が、</w:t>
                  </w:r>
                  <w:r>
                    <w:rPr>
                      <w:rFonts w:asciiTheme="majorEastAsia" w:eastAsiaTheme="majorEastAsia" w:hAnsiTheme="majorEastAsia" w:hint="eastAsia"/>
                      <w:sz w:val="14"/>
                      <w:szCs w:val="14"/>
                    </w:rPr>
                    <w:t>計画どおり実施</w:t>
                  </w:r>
                  <w:r w:rsidR="009A4194">
                    <w:rPr>
                      <w:rFonts w:asciiTheme="majorEastAsia" w:eastAsiaTheme="majorEastAsia" w:hAnsiTheme="majorEastAsia" w:hint="eastAsia"/>
                      <w:sz w:val="14"/>
                      <w:szCs w:val="14"/>
                    </w:rPr>
                    <w:t>され</w:t>
                  </w:r>
                  <w:r>
                    <w:rPr>
                      <w:rFonts w:asciiTheme="majorEastAsia" w:eastAsiaTheme="majorEastAsia" w:hAnsiTheme="majorEastAsia" w:hint="eastAsia"/>
                      <w:sz w:val="14"/>
                      <w:szCs w:val="14"/>
                    </w:rPr>
                    <w:t>た。</w:t>
                  </w:r>
                </w:p>
                <w:p w:rsidR="00DF6886" w:rsidRDefault="00B766F0" w:rsidP="00FF70B9">
                  <w:pPr>
                    <w:kinsoku w:val="0"/>
                    <w:autoSpaceDE w:val="0"/>
                    <w:autoSpaceDN w:val="0"/>
                    <w:spacing w:line="0" w:lineRule="atLeast"/>
                    <w:ind w:left="140" w:hangingChars="100" w:hanging="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Pr="00B766F0">
                    <w:rPr>
                      <w:rFonts w:asciiTheme="majorEastAsia" w:eastAsiaTheme="majorEastAsia" w:hAnsiTheme="majorEastAsia" w:hint="eastAsia"/>
                      <w:sz w:val="14"/>
                      <w:szCs w:val="14"/>
                    </w:rPr>
                    <w:t>ネットワークの構築</w:t>
                  </w:r>
                  <w:r>
                    <w:rPr>
                      <w:rFonts w:asciiTheme="majorEastAsia" w:eastAsiaTheme="majorEastAsia" w:hAnsiTheme="majorEastAsia" w:hint="eastAsia"/>
                      <w:sz w:val="14"/>
                      <w:szCs w:val="14"/>
                    </w:rPr>
                    <w:t>に関しては、連携先の多様さだけでなく、大阪府警察本部とのサイバーセキュリティに関する連携や池田泉州銀行とのスタートアップ事業など特出すべき事業も見られたので、評価Ⅳとする。</w:t>
                  </w:r>
                </w:p>
              </w:tc>
            </w:tr>
          </w:tbl>
          <w:p w:rsidR="0047095B" w:rsidRPr="00DF6886" w:rsidRDefault="0047095B" w:rsidP="009C2C98">
            <w:pPr>
              <w:kinsoku w:val="0"/>
              <w:autoSpaceDE w:val="0"/>
              <w:autoSpaceDN w:val="0"/>
              <w:spacing w:line="0" w:lineRule="atLeast"/>
              <w:rPr>
                <w:rFonts w:asciiTheme="majorEastAsia" w:eastAsiaTheme="majorEastAsia" w:hAnsiTheme="majorEastAsia"/>
                <w:sz w:val="14"/>
                <w:szCs w:val="14"/>
              </w:rPr>
            </w:pPr>
          </w:p>
        </w:tc>
        <w:tc>
          <w:tcPr>
            <w:tcW w:w="397" w:type="dxa"/>
            <w:tcBorders>
              <w:top w:val="nil"/>
              <w:left w:val="single" w:sz="4" w:space="0" w:color="auto"/>
              <w:bottom w:val="nil"/>
            </w:tcBorders>
          </w:tcPr>
          <w:p w:rsidR="0047095B" w:rsidRPr="00F77CC8" w:rsidRDefault="0047095B"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47095B" w:rsidRPr="00F84F1D" w:rsidRDefault="0047095B" w:rsidP="009C2C9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47095B" w:rsidRPr="00F84F1D" w:rsidRDefault="0047095B" w:rsidP="009C2C98">
            <w:pPr>
              <w:kinsoku w:val="0"/>
              <w:autoSpaceDE w:val="0"/>
              <w:autoSpaceDN w:val="0"/>
              <w:spacing w:line="0" w:lineRule="atLeast"/>
              <w:jc w:val="left"/>
              <w:rPr>
                <w:rFonts w:asciiTheme="majorEastAsia" w:eastAsiaTheme="majorEastAsia" w:hAnsiTheme="majorEastAsia"/>
                <w:sz w:val="14"/>
                <w:szCs w:val="14"/>
              </w:rPr>
            </w:pPr>
          </w:p>
        </w:tc>
      </w:tr>
      <w:tr w:rsidR="0047095B" w:rsidTr="00F6744C">
        <w:trPr>
          <w:trHeight w:val="85"/>
        </w:trPr>
        <w:tc>
          <w:tcPr>
            <w:tcW w:w="3458" w:type="dxa"/>
            <w:tcBorders>
              <w:top w:val="nil"/>
              <w:bottom w:val="single" w:sz="4" w:space="0" w:color="auto"/>
              <w:right w:val="double" w:sz="4" w:space="0" w:color="auto"/>
            </w:tcBorders>
          </w:tcPr>
          <w:p w:rsidR="0047095B" w:rsidRPr="0067768C" w:rsidRDefault="0047095B"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47095B" w:rsidRPr="008533A6" w:rsidRDefault="0047095B"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tcPr>
          <w:p w:rsidR="0047095B" w:rsidRDefault="0047095B" w:rsidP="009C2C98">
            <w:pPr>
              <w:kinsoku w:val="0"/>
              <w:autoSpaceDE w:val="0"/>
              <w:autoSpaceDN w:val="0"/>
              <w:spacing w:line="60" w:lineRule="exact"/>
              <w:jc w:val="center"/>
              <w:rPr>
                <w:rFonts w:asciiTheme="majorEastAsia" w:eastAsiaTheme="majorEastAsia" w:hAnsiTheme="majorEastAsia"/>
                <w:color w:val="FF0000"/>
                <w:sz w:val="14"/>
                <w:szCs w:val="14"/>
              </w:rPr>
            </w:pPr>
          </w:p>
        </w:tc>
        <w:tc>
          <w:tcPr>
            <w:tcW w:w="3437" w:type="dxa"/>
            <w:tcBorders>
              <w:top w:val="nil"/>
              <w:left w:val="single" w:sz="4" w:space="0" w:color="auto"/>
              <w:bottom w:val="single" w:sz="4" w:space="0" w:color="auto"/>
              <w:right w:val="single" w:sz="4" w:space="0" w:color="auto"/>
            </w:tcBorders>
          </w:tcPr>
          <w:p w:rsidR="0047095B" w:rsidRPr="00F84F1D" w:rsidRDefault="0047095B" w:rsidP="009C2C9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tcPr>
          <w:p w:rsidR="0047095B" w:rsidRDefault="0047095B"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tcPr>
          <w:p w:rsidR="0047095B" w:rsidRDefault="0047095B"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47095B" w:rsidRPr="00F84F1D" w:rsidRDefault="0047095B" w:rsidP="009C2C98">
            <w:pPr>
              <w:kinsoku w:val="0"/>
              <w:autoSpaceDE w:val="0"/>
              <w:autoSpaceDN w:val="0"/>
              <w:spacing w:line="60" w:lineRule="exact"/>
              <w:jc w:val="left"/>
              <w:rPr>
                <w:rFonts w:asciiTheme="majorEastAsia" w:eastAsiaTheme="majorEastAsia" w:hAnsiTheme="majorEastAsia"/>
                <w:sz w:val="14"/>
                <w:szCs w:val="14"/>
              </w:rPr>
            </w:pPr>
          </w:p>
        </w:tc>
      </w:tr>
    </w:tbl>
    <w:p w:rsidR="008A2F96" w:rsidRDefault="008A2F96" w:rsidP="00CF65D9">
      <w:pPr>
        <w:kinsoku w:val="0"/>
        <w:autoSpaceDE w:val="0"/>
        <w:autoSpaceDN w:val="0"/>
        <w:spacing w:line="0" w:lineRule="atLeast"/>
        <w:jc w:val="left"/>
        <w:rPr>
          <w:rFonts w:asciiTheme="majorEastAsia" w:eastAsiaTheme="majorEastAsia" w:hAnsiTheme="majorEastAsia"/>
          <w:sz w:val="14"/>
          <w:szCs w:val="14"/>
        </w:rPr>
      </w:pPr>
    </w:p>
    <w:p w:rsidR="00351B69" w:rsidRDefault="000A0709" w:rsidP="00351B69">
      <w:pPr>
        <w:widowControl/>
        <w:kinsoku w:val="0"/>
        <w:autoSpaceDE w:val="0"/>
        <w:autoSpaceDN w:val="0"/>
        <w:jc w:val="left"/>
        <w:rPr>
          <w:rFonts w:asciiTheme="majorEastAsia" w:eastAsiaTheme="majorEastAsia" w:hAnsiTheme="majorEastAsia"/>
          <w:sz w:val="14"/>
          <w:szCs w:val="14"/>
        </w:rPr>
      </w:pPr>
      <w:r>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0276"/>
      </w:tblGrid>
      <w:tr w:rsidR="00351B69" w:rsidRPr="00603FA8" w:rsidTr="008F49F8">
        <w:trPr>
          <w:trHeight w:val="52"/>
        </w:trPr>
        <w:tc>
          <w:tcPr>
            <w:tcW w:w="863" w:type="dxa"/>
            <w:tcBorders>
              <w:bottom w:val="nil"/>
            </w:tcBorders>
            <w:vAlign w:val="center"/>
          </w:tcPr>
          <w:p w:rsidR="00351B69" w:rsidRPr="00A139C2" w:rsidRDefault="00351B69" w:rsidP="008F49F8">
            <w:pPr>
              <w:widowControl/>
              <w:kinsoku w:val="0"/>
              <w:autoSpaceDE w:val="0"/>
              <w:autoSpaceDN w:val="0"/>
              <w:spacing w:line="60" w:lineRule="exact"/>
              <w:jc w:val="left"/>
              <w:rPr>
                <w:rFonts w:asciiTheme="majorEastAsia" w:eastAsiaTheme="majorEastAsia" w:hAnsiTheme="majorEastAsia"/>
                <w:sz w:val="14"/>
                <w:szCs w:val="14"/>
              </w:rPr>
            </w:pPr>
          </w:p>
        </w:tc>
        <w:tc>
          <w:tcPr>
            <w:tcW w:w="10276" w:type="dxa"/>
            <w:tcBorders>
              <w:bottom w:val="nil"/>
            </w:tcBorders>
            <w:vAlign w:val="center"/>
          </w:tcPr>
          <w:p w:rsidR="00351B69" w:rsidRPr="00880D48" w:rsidRDefault="00351B69" w:rsidP="008F49F8">
            <w:pPr>
              <w:kinsoku w:val="0"/>
              <w:autoSpaceDE w:val="0"/>
              <w:autoSpaceDN w:val="0"/>
              <w:spacing w:line="60" w:lineRule="exact"/>
              <w:jc w:val="left"/>
              <w:rPr>
                <w:rFonts w:asciiTheme="majorEastAsia" w:eastAsiaTheme="majorEastAsia" w:hAnsiTheme="majorEastAsia"/>
                <w:sz w:val="14"/>
                <w:szCs w:val="14"/>
              </w:rPr>
            </w:pPr>
          </w:p>
        </w:tc>
      </w:tr>
      <w:tr w:rsidR="00351B69" w:rsidRPr="00603FA8" w:rsidTr="00FF70B9">
        <w:trPr>
          <w:trHeight w:val="711"/>
        </w:trPr>
        <w:tc>
          <w:tcPr>
            <w:tcW w:w="863" w:type="dxa"/>
            <w:tcBorders>
              <w:top w:val="nil"/>
              <w:bottom w:val="nil"/>
            </w:tcBorders>
            <w:vAlign w:val="center"/>
          </w:tcPr>
          <w:p w:rsidR="00351B69" w:rsidRDefault="00035746" w:rsidP="00961343">
            <w:pPr>
              <w:pStyle w:val="2"/>
              <w:keepNext w:val="0"/>
              <w:spacing w:line="0" w:lineRule="atLeast"/>
              <w:jc w:val="center"/>
              <w:rPr>
                <w:rFonts w:asciiTheme="majorEastAsia" w:hAnsiTheme="majorEastAsia"/>
                <w:sz w:val="14"/>
                <w:szCs w:val="14"/>
              </w:rPr>
            </w:pPr>
            <w:bookmarkStart w:id="64" w:name="_Toc520468383"/>
            <w:r>
              <w:rPr>
                <w:rFonts w:asciiTheme="majorEastAsia" w:hAnsiTheme="majorEastAsia" w:hint="eastAsia"/>
                <w:sz w:val="14"/>
                <w:szCs w:val="14"/>
              </w:rPr>
              <w:t>大 項 目</w:t>
            </w:r>
            <w:r w:rsidR="00A93C00">
              <w:rPr>
                <w:rFonts w:asciiTheme="majorEastAsia" w:hAnsiTheme="majorEastAsia" w:hint="eastAsia"/>
                <w:sz w:val="14"/>
                <w:szCs w:val="14"/>
              </w:rPr>
              <w:t>（</w:t>
            </w:r>
            <w:r w:rsidR="00961343">
              <w:rPr>
                <w:rFonts w:asciiTheme="majorEastAsia" w:hAnsiTheme="majorEastAsia" w:hint="eastAsia"/>
                <w:sz w:val="14"/>
                <w:szCs w:val="14"/>
              </w:rPr>
              <w:t>４</w:t>
            </w:r>
            <w:r>
              <w:rPr>
                <w:rFonts w:asciiTheme="majorEastAsia" w:hAnsiTheme="majorEastAsia" w:hint="eastAsia"/>
                <w:sz w:val="14"/>
                <w:szCs w:val="14"/>
              </w:rPr>
              <w:t>）</w:t>
            </w:r>
            <w:bookmarkEnd w:id="64"/>
          </w:p>
        </w:tc>
        <w:tc>
          <w:tcPr>
            <w:tcW w:w="10276" w:type="dxa"/>
            <w:tcBorders>
              <w:top w:val="nil"/>
              <w:bottom w:val="nil"/>
            </w:tcBorders>
            <w:vAlign w:val="center"/>
          </w:tcPr>
          <w:p w:rsidR="00351B69" w:rsidRPr="00B41E29" w:rsidRDefault="0097458F" w:rsidP="00043BF2">
            <w:pPr>
              <w:pStyle w:val="2"/>
              <w:spacing w:line="0" w:lineRule="atLeast"/>
              <w:rPr>
                <w:rFonts w:asciiTheme="majorEastAsia" w:hAnsiTheme="majorEastAsia"/>
                <w:sz w:val="14"/>
                <w:szCs w:val="14"/>
              </w:rPr>
            </w:pPr>
            <w:bookmarkStart w:id="65" w:name="_Toc514083808"/>
            <w:bookmarkStart w:id="66" w:name="_Toc514163104"/>
            <w:bookmarkStart w:id="67" w:name="_Toc517954984"/>
            <w:bookmarkStart w:id="68" w:name="_Toc520468384"/>
            <w:r>
              <w:rPr>
                <w:rFonts w:asciiTheme="majorEastAsia" w:hAnsiTheme="majorEastAsia" w:hint="eastAsia"/>
                <w:sz w:val="14"/>
                <w:szCs w:val="14"/>
              </w:rPr>
              <w:t>Ⅱ</w:t>
            </w:r>
            <w:r w:rsidR="00351B69" w:rsidRPr="00B41E29">
              <w:rPr>
                <w:rFonts w:asciiTheme="majorEastAsia" w:hAnsiTheme="majorEastAsia" w:hint="eastAsia"/>
                <w:sz w:val="14"/>
                <w:szCs w:val="14"/>
              </w:rPr>
              <w:t xml:space="preserve">　</w:t>
            </w:r>
            <w:r w:rsidR="00B41E29" w:rsidRPr="00B41E29">
              <w:rPr>
                <w:rFonts w:asciiTheme="majorEastAsia" w:hAnsiTheme="majorEastAsia" w:hint="eastAsia"/>
                <w:sz w:val="14"/>
                <w:szCs w:val="14"/>
              </w:rPr>
              <w:t>業務運営の改善及び効率化に関する目標を達成するためとるべき措置</w:t>
            </w:r>
            <w:bookmarkEnd w:id="65"/>
            <w:bookmarkEnd w:id="66"/>
            <w:bookmarkEnd w:id="67"/>
            <w:bookmarkEnd w:id="68"/>
          </w:p>
          <w:p w:rsidR="00FE530B" w:rsidRDefault="00156D8D" w:rsidP="00043BF2">
            <w:pPr>
              <w:pStyle w:val="2"/>
              <w:spacing w:line="0" w:lineRule="atLeast"/>
              <w:ind w:firstLineChars="100" w:firstLine="140"/>
              <w:rPr>
                <w:rFonts w:asciiTheme="majorEastAsia" w:hAnsiTheme="majorEastAsia"/>
                <w:sz w:val="14"/>
                <w:szCs w:val="14"/>
              </w:rPr>
            </w:pPr>
            <w:bookmarkStart w:id="69" w:name="_Toc514083809"/>
            <w:bookmarkStart w:id="70" w:name="_Toc514163105"/>
            <w:bookmarkStart w:id="71" w:name="_Toc517954985"/>
            <w:bookmarkStart w:id="72" w:name="_Toc520468385"/>
            <w:r w:rsidRPr="00B41E29">
              <w:rPr>
                <w:rFonts w:asciiTheme="majorEastAsia" w:hAnsiTheme="majorEastAsia" w:hint="eastAsia"/>
                <w:sz w:val="14"/>
                <w:szCs w:val="14"/>
              </w:rPr>
              <w:t>１</w:t>
            </w:r>
            <w:r w:rsidR="00351B69" w:rsidRPr="00B41E29">
              <w:rPr>
                <w:rFonts w:asciiTheme="majorEastAsia" w:hAnsiTheme="majorEastAsia" w:hint="eastAsia"/>
                <w:sz w:val="14"/>
                <w:szCs w:val="14"/>
              </w:rPr>
              <w:t xml:space="preserve">　</w:t>
            </w:r>
            <w:r w:rsidRPr="00B41E29">
              <w:rPr>
                <w:rFonts w:asciiTheme="majorEastAsia" w:hAnsiTheme="majorEastAsia" w:hint="eastAsia"/>
                <w:sz w:val="14"/>
                <w:szCs w:val="14"/>
              </w:rPr>
              <w:t>自主的・自律的な組織運営</w:t>
            </w:r>
            <w:bookmarkEnd w:id="69"/>
            <w:bookmarkEnd w:id="70"/>
            <w:bookmarkEnd w:id="71"/>
            <w:bookmarkEnd w:id="72"/>
          </w:p>
          <w:p w:rsidR="00567D1B" w:rsidRDefault="00567D1B" w:rsidP="00043BF2">
            <w:pPr>
              <w:pStyle w:val="2"/>
              <w:spacing w:line="0" w:lineRule="atLeast"/>
              <w:ind w:firstLineChars="100" w:firstLine="140"/>
              <w:rPr>
                <w:rFonts w:asciiTheme="majorEastAsia" w:hAnsiTheme="majorEastAsia"/>
                <w:sz w:val="14"/>
                <w:szCs w:val="14"/>
              </w:rPr>
            </w:pPr>
            <w:bookmarkStart w:id="73" w:name="_Toc514083810"/>
            <w:bookmarkStart w:id="74" w:name="_Toc514163106"/>
            <w:bookmarkStart w:id="75" w:name="_Toc517954986"/>
            <w:bookmarkStart w:id="76" w:name="_Toc520468386"/>
            <w:r>
              <w:rPr>
                <w:rFonts w:asciiTheme="majorEastAsia" w:hAnsiTheme="majorEastAsia" w:hint="eastAsia"/>
                <w:kern w:val="0"/>
                <w:sz w:val="14"/>
                <w:szCs w:val="14"/>
              </w:rPr>
              <w:t>２　業務運営の継続的向上のための取組</w:t>
            </w:r>
            <w:bookmarkEnd w:id="73"/>
            <w:bookmarkEnd w:id="74"/>
            <w:bookmarkEnd w:id="75"/>
            <w:bookmarkEnd w:id="76"/>
          </w:p>
          <w:p w:rsidR="00567D1B" w:rsidRDefault="00567D1B" w:rsidP="00043BF2">
            <w:pPr>
              <w:pStyle w:val="2"/>
              <w:spacing w:line="0" w:lineRule="atLeast"/>
              <w:ind w:firstLineChars="100" w:firstLine="140"/>
              <w:rPr>
                <w:rFonts w:asciiTheme="majorEastAsia" w:hAnsiTheme="majorEastAsia"/>
                <w:sz w:val="14"/>
                <w:szCs w:val="14"/>
              </w:rPr>
            </w:pPr>
            <w:bookmarkStart w:id="77" w:name="_Toc514083811"/>
            <w:bookmarkStart w:id="78" w:name="_Toc514163107"/>
            <w:bookmarkStart w:id="79" w:name="_Toc517954987"/>
            <w:bookmarkStart w:id="80" w:name="_Toc520468387"/>
            <w:r>
              <w:rPr>
                <w:rFonts w:asciiTheme="majorEastAsia" w:hAnsiTheme="majorEastAsia" w:hint="eastAsia"/>
                <w:kern w:val="0"/>
                <w:sz w:val="14"/>
                <w:szCs w:val="14"/>
              </w:rPr>
              <w:t>３　優れた職員の確保と能力向上に向けた取組</w:t>
            </w:r>
            <w:bookmarkEnd w:id="77"/>
            <w:bookmarkEnd w:id="78"/>
            <w:bookmarkEnd w:id="79"/>
            <w:bookmarkEnd w:id="80"/>
          </w:p>
          <w:p w:rsidR="00567D1B" w:rsidRPr="00880D48" w:rsidRDefault="00567D1B" w:rsidP="00043BF2">
            <w:pPr>
              <w:pStyle w:val="2"/>
              <w:spacing w:line="0" w:lineRule="atLeast"/>
              <w:ind w:firstLineChars="100" w:firstLine="140"/>
              <w:rPr>
                <w:rFonts w:asciiTheme="majorEastAsia" w:hAnsiTheme="majorEastAsia"/>
                <w:sz w:val="14"/>
                <w:szCs w:val="14"/>
              </w:rPr>
            </w:pPr>
            <w:bookmarkStart w:id="81" w:name="_Toc514083812"/>
            <w:bookmarkStart w:id="82" w:name="_Toc514163108"/>
            <w:bookmarkStart w:id="83" w:name="_Toc517954988"/>
            <w:bookmarkStart w:id="84" w:name="_Toc520468388"/>
            <w:r>
              <w:rPr>
                <w:rFonts w:asciiTheme="majorEastAsia" w:hAnsiTheme="majorEastAsia" w:hint="eastAsia"/>
                <w:kern w:val="0"/>
                <w:sz w:val="14"/>
                <w:szCs w:val="14"/>
              </w:rPr>
              <w:t>４　情報システム化の推進</w:t>
            </w:r>
            <w:bookmarkEnd w:id="81"/>
            <w:bookmarkEnd w:id="82"/>
            <w:bookmarkEnd w:id="83"/>
            <w:bookmarkEnd w:id="84"/>
          </w:p>
        </w:tc>
      </w:tr>
      <w:tr w:rsidR="00351B69" w:rsidRPr="00603FA8" w:rsidTr="008F49F8">
        <w:trPr>
          <w:trHeight w:val="45"/>
        </w:trPr>
        <w:tc>
          <w:tcPr>
            <w:tcW w:w="863" w:type="dxa"/>
            <w:tcBorders>
              <w:top w:val="nil"/>
              <w:bottom w:val="single" w:sz="4" w:space="0" w:color="auto"/>
            </w:tcBorders>
            <w:vAlign w:val="center"/>
          </w:tcPr>
          <w:p w:rsidR="00351B69"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rsidR="00351B69" w:rsidRPr="00763B19" w:rsidRDefault="00351B69" w:rsidP="008F49F8">
            <w:pPr>
              <w:kinsoku w:val="0"/>
              <w:autoSpaceDE w:val="0"/>
              <w:autoSpaceDN w:val="0"/>
              <w:spacing w:line="60" w:lineRule="exact"/>
              <w:jc w:val="left"/>
              <w:rPr>
                <w:rFonts w:asciiTheme="majorEastAsia" w:eastAsiaTheme="majorEastAsia" w:hAnsiTheme="majorEastAsia"/>
                <w:sz w:val="14"/>
                <w:szCs w:val="14"/>
              </w:rPr>
            </w:pPr>
          </w:p>
        </w:tc>
      </w:tr>
    </w:tbl>
    <w:p w:rsidR="00351B69" w:rsidRPr="00A91B4D" w:rsidRDefault="00351B69" w:rsidP="00351B69">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351B69" w:rsidTr="008F49F8">
        <w:trPr>
          <w:trHeight w:val="68"/>
        </w:trPr>
        <w:tc>
          <w:tcPr>
            <w:tcW w:w="863" w:type="dxa"/>
            <w:tcBorders>
              <w:bottom w:val="nil"/>
              <w:right w:val="single" w:sz="4" w:space="0" w:color="auto"/>
            </w:tcBorders>
            <w:vAlign w:val="center"/>
          </w:tcPr>
          <w:p w:rsidR="00351B69" w:rsidRPr="007D722A" w:rsidRDefault="00351B69" w:rsidP="008F49F8">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351B69" w:rsidRPr="00F03E21" w:rsidRDefault="00351B69" w:rsidP="008F49F8">
            <w:pPr>
              <w:kinsoku w:val="0"/>
              <w:autoSpaceDE w:val="0"/>
              <w:autoSpaceDN w:val="0"/>
              <w:spacing w:line="60" w:lineRule="exact"/>
              <w:jc w:val="left"/>
              <w:rPr>
                <w:rFonts w:asciiTheme="majorEastAsia" w:eastAsiaTheme="majorEastAsia" w:hAnsiTheme="majorEastAsia"/>
                <w:sz w:val="14"/>
                <w:szCs w:val="14"/>
              </w:rPr>
            </w:pPr>
          </w:p>
        </w:tc>
      </w:tr>
      <w:tr w:rsidR="00351B69" w:rsidTr="008F49F8">
        <w:tc>
          <w:tcPr>
            <w:tcW w:w="863" w:type="dxa"/>
            <w:tcBorders>
              <w:top w:val="nil"/>
              <w:bottom w:val="nil"/>
              <w:right w:val="single" w:sz="4" w:space="0" w:color="auto"/>
            </w:tcBorders>
            <w:vAlign w:val="center"/>
          </w:tcPr>
          <w:p w:rsidR="00351B69" w:rsidRPr="007D722A"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7D722A">
              <w:rPr>
                <w:rFonts w:asciiTheme="majorEastAsia" w:eastAsiaTheme="majorEastAsia" w:hAnsiTheme="majorEastAsia" w:hint="eastAsia"/>
                <w:sz w:val="14"/>
                <w:szCs w:val="14"/>
              </w:rPr>
              <w:t>中期目標</w:t>
            </w:r>
          </w:p>
        </w:tc>
        <w:tc>
          <w:tcPr>
            <w:tcW w:w="12827" w:type="dxa"/>
            <w:tcBorders>
              <w:top w:val="nil"/>
              <w:bottom w:val="nil"/>
            </w:tcBorders>
          </w:tcPr>
          <w:p w:rsidR="00156D8D" w:rsidRPr="00156D8D" w:rsidRDefault="00156D8D" w:rsidP="00156D8D">
            <w:pPr>
              <w:widowControl/>
              <w:kinsoku w:val="0"/>
              <w:autoSpaceDE w:val="0"/>
              <w:autoSpaceDN w:val="0"/>
              <w:spacing w:line="0" w:lineRule="atLeast"/>
              <w:rPr>
                <w:rFonts w:asciiTheme="majorEastAsia" w:eastAsiaTheme="majorEastAsia" w:hAnsiTheme="majorEastAsia"/>
                <w:sz w:val="14"/>
                <w:szCs w:val="14"/>
              </w:rPr>
            </w:pPr>
            <w:r w:rsidRPr="00156D8D">
              <w:rPr>
                <w:rFonts w:asciiTheme="majorEastAsia" w:eastAsiaTheme="majorEastAsia" w:hAnsiTheme="majorEastAsia" w:hint="eastAsia"/>
                <w:sz w:val="14"/>
                <w:szCs w:val="14"/>
              </w:rPr>
              <w:t>１</w:t>
            </w:r>
            <w:r>
              <w:rPr>
                <w:rFonts w:asciiTheme="majorEastAsia" w:eastAsiaTheme="majorEastAsia" w:hAnsiTheme="majorEastAsia" w:hint="eastAsia"/>
                <w:sz w:val="14"/>
                <w:szCs w:val="14"/>
              </w:rPr>
              <w:t xml:space="preserve">　</w:t>
            </w:r>
            <w:r w:rsidRPr="00156D8D">
              <w:rPr>
                <w:rFonts w:asciiTheme="majorEastAsia" w:eastAsiaTheme="majorEastAsia" w:hAnsiTheme="majorEastAsia" w:hint="eastAsia"/>
                <w:sz w:val="14"/>
                <w:szCs w:val="14"/>
              </w:rPr>
              <w:t>自主的・自律的な組織運営</w:t>
            </w:r>
          </w:p>
          <w:p w:rsidR="00156D8D" w:rsidRPr="00156D8D" w:rsidRDefault="00156D8D" w:rsidP="00156D8D">
            <w:pPr>
              <w:widowControl/>
              <w:kinsoku w:val="0"/>
              <w:autoSpaceDE w:val="0"/>
              <w:autoSpaceDN w:val="0"/>
              <w:spacing w:line="0" w:lineRule="atLeast"/>
              <w:ind w:firstLineChars="200" w:firstLine="280"/>
              <w:rPr>
                <w:rFonts w:asciiTheme="majorEastAsia" w:eastAsiaTheme="majorEastAsia" w:hAnsiTheme="majorEastAsia"/>
                <w:sz w:val="14"/>
                <w:szCs w:val="14"/>
              </w:rPr>
            </w:pPr>
            <w:r w:rsidRPr="00156D8D">
              <w:rPr>
                <w:rFonts w:asciiTheme="majorEastAsia" w:eastAsiaTheme="majorEastAsia" w:hAnsiTheme="majorEastAsia" w:hint="eastAsia"/>
                <w:sz w:val="14"/>
                <w:szCs w:val="14"/>
              </w:rPr>
              <w:t>企業メリットを最大化するため、柔軟で機動性の高い組織体制を整備するとともに、効果的・効率的な利用者サービスが継続的に提供できるよう、自主的・自律的な組織運営を行う。</w:t>
            </w:r>
          </w:p>
          <w:p w:rsidR="00156D8D" w:rsidRPr="00156D8D" w:rsidRDefault="00156D8D" w:rsidP="00156D8D">
            <w:pPr>
              <w:widowControl/>
              <w:kinsoku w:val="0"/>
              <w:autoSpaceDE w:val="0"/>
              <w:autoSpaceDN w:val="0"/>
              <w:spacing w:line="0" w:lineRule="atLeas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156D8D">
              <w:rPr>
                <w:rFonts w:asciiTheme="majorEastAsia" w:eastAsiaTheme="majorEastAsia" w:hAnsiTheme="majorEastAsia" w:hint="eastAsia"/>
                <w:sz w:val="14"/>
                <w:szCs w:val="14"/>
              </w:rPr>
              <w:t>(1)</w:t>
            </w:r>
            <w:r>
              <w:rPr>
                <w:rFonts w:asciiTheme="majorEastAsia" w:eastAsiaTheme="majorEastAsia" w:hAnsiTheme="majorEastAsia" w:hint="eastAsia"/>
                <w:sz w:val="14"/>
                <w:szCs w:val="14"/>
              </w:rPr>
              <w:t xml:space="preserve">　</w:t>
            </w:r>
            <w:r w:rsidRPr="00156D8D">
              <w:rPr>
                <w:rFonts w:asciiTheme="majorEastAsia" w:eastAsiaTheme="majorEastAsia" w:hAnsiTheme="majorEastAsia" w:hint="eastAsia"/>
                <w:sz w:val="14"/>
                <w:szCs w:val="14"/>
              </w:rPr>
              <w:t>企業の利用メリットを最大化するための機動性の高い組織体制</w:t>
            </w:r>
          </w:p>
          <w:p w:rsidR="00156D8D" w:rsidRPr="00156D8D" w:rsidRDefault="00156D8D" w:rsidP="00156D8D">
            <w:pPr>
              <w:widowControl/>
              <w:kinsoku w:val="0"/>
              <w:autoSpaceDE w:val="0"/>
              <w:autoSpaceDN w:val="0"/>
              <w:spacing w:line="0" w:lineRule="atLeast"/>
              <w:ind w:leftChars="129" w:left="271" w:firstLineChars="100" w:firstLine="140"/>
              <w:rPr>
                <w:rFonts w:asciiTheme="majorEastAsia" w:eastAsiaTheme="majorEastAsia" w:hAnsiTheme="majorEastAsia"/>
                <w:sz w:val="14"/>
                <w:szCs w:val="14"/>
              </w:rPr>
            </w:pPr>
            <w:r w:rsidRPr="00156D8D">
              <w:rPr>
                <w:rFonts w:asciiTheme="majorEastAsia" w:eastAsiaTheme="majorEastAsia" w:hAnsiTheme="majorEastAsia" w:hint="eastAsia"/>
                <w:sz w:val="14"/>
                <w:szCs w:val="14"/>
              </w:rPr>
              <w:t>地方独立行政法人の持つ機動性や柔軟性を十分に発揮し、社会経済情勢や中小企業のニーズの変化等に対して柔軟かつ迅速に対応していくため、利用サービスのワンストップ化等のための顧客サービス部門の機能整備、プロジェクト研究のための組織横断的なプロジェクトチームや、外部の支援機関等との連携を推進するための組織の設置など、企業の利用メリットを最大化するための組織体制を構築する。</w:t>
            </w:r>
          </w:p>
          <w:p w:rsidR="00156D8D" w:rsidRPr="00156D8D" w:rsidRDefault="00156D8D" w:rsidP="00156D8D">
            <w:pPr>
              <w:widowControl/>
              <w:kinsoku w:val="0"/>
              <w:autoSpaceDE w:val="0"/>
              <w:autoSpaceDN w:val="0"/>
              <w:spacing w:line="0" w:lineRule="atLeas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156D8D">
              <w:rPr>
                <w:rFonts w:asciiTheme="majorEastAsia" w:eastAsiaTheme="majorEastAsia" w:hAnsiTheme="majorEastAsia" w:hint="eastAsia"/>
                <w:sz w:val="14"/>
                <w:szCs w:val="14"/>
              </w:rPr>
              <w:t>(2)</w:t>
            </w:r>
            <w:r>
              <w:rPr>
                <w:rFonts w:asciiTheme="majorEastAsia" w:eastAsiaTheme="majorEastAsia" w:hAnsiTheme="majorEastAsia" w:hint="eastAsia"/>
                <w:sz w:val="14"/>
                <w:szCs w:val="14"/>
              </w:rPr>
              <w:t xml:space="preserve">　</w:t>
            </w:r>
            <w:r w:rsidRPr="00156D8D">
              <w:rPr>
                <w:rFonts w:asciiTheme="majorEastAsia" w:eastAsiaTheme="majorEastAsia" w:hAnsiTheme="majorEastAsia" w:hint="eastAsia"/>
                <w:sz w:val="14"/>
                <w:szCs w:val="14"/>
              </w:rPr>
              <w:t>適正な組織運営</w:t>
            </w:r>
          </w:p>
          <w:p w:rsidR="00351B69" w:rsidRPr="00F03E21" w:rsidRDefault="00156D8D" w:rsidP="00156D8D">
            <w:pPr>
              <w:widowControl/>
              <w:kinsoku w:val="0"/>
              <w:autoSpaceDE w:val="0"/>
              <w:autoSpaceDN w:val="0"/>
              <w:spacing w:line="0" w:lineRule="atLeast"/>
              <w:ind w:firstLineChars="300" w:firstLine="420"/>
              <w:rPr>
                <w:rFonts w:asciiTheme="majorEastAsia" w:eastAsiaTheme="majorEastAsia" w:hAnsiTheme="majorEastAsia"/>
                <w:sz w:val="14"/>
                <w:szCs w:val="14"/>
              </w:rPr>
            </w:pPr>
            <w:r w:rsidRPr="00156D8D">
              <w:rPr>
                <w:rFonts w:asciiTheme="majorEastAsia" w:eastAsiaTheme="majorEastAsia" w:hAnsiTheme="majorEastAsia" w:hint="eastAsia"/>
                <w:sz w:val="14"/>
                <w:szCs w:val="14"/>
              </w:rPr>
              <w:t>技術支援事業と研究開発事業、その他の事業のバランスを取り、質の高いサービスを継続的に提供できるよう、ＰＤＣＡサイクルを実践するなど、自律的な組織マネジメントを行う。</w:t>
            </w:r>
          </w:p>
        </w:tc>
      </w:tr>
      <w:tr w:rsidR="00351B69" w:rsidTr="008F49F8">
        <w:trPr>
          <w:trHeight w:val="46"/>
        </w:trPr>
        <w:tc>
          <w:tcPr>
            <w:tcW w:w="863" w:type="dxa"/>
            <w:tcBorders>
              <w:top w:val="nil"/>
              <w:right w:val="single" w:sz="4" w:space="0" w:color="auto"/>
            </w:tcBorders>
            <w:vAlign w:val="center"/>
          </w:tcPr>
          <w:p w:rsidR="00351B69" w:rsidRPr="007D722A"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351B69" w:rsidRPr="00F03E21" w:rsidRDefault="00351B69" w:rsidP="008F49F8">
            <w:pPr>
              <w:kinsoku w:val="0"/>
              <w:autoSpaceDE w:val="0"/>
              <w:autoSpaceDN w:val="0"/>
              <w:spacing w:line="60" w:lineRule="exact"/>
              <w:jc w:val="left"/>
              <w:rPr>
                <w:rFonts w:asciiTheme="majorEastAsia" w:eastAsiaTheme="majorEastAsia" w:hAnsiTheme="majorEastAsia"/>
                <w:sz w:val="14"/>
                <w:szCs w:val="14"/>
              </w:rPr>
            </w:pPr>
          </w:p>
        </w:tc>
      </w:tr>
    </w:tbl>
    <w:p w:rsidR="00351B69" w:rsidRPr="00A91B4D" w:rsidRDefault="00351B69" w:rsidP="00351B69">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7"/>
        <w:gridCol w:w="3458"/>
        <w:gridCol w:w="398"/>
        <w:gridCol w:w="3436"/>
        <w:gridCol w:w="398"/>
        <w:gridCol w:w="397"/>
        <w:gridCol w:w="2142"/>
      </w:tblGrid>
      <w:tr w:rsidR="00351B69" w:rsidTr="0097458F">
        <w:tc>
          <w:tcPr>
            <w:tcW w:w="3458" w:type="dxa"/>
            <w:vMerge w:val="restart"/>
            <w:tcBorders>
              <w:top w:val="single" w:sz="4" w:space="0" w:color="auto"/>
              <w:right w:val="double" w:sz="4" w:space="0" w:color="auto"/>
            </w:tcBorders>
            <w:vAlign w:val="center"/>
          </w:tcPr>
          <w:p w:rsidR="00351B69" w:rsidRPr="00F84F1D"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tcBorders>
            <w:vAlign w:val="center"/>
          </w:tcPr>
          <w:p w:rsidR="00351B69" w:rsidRPr="00F84F1D"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351B69" w:rsidRDefault="00351B69"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小項</w:t>
            </w:r>
          </w:p>
          <w:p w:rsidR="00351B69" w:rsidRPr="00F84F1D" w:rsidRDefault="00351B69" w:rsidP="008F49F8">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Pr>
                <w:rFonts w:asciiTheme="majorEastAsia" w:eastAsiaTheme="majorEastAsia" w:hAnsiTheme="majorEastAsia" w:hint="eastAsia"/>
                <w:sz w:val="14"/>
                <w:szCs w:val="14"/>
              </w:rPr>
              <w:t>目№</w:t>
            </w:r>
          </w:p>
        </w:tc>
        <w:tc>
          <w:tcPr>
            <w:tcW w:w="3833" w:type="dxa"/>
            <w:gridSpan w:val="2"/>
            <w:tcBorders>
              <w:top w:val="single" w:sz="4" w:space="0" w:color="auto"/>
              <w:left w:val="single" w:sz="4" w:space="0" w:color="auto"/>
              <w:bottom w:val="nil"/>
            </w:tcBorders>
          </w:tcPr>
          <w:p w:rsidR="00351B69" w:rsidRPr="00F84F1D"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法人の自己評価</w:t>
            </w:r>
          </w:p>
        </w:tc>
        <w:tc>
          <w:tcPr>
            <w:tcW w:w="2539" w:type="dxa"/>
            <w:gridSpan w:val="2"/>
            <w:tcBorders>
              <w:top w:val="single" w:sz="4" w:space="0" w:color="auto"/>
              <w:left w:val="single" w:sz="4" w:space="0" w:color="auto"/>
              <w:bottom w:val="nil"/>
            </w:tcBorders>
          </w:tcPr>
          <w:p w:rsidR="00351B69" w:rsidRPr="00F84F1D"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知事の評価</w:t>
            </w:r>
          </w:p>
        </w:tc>
      </w:tr>
      <w:tr w:rsidR="00351B69" w:rsidTr="0097458F">
        <w:tc>
          <w:tcPr>
            <w:tcW w:w="3458" w:type="dxa"/>
            <w:vMerge/>
            <w:tcBorders>
              <w:bottom w:val="nil"/>
              <w:right w:val="double" w:sz="4" w:space="0" w:color="auto"/>
            </w:tcBorders>
          </w:tcPr>
          <w:p w:rsidR="00351B69" w:rsidRPr="00F84F1D" w:rsidRDefault="00351B69" w:rsidP="008F49F8">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tcBorders>
          </w:tcPr>
          <w:p w:rsidR="00351B69" w:rsidRPr="00F84F1D" w:rsidRDefault="00351B69" w:rsidP="008F49F8">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351B69" w:rsidRPr="00DF39B5" w:rsidRDefault="00351B69"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351B69" w:rsidRPr="00F84F1D"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351B69" w:rsidRPr="00F84F1D" w:rsidRDefault="00351B69"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351B69" w:rsidRPr="00F84F1D" w:rsidRDefault="00351B69" w:rsidP="008F49F8">
            <w:pPr>
              <w:kinsoku w:val="0"/>
              <w:autoSpaceDE w:val="0"/>
              <w:autoSpaceDN w:val="0"/>
              <w:spacing w:line="0" w:lineRule="atLeast"/>
              <w:ind w:left="-50" w:right="-50"/>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2142" w:type="dxa"/>
            <w:tcBorders>
              <w:top w:val="single" w:sz="4" w:space="0" w:color="auto"/>
              <w:left w:val="single" w:sz="4" w:space="0" w:color="auto"/>
              <w:bottom w:val="nil"/>
            </w:tcBorders>
            <w:vAlign w:val="center"/>
          </w:tcPr>
          <w:p w:rsidR="00351B69"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w:t>
            </w:r>
          </w:p>
          <w:p w:rsidR="00351B69" w:rsidRPr="00F84F1D"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評価のコメント等</w:t>
            </w:r>
          </w:p>
        </w:tc>
      </w:tr>
      <w:tr w:rsidR="00351B69" w:rsidTr="008F49F8">
        <w:tc>
          <w:tcPr>
            <w:tcW w:w="13686" w:type="dxa"/>
            <w:gridSpan w:val="7"/>
            <w:tcBorders>
              <w:top w:val="single" w:sz="4" w:space="0" w:color="auto"/>
              <w:bottom w:val="dashSmallGap" w:sz="4" w:space="0" w:color="auto"/>
            </w:tcBorders>
          </w:tcPr>
          <w:p w:rsidR="00351B69" w:rsidRPr="008B035C" w:rsidRDefault="00351B69" w:rsidP="008F49F8">
            <w:pPr>
              <w:kinsoku w:val="0"/>
              <w:autoSpaceDE w:val="0"/>
              <w:autoSpaceDN w:val="0"/>
              <w:spacing w:line="0" w:lineRule="atLeast"/>
              <w:jc w:val="left"/>
              <w:rPr>
                <w:rFonts w:asciiTheme="majorEastAsia" w:eastAsiaTheme="majorEastAsia" w:hAnsiTheme="majorEastAsia"/>
                <w:sz w:val="14"/>
                <w:szCs w:val="14"/>
              </w:rPr>
            </w:pPr>
            <w:r w:rsidRPr="008B035C">
              <w:rPr>
                <w:rFonts w:asciiTheme="majorEastAsia" w:eastAsiaTheme="majorEastAsia" w:hAnsiTheme="majorEastAsia" w:hint="eastAsia"/>
                <w:sz w:val="14"/>
                <w:szCs w:val="14"/>
              </w:rPr>
              <w:t>(1)</w:t>
            </w:r>
            <w:r>
              <w:rPr>
                <w:rFonts w:asciiTheme="majorEastAsia" w:eastAsiaTheme="majorEastAsia" w:hAnsiTheme="majorEastAsia" w:hint="eastAsia"/>
                <w:kern w:val="0"/>
                <w:sz w:val="14"/>
                <w:szCs w:val="14"/>
              </w:rPr>
              <w:t xml:space="preserve"> </w:t>
            </w:r>
            <w:r w:rsidR="00BE4C68" w:rsidRPr="00BE4C68">
              <w:rPr>
                <w:rFonts w:asciiTheme="majorEastAsia" w:eastAsiaTheme="majorEastAsia" w:hAnsiTheme="majorEastAsia" w:hint="eastAsia"/>
                <w:kern w:val="0"/>
                <w:sz w:val="14"/>
                <w:szCs w:val="14"/>
              </w:rPr>
              <w:t>企業の利用メリットを最大化するための機動性の高い組織体制</w:t>
            </w:r>
          </w:p>
        </w:tc>
      </w:tr>
      <w:tr w:rsidR="00351B69" w:rsidTr="00DF6886">
        <w:tc>
          <w:tcPr>
            <w:tcW w:w="3458" w:type="dxa"/>
            <w:tcBorders>
              <w:top w:val="dashSmallGap" w:sz="4" w:space="0" w:color="auto"/>
              <w:bottom w:val="nil"/>
              <w:right w:val="double" w:sz="4" w:space="0" w:color="auto"/>
            </w:tcBorders>
          </w:tcPr>
          <w:p w:rsidR="00351B69" w:rsidRPr="00F84F1D" w:rsidRDefault="00351B69" w:rsidP="008F49F8">
            <w:pPr>
              <w:kinsoku w:val="0"/>
              <w:autoSpaceDE w:val="0"/>
              <w:autoSpaceDN w:val="0"/>
              <w:spacing w:line="60" w:lineRule="exact"/>
              <w:jc w:val="left"/>
              <w:rPr>
                <w:rFonts w:asciiTheme="majorEastAsia" w:eastAsiaTheme="majorEastAsia" w:hAnsiTheme="majorEastAsia"/>
                <w:sz w:val="14"/>
                <w:szCs w:val="14"/>
              </w:rPr>
            </w:pP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351B69" w:rsidRPr="00F84F1D"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351B69" w:rsidRPr="00DF39B5" w:rsidRDefault="00351B69"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351B69" w:rsidRPr="00F84F1D" w:rsidRDefault="00351B69" w:rsidP="008F49F8">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351B69" w:rsidRPr="00F84F1D" w:rsidRDefault="00351B69"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351B69" w:rsidRPr="00F84F1D" w:rsidRDefault="00351B69"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dashSmallGap" w:sz="4" w:space="0" w:color="auto"/>
              <w:left w:val="single" w:sz="4" w:space="0" w:color="auto"/>
              <w:bottom w:val="nil"/>
            </w:tcBorders>
          </w:tcPr>
          <w:p w:rsidR="00351B69" w:rsidRPr="00F84F1D" w:rsidRDefault="00351B69" w:rsidP="008F49F8">
            <w:pPr>
              <w:kinsoku w:val="0"/>
              <w:autoSpaceDE w:val="0"/>
              <w:autoSpaceDN w:val="0"/>
              <w:spacing w:line="60" w:lineRule="exact"/>
              <w:jc w:val="left"/>
              <w:rPr>
                <w:rFonts w:asciiTheme="majorEastAsia" w:eastAsiaTheme="majorEastAsia" w:hAnsiTheme="majorEastAsia"/>
                <w:sz w:val="14"/>
                <w:szCs w:val="14"/>
              </w:rPr>
            </w:pPr>
          </w:p>
        </w:tc>
      </w:tr>
      <w:tr w:rsidR="00351B69" w:rsidTr="0076284B">
        <w:trPr>
          <w:trHeight w:val="2607"/>
        </w:trPr>
        <w:tc>
          <w:tcPr>
            <w:tcW w:w="3458" w:type="dxa"/>
            <w:tcBorders>
              <w:top w:val="nil"/>
              <w:bottom w:val="nil"/>
              <w:right w:val="double" w:sz="4" w:space="0" w:color="auto"/>
            </w:tcBorders>
          </w:tcPr>
          <w:p w:rsidR="00351B69" w:rsidRPr="00070C90" w:rsidRDefault="00F80119" w:rsidP="00F80119">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80119">
              <w:rPr>
                <w:rFonts w:asciiTheme="majorEastAsia" w:eastAsiaTheme="majorEastAsia" w:hAnsiTheme="majorEastAsia" w:hint="eastAsia"/>
                <w:sz w:val="14"/>
                <w:szCs w:val="14"/>
              </w:rPr>
              <w:t>中小企業の置かれた社会情勢や経済状況に応じ、変化する技術ニーズに即応でき、企業が研究所を利用する際のメリットを最大化するために、適宜人員の再配置等を行えるよう、柔軟性・機動性の高い組織体制を確立する。また、人材の適材適所への配置により、研究開発事業と技術支援事業とのバランスの取れた事業体制を維持し、中小企業への技術支援を高い水準で提供できる適切な組織運営を行う。</w:t>
            </w:r>
            <w:r>
              <w:rPr>
                <w:rFonts w:asciiTheme="majorEastAsia" w:eastAsiaTheme="majorEastAsia" w:hAnsiTheme="majorEastAsia" w:hint="eastAsia"/>
                <w:sz w:val="14"/>
                <w:szCs w:val="14"/>
              </w:rPr>
              <w:t>さら</w:t>
            </w:r>
            <w:r w:rsidRPr="00F80119">
              <w:rPr>
                <w:rFonts w:asciiTheme="majorEastAsia" w:eastAsiaTheme="majorEastAsia" w:hAnsiTheme="majorEastAsia" w:hint="eastAsia"/>
                <w:sz w:val="14"/>
                <w:szCs w:val="14"/>
              </w:rPr>
              <w:t>に、和泉センター・森之宮センターにおけるワンストップ支援を実現するために両センターの顧客サービス部門（受付）にて研究所全体の業務受付が可能な体制を構築するとともに、顧客サービス体制のあり方の検討によるサービス改善を行う。</w:t>
            </w:r>
          </w:p>
        </w:tc>
        <w:tc>
          <w:tcPr>
            <w:tcW w:w="3458" w:type="dxa"/>
            <w:tcBorders>
              <w:top w:val="nil"/>
              <w:left w:val="double" w:sz="4" w:space="0" w:color="auto"/>
              <w:bottom w:val="nil"/>
            </w:tcBorders>
          </w:tcPr>
          <w:p w:rsidR="00191143" w:rsidRDefault="00191143" w:rsidP="00191143">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91143">
              <w:rPr>
                <w:rFonts w:asciiTheme="majorEastAsia" w:eastAsiaTheme="majorEastAsia" w:hAnsiTheme="majorEastAsia" w:hint="eastAsia"/>
                <w:sz w:val="14"/>
                <w:szCs w:val="14"/>
              </w:rPr>
              <w:t>①</w:t>
            </w:r>
            <w:r>
              <w:rPr>
                <w:rFonts w:asciiTheme="majorEastAsia" w:eastAsiaTheme="majorEastAsia" w:hAnsiTheme="majorEastAsia" w:hint="eastAsia"/>
                <w:sz w:val="14"/>
                <w:szCs w:val="14"/>
              </w:rPr>
              <w:t xml:space="preserve">　中小企業の置かれた社会情勢や経済状況に応じ</w:t>
            </w:r>
            <w:r w:rsidRPr="00191143">
              <w:rPr>
                <w:rFonts w:asciiTheme="majorEastAsia" w:eastAsiaTheme="majorEastAsia" w:hAnsiTheme="majorEastAsia" w:hint="eastAsia"/>
                <w:sz w:val="14"/>
                <w:szCs w:val="14"/>
              </w:rPr>
              <w:t>変化する技術ニーズに即応でき、企業が研究所を利用する際のメリットを最大化するために必要な柔軟性・機動性の高い組織体制のあり方を検討する。</w:t>
            </w:r>
          </w:p>
          <w:p w:rsidR="00617BE9" w:rsidRPr="00191143" w:rsidRDefault="00617BE9" w:rsidP="00191143">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91143" w:rsidRDefault="00191143" w:rsidP="00191143">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91143">
              <w:rPr>
                <w:rFonts w:asciiTheme="majorEastAsia" w:eastAsiaTheme="majorEastAsia" w:hAnsiTheme="majorEastAsia" w:hint="eastAsia"/>
                <w:sz w:val="14"/>
                <w:szCs w:val="14"/>
              </w:rPr>
              <w:t>②</w:t>
            </w:r>
            <w:r>
              <w:rPr>
                <w:rFonts w:asciiTheme="majorEastAsia" w:eastAsiaTheme="majorEastAsia" w:hAnsiTheme="majorEastAsia" w:hint="eastAsia"/>
                <w:sz w:val="14"/>
                <w:szCs w:val="14"/>
              </w:rPr>
              <w:t xml:space="preserve">　</w:t>
            </w:r>
            <w:r w:rsidRPr="00191143">
              <w:rPr>
                <w:rFonts w:asciiTheme="majorEastAsia" w:eastAsiaTheme="majorEastAsia" w:hAnsiTheme="majorEastAsia" w:hint="eastAsia"/>
                <w:sz w:val="14"/>
                <w:szCs w:val="14"/>
              </w:rPr>
              <w:t>研究開発事業と技術支援事業とのバランスの取れた事業体制を維持し、中小企業への技術支援を</w:t>
            </w:r>
          </w:p>
          <w:p w:rsidR="00191143" w:rsidRDefault="00191143" w:rsidP="00FF70B9">
            <w:pPr>
              <w:kinsoku w:val="0"/>
              <w:autoSpaceDE w:val="0"/>
              <w:autoSpaceDN w:val="0"/>
              <w:spacing w:line="0" w:lineRule="atLeast"/>
              <w:ind w:leftChars="67" w:left="141" w:rightChars="-350" w:right="-735"/>
              <w:jc w:val="left"/>
              <w:rPr>
                <w:rFonts w:asciiTheme="majorEastAsia" w:eastAsiaTheme="majorEastAsia" w:hAnsiTheme="majorEastAsia"/>
                <w:sz w:val="14"/>
                <w:szCs w:val="14"/>
              </w:rPr>
            </w:pPr>
            <w:r w:rsidRPr="00191143">
              <w:rPr>
                <w:rFonts w:asciiTheme="majorEastAsia" w:eastAsiaTheme="majorEastAsia" w:hAnsiTheme="majorEastAsia" w:hint="eastAsia"/>
                <w:sz w:val="14"/>
                <w:szCs w:val="14"/>
              </w:rPr>
              <w:t>高い水準で提供できるよう適切な組織運営を行う。</w:t>
            </w:r>
          </w:p>
          <w:p w:rsidR="00617BE9" w:rsidRDefault="00617BE9" w:rsidP="00FF70B9">
            <w:pPr>
              <w:kinsoku w:val="0"/>
              <w:autoSpaceDE w:val="0"/>
              <w:autoSpaceDN w:val="0"/>
              <w:spacing w:line="0" w:lineRule="atLeast"/>
              <w:ind w:rightChars="-117" w:right="-246"/>
              <w:jc w:val="left"/>
              <w:rPr>
                <w:rFonts w:asciiTheme="majorEastAsia" w:eastAsiaTheme="majorEastAsia" w:hAnsiTheme="majorEastAsia"/>
                <w:sz w:val="14"/>
                <w:szCs w:val="14"/>
              </w:rPr>
            </w:pPr>
          </w:p>
          <w:p w:rsidR="00FF70B9" w:rsidRPr="00FF70B9" w:rsidRDefault="00FF70B9" w:rsidP="00FF70B9">
            <w:pPr>
              <w:kinsoku w:val="0"/>
              <w:autoSpaceDE w:val="0"/>
              <w:autoSpaceDN w:val="0"/>
              <w:spacing w:line="0" w:lineRule="atLeast"/>
              <w:ind w:rightChars="-117" w:right="-246"/>
              <w:jc w:val="left"/>
              <w:rPr>
                <w:rFonts w:asciiTheme="majorEastAsia" w:eastAsiaTheme="majorEastAsia" w:hAnsiTheme="majorEastAsia"/>
                <w:sz w:val="14"/>
                <w:szCs w:val="14"/>
              </w:rPr>
            </w:pPr>
          </w:p>
          <w:p w:rsidR="00351B69" w:rsidRPr="008533A6" w:rsidRDefault="00191143" w:rsidP="00191143">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91143">
              <w:rPr>
                <w:rFonts w:asciiTheme="majorEastAsia" w:eastAsiaTheme="majorEastAsia" w:hAnsiTheme="majorEastAsia" w:hint="eastAsia"/>
                <w:sz w:val="14"/>
                <w:szCs w:val="14"/>
              </w:rPr>
              <w:t>③</w:t>
            </w:r>
            <w:r>
              <w:rPr>
                <w:rFonts w:asciiTheme="majorEastAsia" w:eastAsiaTheme="majorEastAsia" w:hAnsiTheme="majorEastAsia" w:hint="eastAsia"/>
                <w:sz w:val="14"/>
                <w:szCs w:val="14"/>
              </w:rPr>
              <w:t xml:space="preserve">　</w:t>
            </w:r>
            <w:r w:rsidRPr="00191143">
              <w:rPr>
                <w:rFonts w:asciiTheme="majorEastAsia" w:eastAsiaTheme="majorEastAsia" w:hAnsiTheme="majorEastAsia" w:hint="eastAsia"/>
                <w:sz w:val="14"/>
                <w:szCs w:val="14"/>
              </w:rPr>
              <w:t>和泉センター・森之宮センターにおけるワンストップ支援を実現するために両センターの顧客サービス部門（受付）にて研究所全体の業務受付が可能な体制を構築するとともに、顧客サービス体制のあり方の検討によるサービス改善を行う。</w:t>
            </w:r>
          </w:p>
        </w:tc>
        <w:tc>
          <w:tcPr>
            <w:tcW w:w="398" w:type="dxa"/>
            <w:tcBorders>
              <w:top w:val="nil"/>
              <w:left w:val="single" w:sz="4" w:space="0" w:color="auto"/>
              <w:bottom w:val="nil"/>
              <w:right w:val="single" w:sz="4" w:space="0" w:color="auto"/>
            </w:tcBorders>
          </w:tcPr>
          <w:p w:rsidR="00351B69" w:rsidRPr="00DF39B5" w:rsidRDefault="0097458F" w:rsidP="00AE3673">
            <w:pPr>
              <w:kinsoku w:val="0"/>
              <w:autoSpaceDE w:val="0"/>
              <w:autoSpaceDN w:val="0"/>
              <w:spacing w:line="0" w:lineRule="atLeast"/>
              <w:jc w:val="center"/>
              <w:rPr>
                <w:rFonts w:asciiTheme="majorEastAsia" w:eastAsiaTheme="majorEastAsia" w:hAnsiTheme="majorEastAsia"/>
                <w:sz w:val="14"/>
                <w:szCs w:val="14"/>
              </w:rPr>
            </w:pPr>
            <w:r w:rsidRPr="000A151B">
              <w:rPr>
                <w:rFonts w:asciiTheme="majorEastAsia" w:eastAsiaTheme="majorEastAsia" w:hAnsiTheme="majorEastAsia" w:hint="eastAsia"/>
                <w:sz w:val="14"/>
                <w:szCs w:val="14"/>
              </w:rPr>
              <w:t>1</w:t>
            </w:r>
            <w:r w:rsidR="00AE3673" w:rsidRPr="000A151B">
              <w:rPr>
                <w:rFonts w:asciiTheme="majorEastAsia" w:eastAsiaTheme="majorEastAsia" w:hAnsiTheme="majorEastAsia" w:hint="eastAsia"/>
                <w:sz w:val="14"/>
                <w:szCs w:val="14"/>
              </w:rPr>
              <w:t>2</w:t>
            </w:r>
          </w:p>
        </w:tc>
        <w:tc>
          <w:tcPr>
            <w:tcW w:w="3436" w:type="dxa"/>
            <w:tcBorders>
              <w:top w:val="nil"/>
              <w:left w:val="single" w:sz="4" w:space="0" w:color="auto"/>
              <w:bottom w:val="nil"/>
              <w:right w:val="single" w:sz="4" w:space="0" w:color="auto"/>
            </w:tcBorders>
          </w:tcPr>
          <w:p w:rsidR="00351B69" w:rsidRPr="007A26F8" w:rsidRDefault="00617BE9" w:rsidP="008F49F8">
            <w:pPr>
              <w:kinsoku w:val="0"/>
              <w:autoSpaceDE w:val="0"/>
              <w:autoSpaceDN w:val="0"/>
              <w:spacing w:line="0" w:lineRule="atLeas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○新法人の組織の課題について検討した。</w:t>
            </w:r>
          </w:p>
          <w:p w:rsidR="00617BE9" w:rsidRPr="007A26F8" w:rsidRDefault="00617BE9" w:rsidP="008F49F8">
            <w:pPr>
              <w:kinsoku w:val="0"/>
              <w:autoSpaceDE w:val="0"/>
              <w:autoSpaceDN w:val="0"/>
              <w:spacing w:line="0" w:lineRule="atLeast"/>
              <w:rPr>
                <w:rFonts w:asciiTheme="majorEastAsia" w:eastAsiaTheme="majorEastAsia" w:hAnsiTheme="majorEastAsia"/>
                <w:sz w:val="14"/>
                <w:szCs w:val="14"/>
              </w:rPr>
            </w:pPr>
          </w:p>
          <w:p w:rsidR="00617BE9" w:rsidRPr="007A26F8" w:rsidRDefault="00617BE9" w:rsidP="008F49F8">
            <w:pPr>
              <w:kinsoku w:val="0"/>
              <w:autoSpaceDE w:val="0"/>
              <w:autoSpaceDN w:val="0"/>
              <w:spacing w:line="0" w:lineRule="atLeast"/>
              <w:rPr>
                <w:rFonts w:asciiTheme="majorEastAsia" w:eastAsiaTheme="majorEastAsia" w:hAnsiTheme="majorEastAsia"/>
                <w:sz w:val="14"/>
                <w:szCs w:val="14"/>
              </w:rPr>
            </w:pPr>
          </w:p>
          <w:p w:rsidR="00617BE9" w:rsidRPr="007A26F8" w:rsidRDefault="00617BE9" w:rsidP="008F49F8">
            <w:pPr>
              <w:kinsoku w:val="0"/>
              <w:autoSpaceDE w:val="0"/>
              <w:autoSpaceDN w:val="0"/>
              <w:spacing w:line="0" w:lineRule="atLeast"/>
              <w:rPr>
                <w:rFonts w:asciiTheme="majorEastAsia" w:eastAsiaTheme="majorEastAsia" w:hAnsiTheme="majorEastAsia"/>
                <w:sz w:val="14"/>
                <w:szCs w:val="14"/>
              </w:rPr>
            </w:pPr>
          </w:p>
          <w:p w:rsidR="00617BE9" w:rsidRPr="007A26F8" w:rsidRDefault="00617BE9" w:rsidP="008F49F8">
            <w:pPr>
              <w:kinsoku w:val="0"/>
              <w:autoSpaceDE w:val="0"/>
              <w:autoSpaceDN w:val="0"/>
              <w:spacing w:line="0" w:lineRule="atLeast"/>
              <w:rPr>
                <w:rFonts w:asciiTheme="majorEastAsia" w:eastAsiaTheme="majorEastAsia" w:hAnsiTheme="majorEastAsia"/>
                <w:sz w:val="14"/>
                <w:szCs w:val="14"/>
              </w:rPr>
            </w:pPr>
          </w:p>
          <w:p w:rsidR="00617BE9" w:rsidRPr="007A26F8" w:rsidRDefault="00617BE9" w:rsidP="008F49F8">
            <w:pPr>
              <w:kinsoku w:val="0"/>
              <w:autoSpaceDE w:val="0"/>
              <w:autoSpaceDN w:val="0"/>
              <w:spacing w:line="0" w:lineRule="atLeast"/>
              <w:rPr>
                <w:rFonts w:asciiTheme="majorEastAsia" w:eastAsiaTheme="majorEastAsia" w:hAnsiTheme="majorEastAsia"/>
                <w:sz w:val="14"/>
                <w:szCs w:val="14"/>
              </w:rPr>
            </w:pPr>
          </w:p>
          <w:p w:rsidR="00617BE9" w:rsidRPr="007A26F8" w:rsidRDefault="00617BE9" w:rsidP="00617BE9">
            <w:pPr>
              <w:kinsoku w:val="0"/>
              <w:autoSpaceDE w:val="0"/>
              <w:autoSpaceDN w:val="0"/>
              <w:spacing w:line="0" w:lineRule="atLeast"/>
              <w:ind w:left="199" w:hangingChars="142" w:hanging="199"/>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○技術サポートセンター・業務推進部と顧客サービス部の円滑な連携により、利用者の相談目的に応じた対応や課題を解決するための適切な支援メニューの提案を推進した。</w:t>
            </w:r>
          </w:p>
          <w:p w:rsidR="00617BE9" w:rsidRPr="007A26F8" w:rsidRDefault="00617BE9" w:rsidP="00617BE9">
            <w:pPr>
              <w:kinsoku w:val="0"/>
              <w:autoSpaceDE w:val="0"/>
              <w:autoSpaceDN w:val="0"/>
              <w:spacing w:line="0" w:lineRule="atLeast"/>
              <w:ind w:left="199" w:hangingChars="142" w:hanging="199"/>
              <w:rPr>
                <w:rFonts w:asciiTheme="majorEastAsia" w:eastAsiaTheme="majorEastAsia" w:hAnsiTheme="majorEastAsia"/>
                <w:sz w:val="14"/>
                <w:szCs w:val="14"/>
              </w:rPr>
            </w:pPr>
          </w:p>
          <w:p w:rsidR="00617BE9" w:rsidRPr="007A26F8" w:rsidRDefault="001700F3" w:rsidP="001700F3">
            <w:pPr>
              <w:kinsoku w:val="0"/>
              <w:autoSpaceDE w:val="0"/>
              <w:autoSpaceDN w:val="0"/>
              <w:spacing w:line="0" w:lineRule="atLeast"/>
              <w:ind w:left="199" w:hangingChars="142" w:hanging="199"/>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w:t>
            </w:r>
            <w:r w:rsidR="00271817" w:rsidRPr="007A26F8">
              <w:rPr>
                <w:rFonts w:asciiTheme="majorEastAsia" w:eastAsiaTheme="majorEastAsia" w:hAnsiTheme="majorEastAsia" w:hint="eastAsia"/>
                <w:sz w:val="14"/>
                <w:szCs w:val="14"/>
              </w:rPr>
              <w:t>和泉センターでは、</w:t>
            </w:r>
            <w:r w:rsidRPr="007A26F8">
              <w:rPr>
                <w:rFonts w:asciiTheme="majorEastAsia" w:eastAsiaTheme="majorEastAsia" w:hAnsiTheme="majorEastAsia" w:hint="eastAsia"/>
                <w:sz w:val="14"/>
                <w:szCs w:val="14"/>
              </w:rPr>
              <w:t>顧客登録・事業所登録を統合した新しい利用者登録制度を12月より開始し、利用者の利便性向上に資した。</w:t>
            </w:r>
          </w:p>
        </w:tc>
        <w:tc>
          <w:tcPr>
            <w:tcW w:w="397" w:type="dxa"/>
            <w:tcBorders>
              <w:top w:val="nil"/>
              <w:left w:val="single" w:sz="4" w:space="0" w:color="auto"/>
              <w:bottom w:val="nil"/>
            </w:tcBorders>
          </w:tcPr>
          <w:p w:rsidR="00351B69" w:rsidRPr="00F77CC8" w:rsidRDefault="00B66CD4"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Ⅱ</w:t>
            </w:r>
          </w:p>
        </w:tc>
        <w:tc>
          <w:tcPr>
            <w:tcW w:w="397" w:type="dxa"/>
            <w:tcBorders>
              <w:top w:val="nil"/>
              <w:left w:val="single" w:sz="4" w:space="0" w:color="auto"/>
              <w:bottom w:val="nil"/>
            </w:tcBorders>
          </w:tcPr>
          <w:p w:rsidR="00351B69" w:rsidRPr="00F84F1D" w:rsidRDefault="001F08DE" w:rsidP="008F49F8">
            <w:pPr>
              <w:kinsoku w:val="0"/>
              <w:autoSpaceDE w:val="0"/>
              <w:autoSpaceDN w:val="0"/>
              <w:spacing w:line="0" w:lineRule="atLeast"/>
              <w:ind w:left="-50" w:right="-50"/>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Ⅱ</w:t>
            </w:r>
          </w:p>
        </w:tc>
        <w:tc>
          <w:tcPr>
            <w:tcW w:w="2142" w:type="dxa"/>
            <w:tcBorders>
              <w:top w:val="nil"/>
              <w:left w:val="single" w:sz="4" w:space="0" w:color="auto"/>
              <w:bottom w:val="nil"/>
            </w:tcBorders>
          </w:tcPr>
          <w:p w:rsidR="00351B69" w:rsidRPr="00F84F1D" w:rsidRDefault="00811E5E" w:rsidP="00811E5E">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811E5E">
              <w:rPr>
                <w:rFonts w:asciiTheme="majorEastAsia" w:eastAsiaTheme="majorEastAsia" w:hAnsiTheme="majorEastAsia" w:hint="eastAsia"/>
                <w:sz w:val="14"/>
                <w:szCs w:val="14"/>
              </w:rPr>
              <w:t>和泉センターと森之宮センターのワンストップ支援を実現するため、両センターの受付において研究所全体の業務受付が可能となる体制の構築に至っていない</w:t>
            </w:r>
            <w:r>
              <w:rPr>
                <w:rFonts w:asciiTheme="majorEastAsia" w:eastAsiaTheme="majorEastAsia" w:hAnsiTheme="majorEastAsia" w:hint="eastAsia"/>
                <w:sz w:val="14"/>
                <w:szCs w:val="14"/>
              </w:rPr>
              <w:t>ことから、</w:t>
            </w:r>
            <w:r w:rsidRPr="00811E5E">
              <w:rPr>
                <w:rFonts w:asciiTheme="majorEastAsia" w:eastAsiaTheme="majorEastAsia" w:hAnsiTheme="majorEastAsia" w:hint="eastAsia"/>
                <w:sz w:val="14"/>
                <w:szCs w:val="14"/>
              </w:rPr>
              <w:t>自己評価の「</w:t>
            </w:r>
            <w:r>
              <w:rPr>
                <w:rFonts w:asciiTheme="majorEastAsia" w:eastAsiaTheme="majorEastAsia" w:hAnsiTheme="majorEastAsia" w:hint="eastAsia"/>
                <w:sz w:val="14"/>
                <w:szCs w:val="14"/>
              </w:rPr>
              <w:t>Ⅱ</w:t>
            </w:r>
            <w:r w:rsidRPr="00811E5E">
              <w:rPr>
                <w:rFonts w:asciiTheme="majorEastAsia" w:eastAsiaTheme="majorEastAsia" w:hAnsiTheme="majorEastAsia" w:hint="eastAsia"/>
                <w:sz w:val="14"/>
                <w:szCs w:val="14"/>
              </w:rPr>
              <w:t>」は妥当であると判断した。</w:t>
            </w:r>
          </w:p>
        </w:tc>
      </w:tr>
      <w:tr w:rsidR="00351B69" w:rsidTr="00DF6886">
        <w:tc>
          <w:tcPr>
            <w:tcW w:w="3458" w:type="dxa"/>
            <w:tcBorders>
              <w:top w:val="nil"/>
              <w:bottom w:val="dashSmallGap" w:sz="4" w:space="0" w:color="auto"/>
              <w:right w:val="double" w:sz="4" w:space="0" w:color="auto"/>
            </w:tcBorders>
          </w:tcPr>
          <w:p w:rsidR="00351B69" w:rsidRPr="00F84F1D"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tcBorders>
          </w:tcPr>
          <w:p w:rsidR="00351B69" w:rsidRPr="00F84F1D"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351B69" w:rsidRPr="00F84F1D" w:rsidRDefault="00351B69"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351B69" w:rsidRPr="00F84F1D" w:rsidRDefault="00351B69" w:rsidP="008F49F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rsidR="00351B69" w:rsidRPr="00F84F1D" w:rsidRDefault="00351B69"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rsidR="00351B69" w:rsidRPr="00F84F1D" w:rsidRDefault="00351B69"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351B69" w:rsidRPr="00F84F1D" w:rsidRDefault="00351B69" w:rsidP="008F49F8">
            <w:pPr>
              <w:kinsoku w:val="0"/>
              <w:autoSpaceDE w:val="0"/>
              <w:autoSpaceDN w:val="0"/>
              <w:spacing w:line="60" w:lineRule="exact"/>
              <w:jc w:val="left"/>
              <w:rPr>
                <w:rFonts w:asciiTheme="majorEastAsia" w:eastAsiaTheme="majorEastAsia" w:hAnsiTheme="majorEastAsia"/>
                <w:sz w:val="14"/>
                <w:szCs w:val="14"/>
              </w:rPr>
            </w:pPr>
          </w:p>
        </w:tc>
      </w:tr>
      <w:tr w:rsidR="0097458F" w:rsidTr="00DF6886">
        <w:tc>
          <w:tcPr>
            <w:tcW w:w="6916" w:type="dxa"/>
            <w:gridSpan w:val="2"/>
            <w:tcBorders>
              <w:top w:val="dashSmallGap" w:sz="4" w:space="0" w:color="auto"/>
              <w:bottom w:val="dashSmallGap" w:sz="4" w:space="0" w:color="auto"/>
              <w:right w:val="single" w:sz="4" w:space="0" w:color="auto"/>
            </w:tcBorders>
          </w:tcPr>
          <w:p w:rsidR="0097458F" w:rsidRPr="008B035C" w:rsidRDefault="0097458F" w:rsidP="008F49F8">
            <w:pPr>
              <w:kinsoku w:val="0"/>
              <w:autoSpaceDE w:val="0"/>
              <w:autoSpaceDN w:val="0"/>
              <w:spacing w:line="0" w:lineRule="atLeast"/>
              <w:jc w:val="left"/>
              <w:rPr>
                <w:rFonts w:asciiTheme="majorEastAsia" w:eastAsiaTheme="majorEastAsia" w:hAnsiTheme="majorEastAsia"/>
                <w:sz w:val="14"/>
                <w:szCs w:val="14"/>
              </w:rPr>
            </w:pPr>
            <w:r w:rsidRPr="008B035C">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2</w:t>
            </w:r>
            <w:r w:rsidRPr="008B035C">
              <w:rPr>
                <w:rFonts w:asciiTheme="majorEastAsia" w:eastAsiaTheme="majorEastAsia" w:hAnsiTheme="majorEastAsia" w:hint="eastAsia"/>
                <w:sz w:val="14"/>
                <w:szCs w:val="14"/>
              </w:rPr>
              <w:t xml:space="preserve">) </w:t>
            </w:r>
            <w:r w:rsidRPr="00BE4C68">
              <w:rPr>
                <w:rFonts w:asciiTheme="majorEastAsia" w:eastAsiaTheme="majorEastAsia" w:hAnsiTheme="majorEastAsia" w:hint="eastAsia"/>
                <w:kern w:val="0"/>
                <w:sz w:val="14"/>
                <w:szCs w:val="14"/>
              </w:rPr>
              <w:t>適正な組織運営</w:t>
            </w:r>
          </w:p>
        </w:tc>
        <w:tc>
          <w:tcPr>
            <w:tcW w:w="398" w:type="dxa"/>
            <w:tcBorders>
              <w:top w:val="nil"/>
              <w:left w:val="single" w:sz="4" w:space="0" w:color="auto"/>
              <w:bottom w:val="nil"/>
            </w:tcBorders>
          </w:tcPr>
          <w:p w:rsidR="0097458F" w:rsidRPr="008B035C" w:rsidRDefault="0097458F" w:rsidP="0097458F">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nil"/>
              <w:left w:val="single" w:sz="4" w:space="0" w:color="auto"/>
              <w:bottom w:val="nil"/>
            </w:tcBorders>
          </w:tcPr>
          <w:p w:rsidR="0097458F" w:rsidRPr="008B035C" w:rsidRDefault="0097458F" w:rsidP="0097458F">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97458F" w:rsidRPr="008B035C" w:rsidRDefault="0097458F" w:rsidP="0097458F">
            <w:pPr>
              <w:kinsoku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rsidR="0097458F" w:rsidRPr="008B035C" w:rsidRDefault="0097458F" w:rsidP="0097458F">
            <w:pPr>
              <w:kinsoku w:val="0"/>
              <w:autoSpaceDE w:val="0"/>
              <w:autoSpaceDN w:val="0"/>
              <w:spacing w:line="0" w:lineRule="atLeast"/>
              <w:jc w:val="left"/>
              <w:rPr>
                <w:rFonts w:asciiTheme="majorEastAsia" w:eastAsiaTheme="majorEastAsia" w:hAnsiTheme="majorEastAsia"/>
                <w:sz w:val="14"/>
                <w:szCs w:val="14"/>
              </w:rPr>
            </w:pPr>
          </w:p>
        </w:tc>
        <w:tc>
          <w:tcPr>
            <w:tcW w:w="2142" w:type="dxa"/>
            <w:tcBorders>
              <w:top w:val="nil"/>
              <w:left w:val="single" w:sz="4" w:space="0" w:color="auto"/>
              <w:bottom w:val="nil"/>
            </w:tcBorders>
          </w:tcPr>
          <w:p w:rsidR="0097458F" w:rsidRPr="008B035C" w:rsidRDefault="0097458F" w:rsidP="0097458F">
            <w:pPr>
              <w:kinsoku w:val="0"/>
              <w:autoSpaceDE w:val="0"/>
              <w:autoSpaceDN w:val="0"/>
              <w:spacing w:line="0" w:lineRule="atLeast"/>
              <w:jc w:val="left"/>
              <w:rPr>
                <w:rFonts w:asciiTheme="majorEastAsia" w:eastAsiaTheme="majorEastAsia" w:hAnsiTheme="majorEastAsia"/>
                <w:sz w:val="14"/>
                <w:szCs w:val="14"/>
              </w:rPr>
            </w:pPr>
          </w:p>
        </w:tc>
      </w:tr>
      <w:tr w:rsidR="00351B69" w:rsidTr="00DF6886">
        <w:tc>
          <w:tcPr>
            <w:tcW w:w="3458" w:type="dxa"/>
            <w:tcBorders>
              <w:top w:val="dashSmallGap" w:sz="4" w:space="0" w:color="auto"/>
              <w:bottom w:val="nil"/>
              <w:right w:val="double" w:sz="4" w:space="0" w:color="auto"/>
            </w:tcBorders>
          </w:tcPr>
          <w:p w:rsidR="00351B69" w:rsidRPr="00F84F1D" w:rsidRDefault="00351B69" w:rsidP="008F49F8">
            <w:pPr>
              <w:kinsoku w:val="0"/>
              <w:autoSpaceDE w:val="0"/>
              <w:autoSpaceDN w:val="0"/>
              <w:spacing w:line="60" w:lineRule="exact"/>
              <w:jc w:val="left"/>
              <w:rPr>
                <w:rFonts w:asciiTheme="majorEastAsia" w:eastAsiaTheme="majorEastAsia" w:hAnsiTheme="majorEastAsia"/>
                <w:sz w:val="14"/>
                <w:szCs w:val="14"/>
              </w:rPr>
            </w:pP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351B69" w:rsidRPr="00F84F1D"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351B69" w:rsidRPr="00DF39B5" w:rsidRDefault="00351B69"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351B69" w:rsidRPr="00F84F1D" w:rsidRDefault="00351B69" w:rsidP="008F49F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rsidR="00351B69" w:rsidRPr="00F84F1D" w:rsidRDefault="00351B69"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rsidR="00351B69" w:rsidRPr="00F84F1D" w:rsidRDefault="00351B69"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351B69" w:rsidRPr="00F84F1D" w:rsidRDefault="00351B69" w:rsidP="008F49F8">
            <w:pPr>
              <w:kinsoku w:val="0"/>
              <w:autoSpaceDE w:val="0"/>
              <w:autoSpaceDN w:val="0"/>
              <w:spacing w:line="60" w:lineRule="exact"/>
              <w:jc w:val="left"/>
              <w:rPr>
                <w:rFonts w:asciiTheme="majorEastAsia" w:eastAsiaTheme="majorEastAsia" w:hAnsiTheme="majorEastAsia"/>
                <w:sz w:val="14"/>
                <w:szCs w:val="14"/>
              </w:rPr>
            </w:pPr>
          </w:p>
        </w:tc>
      </w:tr>
      <w:tr w:rsidR="00351B69" w:rsidTr="0097458F">
        <w:trPr>
          <w:trHeight w:val="352"/>
        </w:trPr>
        <w:tc>
          <w:tcPr>
            <w:tcW w:w="3458" w:type="dxa"/>
            <w:tcBorders>
              <w:top w:val="nil"/>
              <w:bottom w:val="nil"/>
              <w:right w:val="double" w:sz="4" w:space="0" w:color="auto"/>
            </w:tcBorders>
          </w:tcPr>
          <w:p w:rsidR="00351B69" w:rsidRPr="00F80119" w:rsidRDefault="00F80119" w:rsidP="00F80119">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80119">
              <w:rPr>
                <w:rFonts w:asciiTheme="majorEastAsia" w:eastAsiaTheme="majorEastAsia" w:hAnsiTheme="majorEastAsia" w:hint="eastAsia"/>
                <w:sz w:val="14"/>
                <w:szCs w:val="14"/>
              </w:rPr>
              <w:t>経営企画部門が自主的、自律的に組織マネジメントを実施し、各部署、チームで</w:t>
            </w:r>
            <w:r>
              <w:rPr>
                <w:rFonts w:asciiTheme="majorEastAsia" w:eastAsiaTheme="majorEastAsia" w:hAnsiTheme="majorEastAsia" w:hint="eastAsia"/>
                <w:sz w:val="14"/>
                <w:szCs w:val="14"/>
              </w:rPr>
              <w:t>ＰＤＣＡ</w:t>
            </w:r>
            <w:r w:rsidRPr="00F80119">
              <w:rPr>
                <w:rFonts w:asciiTheme="majorEastAsia" w:eastAsiaTheme="majorEastAsia" w:hAnsiTheme="majorEastAsia" w:hint="eastAsia"/>
                <w:sz w:val="14"/>
                <w:szCs w:val="14"/>
              </w:rPr>
              <w:t>サイクルを実践するとともに、管理監督者をはじめ全職員が研究所の目標や抱える課題を共有し、その達成や改善に向けて、一人ひとりが</w:t>
            </w:r>
            <w:r>
              <w:rPr>
                <w:rFonts w:asciiTheme="majorEastAsia" w:eastAsiaTheme="majorEastAsia" w:hAnsiTheme="majorEastAsia" w:hint="eastAsia"/>
                <w:sz w:val="14"/>
                <w:szCs w:val="14"/>
              </w:rPr>
              <w:t>ＰＤＣＡ</w:t>
            </w:r>
            <w:r w:rsidRPr="00F80119">
              <w:rPr>
                <w:rFonts w:asciiTheme="majorEastAsia" w:eastAsiaTheme="majorEastAsia" w:hAnsiTheme="majorEastAsia" w:hint="eastAsia"/>
                <w:sz w:val="14"/>
                <w:szCs w:val="14"/>
              </w:rPr>
              <w:t>サイクルを実践する。</w:t>
            </w:r>
          </w:p>
        </w:tc>
        <w:tc>
          <w:tcPr>
            <w:tcW w:w="3458" w:type="dxa"/>
            <w:tcBorders>
              <w:top w:val="nil"/>
              <w:left w:val="double" w:sz="4" w:space="0" w:color="auto"/>
              <w:bottom w:val="nil"/>
            </w:tcBorders>
          </w:tcPr>
          <w:p w:rsidR="00351B69" w:rsidRPr="008533A6" w:rsidRDefault="00191143" w:rsidP="00191143">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91143">
              <w:rPr>
                <w:rFonts w:asciiTheme="majorEastAsia" w:eastAsiaTheme="majorEastAsia" w:hAnsiTheme="majorEastAsia" w:hint="eastAsia"/>
                <w:sz w:val="14"/>
                <w:szCs w:val="14"/>
              </w:rPr>
              <w:t>経営企画部門が自主的、自律的に組織マネジメントを実施し、各部署、チームで</w:t>
            </w:r>
            <w:r>
              <w:rPr>
                <w:rFonts w:asciiTheme="majorEastAsia" w:eastAsiaTheme="majorEastAsia" w:hAnsiTheme="majorEastAsia" w:hint="eastAsia"/>
                <w:sz w:val="14"/>
                <w:szCs w:val="14"/>
              </w:rPr>
              <w:t>ＰＤＣＡ</w:t>
            </w:r>
            <w:r w:rsidRPr="00191143">
              <w:rPr>
                <w:rFonts w:asciiTheme="majorEastAsia" w:eastAsiaTheme="majorEastAsia" w:hAnsiTheme="majorEastAsia" w:hint="eastAsia"/>
                <w:sz w:val="14"/>
                <w:szCs w:val="14"/>
              </w:rPr>
              <w:t>サイクルを実践するとともに、管理監督者をはじめ全職員が研究所の目標や抱える課題を共有し、その達成や改善に向けて、一人ひとりが</w:t>
            </w:r>
            <w:r>
              <w:rPr>
                <w:rFonts w:asciiTheme="majorEastAsia" w:eastAsiaTheme="majorEastAsia" w:hAnsiTheme="majorEastAsia" w:hint="eastAsia"/>
                <w:sz w:val="14"/>
                <w:szCs w:val="14"/>
              </w:rPr>
              <w:t>ＰＤＣＡ</w:t>
            </w:r>
            <w:r w:rsidRPr="00191143">
              <w:rPr>
                <w:rFonts w:asciiTheme="majorEastAsia" w:eastAsiaTheme="majorEastAsia" w:hAnsiTheme="majorEastAsia" w:hint="eastAsia"/>
                <w:sz w:val="14"/>
                <w:szCs w:val="14"/>
              </w:rPr>
              <w:t>サイクルを実践する。</w:t>
            </w:r>
          </w:p>
        </w:tc>
        <w:tc>
          <w:tcPr>
            <w:tcW w:w="398" w:type="dxa"/>
            <w:tcBorders>
              <w:top w:val="nil"/>
              <w:left w:val="single" w:sz="4" w:space="0" w:color="auto"/>
              <w:bottom w:val="nil"/>
              <w:right w:val="single" w:sz="4" w:space="0" w:color="auto"/>
            </w:tcBorders>
          </w:tcPr>
          <w:p w:rsidR="00351B69" w:rsidRPr="00DF39B5" w:rsidRDefault="00351B69" w:rsidP="008F49F8">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1700F3" w:rsidRPr="001700F3" w:rsidRDefault="001700F3" w:rsidP="008B69E0">
            <w:pPr>
              <w:kinsoku w:val="0"/>
              <w:autoSpaceDE w:val="0"/>
              <w:autoSpaceDN w:val="0"/>
              <w:spacing w:line="0" w:lineRule="atLeast"/>
              <w:ind w:left="140" w:hangingChars="100" w:hanging="140"/>
              <w:rPr>
                <w:rFonts w:asciiTheme="majorEastAsia" w:eastAsiaTheme="majorEastAsia" w:hAnsiTheme="majorEastAsia"/>
                <w:sz w:val="14"/>
                <w:szCs w:val="14"/>
              </w:rPr>
            </w:pPr>
            <w:r w:rsidRPr="001700F3">
              <w:rPr>
                <w:rFonts w:asciiTheme="majorEastAsia" w:eastAsiaTheme="majorEastAsia" w:hAnsiTheme="majorEastAsia" w:hint="eastAsia"/>
                <w:sz w:val="14"/>
                <w:szCs w:val="14"/>
              </w:rPr>
              <w:t>○和泉センターは、運営会議において上半期業務報告会を実施した。</w:t>
            </w:r>
          </w:p>
          <w:p w:rsidR="00DF6886" w:rsidRDefault="001700F3" w:rsidP="008B69E0">
            <w:pPr>
              <w:kinsoku w:val="0"/>
              <w:autoSpaceDE w:val="0"/>
              <w:autoSpaceDN w:val="0"/>
              <w:spacing w:line="0" w:lineRule="atLeast"/>
              <w:ind w:left="140" w:hangingChars="100" w:hanging="140"/>
              <w:rPr>
                <w:rFonts w:asciiTheme="majorEastAsia" w:eastAsiaTheme="majorEastAsia" w:hAnsiTheme="majorEastAsia"/>
                <w:sz w:val="14"/>
                <w:szCs w:val="14"/>
              </w:rPr>
            </w:pPr>
            <w:r w:rsidRPr="001700F3">
              <w:rPr>
                <w:rFonts w:asciiTheme="majorEastAsia" w:eastAsiaTheme="majorEastAsia" w:hAnsiTheme="majorEastAsia" w:hint="eastAsia"/>
                <w:sz w:val="14"/>
                <w:szCs w:val="14"/>
              </w:rPr>
              <w:t>○森之宮センターは、業務表の作成により、業務状況の把握に努めた。</w:t>
            </w:r>
          </w:p>
          <w:p w:rsidR="00DF6886" w:rsidRDefault="00DF6886" w:rsidP="00DF6886">
            <w:pPr>
              <w:kinsoku w:val="0"/>
              <w:autoSpaceDE w:val="0"/>
              <w:autoSpaceDN w:val="0"/>
              <w:spacing w:line="0" w:lineRule="atLeast"/>
              <w:rPr>
                <w:rFonts w:asciiTheme="majorEastAsia" w:eastAsiaTheme="majorEastAsia" w:hAnsiTheme="majorEastAsia"/>
                <w:sz w:val="14"/>
                <w:szCs w:val="14"/>
              </w:rPr>
            </w:pPr>
          </w:p>
          <w:p w:rsidR="0076284B" w:rsidRDefault="0076284B" w:rsidP="00DF6886">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DF6886" w:rsidTr="00E01346">
              <w:tc>
                <w:tcPr>
                  <w:tcW w:w="3205" w:type="dxa"/>
                </w:tcPr>
                <w:p w:rsidR="00DF6886" w:rsidRDefault="00DF6886" w:rsidP="00E01346">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＜評価の理由＞</w:t>
                  </w:r>
                </w:p>
                <w:p w:rsidR="00B66CD4" w:rsidRDefault="001700F3" w:rsidP="001700F3">
                  <w:pPr>
                    <w:kinsoku w:val="0"/>
                    <w:autoSpaceDE w:val="0"/>
                    <w:autoSpaceDN w:val="0"/>
                    <w:spacing w:line="0" w:lineRule="atLeast"/>
                    <w:ind w:left="140" w:hangingChars="100" w:hanging="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567C10">
                    <w:rPr>
                      <w:rFonts w:asciiTheme="majorEastAsia" w:eastAsiaTheme="majorEastAsia" w:hAnsiTheme="majorEastAsia" w:hint="eastAsia"/>
                      <w:sz w:val="14"/>
                      <w:szCs w:val="14"/>
                    </w:rPr>
                    <w:t>年度計画に掲げた</w:t>
                  </w:r>
                  <w:r w:rsidR="00E901F8">
                    <w:rPr>
                      <w:rFonts w:asciiTheme="majorEastAsia" w:eastAsiaTheme="majorEastAsia" w:hAnsiTheme="majorEastAsia" w:hint="eastAsia"/>
                      <w:sz w:val="14"/>
                      <w:szCs w:val="14"/>
                    </w:rPr>
                    <w:t>４</w:t>
                  </w:r>
                  <w:r>
                    <w:rPr>
                      <w:rFonts w:asciiTheme="majorEastAsia" w:eastAsiaTheme="majorEastAsia" w:hAnsiTheme="majorEastAsia" w:hint="eastAsia"/>
                      <w:sz w:val="14"/>
                      <w:szCs w:val="14"/>
                    </w:rPr>
                    <w:t>項目のうち、</w:t>
                  </w:r>
                  <w:r w:rsidR="0076284B">
                    <w:rPr>
                      <w:rFonts w:asciiTheme="majorEastAsia" w:eastAsiaTheme="majorEastAsia" w:hAnsiTheme="majorEastAsia" w:hint="eastAsia"/>
                      <w:sz w:val="14"/>
                      <w:szCs w:val="14"/>
                    </w:rPr>
                    <w:t>２</w:t>
                  </w:r>
                  <w:r>
                    <w:rPr>
                      <w:rFonts w:asciiTheme="majorEastAsia" w:eastAsiaTheme="majorEastAsia" w:hAnsiTheme="majorEastAsia" w:hint="eastAsia"/>
                      <w:sz w:val="14"/>
                      <w:szCs w:val="14"/>
                    </w:rPr>
                    <w:t>項目については計画どおり実施</w:t>
                  </w:r>
                  <w:r w:rsidR="00461345">
                    <w:rPr>
                      <w:rFonts w:asciiTheme="majorEastAsia" w:eastAsiaTheme="majorEastAsia" w:hAnsiTheme="majorEastAsia" w:hint="eastAsia"/>
                      <w:sz w:val="14"/>
                      <w:szCs w:val="14"/>
                    </w:rPr>
                    <w:t>され</w:t>
                  </w:r>
                  <w:r>
                    <w:rPr>
                      <w:rFonts w:asciiTheme="majorEastAsia" w:eastAsiaTheme="majorEastAsia" w:hAnsiTheme="majorEastAsia" w:hint="eastAsia"/>
                      <w:sz w:val="14"/>
                      <w:szCs w:val="14"/>
                    </w:rPr>
                    <w:t>た</w:t>
                  </w:r>
                  <w:r w:rsidR="00B66CD4">
                    <w:rPr>
                      <w:rFonts w:asciiTheme="majorEastAsia" w:eastAsiaTheme="majorEastAsia" w:hAnsiTheme="majorEastAsia" w:hint="eastAsia"/>
                      <w:sz w:val="14"/>
                      <w:szCs w:val="14"/>
                    </w:rPr>
                    <w:t>。</w:t>
                  </w:r>
                </w:p>
                <w:p w:rsidR="00B66CD4" w:rsidRDefault="00B66CD4" w:rsidP="001700F3">
                  <w:pPr>
                    <w:kinsoku w:val="0"/>
                    <w:autoSpaceDE w:val="0"/>
                    <w:autoSpaceDN w:val="0"/>
                    <w:spacing w:line="0" w:lineRule="atLeast"/>
                    <w:ind w:left="140" w:hangingChars="100" w:hanging="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lastRenderedPageBreak/>
                    <w:t>・</w:t>
                  </w:r>
                  <w:r w:rsidRPr="00B66CD4">
                    <w:rPr>
                      <w:rFonts w:asciiTheme="majorEastAsia" w:eastAsiaTheme="majorEastAsia" w:hAnsiTheme="majorEastAsia" w:hint="eastAsia"/>
                      <w:sz w:val="14"/>
                      <w:szCs w:val="14"/>
                    </w:rPr>
                    <w:t>柔軟性・機動性の高い組織体制のあり方</w:t>
                  </w:r>
                  <w:r w:rsidR="0013779E">
                    <w:rPr>
                      <w:rFonts w:asciiTheme="majorEastAsia" w:eastAsiaTheme="majorEastAsia" w:hAnsiTheme="majorEastAsia" w:hint="eastAsia"/>
                      <w:sz w:val="14"/>
                      <w:szCs w:val="14"/>
                    </w:rPr>
                    <w:t>の</w:t>
                  </w:r>
                  <w:r w:rsidRPr="00B66CD4">
                    <w:rPr>
                      <w:rFonts w:asciiTheme="majorEastAsia" w:eastAsiaTheme="majorEastAsia" w:hAnsiTheme="majorEastAsia" w:hint="eastAsia"/>
                      <w:sz w:val="14"/>
                      <w:szCs w:val="14"/>
                    </w:rPr>
                    <w:t>検討</w:t>
                  </w:r>
                  <w:r>
                    <w:rPr>
                      <w:rFonts w:asciiTheme="majorEastAsia" w:eastAsiaTheme="majorEastAsia" w:hAnsiTheme="majorEastAsia" w:hint="eastAsia"/>
                      <w:sz w:val="14"/>
                      <w:szCs w:val="14"/>
                    </w:rPr>
                    <w:t>については、具体的な検討結果が示されるまでには、至っていない。</w:t>
                  </w:r>
                </w:p>
                <w:p w:rsidR="00DF6886" w:rsidRDefault="00B66CD4" w:rsidP="001700F3">
                  <w:pPr>
                    <w:kinsoku w:val="0"/>
                    <w:autoSpaceDE w:val="0"/>
                    <w:autoSpaceDN w:val="0"/>
                    <w:spacing w:line="0" w:lineRule="atLeast"/>
                    <w:ind w:left="140" w:hangingChars="100" w:hanging="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1700F3">
                    <w:rPr>
                      <w:rFonts w:asciiTheme="majorEastAsia" w:eastAsiaTheme="majorEastAsia" w:hAnsiTheme="majorEastAsia" w:hint="eastAsia"/>
                      <w:sz w:val="14"/>
                      <w:szCs w:val="14"/>
                    </w:rPr>
                    <w:t>業務受付</w:t>
                  </w:r>
                  <w:r>
                    <w:rPr>
                      <w:rFonts w:asciiTheme="majorEastAsia" w:eastAsiaTheme="majorEastAsia" w:hAnsiTheme="majorEastAsia" w:hint="eastAsia"/>
                      <w:sz w:val="14"/>
                      <w:szCs w:val="14"/>
                    </w:rPr>
                    <w:t>については、</w:t>
                  </w:r>
                  <w:r w:rsidRPr="00B66CD4">
                    <w:rPr>
                      <w:rFonts w:asciiTheme="majorEastAsia" w:eastAsiaTheme="majorEastAsia" w:hAnsiTheme="majorEastAsia" w:hint="eastAsia"/>
                      <w:sz w:val="14"/>
                      <w:szCs w:val="14"/>
                    </w:rPr>
                    <w:t>新しい利用者登録制度</w:t>
                  </w:r>
                  <w:r>
                    <w:rPr>
                      <w:rFonts w:asciiTheme="majorEastAsia" w:eastAsiaTheme="majorEastAsia" w:hAnsiTheme="majorEastAsia" w:hint="eastAsia"/>
                      <w:sz w:val="14"/>
                      <w:szCs w:val="14"/>
                    </w:rPr>
                    <w:t>をスタートしたものの、研究所全体の業務受付け</w:t>
                  </w:r>
                  <w:r w:rsidRPr="00B66CD4">
                    <w:rPr>
                      <w:rFonts w:asciiTheme="majorEastAsia" w:eastAsiaTheme="majorEastAsia" w:hAnsiTheme="majorEastAsia" w:hint="eastAsia"/>
                      <w:sz w:val="14"/>
                      <w:szCs w:val="14"/>
                    </w:rPr>
                    <w:t>が可能な体制の構築</w:t>
                  </w:r>
                  <w:r>
                    <w:rPr>
                      <w:rFonts w:asciiTheme="majorEastAsia" w:eastAsiaTheme="majorEastAsia" w:hAnsiTheme="majorEastAsia" w:hint="eastAsia"/>
                      <w:sz w:val="14"/>
                      <w:szCs w:val="14"/>
                    </w:rPr>
                    <w:t>までには至っていない。</w:t>
                  </w:r>
                </w:p>
                <w:p w:rsidR="00B66CD4" w:rsidRDefault="00B66CD4" w:rsidP="001700F3">
                  <w:pPr>
                    <w:kinsoku w:val="0"/>
                    <w:autoSpaceDE w:val="0"/>
                    <w:autoSpaceDN w:val="0"/>
                    <w:spacing w:line="0" w:lineRule="atLeast"/>
                    <w:ind w:left="140" w:hangingChars="100" w:hanging="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・これらのことから評価Ⅱとする。</w:t>
                  </w:r>
                </w:p>
                <w:p w:rsidR="00DF6886" w:rsidRDefault="00DF6886" w:rsidP="00E01346">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＜業務運営上の課題及び改善方策＞</w:t>
                  </w:r>
                </w:p>
                <w:p w:rsidR="00DF6886" w:rsidRDefault="001700F3" w:rsidP="001700F3">
                  <w:pPr>
                    <w:kinsoku w:val="0"/>
                    <w:autoSpaceDE w:val="0"/>
                    <w:autoSpaceDN w:val="0"/>
                    <w:spacing w:line="0" w:lineRule="atLeast"/>
                    <w:ind w:left="140" w:hangingChars="100" w:hanging="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・柔軟性・</w:t>
                  </w:r>
                  <w:r w:rsidRPr="001700F3">
                    <w:rPr>
                      <w:rFonts w:asciiTheme="majorEastAsia" w:eastAsiaTheme="majorEastAsia" w:hAnsiTheme="majorEastAsia" w:hint="eastAsia"/>
                      <w:sz w:val="14"/>
                      <w:szCs w:val="14"/>
                    </w:rPr>
                    <w:t>機動性の高い組織体制のあり方</w:t>
                  </w:r>
                  <w:r>
                    <w:rPr>
                      <w:rFonts w:asciiTheme="majorEastAsia" w:eastAsiaTheme="majorEastAsia" w:hAnsiTheme="majorEastAsia" w:hint="eastAsia"/>
                      <w:sz w:val="14"/>
                      <w:szCs w:val="14"/>
                    </w:rPr>
                    <w:t>について具体的な検討を進める。</w:t>
                  </w:r>
                </w:p>
                <w:p w:rsidR="00DF6886" w:rsidRDefault="00B66CD4" w:rsidP="00B66CD4">
                  <w:pPr>
                    <w:kinsoku w:val="0"/>
                    <w:autoSpaceDE w:val="0"/>
                    <w:autoSpaceDN w:val="0"/>
                    <w:spacing w:line="0" w:lineRule="atLeast"/>
                    <w:ind w:left="140" w:hangingChars="100" w:hanging="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Pr="00B66CD4">
                    <w:rPr>
                      <w:rFonts w:asciiTheme="majorEastAsia" w:eastAsiaTheme="majorEastAsia" w:hAnsiTheme="majorEastAsia" w:hint="eastAsia"/>
                      <w:sz w:val="14"/>
                      <w:szCs w:val="14"/>
                    </w:rPr>
                    <w:t>研究所全体の業務受付が可能な体制</w:t>
                  </w:r>
                  <w:r>
                    <w:rPr>
                      <w:rFonts w:asciiTheme="majorEastAsia" w:eastAsiaTheme="majorEastAsia" w:hAnsiTheme="majorEastAsia" w:hint="eastAsia"/>
                      <w:sz w:val="14"/>
                      <w:szCs w:val="14"/>
                    </w:rPr>
                    <w:t>を</w:t>
                  </w:r>
                  <w:r w:rsidRPr="00B66CD4">
                    <w:rPr>
                      <w:rFonts w:asciiTheme="majorEastAsia" w:eastAsiaTheme="majorEastAsia" w:hAnsiTheme="majorEastAsia" w:hint="eastAsia"/>
                      <w:sz w:val="14"/>
                      <w:szCs w:val="14"/>
                    </w:rPr>
                    <w:t>構築</w:t>
                  </w:r>
                  <w:r>
                    <w:rPr>
                      <w:rFonts w:asciiTheme="majorEastAsia" w:eastAsiaTheme="majorEastAsia" w:hAnsiTheme="majorEastAsia" w:hint="eastAsia"/>
                      <w:sz w:val="14"/>
                      <w:szCs w:val="14"/>
                    </w:rPr>
                    <w:t>する。</w:t>
                  </w:r>
                </w:p>
              </w:tc>
            </w:tr>
          </w:tbl>
          <w:p w:rsidR="00351B69" w:rsidRPr="00DF6886" w:rsidRDefault="00351B69" w:rsidP="008F49F8">
            <w:pPr>
              <w:kinsoku w:val="0"/>
              <w:autoSpaceDE w:val="0"/>
              <w:autoSpaceDN w:val="0"/>
              <w:spacing w:line="0" w:lineRule="atLeast"/>
              <w:rPr>
                <w:rFonts w:asciiTheme="majorEastAsia" w:eastAsiaTheme="majorEastAsia" w:hAnsiTheme="majorEastAsia"/>
                <w:sz w:val="14"/>
                <w:szCs w:val="14"/>
              </w:rPr>
            </w:pPr>
          </w:p>
        </w:tc>
        <w:tc>
          <w:tcPr>
            <w:tcW w:w="397" w:type="dxa"/>
            <w:tcBorders>
              <w:top w:val="nil"/>
              <w:left w:val="single" w:sz="4" w:space="0" w:color="auto"/>
              <w:bottom w:val="nil"/>
            </w:tcBorders>
          </w:tcPr>
          <w:p w:rsidR="00351B69" w:rsidRPr="00F77CC8" w:rsidRDefault="00351B69"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351B69" w:rsidRPr="00F84F1D" w:rsidRDefault="00351B69" w:rsidP="008F49F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351B69" w:rsidRPr="00F84F1D" w:rsidRDefault="00351B69" w:rsidP="008F49F8">
            <w:pPr>
              <w:kinsoku w:val="0"/>
              <w:autoSpaceDE w:val="0"/>
              <w:autoSpaceDN w:val="0"/>
              <w:spacing w:line="0" w:lineRule="atLeast"/>
              <w:jc w:val="left"/>
              <w:rPr>
                <w:rFonts w:asciiTheme="majorEastAsia" w:eastAsiaTheme="majorEastAsia" w:hAnsiTheme="majorEastAsia"/>
                <w:sz w:val="14"/>
                <w:szCs w:val="14"/>
              </w:rPr>
            </w:pPr>
          </w:p>
        </w:tc>
      </w:tr>
      <w:tr w:rsidR="00351B69" w:rsidTr="0097458F">
        <w:tc>
          <w:tcPr>
            <w:tcW w:w="3458" w:type="dxa"/>
            <w:tcBorders>
              <w:top w:val="nil"/>
              <w:bottom w:val="single" w:sz="4" w:space="0" w:color="auto"/>
              <w:right w:val="double" w:sz="4" w:space="0" w:color="auto"/>
            </w:tcBorders>
          </w:tcPr>
          <w:p w:rsidR="00351B69" w:rsidRPr="00F84F1D"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351B69" w:rsidRPr="00F84F1D"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351B69" w:rsidRPr="00F84F1D" w:rsidRDefault="00351B69"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351B69" w:rsidRPr="00F84F1D" w:rsidRDefault="00351B69" w:rsidP="008F49F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351B69" w:rsidRPr="00F84F1D" w:rsidRDefault="00351B69"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351B69" w:rsidRPr="00F84F1D" w:rsidRDefault="00351B69"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single" w:sz="4" w:space="0" w:color="auto"/>
            </w:tcBorders>
          </w:tcPr>
          <w:p w:rsidR="00351B69" w:rsidRPr="00F84F1D" w:rsidRDefault="00351B69" w:rsidP="008F49F8">
            <w:pPr>
              <w:kinsoku w:val="0"/>
              <w:autoSpaceDE w:val="0"/>
              <w:autoSpaceDN w:val="0"/>
              <w:spacing w:line="60" w:lineRule="exact"/>
              <w:jc w:val="left"/>
              <w:rPr>
                <w:rFonts w:asciiTheme="majorEastAsia" w:eastAsiaTheme="majorEastAsia" w:hAnsiTheme="majorEastAsia"/>
                <w:sz w:val="14"/>
                <w:szCs w:val="14"/>
              </w:rPr>
            </w:pPr>
          </w:p>
        </w:tc>
      </w:tr>
    </w:tbl>
    <w:p w:rsidR="002C5F9D" w:rsidRPr="00A91B4D" w:rsidRDefault="002C5F9D" w:rsidP="00567D1B">
      <w:pPr>
        <w:widowControl/>
        <w:kinsoku w:val="0"/>
        <w:autoSpaceDE w:val="0"/>
        <w:autoSpaceDN w:val="0"/>
        <w:jc w:val="left"/>
        <w:rPr>
          <w:rFonts w:asciiTheme="majorEastAsia" w:eastAsiaTheme="majorEastAsia" w:hAnsiTheme="majorEastAsia"/>
          <w:sz w:val="14"/>
          <w:szCs w:val="14"/>
        </w:rPr>
      </w:pPr>
      <w:r>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2C5F9D" w:rsidTr="009C2C98">
        <w:trPr>
          <w:trHeight w:val="68"/>
        </w:trPr>
        <w:tc>
          <w:tcPr>
            <w:tcW w:w="863" w:type="dxa"/>
            <w:tcBorders>
              <w:bottom w:val="nil"/>
              <w:right w:val="single" w:sz="4" w:space="0" w:color="auto"/>
            </w:tcBorders>
            <w:vAlign w:val="center"/>
          </w:tcPr>
          <w:p w:rsidR="002C5F9D" w:rsidRPr="007D722A" w:rsidRDefault="002C5F9D" w:rsidP="009C2C98">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2C5F9D" w:rsidRPr="00F03E21" w:rsidRDefault="002C5F9D" w:rsidP="009C2C98">
            <w:pPr>
              <w:kinsoku w:val="0"/>
              <w:autoSpaceDE w:val="0"/>
              <w:autoSpaceDN w:val="0"/>
              <w:spacing w:line="60" w:lineRule="exact"/>
              <w:jc w:val="left"/>
              <w:rPr>
                <w:rFonts w:asciiTheme="majorEastAsia" w:eastAsiaTheme="majorEastAsia" w:hAnsiTheme="majorEastAsia"/>
                <w:sz w:val="14"/>
                <w:szCs w:val="14"/>
              </w:rPr>
            </w:pPr>
          </w:p>
        </w:tc>
      </w:tr>
      <w:tr w:rsidR="002C5F9D" w:rsidTr="009C2C98">
        <w:tc>
          <w:tcPr>
            <w:tcW w:w="863" w:type="dxa"/>
            <w:tcBorders>
              <w:top w:val="nil"/>
              <w:bottom w:val="nil"/>
              <w:right w:val="single" w:sz="4" w:space="0" w:color="auto"/>
            </w:tcBorders>
            <w:vAlign w:val="center"/>
          </w:tcPr>
          <w:p w:rsidR="002C5F9D" w:rsidRPr="007D722A"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7D722A">
              <w:rPr>
                <w:rFonts w:asciiTheme="majorEastAsia" w:eastAsiaTheme="majorEastAsia" w:hAnsiTheme="majorEastAsia" w:hint="eastAsia"/>
                <w:sz w:val="14"/>
                <w:szCs w:val="14"/>
              </w:rPr>
              <w:t>中期目標</w:t>
            </w:r>
          </w:p>
        </w:tc>
        <w:tc>
          <w:tcPr>
            <w:tcW w:w="12827" w:type="dxa"/>
            <w:tcBorders>
              <w:top w:val="nil"/>
              <w:bottom w:val="nil"/>
            </w:tcBorders>
          </w:tcPr>
          <w:p w:rsidR="00AF466B" w:rsidRPr="00AF466B" w:rsidRDefault="00AF466B" w:rsidP="00AF466B">
            <w:pPr>
              <w:widowControl/>
              <w:kinsoku w:val="0"/>
              <w:autoSpaceDE w:val="0"/>
              <w:autoSpaceDN w:val="0"/>
              <w:spacing w:line="0" w:lineRule="atLeast"/>
              <w:rPr>
                <w:rFonts w:asciiTheme="majorEastAsia" w:eastAsiaTheme="majorEastAsia" w:hAnsiTheme="majorEastAsia"/>
                <w:sz w:val="14"/>
                <w:szCs w:val="14"/>
              </w:rPr>
            </w:pPr>
            <w:r w:rsidRPr="00AF466B">
              <w:rPr>
                <w:rFonts w:asciiTheme="majorEastAsia" w:eastAsiaTheme="majorEastAsia" w:hAnsiTheme="majorEastAsia" w:hint="eastAsia"/>
                <w:sz w:val="14"/>
                <w:szCs w:val="14"/>
              </w:rPr>
              <w:t>２</w:t>
            </w:r>
            <w:r>
              <w:rPr>
                <w:rFonts w:asciiTheme="majorEastAsia" w:eastAsiaTheme="majorEastAsia" w:hAnsiTheme="majorEastAsia" w:hint="eastAsia"/>
                <w:sz w:val="14"/>
                <w:szCs w:val="14"/>
              </w:rPr>
              <w:t xml:space="preserve">　</w:t>
            </w:r>
            <w:r w:rsidRPr="00AF466B">
              <w:rPr>
                <w:rFonts w:asciiTheme="majorEastAsia" w:eastAsiaTheme="majorEastAsia" w:hAnsiTheme="majorEastAsia" w:hint="eastAsia"/>
                <w:sz w:val="14"/>
                <w:szCs w:val="14"/>
              </w:rPr>
              <w:t>業務運営の継続的向上のための取組</w:t>
            </w:r>
          </w:p>
          <w:p w:rsidR="00AF466B" w:rsidRPr="00AF466B" w:rsidRDefault="00AF466B" w:rsidP="00AF466B">
            <w:pPr>
              <w:widowControl/>
              <w:kinsoku w:val="0"/>
              <w:autoSpaceDE w:val="0"/>
              <w:autoSpaceDN w:val="0"/>
              <w:spacing w:line="0" w:lineRule="atLeast"/>
              <w:ind w:leftChars="61" w:left="128" w:firstLineChars="100" w:firstLine="140"/>
              <w:rPr>
                <w:rFonts w:asciiTheme="majorEastAsia" w:eastAsiaTheme="majorEastAsia" w:hAnsiTheme="majorEastAsia"/>
                <w:sz w:val="14"/>
                <w:szCs w:val="14"/>
              </w:rPr>
            </w:pPr>
            <w:r w:rsidRPr="00AF466B">
              <w:rPr>
                <w:rFonts w:asciiTheme="majorEastAsia" w:eastAsiaTheme="majorEastAsia" w:hAnsiTheme="majorEastAsia" w:hint="eastAsia"/>
                <w:sz w:val="14"/>
                <w:szCs w:val="14"/>
              </w:rPr>
              <w:t>ものづくり中小企業に対し、技術面における効率的、効果的な支援を継続的・安定的に実施できるよう、研究開発の成果の適切な評価や機器・技術支援施設の効率的な整備など、業務内容等の改善に不断に取り組む。</w:t>
            </w:r>
          </w:p>
          <w:p w:rsidR="00AF466B" w:rsidRPr="00AF466B" w:rsidRDefault="00AF466B" w:rsidP="00AF466B">
            <w:pPr>
              <w:widowControl/>
              <w:kinsoku w:val="0"/>
              <w:autoSpaceDE w:val="0"/>
              <w:autoSpaceDN w:val="0"/>
              <w:spacing w:line="0" w:lineRule="atLeas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AF466B">
              <w:rPr>
                <w:rFonts w:asciiTheme="majorEastAsia" w:eastAsiaTheme="majorEastAsia" w:hAnsiTheme="majorEastAsia" w:hint="eastAsia"/>
                <w:sz w:val="14"/>
                <w:szCs w:val="14"/>
              </w:rPr>
              <w:t>(1)</w:t>
            </w:r>
            <w:r>
              <w:rPr>
                <w:rFonts w:asciiTheme="majorEastAsia" w:eastAsiaTheme="majorEastAsia" w:hAnsiTheme="majorEastAsia" w:hint="eastAsia"/>
                <w:sz w:val="14"/>
                <w:szCs w:val="14"/>
              </w:rPr>
              <w:t xml:space="preserve">　</w:t>
            </w:r>
            <w:r w:rsidRPr="00AF466B">
              <w:rPr>
                <w:rFonts w:asciiTheme="majorEastAsia" w:eastAsiaTheme="majorEastAsia" w:hAnsiTheme="majorEastAsia" w:hint="eastAsia"/>
                <w:sz w:val="14"/>
                <w:szCs w:val="14"/>
              </w:rPr>
              <w:t>業務の効率化</w:t>
            </w:r>
          </w:p>
          <w:p w:rsidR="00AF466B" w:rsidRPr="00AF466B" w:rsidRDefault="00AF466B" w:rsidP="00AF466B">
            <w:pPr>
              <w:widowControl/>
              <w:kinsoku w:val="0"/>
              <w:autoSpaceDE w:val="0"/>
              <w:autoSpaceDN w:val="0"/>
              <w:spacing w:line="0" w:lineRule="atLeast"/>
              <w:ind w:leftChars="129" w:left="271" w:firstLineChars="100" w:firstLine="140"/>
              <w:rPr>
                <w:rFonts w:asciiTheme="majorEastAsia" w:eastAsiaTheme="majorEastAsia" w:hAnsiTheme="majorEastAsia"/>
                <w:sz w:val="14"/>
                <w:szCs w:val="14"/>
              </w:rPr>
            </w:pPr>
            <w:r w:rsidRPr="00AF466B">
              <w:rPr>
                <w:rFonts w:asciiTheme="majorEastAsia" w:eastAsiaTheme="majorEastAsia" w:hAnsiTheme="majorEastAsia" w:hint="eastAsia"/>
                <w:sz w:val="14"/>
                <w:szCs w:val="14"/>
              </w:rPr>
              <w:t>限られた経営資源を最大限に活かすため、業務内容や事務手続の点検を行うとともに、必要性等を慎重に検討した上で、外部委託や外部人材を活用するなど、絶えず業務改善に取り組み、効率的・効果的に業務を遂行する。</w:t>
            </w:r>
          </w:p>
          <w:p w:rsidR="00AF466B" w:rsidRPr="00AF466B" w:rsidRDefault="00AF466B" w:rsidP="00AF466B">
            <w:pPr>
              <w:widowControl/>
              <w:kinsoku w:val="0"/>
              <w:autoSpaceDE w:val="0"/>
              <w:autoSpaceDN w:val="0"/>
              <w:spacing w:line="0" w:lineRule="atLeas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AF466B">
              <w:rPr>
                <w:rFonts w:asciiTheme="majorEastAsia" w:eastAsiaTheme="majorEastAsia" w:hAnsiTheme="majorEastAsia" w:hint="eastAsia"/>
                <w:sz w:val="14"/>
                <w:szCs w:val="14"/>
              </w:rPr>
              <w:t>(2)</w:t>
            </w:r>
            <w:r>
              <w:rPr>
                <w:rFonts w:asciiTheme="majorEastAsia" w:eastAsiaTheme="majorEastAsia" w:hAnsiTheme="majorEastAsia" w:hint="eastAsia"/>
                <w:sz w:val="14"/>
                <w:szCs w:val="14"/>
              </w:rPr>
              <w:t xml:space="preserve">　</w:t>
            </w:r>
            <w:r w:rsidRPr="00AF466B">
              <w:rPr>
                <w:rFonts w:asciiTheme="majorEastAsia" w:eastAsiaTheme="majorEastAsia" w:hAnsiTheme="majorEastAsia" w:hint="eastAsia"/>
                <w:sz w:val="14"/>
                <w:szCs w:val="14"/>
              </w:rPr>
              <w:t>研究開発成果の評価と共有</w:t>
            </w:r>
          </w:p>
          <w:p w:rsidR="00AF466B" w:rsidRPr="00AF466B" w:rsidRDefault="00AF466B" w:rsidP="00AF466B">
            <w:pPr>
              <w:widowControl/>
              <w:kinsoku w:val="0"/>
              <w:autoSpaceDE w:val="0"/>
              <w:autoSpaceDN w:val="0"/>
              <w:spacing w:line="0" w:lineRule="atLeast"/>
              <w:ind w:leftChars="129" w:left="271" w:firstLineChars="100" w:firstLine="140"/>
              <w:rPr>
                <w:rFonts w:asciiTheme="majorEastAsia" w:eastAsiaTheme="majorEastAsia" w:hAnsiTheme="majorEastAsia"/>
                <w:sz w:val="14"/>
                <w:szCs w:val="14"/>
              </w:rPr>
            </w:pPr>
            <w:r w:rsidRPr="00AF466B">
              <w:rPr>
                <w:rFonts w:asciiTheme="majorEastAsia" w:eastAsiaTheme="majorEastAsia" w:hAnsiTheme="majorEastAsia" w:hint="eastAsia"/>
                <w:sz w:val="14"/>
                <w:szCs w:val="14"/>
              </w:rPr>
              <w:t>効率的・効果的な研究開発を行うため、研究開発成果の評価を行い、その後の研究を実施する上での指針にフィードバックする。また、評価結果は技術支援業務にも活かすため、役職員が共有する。</w:t>
            </w:r>
          </w:p>
          <w:p w:rsidR="00AF466B" w:rsidRPr="00AF466B" w:rsidRDefault="00AF466B" w:rsidP="00AF466B">
            <w:pPr>
              <w:widowControl/>
              <w:kinsoku w:val="0"/>
              <w:autoSpaceDE w:val="0"/>
              <w:autoSpaceDN w:val="0"/>
              <w:spacing w:line="0" w:lineRule="atLeas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AF466B">
              <w:rPr>
                <w:rFonts w:asciiTheme="majorEastAsia" w:eastAsiaTheme="majorEastAsia" w:hAnsiTheme="majorEastAsia" w:hint="eastAsia"/>
                <w:sz w:val="14"/>
                <w:szCs w:val="14"/>
              </w:rPr>
              <w:t>(3)</w:t>
            </w:r>
            <w:r>
              <w:rPr>
                <w:rFonts w:asciiTheme="majorEastAsia" w:eastAsiaTheme="majorEastAsia" w:hAnsiTheme="majorEastAsia" w:hint="eastAsia"/>
                <w:sz w:val="14"/>
                <w:szCs w:val="14"/>
              </w:rPr>
              <w:t xml:space="preserve">　</w:t>
            </w:r>
            <w:r w:rsidRPr="00AF466B">
              <w:rPr>
                <w:rFonts w:asciiTheme="majorEastAsia" w:eastAsiaTheme="majorEastAsia" w:hAnsiTheme="majorEastAsia" w:hint="eastAsia"/>
                <w:sz w:val="14"/>
                <w:szCs w:val="14"/>
              </w:rPr>
              <w:t>機器・技術支援施設の効率的な整備</w:t>
            </w:r>
          </w:p>
          <w:p w:rsidR="002C5F9D" w:rsidRPr="00F03E21" w:rsidRDefault="00AF466B" w:rsidP="00AF466B">
            <w:pPr>
              <w:widowControl/>
              <w:kinsoku w:val="0"/>
              <w:autoSpaceDE w:val="0"/>
              <w:autoSpaceDN w:val="0"/>
              <w:spacing w:line="0" w:lineRule="atLeast"/>
              <w:ind w:firstLineChars="300" w:firstLine="420"/>
              <w:rPr>
                <w:rFonts w:asciiTheme="majorEastAsia" w:eastAsiaTheme="majorEastAsia" w:hAnsiTheme="majorEastAsia"/>
                <w:sz w:val="14"/>
                <w:szCs w:val="14"/>
              </w:rPr>
            </w:pPr>
            <w:r w:rsidRPr="00AF466B">
              <w:rPr>
                <w:rFonts w:asciiTheme="majorEastAsia" w:eastAsiaTheme="majorEastAsia" w:hAnsiTheme="majorEastAsia" w:hint="eastAsia"/>
                <w:sz w:val="14"/>
                <w:szCs w:val="14"/>
              </w:rPr>
              <w:t>企業ニーズ等に的確に対応するため、投資効果を優先しつつ、公設試として不可欠な機器・技術支援施設を効率的に整備する。</w:t>
            </w:r>
          </w:p>
        </w:tc>
      </w:tr>
      <w:tr w:rsidR="002C5F9D" w:rsidTr="009C2C98">
        <w:trPr>
          <w:trHeight w:val="46"/>
        </w:trPr>
        <w:tc>
          <w:tcPr>
            <w:tcW w:w="863" w:type="dxa"/>
            <w:tcBorders>
              <w:top w:val="nil"/>
              <w:right w:val="single" w:sz="4" w:space="0" w:color="auto"/>
            </w:tcBorders>
            <w:vAlign w:val="center"/>
          </w:tcPr>
          <w:p w:rsidR="002C5F9D" w:rsidRPr="007D722A" w:rsidRDefault="002C5F9D" w:rsidP="009C2C98">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2C5F9D" w:rsidRPr="00F03E21" w:rsidRDefault="002C5F9D" w:rsidP="009C2C98">
            <w:pPr>
              <w:kinsoku w:val="0"/>
              <w:autoSpaceDE w:val="0"/>
              <w:autoSpaceDN w:val="0"/>
              <w:spacing w:line="60" w:lineRule="exact"/>
              <w:jc w:val="left"/>
              <w:rPr>
                <w:rFonts w:asciiTheme="majorEastAsia" w:eastAsiaTheme="majorEastAsia" w:hAnsiTheme="majorEastAsia"/>
                <w:sz w:val="14"/>
                <w:szCs w:val="14"/>
              </w:rPr>
            </w:pPr>
          </w:p>
        </w:tc>
      </w:tr>
    </w:tbl>
    <w:p w:rsidR="002C5F9D" w:rsidRPr="00A91B4D" w:rsidRDefault="002C5F9D" w:rsidP="002C5F9D">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4"/>
        <w:gridCol w:w="3459"/>
        <w:gridCol w:w="398"/>
        <w:gridCol w:w="3435"/>
        <w:gridCol w:w="398"/>
        <w:gridCol w:w="398"/>
        <w:gridCol w:w="2144"/>
      </w:tblGrid>
      <w:tr w:rsidR="002C5F9D" w:rsidTr="00B756AE">
        <w:tc>
          <w:tcPr>
            <w:tcW w:w="3454" w:type="dxa"/>
            <w:vMerge w:val="restart"/>
            <w:tcBorders>
              <w:top w:val="single" w:sz="4" w:space="0" w:color="auto"/>
              <w:right w:val="double" w:sz="4" w:space="0" w:color="auto"/>
            </w:tcBorders>
            <w:vAlign w:val="center"/>
          </w:tcPr>
          <w:p w:rsidR="002C5F9D" w:rsidRPr="00F84F1D"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2C5F9D" w:rsidRPr="00F84F1D"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2C5F9D" w:rsidRDefault="002C5F9D"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小項</w:t>
            </w:r>
          </w:p>
          <w:p w:rsidR="002C5F9D" w:rsidRPr="00F84F1D" w:rsidRDefault="002C5F9D" w:rsidP="009C2C98">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Pr>
                <w:rFonts w:asciiTheme="majorEastAsia" w:eastAsiaTheme="majorEastAsia" w:hAnsiTheme="majorEastAsia" w:hint="eastAsia"/>
                <w:sz w:val="14"/>
                <w:szCs w:val="14"/>
              </w:rPr>
              <w:t>目№</w:t>
            </w:r>
          </w:p>
        </w:tc>
        <w:tc>
          <w:tcPr>
            <w:tcW w:w="3833" w:type="dxa"/>
            <w:gridSpan w:val="2"/>
            <w:tcBorders>
              <w:top w:val="single" w:sz="4" w:space="0" w:color="auto"/>
              <w:left w:val="single" w:sz="4" w:space="0" w:color="auto"/>
              <w:bottom w:val="nil"/>
            </w:tcBorders>
          </w:tcPr>
          <w:p w:rsidR="002C5F9D" w:rsidRPr="00F84F1D"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法人の自己評価</w:t>
            </w:r>
          </w:p>
        </w:tc>
        <w:tc>
          <w:tcPr>
            <w:tcW w:w="2542" w:type="dxa"/>
            <w:gridSpan w:val="2"/>
            <w:tcBorders>
              <w:top w:val="single" w:sz="4" w:space="0" w:color="auto"/>
              <w:left w:val="single" w:sz="4" w:space="0" w:color="auto"/>
              <w:bottom w:val="nil"/>
            </w:tcBorders>
          </w:tcPr>
          <w:p w:rsidR="002C5F9D" w:rsidRPr="00F84F1D"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知事の評価</w:t>
            </w:r>
          </w:p>
        </w:tc>
      </w:tr>
      <w:tr w:rsidR="002C5F9D" w:rsidTr="00B756AE">
        <w:tc>
          <w:tcPr>
            <w:tcW w:w="3454" w:type="dxa"/>
            <w:vMerge/>
            <w:tcBorders>
              <w:bottom w:val="nil"/>
              <w:right w:val="double" w:sz="4" w:space="0" w:color="auto"/>
            </w:tcBorders>
          </w:tcPr>
          <w:p w:rsidR="002C5F9D" w:rsidRPr="00F84F1D" w:rsidRDefault="002C5F9D" w:rsidP="009C2C98">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2C5F9D" w:rsidRPr="00F84F1D" w:rsidRDefault="002C5F9D" w:rsidP="009C2C98">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2C5F9D" w:rsidRPr="00DF39B5" w:rsidRDefault="002C5F9D"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5" w:type="dxa"/>
            <w:tcBorders>
              <w:top w:val="single" w:sz="4" w:space="0" w:color="auto"/>
              <w:left w:val="single" w:sz="4" w:space="0" w:color="auto"/>
              <w:bottom w:val="nil"/>
              <w:right w:val="single" w:sz="4" w:space="0" w:color="auto"/>
            </w:tcBorders>
            <w:vAlign w:val="center"/>
          </w:tcPr>
          <w:p w:rsidR="002C5F9D" w:rsidRPr="00F84F1D"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2C5F9D" w:rsidRPr="00F84F1D" w:rsidRDefault="002C5F9D"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2C5F9D" w:rsidRPr="00F84F1D" w:rsidRDefault="002C5F9D" w:rsidP="009C2C98">
            <w:pPr>
              <w:kinsoku w:val="0"/>
              <w:autoSpaceDE w:val="0"/>
              <w:autoSpaceDN w:val="0"/>
              <w:spacing w:line="0" w:lineRule="atLeast"/>
              <w:ind w:left="-50" w:right="-50"/>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2144" w:type="dxa"/>
            <w:tcBorders>
              <w:top w:val="single" w:sz="4" w:space="0" w:color="auto"/>
              <w:left w:val="single" w:sz="4" w:space="0" w:color="auto"/>
              <w:bottom w:val="nil"/>
            </w:tcBorders>
            <w:vAlign w:val="center"/>
          </w:tcPr>
          <w:p w:rsidR="002C5F9D"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w:t>
            </w:r>
          </w:p>
          <w:p w:rsidR="002C5F9D" w:rsidRPr="00F84F1D"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評価のコメント等</w:t>
            </w:r>
          </w:p>
        </w:tc>
      </w:tr>
      <w:tr w:rsidR="002C5F9D" w:rsidTr="009C2C98">
        <w:tc>
          <w:tcPr>
            <w:tcW w:w="13686" w:type="dxa"/>
            <w:gridSpan w:val="7"/>
            <w:tcBorders>
              <w:top w:val="single" w:sz="4" w:space="0" w:color="auto"/>
              <w:bottom w:val="dashSmallGap" w:sz="4" w:space="0" w:color="auto"/>
            </w:tcBorders>
          </w:tcPr>
          <w:p w:rsidR="002C5F9D" w:rsidRPr="008B035C" w:rsidRDefault="002C5F9D" w:rsidP="009C2C98">
            <w:pPr>
              <w:kinsoku w:val="0"/>
              <w:autoSpaceDE w:val="0"/>
              <w:autoSpaceDN w:val="0"/>
              <w:spacing w:line="0" w:lineRule="atLeast"/>
              <w:jc w:val="left"/>
              <w:rPr>
                <w:rFonts w:asciiTheme="majorEastAsia" w:eastAsiaTheme="majorEastAsia" w:hAnsiTheme="majorEastAsia"/>
                <w:sz w:val="14"/>
                <w:szCs w:val="14"/>
              </w:rPr>
            </w:pPr>
            <w:r w:rsidRPr="008B035C">
              <w:rPr>
                <w:rFonts w:asciiTheme="majorEastAsia" w:eastAsiaTheme="majorEastAsia" w:hAnsiTheme="majorEastAsia" w:hint="eastAsia"/>
                <w:sz w:val="14"/>
                <w:szCs w:val="14"/>
              </w:rPr>
              <w:t>(1)</w:t>
            </w:r>
            <w:r>
              <w:rPr>
                <w:rFonts w:asciiTheme="majorEastAsia" w:eastAsiaTheme="majorEastAsia" w:hAnsiTheme="majorEastAsia" w:hint="eastAsia"/>
                <w:kern w:val="0"/>
                <w:sz w:val="14"/>
                <w:szCs w:val="14"/>
              </w:rPr>
              <w:t xml:space="preserve"> </w:t>
            </w:r>
            <w:r w:rsidR="00C8308A" w:rsidRPr="00C8308A">
              <w:rPr>
                <w:rFonts w:asciiTheme="majorEastAsia" w:eastAsiaTheme="majorEastAsia" w:hAnsiTheme="majorEastAsia" w:hint="eastAsia"/>
                <w:kern w:val="0"/>
                <w:sz w:val="14"/>
                <w:szCs w:val="14"/>
              </w:rPr>
              <w:t>業務の効率化</w:t>
            </w:r>
          </w:p>
        </w:tc>
      </w:tr>
      <w:tr w:rsidR="002C5F9D" w:rsidTr="00073D49">
        <w:tc>
          <w:tcPr>
            <w:tcW w:w="3454" w:type="dxa"/>
            <w:tcBorders>
              <w:top w:val="dashSmallGap" w:sz="4" w:space="0" w:color="auto"/>
              <w:bottom w:val="nil"/>
              <w:right w:val="double" w:sz="4" w:space="0" w:color="auto"/>
            </w:tcBorders>
          </w:tcPr>
          <w:p w:rsidR="002C5F9D" w:rsidRPr="00F84F1D" w:rsidRDefault="002C5F9D" w:rsidP="009C2C98">
            <w:pPr>
              <w:kinsoku w:val="0"/>
              <w:autoSpaceDE w:val="0"/>
              <w:autoSpaceDN w:val="0"/>
              <w:spacing w:line="60" w:lineRule="exact"/>
              <w:jc w:val="left"/>
              <w:rPr>
                <w:rFonts w:asciiTheme="majorEastAsia" w:eastAsiaTheme="majorEastAsia" w:hAnsiTheme="majorEastAsia"/>
                <w:sz w:val="14"/>
                <w:szCs w:val="14"/>
              </w:rPr>
            </w:pP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2C5F9D" w:rsidRPr="00F84F1D" w:rsidRDefault="002C5F9D"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2C5F9D" w:rsidRPr="00DF39B5" w:rsidRDefault="002C5F9D" w:rsidP="009C2C9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dashSmallGap" w:sz="4" w:space="0" w:color="auto"/>
              <w:left w:val="single" w:sz="4" w:space="0" w:color="auto"/>
              <w:bottom w:val="nil"/>
              <w:right w:val="single" w:sz="4" w:space="0" w:color="auto"/>
            </w:tcBorders>
          </w:tcPr>
          <w:p w:rsidR="002C5F9D" w:rsidRPr="00F84F1D" w:rsidRDefault="002C5F9D"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2C5F9D" w:rsidRPr="00F84F1D" w:rsidRDefault="002C5F9D"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2C5F9D" w:rsidRPr="00F84F1D" w:rsidRDefault="002C5F9D"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dashSmallGap" w:sz="4" w:space="0" w:color="auto"/>
              <w:left w:val="single" w:sz="4" w:space="0" w:color="auto"/>
              <w:bottom w:val="nil"/>
            </w:tcBorders>
          </w:tcPr>
          <w:p w:rsidR="002C5F9D" w:rsidRPr="00F84F1D" w:rsidRDefault="002C5F9D" w:rsidP="009C2C98">
            <w:pPr>
              <w:kinsoku w:val="0"/>
              <w:autoSpaceDE w:val="0"/>
              <w:autoSpaceDN w:val="0"/>
              <w:spacing w:line="60" w:lineRule="exact"/>
              <w:jc w:val="left"/>
              <w:rPr>
                <w:rFonts w:asciiTheme="majorEastAsia" w:eastAsiaTheme="majorEastAsia" w:hAnsiTheme="majorEastAsia"/>
                <w:sz w:val="14"/>
                <w:szCs w:val="14"/>
              </w:rPr>
            </w:pPr>
          </w:p>
        </w:tc>
      </w:tr>
      <w:tr w:rsidR="002C5F9D" w:rsidTr="00B756AE">
        <w:trPr>
          <w:trHeight w:val="352"/>
        </w:trPr>
        <w:tc>
          <w:tcPr>
            <w:tcW w:w="3454" w:type="dxa"/>
            <w:tcBorders>
              <w:top w:val="nil"/>
              <w:bottom w:val="nil"/>
              <w:right w:val="double" w:sz="4" w:space="0" w:color="auto"/>
            </w:tcBorders>
          </w:tcPr>
          <w:p w:rsidR="002C5F9D" w:rsidRPr="00070C90" w:rsidRDefault="00BE2C4D" w:rsidP="00BE2C4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BE2C4D">
              <w:rPr>
                <w:rFonts w:asciiTheme="majorEastAsia" w:eastAsiaTheme="majorEastAsia" w:hAnsiTheme="majorEastAsia" w:hint="eastAsia"/>
                <w:sz w:val="14"/>
                <w:szCs w:val="14"/>
              </w:rPr>
              <w:t>財務会計・人事給与・文書管理等の各種事務処理については、</w:t>
            </w:r>
            <w:r>
              <w:rPr>
                <w:rFonts w:asciiTheme="majorEastAsia" w:eastAsiaTheme="majorEastAsia" w:hAnsiTheme="majorEastAsia" w:hint="eastAsia"/>
                <w:sz w:val="14"/>
                <w:szCs w:val="14"/>
              </w:rPr>
              <w:t>ＩＴ</w:t>
            </w:r>
            <w:r w:rsidRPr="00BE2C4D">
              <w:rPr>
                <w:rFonts w:asciiTheme="majorEastAsia" w:eastAsiaTheme="majorEastAsia" w:hAnsiTheme="majorEastAsia" w:hint="eastAsia"/>
                <w:sz w:val="14"/>
                <w:szCs w:val="14"/>
              </w:rPr>
              <w:t>化推進により更なる業務効率の改善を行う。また、物品購入等の事務処理の簡素化、効率化を更に推進し研究員の負担軽減につなげる。地理的に離れた両センターの総務事務を円滑に行うため、</w:t>
            </w:r>
            <w:r>
              <w:rPr>
                <w:rFonts w:asciiTheme="majorEastAsia" w:eastAsiaTheme="majorEastAsia" w:hAnsiTheme="majorEastAsia" w:hint="eastAsia"/>
                <w:sz w:val="14"/>
                <w:szCs w:val="14"/>
              </w:rPr>
              <w:t>ＴＶ</w:t>
            </w:r>
            <w:r w:rsidRPr="00BE2C4D">
              <w:rPr>
                <w:rFonts w:asciiTheme="majorEastAsia" w:eastAsiaTheme="majorEastAsia" w:hAnsiTheme="majorEastAsia" w:hint="eastAsia"/>
                <w:sz w:val="14"/>
                <w:szCs w:val="14"/>
              </w:rPr>
              <w:t>会議システム等を活用する。また、総務事務や施設・設備の保守点検・修理等の業務の一部について、可能なものは外部委託を活用するなど、効率的・効果的な手法により実施する。社会から求められる優れた研究成果を創出し、高度な技術支援を可能とするために、研究職職員が、一定時間、集中的に研究業務に従事しうる体制を確保する。担当研究員の業務バランス改善、技術の伝承、人材育成、収入の確保等の観点から技術サポートセンターを運営し、定型的な依頼試験や設備開放を担当する。</w:t>
            </w:r>
          </w:p>
        </w:tc>
        <w:tc>
          <w:tcPr>
            <w:tcW w:w="3459" w:type="dxa"/>
            <w:tcBorders>
              <w:top w:val="nil"/>
              <w:left w:val="double" w:sz="4" w:space="0" w:color="auto"/>
              <w:bottom w:val="nil"/>
            </w:tcBorders>
          </w:tcPr>
          <w:p w:rsidR="008B0688" w:rsidRDefault="008B0688"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8B0688">
              <w:rPr>
                <w:rFonts w:asciiTheme="majorEastAsia" w:eastAsiaTheme="majorEastAsia" w:hAnsiTheme="majorEastAsia" w:hint="eastAsia"/>
                <w:sz w:val="14"/>
                <w:szCs w:val="14"/>
              </w:rPr>
              <w:t>①</w:t>
            </w:r>
            <w:r>
              <w:rPr>
                <w:rFonts w:asciiTheme="majorEastAsia" w:eastAsiaTheme="majorEastAsia" w:hAnsiTheme="majorEastAsia" w:hint="eastAsia"/>
                <w:sz w:val="14"/>
                <w:szCs w:val="14"/>
              </w:rPr>
              <w:t xml:space="preserve">　</w:t>
            </w:r>
            <w:r w:rsidRPr="008B0688">
              <w:rPr>
                <w:rFonts w:asciiTheme="majorEastAsia" w:eastAsiaTheme="majorEastAsia" w:hAnsiTheme="majorEastAsia" w:hint="eastAsia"/>
                <w:sz w:val="14"/>
                <w:szCs w:val="14"/>
              </w:rPr>
              <w:t>財務会計・人事給与・文書管理等の各種事務処理については、</w:t>
            </w:r>
            <w:r>
              <w:rPr>
                <w:rFonts w:asciiTheme="majorEastAsia" w:eastAsiaTheme="majorEastAsia" w:hAnsiTheme="majorEastAsia" w:hint="eastAsia"/>
                <w:sz w:val="14"/>
                <w:szCs w:val="14"/>
              </w:rPr>
              <w:t>ＩＴ</w:t>
            </w:r>
            <w:r w:rsidRPr="008B0688">
              <w:rPr>
                <w:rFonts w:asciiTheme="majorEastAsia" w:eastAsiaTheme="majorEastAsia" w:hAnsiTheme="majorEastAsia" w:hint="eastAsia"/>
                <w:sz w:val="14"/>
                <w:szCs w:val="14"/>
              </w:rPr>
              <w:t>化推進により更なる業務効率の改善を行う。</w:t>
            </w:r>
          </w:p>
          <w:p w:rsidR="00617BE9" w:rsidRPr="008B0688" w:rsidRDefault="00617BE9"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B0688" w:rsidRDefault="008B0688"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8B0688">
              <w:rPr>
                <w:rFonts w:asciiTheme="majorEastAsia" w:eastAsiaTheme="majorEastAsia" w:hAnsiTheme="majorEastAsia" w:hint="eastAsia"/>
                <w:sz w:val="14"/>
                <w:szCs w:val="14"/>
              </w:rPr>
              <w:t>②</w:t>
            </w:r>
            <w:r>
              <w:rPr>
                <w:rFonts w:asciiTheme="majorEastAsia" w:eastAsiaTheme="majorEastAsia" w:hAnsiTheme="majorEastAsia" w:hint="eastAsia"/>
                <w:sz w:val="14"/>
                <w:szCs w:val="14"/>
              </w:rPr>
              <w:t xml:space="preserve">　</w:t>
            </w:r>
            <w:r w:rsidRPr="008B0688">
              <w:rPr>
                <w:rFonts w:asciiTheme="majorEastAsia" w:eastAsiaTheme="majorEastAsia" w:hAnsiTheme="majorEastAsia" w:hint="eastAsia"/>
                <w:sz w:val="14"/>
                <w:szCs w:val="14"/>
              </w:rPr>
              <w:t>物品購入等の事務処理の簡素化、効率化を更に推進し、研究員の負担軽減につなげる。</w:t>
            </w:r>
          </w:p>
          <w:p w:rsidR="00617BE9" w:rsidRDefault="00617BE9"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17BE9" w:rsidRDefault="00617BE9"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17BE9" w:rsidRDefault="00617BE9"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17BE9" w:rsidRDefault="00617BE9"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17BE9" w:rsidRDefault="00617BE9"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17BE9" w:rsidRDefault="00617BE9"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17BE9" w:rsidRDefault="00617BE9"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17BE9" w:rsidRDefault="00617BE9"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17BE9" w:rsidRDefault="00617BE9"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17BE9" w:rsidRDefault="00617BE9"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17BE9" w:rsidRPr="008B0688" w:rsidRDefault="00617BE9"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B0688" w:rsidRDefault="008B0688"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8B0688">
              <w:rPr>
                <w:rFonts w:asciiTheme="majorEastAsia" w:eastAsiaTheme="majorEastAsia" w:hAnsiTheme="majorEastAsia" w:hint="eastAsia"/>
                <w:sz w:val="14"/>
                <w:szCs w:val="14"/>
              </w:rPr>
              <w:t>③</w:t>
            </w:r>
            <w:r>
              <w:rPr>
                <w:rFonts w:asciiTheme="majorEastAsia" w:eastAsiaTheme="majorEastAsia" w:hAnsiTheme="majorEastAsia" w:hint="eastAsia"/>
                <w:sz w:val="14"/>
                <w:szCs w:val="14"/>
              </w:rPr>
              <w:t xml:space="preserve">　</w:t>
            </w:r>
            <w:r w:rsidRPr="008B0688">
              <w:rPr>
                <w:rFonts w:asciiTheme="majorEastAsia" w:eastAsiaTheme="majorEastAsia" w:hAnsiTheme="majorEastAsia" w:hint="eastAsia"/>
                <w:sz w:val="14"/>
                <w:szCs w:val="14"/>
              </w:rPr>
              <w:t>地理的に離れた両センターの総務事務を円滑に行うため、</w:t>
            </w:r>
            <w:r>
              <w:rPr>
                <w:rFonts w:asciiTheme="majorEastAsia" w:eastAsiaTheme="majorEastAsia" w:hAnsiTheme="majorEastAsia" w:hint="eastAsia"/>
                <w:sz w:val="14"/>
                <w:szCs w:val="14"/>
              </w:rPr>
              <w:t>ＴＶ</w:t>
            </w:r>
            <w:r w:rsidRPr="008B0688">
              <w:rPr>
                <w:rFonts w:asciiTheme="majorEastAsia" w:eastAsiaTheme="majorEastAsia" w:hAnsiTheme="majorEastAsia" w:hint="eastAsia"/>
                <w:sz w:val="14"/>
                <w:szCs w:val="14"/>
              </w:rPr>
              <w:t>会議システム等を活用する。</w:t>
            </w:r>
          </w:p>
          <w:p w:rsidR="00617BE9" w:rsidRDefault="00617BE9"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17BE9" w:rsidRDefault="00617BE9"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17BE9" w:rsidRPr="008B0688" w:rsidRDefault="00617BE9"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B0688" w:rsidRDefault="008B0688"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8B0688">
              <w:rPr>
                <w:rFonts w:asciiTheme="majorEastAsia" w:eastAsiaTheme="majorEastAsia" w:hAnsiTheme="majorEastAsia" w:hint="eastAsia"/>
                <w:sz w:val="14"/>
                <w:szCs w:val="14"/>
              </w:rPr>
              <w:t>④</w:t>
            </w:r>
            <w:r>
              <w:rPr>
                <w:rFonts w:asciiTheme="majorEastAsia" w:eastAsiaTheme="majorEastAsia" w:hAnsiTheme="majorEastAsia" w:hint="eastAsia"/>
                <w:sz w:val="14"/>
                <w:szCs w:val="14"/>
              </w:rPr>
              <w:t xml:space="preserve">　</w:t>
            </w:r>
            <w:r w:rsidRPr="008B0688">
              <w:rPr>
                <w:rFonts w:asciiTheme="majorEastAsia" w:eastAsiaTheme="majorEastAsia" w:hAnsiTheme="majorEastAsia" w:hint="eastAsia"/>
                <w:sz w:val="14"/>
                <w:szCs w:val="14"/>
              </w:rPr>
              <w:t>総務事務や施設・設備の保守点検・</w:t>
            </w:r>
            <w:r w:rsidR="00073D49">
              <w:rPr>
                <w:rFonts w:asciiTheme="majorEastAsia" w:eastAsiaTheme="majorEastAsia" w:hAnsiTheme="majorEastAsia" w:hint="eastAsia"/>
                <w:sz w:val="14"/>
                <w:szCs w:val="14"/>
              </w:rPr>
              <w:t>修理等の業務の一部について、可能なものは外部委託を活用するなど</w:t>
            </w:r>
            <w:r w:rsidRPr="008B0688">
              <w:rPr>
                <w:rFonts w:asciiTheme="majorEastAsia" w:eastAsiaTheme="majorEastAsia" w:hAnsiTheme="majorEastAsia" w:hint="eastAsia"/>
                <w:sz w:val="14"/>
                <w:szCs w:val="14"/>
              </w:rPr>
              <w:t>効率的・効果的な手法により実施する。</w:t>
            </w:r>
          </w:p>
          <w:p w:rsidR="00617BE9" w:rsidRDefault="00617BE9"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17BE9" w:rsidRDefault="00617BE9"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17BE9" w:rsidRDefault="00617BE9"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17BE9" w:rsidRPr="008B0688" w:rsidRDefault="00617BE9"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B0688" w:rsidRDefault="008B0688"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8B0688">
              <w:rPr>
                <w:rFonts w:asciiTheme="majorEastAsia" w:eastAsiaTheme="majorEastAsia" w:hAnsiTheme="majorEastAsia" w:hint="eastAsia"/>
                <w:sz w:val="14"/>
                <w:szCs w:val="14"/>
              </w:rPr>
              <w:t>⑤</w:t>
            </w:r>
            <w:r w:rsidR="00073D49">
              <w:rPr>
                <w:rFonts w:asciiTheme="majorEastAsia" w:eastAsiaTheme="majorEastAsia" w:hAnsiTheme="majorEastAsia" w:hint="eastAsia"/>
                <w:sz w:val="14"/>
                <w:szCs w:val="14"/>
              </w:rPr>
              <w:t xml:space="preserve">　</w:t>
            </w:r>
            <w:r w:rsidRPr="008B0688">
              <w:rPr>
                <w:rFonts w:asciiTheme="majorEastAsia" w:eastAsiaTheme="majorEastAsia" w:hAnsiTheme="majorEastAsia" w:hint="eastAsia"/>
                <w:sz w:val="14"/>
                <w:szCs w:val="14"/>
              </w:rPr>
              <w:t>社会から求められる優れた研究成果を創出し、高度な技術支援を可能とするために、研究職職員</w:t>
            </w:r>
            <w:r w:rsidRPr="008B0688">
              <w:rPr>
                <w:rFonts w:asciiTheme="majorEastAsia" w:eastAsiaTheme="majorEastAsia" w:hAnsiTheme="majorEastAsia" w:hint="eastAsia"/>
                <w:sz w:val="14"/>
                <w:szCs w:val="14"/>
              </w:rPr>
              <w:lastRenderedPageBreak/>
              <w:t>が、一定時間、集中的に研究業務に従事しうる体制を確保する。</w:t>
            </w:r>
          </w:p>
          <w:p w:rsidR="00617BE9" w:rsidRPr="008B0688" w:rsidRDefault="00617BE9"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2C5F9D" w:rsidRDefault="008B0688"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8B0688">
              <w:rPr>
                <w:rFonts w:asciiTheme="majorEastAsia" w:eastAsiaTheme="majorEastAsia" w:hAnsiTheme="majorEastAsia" w:hint="eastAsia"/>
                <w:sz w:val="14"/>
                <w:szCs w:val="14"/>
              </w:rPr>
              <w:t>⑥</w:t>
            </w:r>
            <w:r w:rsidR="00073D49">
              <w:rPr>
                <w:rFonts w:asciiTheme="majorEastAsia" w:eastAsiaTheme="majorEastAsia" w:hAnsiTheme="majorEastAsia" w:hint="eastAsia"/>
                <w:sz w:val="14"/>
                <w:szCs w:val="14"/>
              </w:rPr>
              <w:t xml:space="preserve">　</w:t>
            </w:r>
            <w:r w:rsidRPr="008B0688">
              <w:rPr>
                <w:rFonts w:asciiTheme="majorEastAsia" w:eastAsiaTheme="majorEastAsia" w:hAnsiTheme="majorEastAsia" w:hint="eastAsia"/>
                <w:sz w:val="14"/>
                <w:szCs w:val="14"/>
              </w:rPr>
              <w:t>担当研究員の業務バランス改善、技術の伝承、人材育成、収入の確保等の観点から技術サポートセンターを運営し、定型的な依頼試験や設備開放を担当する。</w:t>
            </w:r>
          </w:p>
          <w:p w:rsidR="0090765B" w:rsidRPr="008533A6" w:rsidRDefault="0090765B"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2C5F9D" w:rsidRPr="00DF39B5" w:rsidRDefault="00AE3673" w:rsidP="009C2C98">
            <w:pPr>
              <w:kinsoku w:val="0"/>
              <w:autoSpaceDE w:val="0"/>
              <w:autoSpaceDN w:val="0"/>
              <w:spacing w:line="0" w:lineRule="atLeast"/>
              <w:jc w:val="center"/>
              <w:rPr>
                <w:rFonts w:asciiTheme="majorEastAsia" w:eastAsiaTheme="majorEastAsia" w:hAnsiTheme="majorEastAsia"/>
                <w:sz w:val="14"/>
                <w:szCs w:val="14"/>
              </w:rPr>
            </w:pPr>
            <w:r w:rsidRPr="000A151B">
              <w:rPr>
                <w:rFonts w:asciiTheme="majorEastAsia" w:eastAsiaTheme="majorEastAsia" w:hAnsiTheme="majorEastAsia" w:hint="eastAsia"/>
                <w:sz w:val="14"/>
                <w:szCs w:val="14"/>
              </w:rPr>
              <w:lastRenderedPageBreak/>
              <w:t>13</w:t>
            </w:r>
          </w:p>
        </w:tc>
        <w:tc>
          <w:tcPr>
            <w:tcW w:w="3435" w:type="dxa"/>
            <w:tcBorders>
              <w:top w:val="nil"/>
              <w:left w:val="single" w:sz="4" w:space="0" w:color="auto"/>
              <w:bottom w:val="nil"/>
              <w:right w:val="single" w:sz="4" w:space="0" w:color="auto"/>
            </w:tcBorders>
          </w:tcPr>
          <w:p w:rsidR="002C5F9D" w:rsidRPr="007A26F8" w:rsidRDefault="00617BE9" w:rsidP="008B69E0">
            <w:pPr>
              <w:kinsoku w:val="0"/>
              <w:autoSpaceDE w:val="0"/>
              <w:autoSpaceDN w:val="0"/>
              <w:spacing w:line="0" w:lineRule="atLeast"/>
              <w:ind w:leftChars="8" w:left="157"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○森之宮センターにおいて平成30年度から総務・財務システムを</w:t>
            </w:r>
            <w:r w:rsidR="0013779E" w:rsidRPr="007A26F8">
              <w:rPr>
                <w:rFonts w:asciiTheme="majorEastAsia" w:eastAsiaTheme="majorEastAsia" w:hAnsiTheme="majorEastAsia" w:hint="eastAsia"/>
                <w:sz w:val="14"/>
                <w:szCs w:val="14"/>
              </w:rPr>
              <w:t>運用開始</w:t>
            </w:r>
            <w:r w:rsidRPr="007A26F8">
              <w:rPr>
                <w:rFonts w:asciiTheme="majorEastAsia" w:eastAsiaTheme="majorEastAsia" w:hAnsiTheme="majorEastAsia" w:hint="eastAsia"/>
                <w:sz w:val="14"/>
                <w:szCs w:val="14"/>
              </w:rPr>
              <w:t>するための準備を行った。</w:t>
            </w:r>
          </w:p>
          <w:p w:rsidR="00617BE9" w:rsidRPr="007A26F8" w:rsidRDefault="00617BE9" w:rsidP="00617BE9">
            <w:pPr>
              <w:kinsoku w:val="0"/>
              <w:autoSpaceDE w:val="0"/>
              <w:autoSpaceDN w:val="0"/>
              <w:spacing w:line="0" w:lineRule="atLeast"/>
              <w:ind w:leftChars="29" w:left="202" w:hangingChars="101" w:hanging="141"/>
              <w:rPr>
                <w:rFonts w:asciiTheme="majorEastAsia" w:eastAsiaTheme="majorEastAsia" w:hAnsiTheme="majorEastAsia"/>
                <w:sz w:val="14"/>
                <w:szCs w:val="14"/>
              </w:rPr>
            </w:pPr>
          </w:p>
          <w:p w:rsidR="00617BE9" w:rsidRPr="007A26F8" w:rsidRDefault="00617BE9" w:rsidP="008B69E0">
            <w:pPr>
              <w:kinsoku w:val="0"/>
              <w:autoSpaceDE w:val="0"/>
              <w:autoSpaceDN w:val="0"/>
              <w:spacing w:line="0" w:lineRule="atLeast"/>
              <w:ind w:leftChars="8" w:left="157"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○和泉センターにおいては、物品購入等の事務処理の簡素化のため、法人カードを導入することとし、法人カードの取扱に関する要領を定め、業務フロー等を作成し、平成30年</w:t>
            </w:r>
            <w:r w:rsidR="008B69E0" w:rsidRPr="007A26F8">
              <w:rPr>
                <w:rFonts w:asciiTheme="majorEastAsia" w:eastAsiaTheme="majorEastAsia" w:hAnsiTheme="majorEastAsia" w:hint="eastAsia"/>
                <w:sz w:val="14"/>
                <w:szCs w:val="14"/>
              </w:rPr>
              <w:t>４</w:t>
            </w:r>
            <w:r w:rsidRPr="007A26F8">
              <w:rPr>
                <w:rFonts w:asciiTheme="majorEastAsia" w:eastAsiaTheme="majorEastAsia" w:hAnsiTheme="majorEastAsia" w:hint="eastAsia"/>
                <w:sz w:val="14"/>
                <w:szCs w:val="14"/>
              </w:rPr>
              <w:t>月から運用を開始する。</w:t>
            </w:r>
          </w:p>
          <w:p w:rsidR="00617BE9" w:rsidRPr="007A26F8" w:rsidRDefault="00617BE9" w:rsidP="00617BE9">
            <w:pPr>
              <w:kinsoku w:val="0"/>
              <w:autoSpaceDE w:val="0"/>
              <w:autoSpaceDN w:val="0"/>
              <w:spacing w:line="0" w:lineRule="atLeast"/>
              <w:ind w:leftChars="29" w:left="202" w:hangingChars="101" w:hanging="141"/>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○旅費業務の効率化のため、システム改修及び出張申請様式の見直しを行い、平成30年度から実施する。</w:t>
            </w:r>
          </w:p>
          <w:p w:rsidR="00617BE9" w:rsidRPr="007A26F8" w:rsidRDefault="00617BE9" w:rsidP="00617BE9">
            <w:pPr>
              <w:kinsoku w:val="0"/>
              <w:autoSpaceDE w:val="0"/>
              <w:autoSpaceDN w:val="0"/>
              <w:spacing w:line="0" w:lineRule="atLeast"/>
              <w:ind w:leftChars="29" w:left="202" w:hangingChars="101" w:hanging="141"/>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○所得税支払手続きについて、国税電子申告・納税システム</w:t>
            </w:r>
            <w:r w:rsidR="008B69E0" w:rsidRPr="007A26F8">
              <w:rPr>
                <w:rFonts w:asciiTheme="majorEastAsia" w:eastAsiaTheme="majorEastAsia" w:hAnsiTheme="majorEastAsia" w:hint="eastAsia"/>
                <w:sz w:val="14"/>
                <w:szCs w:val="14"/>
              </w:rPr>
              <w:t>(e-Tax</w:t>
            </w:r>
            <w:r w:rsidRPr="007A26F8">
              <w:rPr>
                <w:rFonts w:asciiTheme="majorEastAsia" w:eastAsiaTheme="majorEastAsia" w:hAnsiTheme="majorEastAsia" w:hint="eastAsia"/>
                <w:sz w:val="14"/>
                <w:szCs w:val="14"/>
              </w:rPr>
              <w:t>)を導入し、支払手続きの業務日数を大幅に削減するとともに、事務経費を不要とした。</w:t>
            </w:r>
          </w:p>
          <w:p w:rsidR="00617BE9" w:rsidRPr="007A26F8" w:rsidRDefault="00617BE9" w:rsidP="00617BE9">
            <w:pPr>
              <w:kinsoku w:val="0"/>
              <w:autoSpaceDE w:val="0"/>
              <w:autoSpaceDN w:val="0"/>
              <w:spacing w:line="0" w:lineRule="atLeast"/>
              <w:ind w:leftChars="29" w:left="202" w:hangingChars="101" w:hanging="141"/>
              <w:rPr>
                <w:rFonts w:asciiTheme="majorEastAsia" w:eastAsiaTheme="majorEastAsia" w:hAnsiTheme="majorEastAsia"/>
                <w:sz w:val="14"/>
                <w:szCs w:val="14"/>
              </w:rPr>
            </w:pPr>
          </w:p>
          <w:p w:rsidR="00617BE9" w:rsidRPr="007A26F8" w:rsidRDefault="00617BE9" w:rsidP="008B69E0">
            <w:pPr>
              <w:kinsoku w:val="0"/>
              <w:autoSpaceDE w:val="0"/>
              <w:autoSpaceDN w:val="0"/>
              <w:spacing w:line="0" w:lineRule="atLeast"/>
              <w:ind w:leftChars="29" w:left="202" w:hangingChars="101" w:hanging="141"/>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○設立記念式典等のイベントや職員研修において両センター間を</w:t>
            </w:r>
            <w:r w:rsidR="008B69E0" w:rsidRPr="007A26F8">
              <w:rPr>
                <w:rFonts w:asciiTheme="majorEastAsia" w:eastAsiaTheme="majorEastAsia" w:hAnsiTheme="majorEastAsia" w:hint="eastAsia"/>
                <w:sz w:val="14"/>
                <w:szCs w:val="14"/>
              </w:rPr>
              <w:t>ＴＶ</w:t>
            </w:r>
            <w:r w:rsidRPr="007A26F8">
              <w:rPr>
                <w:rFonts w:asciiTheme="majorEastAsia" w:eastAsiaTheme="majorEastAsia" w:hAnsiTheme="majorEastAsia" w:hint="eastAsia"/>
                <w:sz w:val="14"/>
                <w:szCs w:val="14"/>
              </w:rPr>
              <w:t>会議システムを活用して中継し、多人数の職員が出張する時間及び経費を節減することで業務の効率化を図った。</w:t>
            </w:r>
          </w:p>
          <w:p w:rsidR="00617BE9" w:rsidRPr="007A26F8" w:rsidRDefault="00617BE9" w:rsidP="00617BE9">
            <w:pPr>
              <w:kinsoku w:val="0"/>
              <w:autoSpaceDE w:val="0"/>
              <w:autoSpaceDN w:val="0"/>
              <w:spacing w:line="0" w:lineRule="atLeast"/>
              <w:ind w:leftChars="29" w:left="202" w:hangingChars="101" w:hanging="141"/>
              <w:rPr>
                <w:rFonts w:asciiTheme="majorEastAsia" w:eastAsiaTheme="majorEastAsia" w:hAnsiTheme="majorEastAsia"/>
                <w:sz w:val="14"/>
                <w:szCs w:val="14"/>
              </w:rPr>
            </w:pPr>
          </w:p>
          <w:p w:rsidR="00617BE9" w:rsidRPr="007A26F8" w:rsidRDefault="00617BE9" w:rsidP="00617BE9">
            <w:pPr>
              <w:kinsoku w:val="0"/>
              <w:autoSpaceDE w:val="0"/>
              <w:autoSpaceDN w:val="0"/>
              <w:spacing w:line="0" w:lineRule="atLeast"/>
              <w:ind w:leftChars="29" w:left="202" w:hangingChars="101" w:hanging="141"/>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○和泉センターでは、</w:t>
            </w:r>
            <w:r w:rsidR="008B69E0" w:rsidRPr="007A26F8">
              <w:rPr>
                <w:rFonts w:asciiTheme="majorEastAsia" w:eastAsiaTheme="majorEastAsia" w:hAnsiTheme="majorEastAsia" w:hint="eastAsia"/>
                <w:sz w:val="14"/>
                <w:szCs w:val="14"/>
              </w:rPr>
              <w:t>ＣＭ</w:t>
            </w:r>
            <w:r w:rsidRPr="007A26F8">
              <w:rPr>
                <w:rFonts w:asciiTheme="majorEastAsia" w:eastAsiaTheme="majorEastAsia" w:hAnsiTheme="majorEastAsia" w:hint="eastAsia"/>
                <w:sz w:val="14"/>
                <w:szCs w:val="14"/>
              </w:rPr>
              <w:t>業務をはじめ施設の警備、清掃業務など外部委託の活用による業務の効率化を図った。</w:t>
            </w:r>
          </w:p>
          <w:p w:rsidR="00617BE9" w:rsidRPr="007A26F8" w:rsidRDefault="00617BE9" w:rsidP="00617BE9">
            <w:pPr>
              <w:kinsoku w:val="0"/>
              <w:autoSpaceDE w:val="0"/>
              <w:autoSpaceDN w:val="0"/>
              <w:spacing w:line="0" w:lineRule="atLeast"/>
              <w:ind w:leftChars="29" w:left="202" w:hangingChars="101" w:hanging="141"/>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○森之宮センターでは、建築設備の運転管理及び日常維持管理、清掃などにおいて外部委託の活用による業務の効率化を図った。</w:t>
            </w:r>
          </w:p>
          <w:p w:rsidR="00617BE9" w:rsidRPr="007A26F8" w:rsidRDefault="00617BE9" w:rsidP="00617BE9">
            <w:pPr>
              <w:kinsoku w:val="0"/>
              <w:autoSpaceDE w:val="0"/>
              <w:autoSpaceDN w:val="0"/>
              <w:spacing w:line="0" w:lineRule="atLeast"/>
              <w:ind w:leftChars="29" w:left="202" w:hangingChars="101" w:hanging="141"/>
              <w:rPr>
                <w:rFonts w:asciiTheme="majorEastAsia" w:eastAsiaTheme="majorEastAsia" w:hAnsiTheme="majorEastAsia"/>
                <w:sz w:val="14"/>
                <w:szCs w:val="14"/>
              </w:rPr>
            </w:pPr>
          </w:p>
          <w:p w:rsidR="00617BE9" w:rsidRPr="007A26F8" w:rsidRDefault="00617BE9" w:rsidP="00617BE9">
            <w:pPr>
              <w:kinsoku w:val="0"/>
              <w:autoSpaceDE w:val="0"/>
              <w:autoSpaceDN w:val="0"/>
              <w:spacing w:line="0" w:lineRule="atLeast"/>
              <w:ind w:leftChars="29" w:left="202" w:hangingChars="101" w:hanging="141"/>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○技術サポートセンターが、製品信頼性研究部からの恒温槽等の引継ぎを進め、専門部研究員</w:t>
            </w:r>
            <w:r w:rsidR="00271817" w:rsidRPr="007A26F8">
              <w:rPr>
                <w:rFonts w:asciiTheme="majorEastAsia" w:eastAsiaTheme="majorEastAsia" w:hAnsiTheme="majorEastAsia" w:hint="eastAsia"/>
                <w:sz w:val="14"/>
                <w:szCs w:val="14"/>
              </w:rPr>
              <w:t>が</w:t>
            </w:r>
            <w:r w:rsidR="00271817" w:rsidRPr="007A26F8">
              <w:rPr>
                <w:rFonts w:asciiTheme="majorEastAsia" w:eastAsiaTheme="majorEastAsia" w:hAnsiTheme="majorEastAsia" w:hint="eastAsia"/>
                <w:sz w:val="14"/>
                <w:szCs w:val="14"/>
              </w:rPr>
              <w:lastRenderedPageBreak/>
              <w:t>一定期間集中的に研究業務に従事しうる体制構築</w:t>
            </w:r>
            <w:r w:rsidRPr="007A26F8">
              <w:rPr>
                <w:rFonts w:asciiTheme="majorEastAsia" w:eastAsiaTheme="majorEastAsia" w:hAnsiTheme="majorEastAsia" w:hint="eastAsia"/>
                <w:sz w:val="14"/>
                <w:szCs w:val="14"/>
              </w:rPr>
              <w:t>に貢献した。</w:t>
            </w:r>
          </w:p>
          <w:p w:rsidR="00617BE9" w:rsidRPr="007A26F8" w:rsidRDefault="00617BE9" w:rsidP="00617BE9">
            <w:pPr>
              <w:kinsoku w:val="0"/>
              <w:autoSpaceDE w:val="0"/>
              <w:autoSpaceDN w:val="0"/>
              <w:spacing w:line="0" w:lineRule="atLeast"/>
              <w:ind w:leftChars="29" w:left="202" w:hangingChars="101" w:hanging="141"/>
              <w:rPr>
                <w:rFonts w:asciiTheme="majorEastAsia" w:eastAsiaTheme="majorEastAsia" w:hAnsiTheme="majorEastAsia"/>
                <w:sz w:val="14"/>
                <w:szCs w:val="14"/>
              </w:rPr>
            </w:pPr>
          </w:p>
          <w:p w:rsidR="008B69E0" w:rsidRPr="007A26F8" w:rsidRDefault="00617BE9" w:rsidP="008B69E0">
            <w:pPr>
              <w:kinsoku w:val="0"/>
              <w:autoSpaceDE w:val="0"/>
              <w:autoSpaceDN w:val="0"/>
              <w:spacing w:line="0" w:lineRule="atLeast"/>
              <w:ind w:leftChars="29" w:left="202" w:hangingChars="101" w:hanging="141"/>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○経験を積んできた職員による若手職員への技術伝承により技術支援の継続性と高精度化を図った。具体的には、トライボロジー、</w:t>
            </w:r>
            <w:r w:rsidR="008B69E0" w:rsidRPr="007A26F8">
              <w:rPr>
                <w:rFonts w:asciiTheme="majorEastAsia" w:eastAsiaTheme="majorEastAsia" w:hAnsiTheme="majorEastAsia" w:hint="eastAsia"/>
                <w:sz w:val="14"/>
                <w:szCs w:val="14"/>
              </w:rPr>
              <w:t>Ｘ</w:t>
            </w:r>
            <w:r w:rsidRPr="007A26F8">
              <w:rPr>
                <w:rFonts w:asciiTheme="majorEastAsia" w:eastAsiaTheme="majorEastAsia" w:hAnsiTheme="majorEastAsia" w:hint="eastAsia"/>
                <w:sz w:val="14"/>
                <w:szCs w:val="14"/>
              </w:rPr>
              <w:t>線回折、金属全般、分光光度計を用いた研究へのサポー</w:t>
            </w:r>
          </w:p>
          <w:p w:rsidR="00617BE9" w:rsidRPr="007A26F8" w:rsidRDefault="00617BE9" w:rsidP="008B69E0">
            <w:pPr>
              <w:kinsoku w:val="0"/>
              <w:autoSpaceDE w:val="0"/>
              <w:autoSpaceDN w:val="0"/>
              <w:spacing w:line="0" w:lineRule="atLeast"/>
              <w:ind w:leftChars="84" w:left="176" w:rightChars="-115" w:right="-241"/>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ト、繊維分野でのトラブル対策などに対応した。</w:t>
            </w:r>
          </w:p>
        </w:tc>
        <w:tc>
          <w:tcPr>
            <w:tcW w:w="398" w:type="dxa"/>
            <w:tcBorders>
              <w:top w:val="nil"/>
              <w:left w:val="single" w:sz="4" w:space="0" w:color="auto"/>
              <w:bottom w:val="nil"/>
            </w:tcBorders>
          </w:tcPr>
          <w:p w:rsidR="002C5F9D" w:rsidRPr="00F77CC8" w:rsidRDefault="0045365F"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lastRenderedPageBreak/>
              <w:t>Ⅲ</w:t>
            </w:r>
          </w:p>
        </w:tc>
        <w:tc>
          <w:tcPr>
            <w:tcW w:w="398" w:type="dxa"/>
            <w:tcBorders>
              <w:top w:val="nil"/>
              <w:left w:val="single" w:sz="4" w:space="0" w:color="auto"/>
              <w:bottom w:val="nil"/>
            </w:tcBorders>
          </w:tcPr>
          <w:p w:rsidR="002C5F9D" w:rsidRPr="00F84F1D" w:rsidRDefault="006A4F10" w:rsidP="009C2C98">
            <w:pPr>
              <w:kinsoku w:val="0"/>
              <w:autoSpaceDE w:val="0"/>
              <w:autoSpaceDN w:val="0"/>
              <w:spacing w:line="0" w:lineRule="atLeast"/>
              <w:ind w:left="-50" w:right="-50"/>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Ⅲ</w:t>
            </w:r>
          </w:p>
        </w:tc>
        <w:tc>
          <w:tcPr>
            <w:tcW w:w="2144" w:type="dxa"/>
            <w:tcBorders>
              <w:top w:val="nil"/>
              <w:left w:val="single" w:sz="4" w:space="0" w:color="auto"/>
              <w:bottom w:val="nil"/>
            </w:tcBorders>
          </w:tcPr>
          <w:p w:rsidR="002C5F9D" w:rsidRPr="00F84F1D" w:rsidRDefault="006A4F10" w:rsidP="0045793F">
            <w:pPr>
              <w:kinsoku w:val="0"/>
              <w:autoSpaceDE w:val="0"/>
              <w:autoSpaceDN w:val="0"/>
              <w:spacing w:line="0" w:lineRule="atLeast"/>
              <w:ind w:firstLineChars="100" w:firstLine="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これらの取組は計画を順調に実施しており、自己評価の「Ⅲ」は妥当であると判断した。</w:t>
            </w:r>
          </w:p>
        </w:tc>
      </w:tr>
      <w:tr w:rsidR="002C5F9D" w:rsidTr="00073D49">
        <w:tc>
          <w:tcPr>
            <w:tcW w:w="3454" w:type="dxa"/>
            <w:tcBorders>
              <w:top w:val="nil"/>
              <w:bottom w:val="dashSmallGap" w:sz="4" w:space="0" w:color="auto"/>
              <w:right w:val="double" w:sz="4" w:space="0" w:color="auto"/>
            </w:tcBorders>
          </w:tcPr>
          <w:p w:rsidR="002C5F9D" w:rsidRPr="00F84F1D" w:rsidRDefault="002C5F9D"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dashSmallGap" w:sz="4" w:space="0" w:color="auto"/>
            </w:tcBorders>
          </w:tcPr>
          <w:p w:rsidR="002C5F9D" w:rsidRPr="00F84F1D" w:rsidRDefault="002C5F9D"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2C5F9D" w:rsidRPr="00F84F1D" w:rsidRDefault="002C5F9D" w:rsidP="009C2C9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2C5F9D" w:rsidRPr="00F84F1D" w:rsidRDefault="002C5F9D"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2C5F9D" w:rsidRPr="00F84F1D" w:rsidRDefault="002C5F9D"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2C5F9D" w:rsidRPr="00F84F1D" w:rsidRDefault="002C5F9D"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2C5F9D" w:rsidRPr="00F84F1D" w:rsidRDefault="002C5F9D" w:rsidP="009C2C98">
            <w:pPr>
              <w:kinsoku w:val="0"/>
              <w:autoSpaceDE w:val="0"/>
              <w:autoSpaceDN w:val="0"/>
              <w:spacing w:line="60" w:lineRule="exact"/>
              <w:jc w:val="left"/>
              <w:rPr>
                <w:rFonts w:asciiTheme="majorEastAsia" w:eastAsiaTheme="majorEastAsia" w:hAnsiTheme="majorEastAsia"/>
                <w:sz w:val="14"/>
                <w:szCs w:val="14"/>
              </w:rPr>
            </w:pPr>
          </w:p>
        </w:tc>
      </w:tr>
      <w:tr w:rsidR="00B756AE" w:rsidTr="00073D49">
        <w:tc>
          <w:tcPr>
            <w:tcW w:w="6913" w:type="dxa"/>
            <w:gridSpan w:val="2"/>
            <w:tcBorders>
              <w:top w:val="dashSmallGap" w:sz="4" w:space="0" w:color="auto"/>
              <w:bottom w:val="dashSmallGap" w:sz="4" w:space="0" w:color="auto"/>
              <w:right w:val="single" w:sz="4" w:space="0" w:color="auto"/>
            </w:tcBorders>
          </w:tcPr>
          <w:p w:rsidR="00B756AE" w:rsidRPr="008B035C" w:rsidRDefault="00B756AE" w:rsidP="009C2C98">
            <w:pPr>
              <w:kinsoku w:val="0"/>
              <w:autoSpaceDE w:val="0"/>
              <w:autoSpaceDN w:val="0"/>
              <w:spacing w:line="0" w:lineRule="atLeast"/>
              <w:jc w:val="left"/>
              <w:rPr>
                <w:rFonts w:asciiTheme="majorEastAsia" w:eastAsiaTheme="majorEastAsia" w:hAnsiTheme="majorEastAsia"/>
                <w:sz w:val="14"/>
                <w:szCs w:val="14"/>
              </w:rPr>
            </w:pPr>
            <w:r w:rsidRPr="008B035C">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2</w:t>
            </w:r>
            <w:r w:rsidRPr="008B035C">
              <w:rPr>
                <w:rFonts w:asciiTheme="majorEastAsia" w:eastAsiaTheme="majorEastAsia" w:hAnsiTheme="majorEastAsia" w:hint="eastAsia"/>
                <w:sz w:val="14"/>
                <w:szCs w:val="14"/>
              </w:rPr>
              <w:t xml:space="preserve">) </w:t>
            </w:r>
            <w:r w:rsidRPr="00C8308A">
              <w:rPr>
                <w:rFonts w:asciiTheme="majorEastAsia" w:eastAsiaTheme="majorEastAsia" w:hAnsiTheme="majorEastAsia" w:hint="eastAsia"/>
                <w:kern w:val="0"/>
                <w:sz w:val="14"/>
                <w:szCs w:val="14"/>
              </w:rPr>
              <w:t>研究開発成果の評価と共有</w:t>
            </w:r>
          </w:p>
        </w:tc>
        <w:tc>
          <w:tcPr>
            <w:tcW w:w="398" w:type="dxa"/>
            <w:tcBorders>
              <w:top w:val="nil"/>
              <w:left w:val="single" w:sz="4" w:space="0" w:color="auto"/>
              <w:bottom w:val="nil"/>
            </w:tcBorders>
          </w:tcPr>
          <w:p w:rsidR="00B756AE" w:rsidRPr="00B756AE"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nil"/>
              <w:left w:val="single" w:sz="4" w:space="0" w:color="auto"/>
              <w:bottom w:val="nil"/>
            </w:tcBorders>
          </w:tcPr>
          <w:p w:rsidR="00B756AE" w:rsidRPr="00B756AE"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B756AE" w:rsidRPr="00B756AE"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B756AE" w:rsidRPr="00B756AE"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B756AE" w:rsidRPr="008B035C" w:rsidRDefault="00B756AE" w:rsidP="00B756AE">
            <w:pPr>
              <w:kinsoku w:val="0"/>
              <w:autoSpaceDE w:val="0"/>
              <w:autoSpaceDN w:val="0"/>
              <w:spacing w:line="0" w:lineRule="atLeast"/>
              <w:jc w:val="left"/>
              <w:rPr>
                <w:rFonts w:asciiTheme="majorEastAsia" w:eastAsiaTheme="majorEastAsia" w:hAnsiTheme="majorEastAsia"/>
                <w:sz w:val="14"/>
                <w:szCs w:val="14"/>
              </w:rPr>
            </w:pPr>
          </w:p>
        </w:tc>
      </w:tr>
      <w:tr w:rsidR="002C5F9D" w:rsidTr="005547ED">
        <w:tc>
          <w:tcPr>
            <w:tcW w:w="3454" w:type="dxa"/>
            <w:tcBorders>
              <w:top w:val="dashSmallGap" w:sz="4" w:space="0" w:color="auto"/>
              <w:bottom w:val="nil"/>
              <w:right w:val="double" w:sz="4" w:space="0" w:color="auto"/>
            </w:tcBorders>
          </w:tcPr>
          <w:p w:rsidR="002C5F9D" w:rsidRPr="00F84F1D" w:rsidRDefault="002C5F9D" w:rsidP="009C2C98">
            <w:pPr>
              <w:kinsoku w:val="0"/>
              <w:autoSpaceDE w:val="0"/>
              <w:autoSpaceDN w:val="0"/>
              <w:spacing w:line="60" w:lineRule="exact"/>
              <w:jc w:val="left"/>
              <w:rPr>
                <w:rFonts w:asciiTheme="majorEastAsia" w:eastAsiaTheme="majorEastAsia" w:hAnsiTheme="majorEastAsia"/>
                <w:sz w:val="14"/>
                <w:szCs w:val="14"/>
              </w:rPr>
            </w:pP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2C5F9D" w:rsidRPr="00F84F1D" w:rsidRDefault="002C5F9D"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2C5F9D" w:rsidRPr="00DF39B5" w:rsidRDefault="002C5F9D" w:rsidP="009C2C9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2C5F9D" w:rsidRPr="00F84F1D" w:rsidRDefault="002C5F9D"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2C5F9D" w:rsidRPr="00F84F1D" w:rsidRDefault="002C5F9D"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2C5F9D" w:rsidRPr="00F84F1D" w:rsidRDefault="002C5F9D"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2C5F9D" w:rsidRPr="00F84F1D" w:rsidRDefault="002C5F9D" w:rsidP="009C2C98">
            <w:pPr>
              <w:kinsoku w:val="0"/>
              <w:autoSpaceDE w:val="0"/>
              <w:autoSpaceDN w:val="0"/>
              <w:spacing w:line="60" w:lineRule="exact"/>
              <w:jc w:val="left"/>
              <w:rPr>
                <w:rFonts w:asciiTheme="majorEastAsia" w:eastAsiaTheme="majorEastAsia" w:hAnsiTheme="majorEastAsia"/>
                <w:sz w:val="14"/>
                <w:szCs w:val="14"/>
              </w:rPr>
            </w:pPr>
          </w:p>
        </w:tc>
      </w:tr>
      <w:tr w:rsidR="002C5F9D" w:rsidTr="00B756AE">
        <w:trPr>
          <w:trHeight w:val="138"/>
        </w:trPr>
        <w:tc>
          <w:tcPr>
            <w:tcW w:w="3454" w:type="dxa"/>
            <w:tcBorders>
              <w:top w:val="nil"/>
              <w:bottom w:val="nil"/>
              <w:right w:val="double" w:sz="4" w:space="0" w:color="auto"/>
            </w:tcBorders>
          </w:tcPr>
          <w:p w:rsidR="00B756AE" w:rsidRPr="009A6E67" w:rsidRDefault="00BE2C4D" w:rsidP="005547E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BE2C4D">
              <w:rPr>
                <w:rFonts w:asciiTheme="majorEastAsia" w:eastAsiaTheme="majorEastAsia" w:hAnsiTheme="majorEastAsia" w:hint="eastAsia"/>
                <w:sz w:val="14"/>
                <w:szCs w:val="14"/>
              </w:rPr>
              <w:t>研究の進捗状況については、客観的で効果的な評価方法により把握し、研究所内での共有化を行う。また、特許等の取得、学会発表、論文投稿及び展示会等への出展などの反応を検証することにより、研究開発の成果が企業に及ぼす効果を検証する。その結果を次の研究計画に反映させ、研究開発に関しても</w:t>
            </w:r>
            <w:r>
              <w:rPr>
                <w:rFonts w:asciiTheme="majorEastAsia" w:eastAsiaTheme="majorEastAsia" w:hAnsiTheme="majorEastAsia" w:hint="eastAsia"/>
                <w:sz w:val="14"/>
                <w:szCs w:val="14"/>
              </w:rPr>
              <w:t>ＰＤＣＡ</w:t>
            </w:r>
            <w:r w:rsidRPr="00BE2C4D">
              <w:rPr>
                <w:rFonts w:asciiTheme="majorEastAsia" w:eastAsiaTheme="majorEastAsia" w:hAnsiTheme="majorEastAsia" w:hint="eastAsia"/>
                <w:sz w:val="14"/>
                <w:szCs w:val="14"/>
              </w:rPr>
              <w:t>サイクルを実践することにより、より効果的に研究による企業支援を実施する。</w:t>
            </w:r>
          </w:p>
        </w:tc>
        <w:tc>
          <w:tcPr>
            <w:tcW w:w="3459" w:type="dxa"/>
            <w:tcBorders>
              <w:top w:val="nil"/>
              <w:left w:val="double" w:sz="4" w:space="0" w:color="auto"/>
              <w:bottom w:val="nil"/>
            </w:tcBorders>
          </w:tcPr>
          <w:p w:rsidR="00073D49" w:rsidRDefault="00073D49"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073D49">
              <w:rPr>
                <w:rFonts w:asciiTheme="majorEastAsia" w:eastAsiaTheme="majorEastAsia" w:hAnsiTheme="majorEastAsia" w:hint="eastAsia"/>
                <w:sz w:val="14"/>
                <w:szCs w:val="14"/>
              </w:rPr>
              <w:t>①</w:t>
            </w:r>
            <w:r>
              <w:rPr>
                <w:rFonts w:asciiTheme="majorEastAsia" w:eastAsiaTheme="majorEastAsia" w:hAnsiTheme="majorEastAsia" w:hint="eastAsia"/>
                <w:sz w:val="14"/>
                <w:szCs w:val="14"/>
              </w:rPr>
              <w:t xml:space="preserve">　</w:t>
            </w:r>
            <w:r w:rsidRPr="00073D49">
              <w:rPr>
                <w:rFonts w:asciiTheme="majorEastAsia" w:eastAsiaTheme="majorEastAsia" w:hAnsiTheme="majorEastAsia" w:hint="eastAsia"/>
                <w:sz w:val="14"/>
                <w:szCs w:val="14"/>
              </w:rPr>
              <w:t>研究開発の成果が企業に及ぼす効果を検証するために、研究の進展について特許等の取得、学会発表、論文投稿及び展示会等への出展などについて、随時モニタリングする体制を順次整える。</w:t>
            </w:r>
          </w:p>
          <w:p w:rsidR="00EA2DF2" w:rsidRDefault="00EA2DF2"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A2DF2" w:rsidRDefault="00EA2DF2"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17BE9" w:rsidRPr="00073D49" w:rsidRDefault="00617BE9"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2C5F9D" w:rsidRPr="008533A6" w:rsidRDefault="00073D49"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073D49">
              <w:rPr>
                <w:rFonts w:asciiTheme="majorEastAsia" w:eastAsiaTheme="majorEastAsia" w:hAnsiTheme="majorEastAsia" w:hint="eastAsia"/>
                <w:sz w:val="14"/>
                <w:szCs w:val="14"/>
              </w:rPr>
              <w:t>②</w:t>
            </w:r>
            <w:r>
              <w:rPr>
                <w:rFonts w:asciiTheme="majorEastAsia" w:eastAsiaTheme="majorEastAsia" w:hAnsiTheme="majorEastAsia" w:hint="eastAsia"/>
                <w:sz w:val="14"/>
                <w:szCs w:val="14"/>
              </w:rPr>
              <w:t xml:space="preserve">　</w:t>
            </w:r>
            <w:r w:rsidRPr="00073D49">
              <w:rPr>
                <w:rFonts w:asciiTheme="majorEastAsia" w:eastAsiaTheme="majorEastAsia" w:hAnsiTheme="majorEastAsia" w:hint="eastAsia"/>
                <w:sz w:val="14"/>
                <w:szCs w:val="14"/>
              </w:rPr>
              <w:t>結果については役職員が情報の共有化を図る。次の研究計画に反映させるため、</w:t>
            </w:r>
            <w:r>
              <w:rPr>
                <w:rFonts w:asciiTheme="majorEastAsia" w:eastAsiaTheme="majorEastAsia" w:hAnsiTheme="majorEastAsia" w:hint="eastAsia"/>
                <w:sz w:val="14"/>
                <w:szCs w:val="14"/>
              </w:rPr>
              <w:t>ＰＤＣＡ</w:t>
            </w:r>
            <w:r w:rsidRPr="00073D49">
              <w:rPr>
                <w:rFonts w:asciiTheme="majorEastAsia" w:eastAsiaTheme="majorEastAsia" w:hAnsiTheme="majorEastAsia" w:hint="eastAsia"/>
                <w:sz w:val="14"/>
                <w:szCs w:val="14"/>
              </w:rPr>
              <w:t>サイクル実践体制の確立を進め、効果的な企業支援を目指す。</w:t>
            </w:r>
          </w:p>
        </w:tc>
        <w:tc>
          <w:tcPr>
            <w:tcW w:w="398" w:type="dxa"/>
            <w:tcBorders>
              <w:top w:val="nil"/>
              <w:left w:val="single" w:sz="4" w:space="0" w:color="auto"/>
              <w:bottom w:val="nil"/>
              <w:right w:val="single" w:sz="4" w:space="0" w:color="auto"/>
            </w:tcBorders>
          </w:tcPr>
          <w:p w:rsidR="002C5F9D" w:rsidRPr="00DF39B5" w:rsidRDefault="002C5F9D" w:rsidP="009C2C98">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617BE9" w:rsidRPr="00617BE9" w:rsidRDefault="00617BE9" w:rsidP="00617BE9">
            <w:pPr>
              <w:kinsoku w:val="0"/>
              <w:autoSpaceDE w:val="0"/>
              <w:autoSpaceDN w:val="0"/>
              <w:spacing w:line="0" w:lineRule="atLeast"/>
              <w:ind w:leftChars="29" w:left="202" w:hangingChars="101" w:hanging="141"/>
              <w:rPr>
                <w:rFonts w:asciiTheme="majorEastAsia" w:eastAsiaTheme="majorEastAsia" w:hAnsiTheme="majorEastAsia"/>
                <w:sz w:val="14"/>
                <w:szCs w:val="14"/>
              </w:rPr>
            </w:pPr>
            <w:r w:rsidRPr="00617BE9">
              <w:rPr>
                <w:rFonts w:asciiTheme="majorEastAsia" w:eastAsiaTheme="majorEastAsia" w:hAnsiTheme="majorEastAsia" w:hint="eastAsia"/>
                <w:sz w:val="14"/>
                <w:szCs w:val="14"/>
              </w:rPr>
              <w:t>○和泉センターでは、11月に研究進捗報告会、</w:t>
            </w:r>
            <w:r w:rsidR="002D4149">
              <w:rPr>
                <w:rFonts w:asciiTheme="majorEastAsia" w:eastAsiaTheme="majorEastAsia" w:hAnsiTheme="majorEastAsia" w:hint="eastAsia"/>
                <w:sz w:val="14"/>
                <w:szCs w:val="14"/>
              </w:rPr>
              <w:t>３</w:t>
            </w:r>
            <w:r w:rsidRPr="00617BE9">
              <w:rPr>
                <w:rFonts w:asciiTheme="majorEastAsia" w:eastAsiaTheme="majorEastAsia" w:hAnsiTheme="majorEastAsia" w:hint="eastAsia"/>
                <w:sz w:val="14"/>
                <w:szCs w:val="14"/>
              </w:rPr>
              <w:t xml:space="preserve">月に研究終了報告会を実施した。　</w:t>
            </w:r>
          </w:p>
          <w:p w:rsidR="002C5F9D" w:rsidRDefault="00617BE9" w:rsidP="00EA2DF2">
            <w:pPr>
              <w:kinsoku w:val="0"/>
              <w:autoSpaceDE w:val="0"/>
              <w:autoSpaceDN w:val="0"/>
              <w:spacing w:line="0" w:lineRule="atLeast"/>
              <w:ind w:leftChars="29" w:left="202" w:hangingChars="101" w:hanging="141"/>
              <w:rPr>
                <w:rFonts w:asciiTheme="majorEastAsia" w:eastAsiaTheme="majorEastAsia" w:hAnsiTheme="majorEastAsia"/>
                <w:sz w:val="14"/>
                <w:szCs w:val="14"/>
              </w:rPr>
            </w:pPr>
            <w:r w:rsidRPr="00617BE9">
              <w:rPr>
                <w:rFonts w:asciiTheme="majorEastAsia" w:eastAsiaTheme="majorEastAsia" w:hAnsiTheme="majorEastAsia" w:hint="eastAsia"/>
                <w:sz w:val="14"/>
                <w:szCs w:val="14"/>
              </w:rPr>
              <w:t>○森之宮センターは、</w:t>
            </w:r>
            <w:r w:rsidR="008B69E0">
              <w:rPr>
                <w:rFonts w:asciiTheme="majorEastAsia" w:eastAsiaTheme="majorEastAsia" w:hAnsiTheme="majorEastAsia" w:hint="eastAsia"/>
                <w:sz w:val="14"/>
                <w:szCs w:val="14"/>
              </w:rPr>
              <w:t>ＯＲＩＳＴ</w:t>
            </w:r>
            <w:r w:rsidRPr="00617BE9">
              <w:rPr>
                <w:rFonts w:asciiTheme="majorEastAsia" w:eastAsiaTheme="majorEastAsia" w:hAnsiTheme="majorEastAsia" w:hint="eastAsia"/>
                <w:sz w:val="14"/>
                <w:szCs w:val="14"/>
              </w:rPr>
              <w:t>シンポジウムやグリーンナノフォーラム等で来場者アンケートを実施して、研究開発の成果が企業に及ぼす効果や企業ニーズを調査した。</w:t>
            </w:r>
          </w:p>
          <w:p w:rsidR="00EA2DF2" w:rsidRDefault="00EA2DF2" w:rsidP="00EA2DF2">
            <w:pPr>
              <w:kinsoku w:val="0"/>
              <w:autoSpaceDE w:val="0"/>
              <w:autoSpaceDN w:val="0"/>
              <w:spacing w:line="0" w:lineRule="atLeast"/>
              <w:ind w:leftChars="29" w:left="202" w:hangingChars="101" w:hanging="141"/>
              <w:rPr>
                <w:rFonts w:asciiTheme="majorEastAsia" w:eastAsiaTheme="majorEastAsia" w:hAnsiTheme="majorEastAsia"/>
                <w:sz w:val="14"/>
                <w:szCs w:val="14"/>
              </w:rPr>
            </w:pPr>
          </w:p>
          <w:p w:rsidR="00EA2DF2" w:rsidRPr="00F84F1D" w:rsidRDefault="00EA2DF2" w:rsidP="00EA2DF2">
            <w:pPr>
              <w:kinsoku w:val="0"/>
              <w:autoSpaceDE w:val="0"/>
              <w:autoSpaceDN w:val="0"/>
              <w:spacing w:line="0" w:lineRule="atLeast"/>
              <w:ind w:leftChars="29" w:left="202" w:hangingChars="101" w:hanging="141"/>
              <w:rPr>
                <w:rFonts w:asciiTheme="majorEastAsia" w:eastAsiaTheme="majorEastAsia" w:hAnsiTheme="majorEastAsia"/>
                <w:sz w:val="14"/>
                <w:szCs w:val="14"/>
              </w:rPr>
            </w:pPr>
            <w:r w:rsidRPr="00EA2DF2">
              <w:rPr>
                <w:rFonts w:asciiTheme="majorEastAsia" w:eastAsiaTheme="majorEastAsia" w:hAnsiTheme="majorEastAsia" w:hint="eastAsia"/>
                <w:sz w:val="14"/>
                <w:szCs w:val="14"/>
              </w:rPr>
              <w:t>○新法人体制に合わせて研究管理システムを適宜改良し、役職員間で情報共有できるシステム運用を図った。</w:t>
            </w:r>
          </w:p>
        </w:tc>
        <w:tc>
          <w:tcPr>
            <w:tcW w:w="398" w:type="dxa"/>
            <w:tcBorders>
              <w:top w:val="nil"/>
              <w:left w:val="single" w:sz="4" w:space="0" w:color="auto"/>
              <w:bottom w:val="nil"/>
            </w:tcBorders>
          </w:tcPr>
          <w:p w:rsidR="002C5F9D" w:rsidRPr="00F77CC8" w:rsidRDefault="002C5F9D"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2C5F9D" w:rsidRPr="00F84F1D" w:rsidRDefault="002C5F9D" w:rsidP="009C2C9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2C5F9D" w:rsidRPr="00F84F1D" w:rsidRDefault="002C5F9D" w:rsidP="009C2C98">
            <w:pPr>
              <w:kinsoku w:val="0"/>
              <w:autoSpaceDE w:val="0"/>
              <w:autoSpaceDN w:val="0"/>
              <w:spacing w:line="0" w:lineRule="atLeast"/>
              <w:jc w:val="left"/>
              <w:rPr>
                <w:rFonts w:asciiTheme="majorEastAsia" w:eastAsiaTheme="majorEastAsia" w:hAnsiTheme="majorEastAsia"/>
                <w:sz w:val="14"/>
                <w:szCs w:val="14"/>
              </w:rPr>
            </w:pPr>
          </w:p>
        </w:tc>
      </w:tr>
      <w:tr w:rsidR="002C5F9D" w:rsidTr="005547ED">
        <w:tc>
          <w:tcPr>
            <w:tcW w:w="3454" w:type="dxa"/>
            <w:tcBorders>
              <w:top w:val="nil"/>
              <w:bottom w:val="single" w:sz="4" w:space="0" w:color="auto"/>
              <w:right w:val="double" w:sz="4" w:space="0" w:color="auto"/>
            </w:tcBorders>
          </w:tcPr>
          <w:p w:rsidR="002C5F9D" w:rsidRPr="00F84F1D" w:rsidRDefault="002C5F9D"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2C5F9D" w:rsidRPr="00F84F1D" w:rsidRDefault="002C5F9D"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2C5F9D" w:rsidRPr="00F84F1D" w:rsidRDefault="002C5F9D" w:rsidP="009C2C9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2C5F9D" w:rsidRPr="00F84F1D" w:rsidRDefault="002C5F9D"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2C5F9D" w:rsidRPr="00F84F1D" w:rsidRDefault="002C5F9D"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2C5F9D" w:rsidRPr="00F84F1D" w:rsidRDefault="002C5F9D"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2C5F9D" w:rsidRPr="00F84F1D" w:rsidRDefault="002C5F9D" w:rsidP="009C2C98">
            <w:pPr>
              <w:kinsoku w:val="0"/>
              <w:autoSpaceDE w:val="0"/>
              <w:autoSpaceDN w:val="0"/>
              <w:spacing w:line="60" w:lineRule="exact"/>
              <w:jc w:val="left"/>
              <w:rPr>
                <w:rFonts w:asciiTheme="majorEastAsia" w:eastAsiaTheme="majorEastAsia" w:hAnsiTheme="majorEastAsia"/>
                <w:sz w:val="14"/>
                <w:szCs w:val="14"/>
              </w:rPr>
            </w:pPr>
          </w:p>
        </w:tc>
      </w:tr>
      <w:tr w:rsidR="00B756AE" w:rsidTr="00FF70B9">
        <w:trPr>
          <w:trHeight w:val="99"/>
        </w:trPr>
        <w:tc>
          <w:tcPr>
            <w:tcW w:w="6913" w:type="dxa"/>
            <w:gridSpan w:val="2"/>
            <w:tcBorders>
              <w:top w:val="single" w:sz="4" w:space="0" w:color="auto"/>
              <w:bottom w:val="dashSmallGap" w:sz="4" w:space="0" w:color="auto"/>
              <w:right w:val="single" w:sz="4" w:space="0" w:color="auto"/>
            </w:tcBorders>
          </w:tcPr>
          <w:p w:rsidR="00B756AE" w:rsidRPr="008B035C" w:rsidRDefault="00B756AE" w:rsidP="00C8308A">
            <w:pPr>
              <w:kinsoku w:val="0"/>
              <w:autoSpaceDE w:val="0"/>
              <w:autoSpaceDN w:val="0"/>
              <w:spacing w:line="0" w:lineRule="atLeast"/>
              <w:jc w:val="left"/>
              <w:rPr>
                <w:rFonts w:asciiTheme="majorEastAsia" w:eastAsiaTheme="majorEastAsia" w:hAnsiTheme="majorEastAsia"/>
                <w:sz w:val="14"/>
                <w:szCs w:val="14"/>
              </w:rPr>
            </w:pPr>
            <w:r w:rsidRPr="008B035C">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3</w:t>
            </w:r>
            <w:r w:rsidRPr="008B035C">
              <w:rPr>
                <w:rFonts w:asciiTheme="majorEastAsia" w:eastAsiaTheme="majorEastAsia" w:hAnsiTheme="majorEastAsia" w:hint="eastAsia"/>
                <w:sz w:val="14"/>
                <w:szCs w:val="14"/>
              </w:rPr>
              <w:t xml:space="preserve">) </w:t>
            </w:r>
            <w:r w:rsidRPr="00C8308A">
              <w:rPr>
                <w:rFonts w:asciiTheme="majorEastAsia" w:eastAsiaTheme="majorEastAsia" w:hAnsiTheme="majorEastAsia" w:hint="eastAsia"/>
                <w:kern w:val="0"/>
                <w:sz w:val="14"/>
                <w:szCs w:val="14"/>
              </w:rPr>
              <w:t>機器・技術支援施設の効率的な整備</w:t>
            </w:r>
          </w:p>
        </w:tc>
        <w:tc>
          <w:tcPr>
            <w:tcW w:w="398" w:type="dxa"/>
            <w:tcBorders>
              <w:top w:val="nil"/>
              <w:left w:val="single" w:sz="4" w:space="0" w:color="auto"/>
              <w:bottom w:val="nil"/>
            </w:tcBorders>
          </w:tcPr>
          <w:p w:rsidR="00B756AE" w:rsidRPr="00B756AE"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nil"/>
              <w:left w:val="single" w:sz="4" w:space="0" w:color="auto"/>
              <w:bottom w:val="nil"/>
            </w:tcBorders>
          </w:tcPr>
          <w:p w:rsidR="00B756AE" w:rsidRPr="00B756AE"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B756AE" w:rsidRPr="00B756AE"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B756AE" w:rsidRPr="00B756AE"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B756AE" w:rsidRPr="008B035C" w:rsidRDefault="00B756AE" w:rsidP="00B756AE">
            <w:pPr>
              <w:kinsoku w:val="0"/>
              <w:autoSpaceDE w:val="0"/>
              <w:autoSpaceDN w:val="0"/>
              <w:spacing w:line="0" w:lineRule="atLeast"/>
              <w:jc w:val="left"/>
              <w:rPr>
                <w:rFonts w:asciiTheme="majorEastAsia" w:eastAsiaTheme="majorEastAsia" w:hAnsiTheme="majorEastAsia"/>
                <w:sz w:val="14"/>
                <w:szCs w:val="14"/>
              </w:rPr>
            </w:pPr>
          </w:p>
        </w:tc>
      </w:tr>
      <w:tr w:rsidR="00C8308A" w:rsidTr="005547ED">
        <w:tc>
          <w:tcPr>
            <w:tcW w:w="3454" w:type="dxa"/>
            <w:tcBorders>
              <w:top w:val="dashSmallGap" w:sz="4" w:space="0" w:color="auto"/>
              <w:bottom w:val="nil"/>
              <w:right w:val="double" w:sz="4" w:space="0" w:color="auto"/>
            </w:tcBorders>
          </w:tcPr>
          <w:p w:rsidR="00C8308A" w:rsidRPr="00F84F1D" w:rsidRDefault="00C8308A" w:rsidP="009C2C98">
            <w:pPr>
              <w:kinsoku w:val="0"/>
              <w:autoSpaceDE w:val="0"/>
              <w:autoSpaceDN w:val="0"/>
              <w:spacing w:line="60" w:lineRule="exact"/>
              <w:jc w:val="left"/>
              <w:rPr>
                <w:rFonts w:asciiTheme="majorEastAsia" w:eastAsiaTheme="majorEastAsia" w:hAnsiTheme="majorEastAsia"/>
                <w:sz w:val="14"/>
                <w:szCs w:val="14"/>
              </w:rPr>
            </w:pP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C8308A" w:rsidRPr="00F84F1D" w:rsidRDefault="00C8308A"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C8308A" w:rsidRPr="00DF39B5" w:rsidRDefault="00C8308A" w:rsidP="009C2C9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C8308A" w:rsidRPr="00F84F1D" w:rsidRDefault="00C8308A"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C8308A" w:rsidRPr="00F84F1D" w:rsidRDefault="00C8308A"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C8308A" w:rsidRPr="00F84F1D" w:rsidRDefault="00C8308A"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C8308A" w:rsidRPr="00F84F1D" w:rsidRDefault="00C8308A" w:rsidP="009C2C98">
            <w:pPr>
              <w:kinsoku w:val="0"/>
              <w:autoSpaceDE w:val="0"/>
              <w:autoSpaceDN w:val="0"/>
              <w:spacing w:line="60" w:lineRule="exact"/>
              <w:jc w:val="left"/>
              <w:rPr>
                <w:rFonts w:asciiTheme="majorEastAsia" w:eastAsiaTheme="majorEastAsia" w:hAnsiTheme="majorEastAsia"/>
                <w:sz w:val="14"/>
                <w:szCs w:val="14"/>
              </w:rPr>
            </w:pPr>
          </w:p>
        </w:tc>
      </w:tr>
      <w:tr w:rsidR="00C8308A" w:rsidTr="00B756AE">
        <w:trPr>
          <w:trHeight w:val="352"/>
        </w:trPr>
        <w:tc>
          <w:tcPr>
            <w:tcW w:w="3454" w:type="dxa"/>
            <w:tcBorders>
              <w:top w:val="nil"/>
              <w:bottom w:val="nil"/>
              <w:right w:val="double" w:sz="4" w:space="0" w:color="auto"/>
            </w:tcBorders>
          </w:tcPr>
          <w:p w:rsidR="00C8308A" w:rsidRPr="009A6E67" w:rsidRDefault="00BE2C4D" w:rsidP="00BE2C4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BE2C4D">
              <w:rPr>
                <w:rFonts w:asciiTheme="majorEastAsia" w:eastAsiaTheme="majorEastAsia" w:hAnsiTheme="majorEastAsia" w:hint="eastAsia"/>
                <w:sz w:val="14"/>
                <w:szCs w:val="14"/>
              </w:rPr>
              <w:t>設備機器・技術支援施設の整備に関しては、顧客情報等に基づき、企業ニーズの把握に努め、費用対効果の高いものを優先的に整備する。一方、高い利用率は見込めないが、公設試として整備が不可欠な設備機器・技術支援施設や、研究開発に必要な設備機器・技術支援施設も整備する。更に、公益財団法人</w:t>
            </w:r>
            <w:r w:rsidR="00073D49">
              <w:rPr>
                <w:rFonts w:asciiTheme="majorEastAsia" w:eastAsiaTheme="majorEastAsia" w:hAnsiTheme="majorEastAsia" w:hint="eastAsia"/>
                <w:sz w:val="14"/>
                <w:szCs w:val="14"/>
              </w:rPr>
              <w:t>ＪＫＡ</w:t>
            </w:r>
            <w:r w:rsidRPr="00BE2C4D">
              <w:rPr>
                <w:rFonts w:asciiTheme="majorEastAsia" w:eastAsiaTheme="majorEastAsia" w:hAnsiTheme="majorEastAsia" w:hint="eastAsia"/>
                <w:sz w:val="14"/>
                <w:szCs w:val="14"/>
              </w:rPr>
              <w:t>等の補助事業を活用し、地域産業振興に不可欠な設備機器を整備する。設備機器・技術支援施設の整備に当たっては、利用が見込める企業、利用頻度、料金設定、安全な作業環境の確保等の項目を含め、利用計画を策定する。また、保守・校正点検等により精度を保持する。整備後は利用の進捗度をチェックするとともに、顧客への新たな提案や講習会の開催等に取り組み、次の整備につなげる。</w:t>
            </w:r>
          </w:p>
        </w:tc>
        <w:tc>
          <w:tcPr>
            <w:tcW w:w="3459" w:type="dxa"/>
            <w:tcBorders>
              <w:top w:val="nil"/>
              <w:left w:val="double" w:sz="4" w:space="0" w:color="auto"/>
              <w:bottom w:val="nil"/>
            </w:tcBorders>
          </w:tcPr>
          <w:p w:rsidR="00073D49" w:rsidRDefault="00073D49"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073D49">
              <w:rPr>
                <w:rFonts w:asciiTheme="majorEastAsia" w:eastAsiaTheme="majorEastAsia" w:hAnsiTheme="majorEastAsia" w:hint="eastAsia"/>
                <w:sz w:val="14"/>
                <w:szCs w:val="14"/>
              </w:rPr>
              <w:t>①</w:t>
            </w:r>
            <w:r>
              <w:rPr>
                <w:rFonts w:asciiTheme="majorEastAsia" w:eastAsiaTheme="majorEastAsia" w:hAnsiTheme="majorEastAsia" w:hint="eastAsia"/>
                <w:sz w:val="14"/>
                <w:szCs w:val="14"/>
              </w:rPr>
              <w:t xml:space="preserve">　</w:t>
            </w:r>
            <w:r w:rsidRPr="00073D49">
              <w:rPr>
                <w:rFonts w:asciiTheme="majorEastAsia" w:eastAsiaTheme="majorEastAsia" w:hAnsiTheme="majorEastAsia" w:hint="eastAsia"/>
                <w:sz w:val="14"/>
                <w:szCs w:val="14"/>
              </w:rPr>
              <w:t>設備機器・技術支援施設の整備に関しては、企業ニーズの高さ、公設試として整備必要性、研究</w:t>
            </w:r>
          </w:p>
          <w:p w:rsidR="00E47F70" w:rsidRDefault="00073D49" w:rsidP="00073D49">
            <w:pPr>
              <w:kinsoku w:val="0"/>
              <w:autoSpaceDE w:val="0"/>
              <w:autoSpaceDN w:val="0"/>
              <w:spacing w:line="0" w:lineRule="atLeast"/>
              <w:ind w:leftChars="68" w:left="143" w:rightChars="-118" w:right="-248"/>
              <w:jc w:val="left"/>
              <w:rPr>
                <w:rFonts w:asciiTheme="majorEastAsia" w:eastAsiaTheme="majorEastAsia" w:hAnsiTheme="majorEastAsia"/>
                <w:sz w:val="14"/>
                <w:szCs w:val="14"/>
              </w:rPr>
            </w:pPr>
            <w:r w:rsidRPr="00073D49">
              <w:rPr>
                <w:rFonts w:asciiTheme="majorEastAsia" w:eastAsiaTheme="majorEastAsia" w:hAnsiTheme="majorEastAsia" w:hint="eastAsia"/>
                <w:sz w:val="14"/>
                <w:szCs w:val="14"/>
              </w:rPr>
              <w:t>開発における必要性等の観点から選定し整備す</w:t>
            </w:r>
          </w:p>
          <w:p w:rsidR="00073D49" w:rsidRDefault="00073D49" w:rsidP="00073D49">
            <w:pPr>
              <w:kinsoku w:val="0"/>
              <w:autoSpaceDE w:val="0"/>
              <w:autoSpaceDN w:val="0"/>
              <w:spacing w:line="0" w:lineRule="atLeast"/>
              <w:ind w:leftChars="68" w:left="143" w:rightChars="-118" w:right="-248"/>
              <w:jc w:val="left"/>
              <w:rPr>
                <w:rFonts w:asciiTheme="majorEastAsia" w:eastAsiaTheme="majorEastAsia" w:hAnsiTheme="majorEastAsia"/>
                <w:sz w:val="14"/>
                <w:szCs w:val="14"/>
              </w:rPr>
            </w:pPr>
            <w:r w:rsidRPr="00073D49">
              <w:rPr>
                <w:rFonts w:asciiTheme="majorEastAsia" w:eastAsiaTheme="majorEastAsia" w:hAnsiTheme="majorEastAsia" w:hint="eastAsia"/>
                <w:sz w:val="14"/>
                <w:szCs w:val="14"/>
              </w:rPr>
              <w:t>る。</w:t>
            </w:r>
          </w:p>
          <w:p w:rsidR="007C525A" w:rsidRDefault="007C525A" w:rsidP="008B69E0">
            <w:pPr>
              <w:kinsoku w:val="0"/>
              <w:autoSpaceDE w:val="0"/>
              <w:autoSpaceDN w:val="0"/>
              <w:spacing w:line="0" w:lineRule="atLeast"/>
              <w:ind w:rightChars="-118" w:right="-248"/>
              <w:jc w:val="left"/>
              <w:rPr>
                <w:rFonts w:asciiTheme="majorEastAsia" w:eastAsiaTheme="majorEastAsia" w:hAnsiTheme="majorEastAsia"/>
                <w:sz w:val="14"/>
                <w:szCs w:val="14"/>
              </w:rPr>
            </w:pPr>
          </w:p>
          <w:p w:rsidR="007C525A" w:rsidRDefault="007C525A" w:rsidP="008B69E0">
            <w:pPr>
              <w:kinsoku w:val="0"/>
              <w:autoSpaceDE w:val="0"/>
              <w:autoSpaceDN w:val="0"/>
              <w:spacing w:line="0" w:lineRule="atLeast"/>
              <w:ind w:rightChars="-118" w:right="-248"/>
              <w:jc w:val="left"/>
              <w:rPr>
                <w:rFonts w:asciiTheme="majorEastAsia" w:eastAsiaTheme="majorEastAsia" w:hAnsiTheme="majorEastAsia"/>
                <w:sz w:val="14"/>
                <w:szCs w:val="14"/>
              </w:rPr>
            </w:pPr>
          </w:p>
          <w:p w:rsidR="007C525A" w:rsidRDefault="007C525A" w:rsidP="008B69E0">
            <w:pPr>
              <w:kinsoku w:val="0"/>
              <w:autoSpaceDE w:val="0"/>
              <w:autoSpaceDN w:val="0"/>
              <w:spacing w:line="0" w:lineRule="atLeast"/>
              <w:ind w:rightChars="-118" w:right="-248"/>
              <w:jc w:val="left"/>
              <w:rPr>
                <w:rFonts w:asciiTheme="majorEastAsia" w:eastAsiaTheme="majorEastAsia" w:hAnsiTheme="majorEastAsia"/>
                <w:sz w:val="14"/>
                <w:szCs w:val="14"/>
              </w:rPr>
            </w:pPr>
          </w:p>
          <w:p w:rsidR="00073D49" w:rsidRDefault="00073D49"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073D49">
              <w:rPr>
                <w:rFonts w:asciiTheme="majorEastAsia" w:eastAsiaTheme="majorEastAsia" w:hAnsiTheme="majorEastAsia" w:hint="eastAsia"/>
                <w:sz w:val="14"/>
                <w:szCs w:val="14"/>
              </w:rPr>
              <w:t>②</w:t>
            </w:r>
            <w:r>
              <w:rPr>
                <w:rFonts w:asciiTheme="majorEastAsia" w:eastAsiaTheme="majorEastAsia" w:hAnsiTheme="majorEastAsia" w:hint="eastAsia"/>
                <w:sz w:val="14"/>
                <w:szCs w:val="14"/>
              </w:rPr>
              <w:t xml:space="preserve">　</w:t>
            </w:r>
            <w:r w:rsidRPr="00073D49">
              <w:rPr>
                <w:rFonts w:asciiTheme="majorEastAsia" w:eastAsiaTheme="majorEastAsia" w:hAnsiTheme="majorEastAsia" w:hint="eastAsia"/>
                <w:sz w:val="14"/>
                <w:szCs w:val="14"/>
              </w:rPr>
              <w:t>公益財団法人</w:t>
            </w:r>
            <w:r>
              <w:rPr>
                <w:rFonts w:asciiTheme="majorEastAsia" w:eastAsiaTheme="majorEastAsia" w:hAnsiTheme="majorEastAsia" w:hint="eastAsia"/>
                <w:sz w:val="14"/>
                <w:szCs w:val="14"/>
              </w:rPr>
              <w:t>ＪＫＡ</w:t>
            </w:r>
            <w:r w:rsidRPr="00073D49">
              <w:rPr>
                <w:rFonts w:asciiTheme="majorEastAsia" w:eastAsiaTheme="majorEastAsia" w:hAnsiTheme="majorEastAsia" w:hint="eastAsia"/>
                <w:sz w:val="14"/>
                <w:szCs w:val="14"/>
              </w:rPr>
              <w:t>等の補助事業を活用し、地域産業振興に不可欠な設備機器を整備する。</w:t>
            </w:r>
          </w:p>
          <w:p w:rsidR="00A12F6C" w:rsidRDefault="00A12F6C"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12F6C" w:rsidRDefault="00A12F6C"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12F6C" w:rsidRDefault="00A12F6C"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12F6C" w:rsidRDefault="00A12F6C"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12F6C" w:rsidRDefault="00A12F6C"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12F6C" w:rsidRDefault="00A12F6C"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12F6C" w:rsidRDefault="00A12F6C"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12F6C" w:rsidRDefault="00A12F6C"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12F6C" w:rsidRDefault="00A12F6C"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12F6C" w:rsidRDefault="00A12F6C"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12F6C" w:rsidRDefault="00A12F6C"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12F6C" w:rsidRPr="00073D49" w:rsidRDefault="00A12F6C"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73D49" w:rsidRDefault="00073D49"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073D49">
              <w:rPr>
                <w:rFonts w:asciiTheme="majorEastAsia" w:eastAsiaTheme="majorEastAsia" w:hAnsiTheme="majorEastAsia" w:hint="eastAsia"/>
                <w:sz w:val="14"/>
                <w:szCs w:val="14"/>
              </w:rPr>
              <w:t>③</w:t>
            </w:r>
            <w:r>
              <w:rPr>
                <w:rFonts w:asciiTheme="majorEastAsia" w:eastAsiaTheme="majorEastAsia" w:hAnsiTheme="majorEastAsia" w:hint="eastAsia"/>
                <w:sz w:val="14"/>
                <w:szCs w:val="14"/>
              </w:rPr>
              <w:t xml:space="preserve">　</w:t>
            </w:r>
            <w:r w:rsidRPr="00073D49">
              <w:rPr>
                <w:rFonts w:asciiTheme="majorEastAsia" w:eastAsiaTheme="majorEastAsia" w:hAnsiTheme="majorEastAsia" w:hint="eastAsia"/>
                <w:sz w:val="14"/>
                <w:szCs w:val="14"/>
              </w:rPr>
              <w:t>設備機器・技術支援施設の整備に当たっては、利用が見込める企業、利用頻度、料金設定、安全な作業環境の確保等の項目を含め、利用計画を策定する。また、保守・校正点検等により精度を保持する。</w:t>
            </w:r>
          </w:p>
          <w:p w:rsidR="00A12F6C" w:rsidRDefault="00A12F6C"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12F6C" w:rsidRDefault="00A12F6C"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12F6C" w:rsidRDefault="00A12F6C"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12F6C" w:rsidRDefault="00A12F6C"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12F6C" w:rsidRDefault="00A12F6C"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12F6C" w:rsidRDefault="00A12F6C"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12F6C" w:rsidRDefault="00A12F6C"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12F6C" w:rsidRDefault="00A12F6C"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12F6C" w:rsidRPr="00073D49" w:rsidRDefault="00A12F6C"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C8308A" w:rsidRPr="008533A6" w:rsidRDefault="00073D49"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073D49">
              <w:rPr>
                <w:rFonts w:asciiTheme="majorEastAsia" w:eastAsiaTheme="majorEastAsia" w:hAnsiTheme="majorEastAsia" w:hint="eastAsia"/>
                <w:sz w:val="14"/>
                <w:szCs w:val="14"/>
              </w:rPr>
              <w:t>④</w:t>
            </w:r>
            <w:r>
              <w:rPr>
                <w:rFonts w:asciiTheme="majorEastAsia" w:eastAsiaTheme="majorEastAsia" w:hAnsiTheme="majorEastAsia" w:hint="eastAsia"/>
                <w:sz w:val="14"/>
                <w:szCs w:val="14"/>
              </w:rPr>
              <w:t xml:space="preserve">　</w:t>
            </w:r>
            <w:r w:rsidRPr="00073D49">
              <w:rPr>
                <w:rFonts w:asciiTheme="majorEastAsia" w:eastAsiaTheme="majorEastAsia" w:hAnsiTheme="majorEastAsia" w:hint="eastAsia"/>
                <w:sz w:val="14"/>
                <w:szCs w:val="14"/>
              </w:rPr>
              <w:t>整備後は利用の進捗度をチェックするとともに</w:t>
            </w:r>
            <w:r>
              <w:rPr>
                <w:rFonts w:asciiTheme="majorEastAsia" w:eastAsiaTheme="majorEastAsia" w:hAnsiTheme="majorEastAsia" w:hint="eastAsia"/>
                <w:sz w:val="14"/>
                <w:szCs w:val="14"/>
              </w:rPr>
              <w:t>顧客への新たな提案や講習会の開催等に取り組み</w:t>
            </w:r>
            <w:r w:rsidRPr="00073D49">
              <w:rPr>
                <w:rFonts w:asciiTheme="majorEastAsia" w:eastAsiaTheme="majorEastAsia" w:hAnsiTheme="majorEastAsia" w:hint="eastAsia"/>
                <w:sz w:val="14"/>
                <w:szCs w:val="14"/>
              </w:rPr>
              <w:t>次の整備につなげる。</w:t>
            </w:r>
          </w:p>
        </w:tc>
        <w:tc>
          <w:tcPr>
            <w:tcW w:w="398" w:type="dxa"/>
            <w:tcBorders>
              <w:top w:val="nil"/>
              <w:left w:val="single" w:sz="4" w:space="0" w:color="auto"/>
              <w:bottom w:val="nil"/>
              <w:right w:val="single" w:sz="4" w:space="0" w:color="auto"/>
            </w:tcBorders>
          </w:tcPr>
          <w:p w:rsidR="00C8308A" w:rsidRPr="00DF39B5" w:rsidRDefault="00C8308A" w:rsidP="009C2C98">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B756AE" w:rsidRPr="007A26F8" w:rsidRDefault="00A12F6C" w:rsidP="007D1030">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○機器整備部会及び入札審査会において、仕様書等の確認・審査を行い適正な入札を執行し、予算を有効に活用して機器の導入を図った。</w:t>
            </w:r>
          </w:p>
          <w:p w:rsidR="00B756AE" w:rsidRPr="007A26F8" w:rsidRDefault="007C525A" w:rsidP="008B69E0">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○森之宮センターでは、大阪市重点事業「革新的電池材料開発支援事業」に係る交付金による機器整備をおこなった。</w:t>
            </w:r>
            <w:r w:rsidR="00E47F70" w:rsidRPr="007A26F8">
              <w:rPr>
                <w:rFonts w:asciiTheme="majorEastAsia" w:eastAsiaTheme="majorEastAsia" w:hAnsiTheme="majorEastAsia" w:hint="eastAsia"/>
                <w:sz w:val="14"/>
                <w:szCs w:val="14"/>
              </w:rPr>
              <w:t>（→添付資料19参照）</w:t>
            </w:r>
          </w:p>
          <w:p w:rsidR="007C525A" w:rsidRPr="007A26F8" w:rsidRDefault="007C525A" w:rsidP="00B756AE">
            <w:pPr>
              <w:kinsoku w:val="0"/>
              <w:autoSpaceDE w:val="0"/>
              <w:autoSpaceDN w:val="0"/>
              <w:spacing w:line="0" w:lineRule="atLeast"/>
              <w:rPr>
                <w:rFonts w:asciiTheme="majorEastAsia" w:eastAsiaTheme="majorEastAsia" w:hAnsiTheme="majorEastAsia"/>
                <w:sz w:val="14"/>
                <w:szCs w:val="14"/>
              </w:rPr>
            </w:pPr>
          </w:p>
          <w:p w:rsidR="00A12F6C" w:rsidRPr="007A26F8" w:rsidRDefault="00A12F6C" w:rsidP="007D1030">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○和泉センターでは、公益財団法人</w:t>
            </w:r>
            <w:r w:rsidR="008B69E0" w:rsidRPr="007A26F8">
              <w:rPr>
                <w:rFonts w:asciiTheme="majorEastAsia" w:eastAsiaTheme="majorEastAsia" w:hAnsiTheme="majorEastAsia" w:hint="eastAsia"/>
                <w:sz w:val="14"/>
                <w:szCs w:val="14"/>
              </w:rPr>
              <w:t>ＪＫＡ</w:t>
            </w:r>
            <w:r w:rsidRPr="007A26F8">
              <w:rPr>
                <w:rFonts w:asciiTheme="majorEastAsia" w:eastAsiaTheme="majorEastAsia" w:hAnsiTheme="majorEastAsia" w:hint="eastAsia"/>
                <w:sz w:val="14"/>
                <w:szCs w:val="14"/>
              </w:rPr>
              <w:t>（以下「</w:t>
            </w:r>
            <w:r w:rsidR="008B69E0" w:rsidRPr="007A26F8">
              <w:rPr>
                <w:rFonts w:asciiTheme="majorEastAsia" w:eastAsiaTheme="majorEastAsia" w:hAnsiTheme="majorEastAsia" w:hint="eastAsia"/>
                <w:sz w:val="14"/>
                <w:szCs w:val="14"/>
              </w:rPr>
              <w:t>ＪＫＡ</w:t>
            </w:r>
            <w:r w:rsidRPr="007A26F8">
              <w:rPr>
                <w:rFonts w:asciiTheme="majorEastAsia" w:eastAsiaTheme="majorEastAsia" w:hAnsiTheme="majorEastAsia" w:hint="eastAsia"/>
                <w:sz w:val="14"/>
                <w:szCs w:val="14"/>
              </w:rPr>
              <w:t>」という。）の補助事業で分光エリプソメーターを導入し、技術者育成のための講習会等を開催するとともに、大阪大学との共同研究を行った。</w:t>
            </w:r>
          </w:p>
          <w:p w:rsidR="00A12F6C" w:rsidRPr="007A26F8" w:rsidRDefault="00A12F6C" w:rsidP="007D1030">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○和泉センターでは、平成27年度、28年度に導入した機器を活用した技術者育成のための講習会も開催した。</w:t>
            </w:r>
          </w:p>
          <w:p w:rsidR="00B756AE" w:rsidRPr="007A26F8" w:rsidRDefault="00A12F6C" w:rsidP="007D1030">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○森之宮センターでは、</w:t>
            </w:r>
            <w:r w:rsidR="008B69E0" w:rsidRPr="007A26F8">
              <w:rPr>
                <w:rFonts w:asciiTheme="majorEastAsia" w:eastAsiaTheme="majorEastAsia" w:hAnsiTheme="majorEastAsia" w:hint="eastAsia"/>
                <w:sz w:val="14"/>
                <w:szCs w:val="14"/>
              </w:rPr>
              <w:t>ＪＫＡ</w:t>
            </w:r>
            <w:r w:rsidRPr="007A26F8">
              <w:rPr>
                <w:rFonts w:asciiTheme="majorEastAsia" w:eastAsiaTheme="majorEastAsia" w:hAnsiTheme="majorEastAsia" w:hint="eastAsia"/>
                <w:sz w:val="14"/>
                <w:szCs w:val="14"/>
              </w:rPr>
              <w:t>の補助事業で「微細組織解析システム」を導入した。また、経済産業省補助事業「地域未来投資の活性化のための基盤強化事業」により「設計支援・解析用シミュレーションシステム」を導入した。</w:t>
            </w:r>
          </w:p>
          <w:p w:rsidR="00B756AE" w:rsidRPr="007A26F8" w:rsidRDefault="00B756AE" w:rsidP="00B756AE">
            <w:pPr>
              <w:kinsoku w:val="0"/>
              <w:autoSpaceDE w:val="0"/>
              <w:autoSpaceDN w:val="0"/>
              <w:spacing w:line="0" w:lineRule="atLeast"/>
              <w:rPr>
                <w:rFonts w:asciiTheme="majorEastAsia" w:eastAsiaTheme="majorEastAsia" w:hAnsiTheme="majorEastAsia"/>
                <w:sz w:val="14"/>
                <w:szCs w:val="14"/>
              </w:rPr>
            </w:pPr>
          </w:p>
          <w:p w:rsidR="00A12F6C" w:rsidRPr="007A26F8" w:rsidRDefault="00A12F6C" w:rsidP="00FF70B9">
            <w:pPr>
              <w:kinsoku w:val="0"/>
              <w:autoSpaceDE w:val="0"/>
              <w:autoSpaceDN w:val="0"/>
              <w:spacing w:line="0" w:lineRule="atLeast"/>
              <w:ind w:leftChars="8" w:left="157"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○和泉センターでは、「機器整備における機器分類と考え方」を制定し、機器整備の</w:t>
            </w:r>
            <w:r w:rsidR="008B69E0" w:rsidRPr="007A26F8">
              <w:rPr>
                <w:rFonts w:asciiTheme="majorEastAsia" w:eastAsiaTheme="majorEastAsia" w:hAnsiTheme="majorEastAsia" w:hint="eastAsia"/>
                <w:sz w:val="14"/>
                <w:szCs w:val="14"/>
              </w:rPr>
              <w:t>ＰＤＣＡ</w:t>
            </w:r>
            <w:r w:rsidRPr="007A26F8">
              <w:rPr>
                <w:rFonts w:asciiTheme="majorEastAsia" w:eastAsiaTheme="majorEastAsia" w:hAnsiTheme="majorEastAsia" w:hint="eastAsia"/>
                <w:sz w:val="14"/>
                <w:szCs w:val="14"/>
              </w:rPr>
              <w:t>のあり方をとりまとめ、これに基づき、マーケティングシートと研究部における中長期機器整備計画の両面から総合的に評価する機器選定基準を定めた。</w:t>
            </w:r>
          </w:p>
          <w:p w:rsidR="00A12F6C" w:rsidRPr="007A26F8" w:rsidRDefault="00A12F6C" w:rsidP="007D1030">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○和泉センターでは、年間保守・校正計画に基づ</w:t>
            </w:r>
            <w:r w:rsidRPr="007A26F8">
              <w:rPr>
                <w:rFonts w:asciiTheme="majorEastAsia" w:eastAsiaTheme="majorEastAsia" w:hAnsiTheme="majorEastAsia" w:hint="eastAsia"/>
                <w:sz w:val="14"/>
                <w:szCs w:val="14"/>
              </w:rPr>
              <w:lastRenderedPageBreak/>
              <w:t>き、また、予算執行状況を適正に管理して保守・校正点検を行った。</w:t>
            </w:r>
          </w:p>
          <w:p w:rsidR="00B756AE" w:rsidRPr="007A26F8" w:rsidRDefault="00A12F6C" w:rsidP="007D1030">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○森之宮センターでは、分析試験結果の精度及び信頼性を確保する目的で、電子天びん、材料試験機（ロードセル）などの機器・装置のトレーサビリティ定期点検を行った。</w:t>
            </w:r>
          </w:p>
          <w:p w:rsidR="00B756AE" w:rsidRPr="007A26F8" w:rsidRDefault="00B756AE" w:rsidP="00B756AE">
            <w:pPr>
              <w:kinsoku w:val="0"/>
              <w:autoSpaceDE w:val="0"/>
              <w:autoSpaceDN w:val="0"/>
              <w:spacing w:line="0" w:lineRule="atLeast"/>
              <w:rPr>
                <w:rFonts w:asciiTheme="majorEastAsia" w:eastAsiaTheme="majorEastAsia" w:hAnsiTheme="majorEastAsia"/>
                <w:sz w:val="14"/>
                <w:szCs w:val="14"/>
              </w:rPr>
            </w:pPr>
          </w:p>
          <w:p w:rsidR="00B756AE" w:rsidRPr="007A26F8" w:rsidRDefault="00A12F6C" w:rsidP="007D1030">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○機器利用技術講習会（依頼試験技術講習会含む）</w:t>
            </w:r>
            <w:r w:rsidR="009D0CD6" w:rsidRPr="007A26F8">
              <w:rPr>
                <w:rFonts w:asciiTheme="majorEastAsia" w:eastAsiaTheme="majorEastAsia" w:hAnsiTheme="majorEastAsia" w:hint="eastAsia"/>
                <w:sz w:val="14"/>
                <w:szCs w:val="14"/>
              </w:rPr>
              <w:t>及び</w:t>
            </w:r>
            <w:r w:rsidRPr="007A26F8">
              <w:rPr>
                <w:rFonts w:asciiTheme="majorEastAsia" w:eastAsiaTheme="majorEastAsia" w:hAnsiTheme="majorEastAsia" w:hint="eastAsia"/>
                <w:sz w:val="14"/>
                <w:szCs w:val="14"/>
              </w:rPr>
              <w:t>ラボツアー</w:t>
            </w:r>
            <w:r w:rsidR="009D0CD6" w:rsidRPr="007A26F8">
              <w:rPr>
                <w:rFonts w:asciiTheme="majorEastAsia" w:eastAsiaTheme="majorEastAsia" w:hAnsiTheme="majorEastAsia" w:hint="eastAsia"/>
                <w:sz w:val="14"/>
                <w:szCs w:val="14"/>
              </w:rPr>
              <w:t>を</w:t>
            </w:r>
            <w:r w:rsidRPr="007A26F8">
              <w:rPr>
                <w:rFonts w:asciiTheme="majorEastAsia" w:eastAsiaTheme="majorEastAsia" w:hAnsiTheme="majorEastAsia" w:hint="eastAsia"/>
                <w:sz w:val="14"/>
                <w:szCs w:val="14"/>
              </w:rPr>
              <w:t>上半期33回、下半期71回</w:t>
            </w:r>
            <w:r w:rsidR="009D0CD6" w:rsidRPr="007A26F8">
              <w:rPr>
                <w:rFonts w:asciiTheme="majorEastAsia" w:eastAsiaTheme="majorEastAsia" w:hAnsiTheme="majorEastAsia" w:hint="eastAsia"/>
                <w:sz w:val="14"/>
                <w:szCs w:val="14"/>
              </w:rPr>
              <w:t>、</w:t>
            </w:r>
            <w:r w:rsidRPr="007A26F8">
              <w:rPr>
                <w:rFonts w:asciiTheme="majorEastAsia" w:eastAsiaTheme="majorEastAsia" w:hAnsiTheme="majorEastAsia" w:hint="eastAsia"/>
                <w:sz w:val="14"/>
                <w:szCs w:val="14"/>
              </w:rPr>
              <w:t>通年で104</w:t>
            </w:r>
            <w:r w:rsidR="007D1030" w:rsidRPr="007A26F8">
              <w:rPr>
                <w:rFonts w:asciiTheme="majorEastAsia" w:eastAsiaTheme="majorEastAsia" w:hAnsiTheme="majorEastAsia" w:hint="eastAsia"/>
                <w:sz w:val="14"/>
                <w:szCs w:val="14"/>
              </w:rPr>
              <w:t xml:space="preserve"> </w:t>
            </w:r>
            <w:r w:rsidRPr="007A26F8">
              <w:rPr>
                <w:rFonts w:asciiTheme="majorEastAsia" w:eastAsiaTheme="majorEastAsia" w:hAnsiTheme="majorEastAsia" w:hint="eastAsia"/>
                <w:sz w:val="14"/>
                <w:szCs w:val="14"/>
              </w:rPr>
              <w:t>回開催した。</w:t>
            </w:r>
            <w:r w:rsidR="009D0CD6" w:rsidRPr="007A26F8">
              <w:rPr>
                <w:rFonts w:asciiTheme="majorEastAsia" w:eastAsiaTheme="majorEastAsia" w:hAnsiTheme="majorEastAsia" w:hint="eastAsia"/>
                <w:sz w:val="14"/>
                <w:szCs w:val="14"/>
              </w:rPr>
              <w:t>（再掲）</w:t>
            </w:r>
          </w:p>
          <w:p w:rsidR="00567D1B" w:rsidRPr="007A26F8" w:rsidRDefault="00567D1B" w:rsidP="00B756AE">
            <w:pPr>
              <w:kinsoku w:val="0"/>
              <w:autoSpaceDE w:val="0"/>
              <w:autoSpaceDN w:val="0"/>
              <w:spacing w:line="0" w:lineRule="atLeast"/>
              <w:rPr>
                <w:rFonts w:asciiTheme="majorEastAsia" w:eastAsiaTheme="majorEastAsia" w:hAnsiTheme="majorEastAsia"/>
                <w:sz w:val="14"/>
                <w:szCs w:val="14"/>
              </w:rPr>
            </w:pPr>
          </w:p>
          <w:p w:rsidR="00B756AE" w:rsidRPr="007A26F8" w:rsidRDefault="00B756AE" w:rsidP="00B756AE">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7A26F8" w:rsidRPr="007A26F8" w:rsidTr="00E01346">
              <w:tc>
                <w:tcPr>
                  <w:tcW w:w="3205" w:type="dxa"/>
                </w:tcPr>
                <w:p w:rsidR="00B756AE" w:rsidRPr="007A26F8" w:rsidRDefault="00B756AE" w:rsidP="00E01346">
                  <w:pPr>
                    <w:kinsoku w:val="0"/>
                    <w:autoSpaceDE w:val="0"/>
                    <w:autoSpaceDN w:val="0"/>
                    <w:spacing w:line="0" w:lineRule="atLeast"/>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＜評価の理由＞</w:t>
                  </w:r>
                </w:p>
                <w:p w:rsidR="00B756AE" w:rsidRPr="007A26F8" w:rsidRDefault="00B66CD4" w:rsidP="00B66CD4">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・年度計画で掲げた1</w:t>
                  </w:r>
                  <w:r w:rsidR="0045365F" w:rsidRPr="007A26F8">
                    <w:rPr>
                      <w:rFonts w:asciiTheme="majorEastAsia" w:eastAsiaTheme="majorEastAsia" w:hAnsiTheme="majorEastAsia" w:hint="eastAsia"/>
                      <w:sz w:val="14"/>
                      <w:szCs w:val="14"/>
                    </w:rPr>
                    <w:t>2</w:t>
                  </w:r>
                  <w:r w:rsidRPr="007A26F8">
                    <w:rPr>
                      <w:rFonts w:asciiTheme="majorEastAsia" w:eastAsiaTheme="majorEastAsia" w:hAnsiTheme="majorEastAsia" w:hint="eastAsia"/>
                      <w:sz w:val="14"/>
                      <w:szCs w:val="14"/>
                    </w:rPr>
                    <w:t>項目全て</w:t>
                  </w:r>
                  <w:r w:rsidR="00567C10" w:rsidRPr="007A26F8">
                    <w:rPr>
                      <w:rFonts w:asciiTheme="majorEastAsia" w:eastAsiaTheme="majorEastAsia" w:hAnsiTheme="majorEastAsia" w:hint="eastAsia"/>
                      <w:sz w:val="14"/>
                      <w:szCs w:val="14"/>
                    </w:rPr>
                    <w:t>が</w:t>
                  </w:r>
                  <w:r w:rsidR="009A4194" w:rsidRPr="007A26F8">
                    <w:rPr>
                      <w:rFonts w:asciiTheme="majorEastAsia" w:eastAsiaTheme="majorEastAsia" w:hAnsiTheme="majorEastAsia" w:hint="eastAsia"/>
                      <w:sz w:val="14"/>
                      <w:szCs w:val="14"/>
                    </w:rPr>
                    <w:t>、</w:t>
                  </w:r>
                  <w:r w:rsidRPr="007A26F8">
                    <w:rPr>
                      <w:rFonts w:asciiTheme="majorEastAsia" w:eastAsiaTheme="majorEastAsia" w:hAnsiTheme="majorEastAsia" w:hint="eastAsia"/>
                      <w:sz w:val="14"/>
                      <w:szCs w:val="14"/>
                    </w:rPr>
                    <w:t>計画どおり実施</w:t>
                  </w:r>
                  <w:r w:rsidR="00567C10" w:rsidRPr="007A26F8">
                    <w:rPr>
                      <w:rFonts w:asciiTheme="majorEastAsia" w:eastAsiaTheme="majorEastAsia" w:hAnsiTheme="majorEastAsia" w:hint="eastAsia"/>
                      <w:sz w:val="14"/>
                      <w:szCs w:val="14"/>
                    </w:rPr>
                    <w:t>され</w:t>
                  </w:r>
                  <w:r w:rsidRPr="007A26F8">
                    <w:rPr>
                      <w:rFonts w:asciiTheme="majorEastAsia" w:eastAsiaTheme="majorEastAsia" w:hAnsiTheme="majorEastAsia" w:hint="eastAsia"/>
                      <w:sz w:val="14"/>
                      <w:szCs w:val="14"/>
                    </w:rPr>
                    <w:t>た</w:t>
                  </w:r>
                  <w:r w:rsidR="0045365F" w:rsidRPr="007A26F8">
                    <w:rPr>
                      <w:rFonts w:asciiTheme="majorEastAsia" w:eastAsiaTheme="majorEastAsia" w:hAnsiTheme="majorEastAsia" w:hint="eastAsia"/>
                      <w:sz w:val="14"/>
                      <w:szCs w:val="14"/>
                    </w:rPr>
                    <w:t>ので、評価Ⅲとする。</w:t>
                  </w:r>
                </w:p>
                <w:p w:rsidR="00B66CD4" w:rsidRPr="007A26F8" w:rsidRDefault="00B66CD4" w:rsidP="00B66CD4">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w:t>
                  </w:r>
                  <w:r w:rsidR="0045365F" w:rsidRPr="007A26F8">
                    <w:rPr>
                      <w:rFonts w:asciiTheme="majorEastAsia" w:eastAsiaTheme="majorEastAsia" w:hAnsiTheme="majorEastAsia" w:hint="eastAsia"/>
                      <w:sz w:val="14"/>
                      <w:szCs w:val="14"/>
                    </w:rPr>
                    <w:t>特に、</w:t>
                  </w:r>
                  <w:r w:rsidRPr="007A26F8">
                    <w:rPr>
                      <w:rFonts w:asciiTheme="majorEastAsia" w:eastAsiaTheme="majorEastAsia" w:hAnsiTheme="majorEastAsia" w:hint="eastAsia"/>
                      <w:sz w:val="14"/>
                      <w:szCs w:val="14"/>
                    </w:rPr>
                    <w:t>物品購入、旅費業務効率化、</w:t>
                  </w:r>
                  <w:r w:rsidR="0045365F" w:rsidRPr="007A26F8">
                    <w:rPr>
                      <w:rFonts w:asciiTheme="majorEastAsia" w:eastAsiaTheme="majorEastAsia" w:hAnsiTheme="majorEastAsia" w:hint="eastAsia"/>
                      <w:sz w:val="14"/>
                      <w:szCs w:val="14"/>
                    </w:rPr>
                    <w:t>所得税支払い手続きの効率化などでは、一層の効率化が図られた。</w:t>
                  </w:r>
                </w:p>
                <w:p w:rsidR="00B756AE" w:rsidRPr="007A26F8" w:rsidRDefault="00B756AE" w:rsidP="00E01346">
                  <w:pPr>
                    <w:kinsoku w:val="0"/>
                    <w:autoSpaceDE w:val="0"/>
                    <w:autoSpaceDN w:val="0"/>
                    <w:spacing w:line="0" w:lineRule="atLeast"/>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＜業務運営上の課題及び改善方策＞</w:t>
                  </w:r>
                </w:p>
                <w:p w:rsidR="00B756AE" w:rsidRPr="007A26F8" w:rsidRDefault="0045365F" w:rsidP="007D103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・森之宮センター</w:t>
                  </w:r>
                  <w:r w:rsidR="003E2D77" w:rsidRPr="007A26F8">
                    <w:rPr>
                      <w:rFonts w:asciiTheme="majorEastAsia" w:eastAsiaTheme="majorEastAsia" w:hAnsiTheme="majorEastAsia" w:hint="eastAsia"/>
                      <w:sz w:val="14"/>
                      <w:szCs w:val="14"/>
                    </w:rPr>
                    <w:t>で</w:t>
                  </w:r>
                  <w:r w:rsidRPr="007A26F8">
                    <w:rPr>
                      <w:rFonts w:asciiTheme="majorEastAsia" w:eastAsiaTheme="majorEastAsia" w:hAnsiTheme="majorEastAsia" w:hint="eastAsia"/>
                      <w:sz w:val="14"/>
                      <w:szCs w:val="14"/>
                    </w:rPr>
                    <w:t>平成30年度から</w:t>
                  </w:r>
                  <w:r w:rsidR="0013779E" w:rsidRPr="007A26F8">
                    <w:rPr>
                      <w:rFonts w:asciiTheme="majorEastAsia" w:eastAsiaTheme="majorEastAsia" w:hAnsiTheme="majorEastAsia" w:hint="eastAsia"/>
                      <w:sz w:val="14"/>
                      <w:szCs w:val="14"/>
                    </w:rPr>
                    <w:t>運用開始</w:t>
                  </w:r>
                  <w:r w:rsidRPr="007A26F8">
                    <w:rPr>
                      <w:rFonts w:asciiTheme="majorEastAsia" w:eastAsiaTheme="majorEastAsia" w:hAnsiTheme="majorEastAsia" w:hint="eastAsia"/>
                      <w:sz w:val="14"/>
                      <w:szCs w:val="14"/>
                    </w:rPr>
                    <w:t>された総務・財務システムにより、更に効率化を図る。</w:t>
                  </w:r>
                </w:p>
              </w:tc>
            </w:tr>
          </w:tbl>
          <w:p w:rsidR="00C8308A" w:rsidRPr="007A26F8" w:rsidRDefault="00C8308A" w:rsidP="009C2C98">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C8308A" w:rsidRPr="00F77CC8" w:rsidRDefault="00C8308A"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C8308A" w:rsidRPr="00F84F1D" w:rsidRDefault="00C8308A" w:rsidP="009C2C9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C8308A" w:rsidRPr="00F84F1D" w:rsidRDefault="00C8308A" w:rsidP="009C2C98">
            <w:pPr>
              <w:kinsoku w:val="0"/>
              <w:autoSpaceDE w:val="0"/>
              <w:autoSpaceDN w:val="0"/>
              <w:spacing w:line="0" w:lineRule="atLeast"/>
              <w:jc w:val="left"/>
              <w:rPr>
                <w:rFonts w:asciiTheme="majorEastAsia" w:eastAsiaTheme="majorEastAsia" w:hAnsiTheme="majorEastAsia"/>
                <w:sz w:val="14"/>
                <w:szCs w:val="14"/>
              </w:rPr>
            </w:pPr>
          </w:p>
        </w:tc>
      </w:tr>
      <w:tr w:rsidR="00C8308A" w:rsidTr="00B756AE">
        <w:tc>
          <w:tcPr>
            <w:tcW w:w="3454" w:type="dxa"/>
            <w:tcBorders>
              <w:top w:val="nil"/>
              <w:bottom w:val="single" w:sz="4" w:space="0" w:color="auto"/>
              <w:right w:val="double" w:sz="4" w:space="0" w:color="auto"/>
            </w:tcBorders>
          </w:tcPr>
          <w:p w:rsidR="00C8308A" w:rsidRPr="00F84F1D" w:rsidRDefault="00C8308A"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C8308A" w:rsidRPr="00F84F1D" w:rsidRDefault="00C8308A"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C8308A" w:rsidRPr="00F84F1D" w:rsidRDefault="00C8308A" w:rsidP="009C2C9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single" w:sz="4" w:space="0" w:color="auto"/>
              <w:right w:val="single" w:sz="4" w:space="0" w:color="auto"/>
            </w:tcBorders>
          </w:tcPr>
          <w:p w:rsidR="00C8308A" w:rsidRPr="00F84F1D" w:rsidRDefault="00C8308A"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C8308A" w:rsidRPr="00F84F1D" w:rsidRDefault="00C8308A"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C8308A" w:rsidRPr="00F84F1D" w:rsidRDefault="00C8308A"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nil"/>
              <w:left w:val="single" w:sz="4" w:space="0" w:color="auto"/>
              <w:bottom w:val="single" w:sz="4" w:space="0" w:color="auto"/>
            </w:tcBorders>
          </w:tcPr>
          <w:p w:rsidR="00C8308A" w:rsidRPr="00F84F1D" w:rsidRDefault="00C8308A" w:rsidP="009C2C98">
            <w:pPr>
              <w:kinsoku w:val="0"/>
              <w:autoSpaceDE w:val="0"/>
              <w:autoSpaceDN w:val="0"/>
              <w:spacing w:line="60" w:lineRule="exact"/>
              <w:jc w:val="left"/>
              <w:rPr>
                <w:rFonts w:asciiTheme="majorEastAsia" w:eastAsiaTheme="majorEastAsia" w:hAnsiTheme="majorEastAsia"/>
                <w:sz w:val="14"/>
                <w:szCs w:val="14"/>
              </w:rPr>
            </w:pPr>
          </w:p>
        </w:tc>
      </w:tr>
    </w:tbl>
    <w:p w:rsidR="00617BE9" w:rsidRDefault="00617BE9" w:rsidP="006D3956">
      <w:pPr>
        <w:kinsoku w:val="0"/>
        <w:autoSpaceDE w:val="0"/>
        <w:autoSpaceDN w:val="0"/>
        <w:spacing w:line="0" w:lineRule="atLeast"/>
        <w:jc w:val="left"/>
        <w:rPr>
          <w:rFonts w:asciiTheme="majorEastAsia" w:eastAsiaTheme="majorEastAsia" w:hAnsiTheme="majorEastAsia"/>
          <w:sz w:val="14"/>
          <w:szCs w:val="14"/>
        </w:rPr>
      </w:pPr>
    </w:p>
    <w:p w:rsidR="00617BE9" w:rsidRDefault="00617BE9">
      <w:pPr>
        <w:widowControl/>
        <w:jc w:val="left"/>
        <w:rPr>
          <w:rFonts w:asciiTheme="majorEastAsia" w:eastAsiaTheme="majorEastAsia" w:hAnsiTheme="majorEastAsia"/>
          <w:sz w:val="14"/>
          <w:szCs w:val="14"/>
        </w:rPr>
      </w:pPr>
      <w:r>
        <w:rPr>
          <w:rFonts w:asciiTheme="majorEastAsia" w:eastAsiaTheme="majorEastAsia" w:hAnsiTheme="majorEastAsia"/>
          <w:sz w:val="14"/>
          <w:szCs w:val="14"/>
        </w:rPr>
        <w:br w:type="page"/>
      </w:r>
    </w:p>
    <w:p w:rsidR="002C5F9D" w:rsidRDefault="002C5F9D" w:rsidP="007D1030">
      <w:pPr>
        <w:kinsoku w:val="0"/>
        <w:autoSpaceDE w:val="0"/>
        <w:autoSpaceDN w:val="0"/>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E051C9" w:rsidTr="009C2C98">
        <w:trPr>
          <w:trHeight w:val="68"/>
        </w:trPr>
        <w:tc>
          <w:tcPr>
            <w:tcW w:w="863" w:type="dxa"/>
            <w:tcBorders>
              <w:bottom w:val="nil"/>
              <w:right w:val="single" w:sz="4" w:space="0" w:color="auto"/>
            </w:tcBorders>
            <w:vAlign w:val="center"/>
          </w:tcPr>
          <w:p w:rsidR="00E051C9" w:rsidRPr="007D722A" w:rsidRDefault="00E051C9" w:rsidP="009C2C98">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E051C9" w:rsidRPr="00F03E21" w:rsidRDefault="00E051C9" w:rsidP="009C2C98">
            <w:pPr>
              <w:kinsoku w:val="0"/>
              <w:autoSpaceDE w:val="0"/>
              <w:autoSpaceDN w:val="0"/>
              <w:spacing w:line="60" w:lineRule="exact"/>
              <w:jc w:val="left"/>
              <w:rPr>
                <w:rFonts w:asciiTheme="majorEastAsia" w:eastAsiaTheme="majorEastAsia" w:hAnsiTheme="majorEastAsia"/>
                <w:sz w:val="14"/>
                <w:szCs w:val="14"/>
              </w:rPr>
            </w:pPr>
          </w:p>
        </w:tc>
      </w:tr>
      <w:tr w:rsidR="00E051C9" w:rsidTr="009C2C98">
        <w:tc>
          <w:tcPr>
            <w:tcW w:w="863" w:type="dxa"/>
            <w:tcBorders>
              <w:top w:val="nil"/>
              <w:bottom w:val="nil"/>
              <w:right w:val="single" w:sz="4" w:space="0" w:color="auto"/>
            </w:tcBorders>
            <w:vAlign w:val="center"/>
          </w:tcPr>
          <w:p w:rsidR="00E051C9" w:rsidRPr="007D722A"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7D722A">
              <w:rPr>
                <w:rFonts w:asciiTheme="majorEastAsia" w:eastAsiaTheme="majorEastAsia" w:hAnsiTheme="majorEastAsia" w:hint="eastAsia"/>
                <w:sz w:val="14"/>
                <w:szCs w:val="14"/>
              </w:rPr>
              <w:t>中期目標</w:t>
            </w:r>
          </w:p>
        </w:tc>
        <w:tc>
          <w:tcPr>
            <w:tcW w:w="12827" w:type="dxa"/>
            <w:tcBorders>
              <w:top w:val="nil"/>
              <w:bottom w:val="nil"/>
            </w:tcBorders>
          </w:tcPr>
          <w:p w:rsidR="00E051C9" w:rsidRPr="00E051C9" w:rsidRDefault="00E051C9" w:rsidP="00E051C9">
            <w:pPr>
              <w:widowControl/>
              <w:kinsoku w:val="0"/>
              <w:autoSpaceDE w:val="0"/>
              <w:autoSpaceDN w:val="0"/>
              <w:spacing w:line="0" w:lineRule="atLeast"/>
              <w:rPr>
                <w:rFonts w:asciiTheme="majorEastAsia" w:eastAsiaTheme="majorEastAsia" w:hAnsiTheme="majorEastAsia"/>
                <w:sz w:val="14"/>
                <w:szCs w:val="14"/>
              </w:rPr>
            </w:pPr>
            <w:r w:rsidRPr="00E051C9">
              <w:rPr>
                <w:rFonts w:asciiTheme="majorEastAsia" w:eastAsiaTheme="majorEastAsia" w:hAnsiTheme="majorEastAsia" w:hint="eastAsia"/>
                <w:sz w:val="14"/>
                <w:szCs w:val="14"/>
              </w:rPr>
              <w:t>３</w:t>
            </w:r>
            <w:r>
              <w:rPr>
                <w:rFonts w:asciiTheme="majorEastAsia" w:eastAsiaTheme="majorEastAsia" w:hAnsiTheme="majorEastAsia" w:hint="eastAsia"/>
                <w:sz w:val="14"/>
                <w:szCs w:val="14"/>
              </w:rPr>
              <w:t xml:space="preserve">　</w:t>
            </w:r>
            <w:r w:rsidRPr="00E051C9">
              <w:rPr>
                <w:rFonts w:asciiTheme="majorEastAsia" w:eastAsiaTheme="majorEastAsia" w:hAnsiTheme="majorEastAsia" w:hint="eastAsia"/>
                <w:sz w:val="14"/>
                <w:szCs w:val="14"/>
              </w:rPr>
              <w:t>優れた職員の確保と能力向上に向けた取組</w:t>
            </w:r>
          </w:p>
          <w:p w:rsidR="00E051C9" w:rsidRPr="00E051C9" w:rsidRDefault="00E051C9" w:rsidP="00E051C9">
            <w:pPr>
              <w:widowControl/>
              <w:kinsoku w:val="0"/>
              <w:autoSpaceDE w:val="0"/>
              <w:autoSpaceDN w:val="0"/>
              <w:spacing w:line="0" w:lineRule="atLeast"/>
              <w:ind w:firstLineChars="200" w:firstLine="280"/>
              <w:rPr>
                <w:rFonts w:asciiTheme="majorEastAsia" w:eastAsiaTheme="majorEastAsia" w:hAnsiTheme="majorEastAsia"/>
                <w:sz w:val="14"/>
                <w:szCs w:val="14"/>
              </w:rPr>
            </w:pPr>
            <w:r w:rsidRPr="00E051C9">
              <w:rPr>
                <w:rFonts w:asciiTheme="majorEastAsia" w:eastAsiaTheme="majorEastAsia" w:hAnsiTheme="majorEastAsia" w:hint="eastAsia"/>
                <w:sz w:val="14"/>
                <w:szCs w:val="14"/>
              </w:rPr>
              <w:t>研究所の最大のリソースは職員であることを基本に、優れた職員を確保し、継続的にレベルアップできる環境を整備していく。</w:t>
            </w:r>
          </w:p>
          <w:p w:rsidR="00E051C9" w:rsidRPr="00E051C9" w:rsidRDefault="00E051C9" w:rsidP="00E051C9">
            <w:pPr>
              <w:widowControl/>
              <w:kinsoku w:val="0"/>
              <w:autoSpaceDE w:val="0"/>
              <w:autoSpaceDN w:val="0"/>
              <w:spacing w:line="0" w:lineRule="atLeas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E051C9">
              <w:rPr>
                <w:rFonts w:asciiTheme="majorEastAsia" w:eastAsiaTheme="majorEastAsia" w:hAnsiTheme="majorEastAsia" w:hint="eastAsia"/>
                <w:sz w:val="14"/>
                <w:szCs w:val="14"/>
              </w:rPr>
              <w:t>(1)</w:t>
            </w:r>
            <w:r>
              <w:rPr>
                <w:rFonts w:asciiTheme="majorEastAsia" w:eastAsiaTheme="majorEastAsia" w:hAnsiTheme="majorEastAsia" w:hint="eastAsia"/>
                <w:sz w:val="14"/>
                <w:szCs w:val="14"/>
              </w:rPr>
              <w:t xml:space="preserve">　</w:t>
            </w:r>
            <w:r w:rsidRPr="00E051C9">
              <w:rPr>
                <w:rFonts w:asciiTheme="majorEastAsia" w:eastAsiaTheme="majorEastAsia" w:hAnsiTheme="majorEastAsia" w:hint="eastAsia"/>
                <w:sz w:val="14"/>
                <w:szCs w:val="14"/>
              </w:rPr>
              <w:t>計画的・戦略的な職員の確保・育成</w:t>
            </w:r>
          </w:p>
          <w:p w:rsidR="00E051C9" w:rsidRPr="00E051C9" w:rsidRDefault="00E051C9" w:rsidP="00E051C9">
            <w:pPr>
              <w:widowControl/>
              <w:kinsoku w:val="0"/>
              <w:autoSpaceDE w:val="0"/>
              <w:autoSpaceDN w:val="0"/>
              <w:spacing w:line="0" w:lineRule="atLeast"/>
              <w:ind w:leftChars="129" w:left="271" w:firstLineChars="100" w:firstLine="140"/>
              <w:rPr>
                <w:rFonts w:asciiTheme="majorEastAsia" w:eastAsiaTheme="majorEastAsia" w:hAnsiTheme="majorEastAsia"/>
                <w:sz w:val="14"/>
                <w:szCs w:val="14"/>
              </w:rPr>
            </w:pPr>
            <w:r w:rsidRPr="00E051C9">
              <w:rPr>
                <w:rFonts w:asciiTheme="majorEastAsia" w:eastAsiaTheme="majorEastAsia" w:hAnsiTheme="majorEastAsia" w:hint="eastAsia"/>
                <w:sz w:val="14"/>
                <w:szCs w:val="14"/>
              </w:rPr>
              <w:t>企業への質の高い技術支援を継続していくため、中長期的な視点に立ち、優秀な職員を計画的に確保・育成する。多様な視点を取り入れた研究や支援業務を行う上で、男女を問わず優秀な人材を積極的に活用するとともに、研究者・技術者が広く活躍できるよう環境整備を行う。また、高い技術力と中小企業支援に関して広い視野を持った職員を育成するため、組織的な取組や自己研さんの取組を推進する。</w:t>
            </w:r>
          </w:p>
          <w:p w:rsidR="00E051C9" w:rsidRPr="00E051C9" w:rsidRDefault="00E051C9" w:rsidP="00E051C9">
            <w:pPr>
              <w:widowControl/>
              <w:kinsoku w:val="0"/>
              <w:autoSpaceDE w:val="0"/>
              <w:autoSpaceDN w:val="0"/>
              <w:spacing w:line="0" w:lineRule="atLeas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E051C9">
              <w:rPr>
                <w:rFonts w:asciiTheme="majorEastAsia" w:eastAsiaTheme="majorEastAsia" w:hAnsiTheme="majorEastAsia" w:hint="eastAsia"/>
                <w:sz w:val="14"/>
                <w:szCs w:val="14"/>
              </w:rPr>
              <w:t>(2)</w:t>
            </w:r>
            <w:r>
              <w:rPr>
                <w:rFonts w:asciiTheme="majorEastAsia" w:eastAsiaTheme="majorEastAsia" w:hAnsiTheme="majorEastAsia" w:hint="eastAsia"/>
                <w:sz w:val="14"/>
                <w:szCs w:val="14"/>
              </w:rPr>
              <w:t xml:space="preserve">　</w:t>
            </w:r>
            <w:r w:rsidRPr="00E051C9">
              <w:rPr>
                <w:rFonts w:asciiTheme="majorEastAsia" w:eastAsiaTheme="majorEastAsia" w:hAnsiTheme="majorEastAsia" w:hint="eastAsia"/>
                <w:sz w:val="14"/>
                <w:szCs w:val="14"/>
              </w:rPr>
              <w:t>職員の意欲の喚起</w:t>
            </w:r>
          </w:p>
          <w:p w:rsidR="00E051C9" w:rsidRPr="00F03E21" w:rsidRDefault="00E051C9" w:rsidP="00E051C9">
            <w:pPr>
              <w:widowControl/>
              <w:kinsoku w:val="0"/>
              <w:autoSpaceDE w:val="0"/>
              <w:autoSpaceDN w:val="0"/>
              <w:spacing w:line="0" w:lineRule="atLeast"/>
              <w:ind w:firstLineChars="300" w:firstLine="420"/>
              <w:rPr>
                <w:rFonts w:asciiTheme="majorEastAsia" w:eastAsiaTheme="majorEastAsia" w:hAnsiTheme="majorEastAsia"/>
                <w:sz w:val="14"/>
                <w:szCs w:val="14"/>
              </w:rPr>
            </w:pPr>
            <w:r w:rsidRPr="00E051C9">
              <w:rPr>
                <w:rFonts w:asciiTheme="majorEastAsia" w:eastAsiaTheme="majorEastAsia" w:hAnsiTheme="majorEastAsia" w:hint="eastAsia"/>
                <w:sz w:val="14"/>
                <w:szCs w:val="14"/>
              </w:rPr>
              <w:t>職員の能力と勤務意欲を向上させ、組織の活性化につなげるため、人事評価を適切に運用するとともに、職員自らの能動的な意識改革が進むよう環境を整備する。</w:t>
            </w:r>
          </w:p>
        </w:tc>
      </w:tr>
      <w:tr w:rsidR="00E051C9" w:rsidTr="009C2C98">
        <w:trPr>
          <w:trHeight w:val="46"/>
        </w:trPr>
        <w:tc>
          <w:tcPr>
            <w:tcW w:w="863" w:type="dxa"/>
            <w:tcBorders>
              <w:top w:val="nil"/>
              <w:right w:val="single" w:sz="4" w:space="0" w:color="auto"/>
            </w:tcBorders>
            <w:vAlign w:val="center"/>
          </w:tcPr>
          <w:p w:rsidR="00E051C9" w:rsidRPr="007D722A" w:rsidRDefault="00E051C9" w:rsidP="009C2C98">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E051C9" w:rsidRPr="00F03E21" w:rsidRDefault="00E051C9" w:rsidP="009C2C98">
            <w:pPr>
              <w:kinsoku w:val="0"/>
              <w:autoSpaceDE w:val="0"/>
              <w:autoSpaceDN w:val="0"/>
              <w:spacing w:line="60" w:lineRule="exact"/>
              <w:jc w:val="left"/>
              <w:rPr>
                <w:rFonts w:asciiTheme="majorEastAsia" w:eastAsiaTheme="majorEastAsia" w:hAnsiTheme="majorEastAsia"/>
                <w:sz w:val="14"/>
                <w:szCs w:val="14"/>
              </w:rPr>
            </w:pPr>
          </w:p>
        </w:tc>
      </w:tr>
    </w:tbl>
    <w:p w:rsidR="00E051C9" w:rsidRPr="00A91B4D" w:rsidRDefault="00E051C9" w:rsidP="00E051C9">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2143"/>
      </w:tblGrid>
      <w:tr w:rsidR="00E051C9" w:rsidTr="00137644">
        <w:tc>
          <w:tcPr>
            <w:tcW w:w="3455" w:type="dxa"/>
            <w:vMerge w:val="restart"/>
            <w:tcBorders>
              <w:top w:val="single" w:sz="4" w:space="0" w:color="auto"/>
              <w:right w:val="double" w:sz="4" w:space="0" w:color="auto"/>
            </w:tcBorders>
            <w:vAlign w:val="center"/>
          </w:tcPr>
          <w:p w:rsidR="00E051C9" w:rsidRPr="00F84F1D"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rsidR="00E051C9" w:rsidRPr="00F84F1D"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E051C9" w:rsidRDefault="00E051C9"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小項</w:t>
            </w:r>
          </w:p>
          <w:p w:rsidR="00E051C9" w:rsidRPr="00F84F1D" w:rsidRDefault="00E051C9" w:rsidP="009C2C98">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E051C9" w:rsidRPr="00F84F1D"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E051C9" w:rsidRPr="00F84F1D"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知事の評価</w:t>
            </w:r>
          </w:p>
        </w:tc>
      </w:tr>
      <w:tr w:rsidR="00E051C9" w:rsidTr="00A45231">
        <w:tc>
          <w:tcPr>
            <w:tcW w:w="3455" w:type="dxa"/>
            <w:vMerge/>
            <w:tcBorders>
              <w:bottom w:val="nil"/>
              <w:right w:val="double" w:sz="4" w:space="0" w:color="auto"/>
            </w:tcBorders>
          </w:tcPr>
          <w:p w:rsidR="00E051C9" w:rsidRPr="00F84F1D" w:rsidRDefault="00E051C9" w:rsidP="009C2C98">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rsidR="00E051C9" w:rsidRPr="00F84F1D" w:rsidRDefault="00E051C9" w:rsidP="009C2C98">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E051C9" w:rsidRPr="00DF39B5" w:rsidRDefault="00E051C9"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E051C9" w:rsidRPr="00F84F1D"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E051C9" w:rsidRPr="00F84F1D" w:rsidRDefault="00E051C9"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E051C9" w:rsidRPr="00F84F1D" w:rsidRDefault="00E051C9" w:rsidP="009C2C98">
            <w:pPr>
              <w:kinsoku w:val="0"/>
              <w:autoSpaceDE w:val="0"/>
              <w:autoSpaceDN w:val="0"/>
              <w:spacing w:line="0" w:lineRule="atLeast"/>
              <w:ind w:left="-50" w:right="-50"/>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E051C9"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w:t>
            </w:r>
          </w:p>
          <w:p w:rsidR="00E051C9" w:rsidRPr="00F84F1D"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評価のコメント等</w:t>
            </w:r>
          </w:p>
        </w:tc>
      </w:tr>
      <w:tr w:rsidR="00137644" w:rsidTr="009D636D">
        <w:tc>
          <w:tcPr>
            <w:tcW w:w="13686" w:type="dxa"/>
            <w:gridSpan w:val="7"/>
            <w:tcBorders>
              <w:top w:val="single" w:sz="4" w:space="0" w:color="auto"/>
              <w:bottom w:val="dashSmallGap" w:sz="4" w:space="0" w:color="auto"/>
            </w:tcBorders>
          </w:tcPr>
          <w:p w:rsidR="00137644" w:rsidRPr="008B035C" w:rsidRDefault="00137644" w:rsidP="009C2C98">
            <w:pPr>
              <w:kinsoku w:val="0"/>
              <w:autoSpaceDE w:val="0"/>
              <w:autoSpaceDN w:val="0"/>
              <w:spacing w:line="0" w:lineRule="atLeast"/>
              <w:jc w:val="left"/>
              <w:rPr>
                <w:rFonts w:asciiTheme="majorEastAsia" w:eastAsiaTheme="majorEastAsia" w:hAnsiTheme="majorEastAsia"/>
                <w:sz w:val="14"/>
                <w:szCs w:val="14"/>
              </w:rPr>
            </w:pPr>
            <w:r w:rsidRPr="00FB3DF5">
              <w:rPr>
                <w:rFonts w:asciiTheme="majorEastAsia" w:eastAsiaTheme="majorEastAsia" w:hAnsiTheme="majorEastAsia" w:hint="eastAsia"/>
                <w:sz w:val="14"/>
                <w:szCs w:val="14"/>
              </w:rPr>
              <w:t>(1)</w:t>
            </w:r>
            <w:r>
              <w:rPr>
                <w:rFonts w:asciiTheme="majorEastAsia" w:eastAsiaTheme="majorEastAsia" w:hAnsiTheme="majorEastAsia" w:hint="eastAsia"/>
                <w:sz w:val="14"/>
                <w:szCs w:val="14"/>
              </w:rPr>
              <w:t xml:space="preserve"> </w:t>
            </w:r>
            <w:r w:rsidRPr="00FB3DF5">
              <w:rPr>
                <w:rFonts w:asciiTheme="majorEastAsia" w:eastAsiaTheme="majorEastAsia" w:hAnsiTheme="majorEastAsia" w:hint="eastAsia"/>
                <w:sz w:val="14"/>
                <w:szCs w:val="14"/>
              </w:rPr>
              <w:t>計画的・戦略的な職員の確保・育成</w:t>
            </w:r>
          </w:p>
        </w:tc>
      </w:tr>
      <w:tr w:rsidR="00E051C9" w:rsidTr="00035746">
        <w:tc>
          <w:tcPr>
            <w:tcW w:w="3455" w:type="dxa"/>
            <w:tcBorders>
              <w:top w:val="dashSmallGap" w:sz="4" w:space="0" w:color="auto"/>
              <w:bottom w:val="nil"/>
              <w:right w:val="double" w:sz="4" w:space="0" w:color="auto"/>
            </w:tcBorders>
          </w:tcPr>
          <w:p w:rsidR="00E051C9" w:rsidRPr="00F84F1D" w:rsidRDefault="00E051C9" w:rsidP="009C2C98">
            <w:pPr>
              <w:kinsoku w:val="0"/>
              <w:autoSpaceDE w:val="0"/>
              <w:autoSpaceDN w:val="0"/>
              <w:spacing w:line="60" w:lineRule="exact"/>
              <w:jc w:val="left"/>
              <w:rPr>
                <w:rFonts w:asciiTheme="majorEastAsia" w:eastAsiaTheme="majorEastAsia" w:hAnsiTheme="majorEastAsia"/>
                <w:sz w:val="14"/>
                <w:szCs w:val="14"/>
              </w:rPr>
            </w:pP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E051C9" w:rsidRPr="00F84F1D" w:rsidRDefault="00E051C9"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E051C9" w:rsidRPr="00DF39B5" w:rsidRDefault="00E051C9" w:rsidP="009C2C9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E051C9" w:rsidRPr="00F84F1D" w:rsidRDefault="00E051C9"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E051C9" w:rsidRPr="00F84F1D" w:rsidRDefault="00E051C9"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E051C9" w:rsidRPr="00F84F1D" w:rsidRDefault="00E051C9"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E051C9" w:rsidRPr="00F84F1D" w:rsidRDefault="00E051C9" w:rsidP="009C2C98">
            <w:pPr>
              <w:kinsoku w:val="0"/>
              <w:autoSpaceDE w:val="0"/>
              <w:autoSpaceDN w:val="0"/>
              <w:spacing w:line="60" w:lineRule="exact"/>
              <w:jc w:val="left"/>
              <w:rPr>
                <w:rFonts w:asciiTheme="majorEastAsia" w:eastAsiaTheme="majorEastAsia" w:hAnsiTheme="majorEastAsia"/>
                <w:sz w:val="14"/>
                <w:szCs w:val="14"/>
              </w:rPr>
            </w:pPr>
          </w:p>
        </w:tc>
      </w:tr>
      <w:tr w:rsidR="00E051C9" w:rsidTr="003A53E2">
        <w:trPr>
          <w:trHeight w:val="50"/>
        </w:trPr>
        <w:tc>
          <w:tcPr>
            <w:tcW w:w="3455" w:type="dxa"/>
            <w:tcBorders>
              <w:top w:val="nil"/>
              <w:bottom w:val="nil"/>
              <w:right w:val="double" w:sz="4" w:space="0" w:color="auto"/>
            </w:tcBorders>
          </w:tcPr>
          <w:p w:rsidR="003A53E2" w:rsidRPr="00070C90" w:rsidRDefault="005D4883" w:rsidP="00D7337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5D4883">
              <w:rPr>
                <w:rFonts w:asciiTheme="majorEastAsia" w:eastAsiaTheme="majorEastAsia" w:hAnsiTheme="majorEastAsia" w:hint="eastAsia"/>
                <w:sz w:val="14"/>
                <w:szCs w:val="14"/>
              </w:rPr>
              <w:t>多様な視点を取り入れた研究や支援業務・法人運営を行う上で、男女を問わず優秀な人材を積極的に活用することが不可欠であり、職員の年齢・経験等の構成を踏まえ、長期的な育成の視野に立ち、若手職員や即戦力となる社会人など柔軟な採用形態により優秀な職員を確保・育成する。また、業務の効率的な遂行のため、多様な人材登用制度を検討する。組織的な</w:t>
            </w:r>
            <w:r w:rsidR="00FB3DF5">
              <w:rPr>
                <w:rFonts w:asciiTheme="majorEastAsia" w:eastAsiaTheme="majorEastAsia" w:hAnsiTheme="majorEastAsia" w:hint="eastAsia"/>
                <w:sz w:val="14"/>
                <w:szCs w:val="14"/>
              </w:rPr>
              <w:t>ＯＪＴ</w:t>
            </w:r>
            <w:r w:rsidRPr="005D4883">
              <w:rPr>
                <w:rFonts w:asciiTheme="majorEastAsia" w:eastAsiaTheme="majorEastAsia" w:hAnsiTheme="majorEastAsia" w:hint="eastAsia"/>
                <w:sz w:val="14"/>
                <w:szCs w:val="14"/>
              </w:rPr>
              <w:t>の推進により研究員の企業支援業務能力を培う。また</w:t>
            </w:r>
            <w:r w:rsidR="00FB3DF5">
              <w:rPr>
                <w:rFonts w:asciiTheme="majorEastAsia" w:eastAsiaTheme="majorEastAsia" w:hAnsiTheme="majorEastAsia" w:hint="eastAsia"/>
                <w:sz w:val="14"/>
                <w:szCs w:val="14"/>
              </w:rPr>
              <w:t>、</w:t>
            </w:r>
            <w:r w:rsidRPr="005D4883">
              <w:rPr>
                <w:rFonts w:asciiTheme="majorEastAsia" w:eastAsiaTheme="majorEastAsia" w:hAnsiTheme="majorEastAsia" w:hint="eastAsia"/>
                <w:sz w:val="14"/>
                <w:szCs w:val="14"/>
              </w:rPr>
              <w:t>計画的な職員研修の実施や業務上有益な各種資格の取得等を推進する。研究者・技術者が広く活躍できるよう地域の研究者・技術者との交流の場を作り、ネットワークを構築するとともに、社会人博士課程や国内外留学制度による研究員の</w:t>
            </w:r>
            <w:r w:rsidR="00FB3DF5">
              <w:rPr>
                <w:rFonts w:asciiTheme="majorEastAsia" w:eastAsiaTheme="majorEastAsia" w:hAnsiTheme="majorEastAsia" w:hint="eastAsia"/>
                <w:sz w:val="14"/>
                <w:szCs w:val="14"/>
              </w:rPr>
              <w:t>更なる</w:t>
            </w:r>
            <w:r w:rsidRPr="005D4883">
              <w:rPr>
                <w:rFonts w:asciiTheme="majorEastAsia" w:eastAsiaTheme="majorEastAsia" w:hAnsiTheme="majorEastAsia" w:hint="eastAsia"/>
                <w:sz w:val="14"/>
                <w:szCs w:val="14"/>
              </w:rPr>
              <w:t>レベルアップの推進や海外の先端的研究機関や大学、企業への研修派遣等の制度を策定する。</w:t>
            </w:r>
          </w:p>
        </w:tc>
        <w:tc>
          <w:tcPr>
            <w:tcW w:w="3458" w:type="dxa"/>
            <w:tcBorders>
              <w:top w:val="nil"/>
              <w:left w:val="double" w:sz="4" w:space="0" w:color="auto"/>
              <w:bottom w:val="nil"/>
            </w:tcBorders>
          </w:tcPr>
          <w:p w:rsidR="00D57167" w:rsidRDefault="00D57167"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57167">
              <w:rPr>
                <w:rFonts w:asciiTheme="majorEastAsia" w:eastAsiaTheme="majorEastAsia" w:hAnsiTheme="majorEastAsia" w:hint="eastAsia"/>
                <w:sz w:val="14"/>
                <w:szCs w:val="14"/>
              </w:rPr>
              <w:t>①</w:t>
            </w:r>
            <w:r>
              <w:rPr>
                <w:rFonts w:asciiTheme="majorEastAsia" w:eastAsiaTheme="majorEastAsia" w:hAnsiTheme="majorEastAsia" w:hint="eastAsia"/>
                <w:sz w:val="14"/>
                <w:szCs w:val="14"/>
              </w:rPr>
              <w:t xml:space="preserve">　</w:t>
            </w:r>
            <w:r w:rsidRPr="00D57167">
              <w:rPr>
                <w:rFonts w:asciiTheme="majorEastAsia" w:eastAsiaTheme="majorEastAsia" w:hAnsiTheme="majorEastAsia" w:hint="eastAsia"/>
                <w:sz w:val="14"/>
                <w:szCs w:val="14"/>
              </w:rPr>
              <w:t>職員の年齢・経験等の構成を踏まえ、長期的な育成の視野に立ち、若手職員や即戦力となる社会人など、柔軟な採用形態により優秀な職員を確保・育成する。</w:t>
            </w:r>
          </w:p>
          <w:p w:rsidR="00A12F6C" w:rsidRDefault="00A12F6C"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042CB" w:rsidRDefault="001042CB"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042CB" w:rsidRDefault="001042CB"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042CB" w:rsidRDefault="001042CB"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042CB" w:rsidRPr="00D57167" w:rsidRDefault="001042CB"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57167" w:rsidRDefault="00D57167"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57167">
              <w:rPr>
                <w:rFonts w:asciiTheme="majorEastAsia" w:eastAsiaTheme="majorEastAsia" w:hAnsiTheme="majorEastAsia" w:hint="eastAsia"/>
                <w:sz w:val="14"/>
                <w:szCs w:val="14"/>
              </w:rPr>
              <w:t>②</w:t>
            </w:r>
            <w:r>
              <w:rPr>
                <w:rFonts w:asciiTheme="majorEastAsia" w:eastAsiaTheme="majorEastAsia" w:hAnsiTheme="majorEastAsia" w:hint="eastAsia"/>
                <w:sz w:val="14"/>
                <w:szCs w:val="14"/>
              </w:rPr>
              <w:t xml:space="preserve">　</w:t>
            </w:r>
            <w:r w:rsidRPr="00D57167">
              <w:rPr>
                <w:rFonts w:asciiTheme="majorEastAsia" w:eastAsiaTheme="majorEastAsia" w:hAnsiTheme="majorEastAsia" w:hint="eastAsia"/>
                <w:sz w:val="14"/>
                <w:szCs w:val="14"/>
              </w:rPr>
              <w:t>業務の効率的な遂行のため、任期付職員等のプロパー職員化や</w:t>
            </w:r>
            <w:r>
              <w:rPr>
                <w:rFonts w:asciiTheme="majorEastAsia" w:eastAsiaTheme="majorEastAsia" w:hAnsiTheme="majorEastAsia" w:hint="eastAsia"/>
                <w:sz w:val="14"/>
                <w:szCs w:val="14"/>
              </w:rPr>
              <w:t>ＯＢ</w:t>
            </w:r>
            <w:r w:rsidRPr="00D57167">
              <w:rPr>
                <w:rFonts w:asciiTheme="majorEastAsia" w:eastAsiaTheme="majorEastAsia" w:hAnsiTheme="majorEastAsia" w:hint="eastAsia"/>
                <w:sz w:val="14"/>
                <w:szCs w:val="14"/>
              </w:rPr>
              <w:t>職員の有効な人員配置について検討する。</w:t>
            </w:r>
          </w:p>
          <w:p w:rsidR="00A12F6C" w:rsidRPr="00D57167" w:rsidRDefault="00A12F6C"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57167" w:rsidRDefault="00D57167"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57167">
              <w:rPr>
                <w:rFonts w:asciiTheme="majorEastAsia" w:eastAsiaTheme="majorEastAsia" w:hAnsiTheme="majorEastAsia" w:hint="eastAsia"/>
                <w:sz w:val="14"/>
                <w:szCs w:val="14"/>
              </w:rPr>
              <w:t>③</w:t>
            </w:r>
            <w:r>
              <w:rPr>
                <w:rFonts w:asciiTheme="majorEastAsia" w:eastAsiaTheme="majorEastAsia" w:hAnsiTheme="majorEastAsia" w:hint="eastAsia"/>
                <w:sz w:val="14"/>
                <w:szCs w:val="14"/>
              </w:rPr>
              <w:t xml:space="preserve">　</w:t>
            </w:r>
            <w:r w:rsidRPr="00D57167">
              <w:rPr>
                <w:rFonts w:asciiTheme="majorEastAsia" w:eastAsiaTheme="majorEastAsia" w:hAnsiTheme="majorEastAsia" w:hint="eastAsia"/>
                <w:sz w:val="14"/>
                <w:szCs w:val="14"/>
              </w:rPr>
              <w:t>組織的な</w:t>
            </w:r>
            <w:r>
              <w:rPr>
                <w:rFonts w:asciiTheme="majorEastAsia" w:eastAsiaTheme="majorEastAsia" w:hAnsiTheme="majorEastAsia" w:hint="eastAsia"/>
                <w:sz w:val="14"/>
                <w:szCs w:val="14"/>
              </w:rPr>
              <w:t>ＯＪＴ</w:t>
            </w:r>
            <w:r w:rsidRPr="00D57167">
              <w:rPr>
                <w:rFonts w:asciiTheme="majorEastAsia" w:eastAsiaTheme="majorEastAsia" w:hAnsiTheme="majorEastAsia" w:hint="eastAsia"/>
                <w:sz w:val="14"/>
                <w:szCs w:val="14"/>
              </w:rPr>
              <w:t>の推進により研究員の企業支援業務能力を培う。また計画的な職員研修の実施や業務上有益な各種資格取得を推進する。</w:t>
            </w:r>
          </w:p>
          <w:p w:rsidR="00A12F6C" w:rsidRDefault="00A12F6C"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12F6C" w:rsidRDefault="00A12F6C"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12F6C" w:rsidRPr="00D57167" w:rsidRDefault="00A12F6C"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051C9" w:rsidRPr="008533A6" w:rsidRDefault="00D57167"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57167">
              <w:rPr>
                <w:rFonts w:asciiTheme="majorEastAsia" w:eastAsiaTheme="majorEastAsia" w:hAnsiTheme="majorEastAsia" w:hint="eastAsia"/>
                <w:sz w:val="14"/>
                <w:szCs w:val="14"/>
              </w:rPr>
              <w:t>④</w:t>
            </w:r>
            <w:r>
              <w:rPr>
                <w:rFonts w:asciiTheme="majorEastAsia" w:eastAsiaTheme="majorEastAsia" w:hAnsiTheme="majorEastAsia" w:hint="eastAsia"/>
                <w:sz w:val="14"/>
                <w:szCs w:val="14"/>
              </w:rPr>
              <w:t xml:space="preserve">　</w:t>
            </w:r>
            <w:r w:rsidRPr="00D57167">
              <w:rPr>
                <w:rFonts w:asciiTheme="majorEastAsia" w:eastAsiaTheme="majorEastAsia" w:hAnsiTheme="majorEastAsia" w:hint="eastAsia"/>
                <w:sz w:val="14"/>
                <w:szCs w:val="14"/>
              </w:rPr>
              <w:t>研究者・技術者が広く活躍できるよう地域の研究者・技術者との交流の場を作り、ネットワークを構築する。</w:t>
            </w:r>
          </w:p>
        </w:tc>
        <w:tc>
          <w:tcPr>
            <w:tcW w:w="398" w:type="dxa"/>
            <w:tcBorders>
              <w:top w:val="nil"/>
              <w:left w:val="single" w:sz="4" w:space="0" w:color="auto"/>
              <w:bottom w:val="nil"/>
              <w:right w:val="single" w:sz="4" w:space="0" w:color="auto"/>
            </w:tcBorders>
          </w:tcPr>
          <w:p w:rsidR="00E051C9" w:rsidRPr="000A151B" w:rsidRDefault="00AE3673" w:rsidP="009C2C98">
            <w:pPr>
              <w:kinsoku w:val="0"/>
              <w:autoSpaceDE w:val="0"/>
              <w:autoSpaceDN w:val="0"/>
              <w:spacing w:line="0" w:lineRule="atLeast"/>
              <w:jc w:val="center"/>
              <w:rPr>
                <w:rFonts w:asciiTheme="majorEastAsia" w:eastAsiaTheme="majorEastAsia" w:hAnsiTheme="majorEastAsia"/>
                <w:sz w:val="14"/>
                <w:szCs w:val="14"/>
              </w:rPr>
            </w:pPr>
            <w:r w:rsidRPr="000A151B">
              <w:rPr>
                <w:rFonts w:asciiTheme="majorEastAsia" w:eastAsiaTheme="majorEastAsia" w:hAnsiTheme="majorEastAsia" w:hint="eastAsia"/>
                <w:sz w:val="14"/>
                <w:szCs w:val="14"/>
              </w:rPr>
              <w:t>14</w:t>
            </w:r>
          </w:p>
        </w:tc>
        <w:tc>
          <w:tcPr>
            <w:tcW w:w="3436" w:type="dxa"/>
            <w:tcBorders>
              <w:top w:val="nil"/>
              <w:left w:val="single" w:sz="4" w:space="0" w:color="auto"/>
              <w:bottom w:val="nil"/>
              <w:right w:val="single" w:sz="4" w:space="0" w:color="auto"/>
            </w:tcBorders>
          </w:tcPr>
          <w:p w:rsidR="007D1030" w:rsidRPr="007A26F8" w:rsidRDefault="00A12F6C" w:rsidP="009B5EED">
            <w:pPr>
              <w:kinsoku w:val="0"/>
              <w:autoSpaceDE w:val="0"/>
              <w:autoSpaceDN w:val="0"/>
              <w:spacing w:line="0" w:lineRule="atLeast"/>
              <w:ind w:rightChars="-115" w:right="-241"/>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○和泉センターのロボット関連技術分野については、</w:t>
            </w:r>
          </w:p>
          <w:p w:rsidR="00A12F6C" w:rsidRPr="007A26F8" w:rsidRDefault="00A12F6C" w:rsidP="009B5EED">
            <w:pPr>
              <w:kinsoku w:val="0"/>
              <w:autoSpaceDE w:val="0"/>
              <w:autoSpaceDN w:val="0"/>
              <w:spacing w:line="0" w:lineRule="atLeast"/>
              <w:ind w:leftChars="71" w:left="149"/>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合格者がなかった。</w:t>
            </w:r>
          </w:p>
          <w:p w:rsidR="00E051C9" w:rsidRPr="007A26F8" w:rsidRDefault="00A12F6C" w:rsidP="007D1030">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○森之宮センターについては、平成30年</w:t>
            </w:r>
            <w:r w:rsidR="00C07331" w:rsidRPr="007A26F8">
              <w:rPr>
                <w:rFonts w:asciiTheme="majorEastAsia" w:eastAsiaTheme="majorEastAsia" w:hAnsiTheme="majorEastAsia" w:hint="eastAsia"/>
                <w:sz w:val="14"/>
                <w:szCs w:val="14"/>
              </w:rPr>
              <w:t>４</w:t>
            </w:r>
            <w:r w:rsidRPr="007A26F8">
              <w:rPr>
                <w:rFonts w:asciiTheme="majorEastAsia" w:eastAsiaTheme="majorEastAsia" w:hAnsiTheme="majorEastAsia" w:hint="eastAsia"/>
                <w:sz w:val="14"/>
                <w:szCs w:val="14"/>
              </w:rPr>
              <w:t>月の採用に向けて研究職</w:t>
            </w:r>
            <w:r w:rsidR="00C07331" w:rsidRPr="007A26F8">
              <w:rPr>
                <w:rFonts w:asciiTheme="majorEastAsia" w:eastAsiaTheme="majorEastAsia" w:hAnsiTheme="majorEastAsia" w:hint="eastAsia"/>
                <w:sz w:val="14"/>
                <w:szCs w:val="14"/>
              </w:rPr>
              <w:t>３</w:t>
            </w:r>
            <w:r w:rsidRPr="007A26F8">
              <w:rPr>
                <w:rFonts w:asciiTheme="majorEastAsia" w:eastAsiaTheme="majorEastAsia" w:hAnsiTheme="majorEastAsia" w:hint="eastAsia"/>
                <w:sz w:val="14"/>
                <w:szCs w:val="14"/>
              </w:rPr>
              <w:t>名を合格とした。</w:t>
            </w:r>
          </w:p>
          <w:p w:rsidR="00981FB9" w:rsidRPr="007A26F8" w:rsidRDefault="00981FB9" w:rsidP="007D1030">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○次世代育成支援対策</w:t>
            </w:r>
            <w:r w:rsidR="001042CB" w:rsidRPr="007A26F8">
              <w:rPr>
                <w:rFonts w:asciiTheme="majorEastAsia" w:eastAsiaTheme="majorEastAsia" w:hAnsiTheme="majorEastAsia" w:hint="eastAsia"/>
                <w:sz w:val="14"/>
                <w:szCs w:val="14"/>
              </w:rPr>
              <w:t>推進</w:t>
            </w:r>
            <w:r w:rsidRPr="007A26F8">
              <w:rPr>
                <w:rFonts w:asciiTheme="majorEastAsia" w:eastAsiaTheme="majorEastAsia" w:hAnsiTheme="majorEastAsia" w:hint="eastAsia"/>
                <w:sz w:val="14"/>
                <w:szCs w:val="14"/>
              </w:rPr>
              <w:t>法に基づく、</w:t>
            </w:r>
            <w:r w:rsidR="001042CB" w:rsidRPr="007A26F8">
              <w:rPr>
                <w:rFonts w:asciiTheme="majorEastAsia" w:eastAsiaTheme="majorEastAsia" w:hAnsiTheme="majorEastAsia" w:hint="eastAsia"/>
                <w:sz w:val="14"/>
                <w:szCs w:val="14"/>
              </w:rPr>
              <w:t>一般事業主行動計画を策定し、産前産後休暇、育児休暇等諸制度の周知、時間外労働縮減の取組み、年次休暇の取得促進などに努めた。</w:t>
            </w:r>
          </w:p>
          <w:p w:rsidR="00981FB9" w:rsidRPr="007A26F8" w:rsidRDefault="00981FB9" w:rsidP="00A12F6C">
            <w:pPr>
              <w:kinsoku w:val="0"/>
              <w:autoSpaceDE w:val="0"/>
              <w:autoSpaceDN w:val="0"/>
              <w:spacing w:line="0" w:lineRule="atLeast"/>
              <w:ind w:left="202" w:hangingChars="144" w:hanging="202"/>
              <w:rPr>
                <w:rFonts w:asciiTheme="majorEastAsia" w:eastAsiaTheme="majorEastAsia" w:hAnsiTheme="majorEastAsia"/>
                <w:sz w:val="14"/>
                <w:szCs w:val="14"/>
              </w:rPr>
            </w:pPr>
          </w:p>
          <w:p w:rsidR="007D1030" w:rsidRPr="007A26F8" w:rsidRDefault="00A12F6C" w:rsidP="007D1030">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○森之宮センターでは平成30年度からの事務職任期</w:t>
            </w:r>
          </w:p>
          <w:p w:rsidR="00A12F6C" w:rsidRPr="007A26F8" w:rsidRDefault="00A12F6C" w:rsidP="007D1030">
            <w:pPr>
              <w:kinsoku w:val="0"/>
              <w:autoSpaceDE w:val="0"/>
              <w:autoSpaceDN w:val="0"/>
              <w:spacing w:line="0" w:lineRule="atLeast"/>
              <w:ind w:rightChars="-115" w:right="-241" w:firstLineChars="100" w:firstLine="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付職員を正職員化するため、登用試験を実施した。</w:t>
            </w:r>
          </w:p>
          <w:p w:rsidR="00A12F6C" w:rsidRPr="007A26F8" w:rsidRDefault="00A12F6C" w:rsidP="00A12F6C">
            <w:pPr>
              <w:kinsoku w:val="0"/>
              <w:autoSpaceDE w:val="0"/>
              <w:autoSpaceDN w:val="0"/>
              <w:spacing w:line="0" w:lineRule="atLeast"/>
              <w:ind w:left="202" w:hangingChars="144" w:hanging="202"/>
              <w:rPr>
                <w:rFonts w:asciiTheme="majorEastAsia" w:eastAsiaTheme="majorEastAsia" w:hAnsiTheme="majorEastAsia"/>
                <w:sz w:val="14"/>
                <w:szCs w:val="14"/>
              </w:rPr>
            </w:pPr>
          </w:p>
          <w:p w:rsidR="00A12F6C" w:rsidRPr="007A26F8" w:rsidRDefault="00A12F6C" w:rsidP="007D1030">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○研修計画に基づき、安全衛生研修をはじめ、メンタルヘルス研修、コンプライアンス研修などを実施した。</w:t>
            </w:r>
            <w:r w:rsidR="00582403" w:rsidRPr="007A26F8">
              <w:rPr>
                <w:rFonts w:asciiTheme="majorEastAsia" w:eastAsiaTheme="majorEastAsia" w:hAnsiTheme="majorEastAsia" w:hint="eastAsia"/>
                <w:sz w:val="14"/>
                <w:szCs w:val="14"/>
              </w:rPr>
              <w:t>（→添付資料20参照）</w:t>
            </w:r>
          </w:p>
          <w:p w:rsidR="007D1030" w:rsidRPr="007A26F8" w:rsidRDefault="00A12F6C" w:rsidP="007D1030">
            <w:pPr>
              <w:kinsoku w:val="0"/>
              <w:autoSpaceDE w:val="0"/>
              <w:autoSpaceDN w:val="0"/>
              <w:spacing w:line="0" w:lineRule="atLeast"/>
              <w:ind w:rightChars="-115" w:right="-241"/>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○業務上有益な各種資格の取得・更新にあたっては、</w:t>
            </w:r>
          </w:p>
          <w:p w:rsidR="00A12F6C" w:rsidRPr="007A26F8" w:rsidRDefault="00A12F6C" w:rsidP="007D1030">
            <w:pPr>
              <w:kinsoku w:val="0"/>
              <w:autoSpaceDE w:val="0"/>
              <w:autoSpaceDN w:val="0"/>
              <w:spacing w:line="0" w:lineRule="atLeast"/>
              <w:ind w:leftChars="71" w:left="149"/>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計画的に職員へ希望調査を行い、その必要性を検証し、30件の取得・更新を推進した。</w:t>
            </w:r>
          </w:p>
          <w:p w:rsidR="007D1030" w:rsidRPr="007A26F8" w:rsidRDefault="007D1030" w:rsidP="00A12F6C">
            <w:pPr>
              <w:kinsoku w:val="0"/>
              <w:autoSpaceDE w:val="0"/>
              <w:autoSpaceDN w:val="0"/>
              <w:spacing w:line="0" w:lineRule="atLeast"/>
              <w:ind w:left="202" w:hangingChars="144" w:hanging="202"/>
              <w:rPr>
                <w:rFonts w:asciiTheme="majorEastAsia" w:eastAsiaTheme="majorEastAsia" w:hAnsiTheme="majorEastAsia"/>
                <w:sz w:val="14"/>
                <w:szCs w:val="14"/>
              </w:rPr>
            </w:pPr>
          </w:p>
          <w:p w:rsidR="00A12F6C" w:rsidRPr="007A26F8" w:rsidRDefault="00A12F6C" w:rsidP="007D1030">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w:t>
            </w:r>
            <w:r w:rsidR="007D1030" w:rsidRPr="007A26F8">
              <w:rPr>
                <w:rFonts w:asciiTheme="majorEastAsia" w:eastAsiaTheme="majorEastAsia" w:hAnsiTheme="majorEastAsia" w:hint="eastAsia"/>
                <w:sz w:val="14"/>
                <w:szCs w:val="14"/>
              </w:rPr>
              <w:t>２</w:t>
            </w:r>
            <w:r w:rsidRPr="007A26F8">
              <w:rPr>
                <w:rFonts w:asciiTheme="majorEastAsia" w:eastAsiaTheme="majorEastAsia" w:hAnsiTheme="majorEastAsia" w:hint="eastAsia"/>
                <w:sz w:val="14"/>
                <w:szCs w:val="14"/>
              </w:rPr>
              <w:t>月に大阪府立大学・大阪技術研共同研究成果セミナーを開催した。</w:t>
            </w:r>
          </w:p>
          <w:p w:rsidR="005C468A" w:rsidRPr="007A26F8" w:rsidRDefault="005C468A" w:rsidP="007D1030">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○自主企画研究会やおおさかグリーンナノコンソーシアム活動などを通じて、地域の研究者・技術者とのネットワークを構築した。</w:t>
            </w:r>
          </w:p>
        </w:tc>
        <w:tc>
          <w:tcPr>
            <w:tcW w:w="398" w:type="dxa"/>
            <w:tcBorders>
              <w:top w:val="nil"/>
              <w:left w:val="single" w:sz="4" w:space="0" w:color="auto"/>
              <w:bottom w:val="nil"/>
            </w:tcBorders>
          </w:tcPr>
          <w:p w:rsidR="00E051C9" w:rsidRPr="00F77CC8" w:rsidRDefault="009848A2"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Ⅳ</w:t>
            </w:r>
          </w:p>
        </w:tc>
        <w:tc>
          <w:tcPr>
            <w:tcW w:w="398" w:type="dxa"/>
            <w:tcBorders>
              <w:top w:val="nil"/>
              <w:left w:val="single" w:sz="4" w:space="0" w:color="auto"/>
              <w:bottom w:val="nil"/>
            </w:tcBorders>
          </w:tcPr>
          <w:p w:rsidR="00E051C9" w:rsidRPr="00F84F1D" w:rsidRDefault="001F08DE" w:rsidP="009C2C98">
            <w:pPr>
              <w:kinsoku w:val="0"/>
              <w:autoSpaceDE w:val="0"/>
              <w:autoSpaceDN w:val="0"/>
              <w:spacing w:line="0" w:lineRule="atLeast"/>
              <w:ind w:left="-50" w:right="-50"/>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Ⅳ</w:t>
            </w:r>
          </w:p>
        </w:tc>
        <w:tc>
          <w:tcPr>
            <w:tcW w:w="2143" w:type="dxa"/>
            <w:tcBorders>
              <w:top w:val="nil"/>
              <w:left w:val="single" w:sz="4" w:space="0" w:color="auto"/>
              <w:bottom w:val="nil"/>
            </w:tcBorders>
          </w:tcPr>
          <w:p w:rsidR="00E051C9" w:rsidRPr="00F84F1D" w:rsidRDefault="001F08DE" w:rsidP="001F08DE">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F08DE">
              <w:rPr>
                <w:rFonts w:asciiTheme="majorEastAsia" w:eastAsiaTheme="majorEastAsia" w:hAnsiTheme="majorEastAsia" w:hint="eastAsia"/>
                <w:sz w:val="14"/>
                <w:szCs w:val="14"/>
              </w:rPr>
              <w:t>次世代育成支援対策推進法に基づく一般事業主行動計画を策定し、時間外労働縮減、年次休暇の取得促進等に取り組み、業務上有益な各種資格の取得・更新に当たって、職員への希望調査を計画的に行いながら推進するとともに、統合法人の人事評価制度の検討を行い、</w:t>
            </w:r>
            <w:r w:rsidR="00F04E67" w:rsidRPr="00F04E67">
              <w:rPr>
                <w:rFonts w:asciiTheme="majorEastAsia" w:eastAsiaTheme="majorEastAsia" w:hAnsiTheme="majorEastAsia" w:hint="eastAsia"/>
                <w:sz w:val="14"/>
                <w:szCs w:val="14"/>
              </w:rPr>
              <w:t>職員の意見も取り入れて</w:t>
            </w:r>
            <w:r w:rsidRPr="001F08DE">
              <w:rPr>
                <w:rFonts w:asciiTheme="majorEastAsia" w:eastAsiaTheme="majorEastAsia" w:hAnsiTheme="majorEastAsia" w:hint="eastAsia"/>
                <w:sz w:val="14"/>
                <w:szCs w:val="14"/>
              </w:rPr>
              <w:t>新しい制度</w:t>
            </w:r>
            <w:r w:rsidR="00F04E67">
              <w:rPr>
                <w:rFonts w:asciiTheme="majorEastAsia" w:eastAsiaTheme="majorEastAsia" w:hAnsiTheme="majorEastAsia" w:hint="eastAsia"/>
                <w:sz w:val="14"/>
                <w:szCs w:val="14"/>
              </w:rPr>
              <w:t>を</w:t>
            </w:r>
            <w:r w:rsidRPr="001F08DE">
              <w:rPr>
                <w:rFonts w:asciiTheme="majorEastAsia" w:eastAsiaTheme="majorEastAsia" w:hAnsiTheme="majorEastAsia" w:hint="eastAsia"/>
                <w:sz w:val="14"/>
                <w:szCs w:val="14"/>
              </w:rPr>
              <w:t>構築</w:t>
            </w:r>
            <w:r>
              <w:rPr>
                <w:rFonts w:asciiTheme="majorEastAsia" w:eastAsiaTheme="majorEastAsia" w:hAnsiTheme="majorEastAsia" w:hint="eastAsia"/>
                <w:sz w:val="14"/>
                <w:szCs w:val="14"/>
              </w:rPr>
              <w:t>し</w:t>
            </w:r>
            <w:r w:rsidRPr="001F08DE">
              <w:rPr>
                <w:rFonts w:asciiTheme="majorEastAsia" w:eastAsiaTheme="majorEastAsia" w:hAnsiTheme="majorEastAsia" w:hint="eastAsia"/>
                <w:sz w:val="14"/>
                <w:szCs w:val="14"/>
              </w:rPr>
              <w:t>ており、自己評価の「Ⅳ」は妥当であると判断した。</w:t>
            </w:r>
          </w:p>
        </w:tc>
      </w:tr>
      <w:tr w:rsidR="009C2C98" w:rsidTr="00035746">
        <w:trPr>
          <w:trHeight w:val="85"/>
        </w:trPr>
        <w:tc>
          <w:tcPr>
            <w:tcW w:w="3455" w:type="dxa"/>
            <w:tcBorders>
              <w:top w:val="nil"/>
              <w:bottom w:val="dashSmallGap" w:sz="4" w:space="0" w:color="auto"/>
              <w:right w:val="double" w:sz="4" w:space="0" w:color="auto"/>
            </w:tcBorders>
          </w:tcPr>
          <w:p w:rsidR="009C2C98" w:rsidRPr="00BE2C4D" w:rsidRDefault="009C2C98" w:rsidP="009C2C9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tcBorders>
          </w:tcPr>
          <w:p w:rsidR="009C2C98" w:rsidRPr="008533A6" w:rsidRDefault="009C2C98"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9C2C98" w:rsidRDefault="009C2C98" w:rsidP="009C2C98">
            <w:pPr>
              <w:kinsoku w:val="0"/>
              <w:autoSpaceDE w:val="0"/>
              <w:autoSpaceDN w:val="0"/>
              <w:spacing w:line="60" w:lineRule="exact"/>
              <w:jc w:val="center"/>
              <w:rPr>
                <w:rFonts w:asciiTheme="majorEastAsia" w:eastAsiaTheme="majorEastAsia" w:hAnsiTheme="majorEastAsia"/>
                <w:color w:val="FF0000"/>
                <w:sz w:val="14"/>
                <w:szCs w:val="14"/>
              </w:rPr>
            </w:pPr>
          </w:p>
        </w:tc>
        <w:tc>
          <w:tcPr>
            <w:tcW w:w="3436" w:type="dxa"/>
            <w:tcBorders>
              <w:top w:val="nil"/>
              <w:left w:val="single" w:sz="4" w:space="0" w:color="auto"/>
              <w:bottom w:val="nil"/>
              <w:right w:val="single" w:sz="4" w:space="0" w:color="auto"/>
            </w:tcBorders>
          </w:tcPr>
          <w:p w:rsidR="009C2C98" w:rsidRPr="00F84F1D" w:rsidRDefault="009C2C98"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9C2C98" w:rsidRDefault="009C2C98"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9C2C98" w:rsidRDefault="009C2C98"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9C2C98" w:rsidRPr="00F84F1D" w:rsidRDefault="009C2C98" w:rsidP="009C2C98">
            <w:pPr>
              <w:kinsoku w:val="0"/>
              <w:autoSpaceDE w:val="0"/>
              <w:autoSpaceDN w:val="0"/>
              <w:spacing w:line="60" w:lineRule="exact"/>
              <w:jc w:val="left"/>
              <w:rPr>
                <w:rFonts w:asciiTheme="majorEastAsia" w:eastAsiaTheme="majorEastAsia" w:hAnsiTheme="majorEastAsia"/>
                <w:sz w:val="14"/>
                <w:szCs w:val="14"/>
              </w:rPr>
            </w:pPr>
          </w:p>
        </w:tc>
      </w:tr>
      <w:tr w:rsidR="00A45231" w:rsidTr="00035746">
        <w:trPr>
          <w:trHeight w:val="75"/>
        </w:trPr>
        <w:tc>
          <w:tcPr>
            <w:tcW w:w="6913" w:type="dxa"/>
            <w:gridSpan w:val="2"/>
            <w:tcBorders>
              <w:top w:val="dashSmallGap" w:sz="4" w:space="0" w:color="auto"/>
              <w:bottom w:val="nil"/>
            </w:tcBorders>
          </w:tcPr>
          <w:p w:rsidR="00A45231" w:rsidRPr="008533A6" w:rsidRDefault="00A45231" w:rsidP="001D7338">
            <w:pPr>
              <w:kinsoku w:val="0"/>
              <w:autoSpaceDE w:val="0"/>
              <w:autoSpaceDN w:val="0"/>
              <w:spacing w:line="0" w:lineRule="atLeast"/>
              <w:jc w:val="left"/>
              <w:rPr>
                <w:rFonts w:asciiTheme="majorEastAsia" w:eastAsiaTheme="majorEastAsia" w:hAnsiTheme="majorEastAsia"/>
                <w:sz w:val="14"/>
                <w:szCs w:val="14"/>
              </w:rPr>
            </w:pPr>
            <w:r w:rsidRPr="005D4883">
              <w:rPr>
                <w:rFonts w:asciiTheme="majorEastAsia" w:eastAsiaTheme="majorEastAsia" w:hAnsiTheme="majorEastAsia" w:hint="eastAsia"/>
                <w:sz w:val="14"/>
                <w:szCs w:val="14"/>
              </w:rPr>
              <w:t>(2)</w:t>
            </w:r>
            <w:r>
              <w:rPr>
                <w:rFonts w:asciiTheme="majorEastAsia" w:eastAsiaTheme="majorEastAsia" w:hAnsiTheme="majorEastAsia" w:hint="eastAsia"/>
                <w:sz w:val="14"/>
                <w:szCs w:val="14"/>
              </w:rPr>
              <w:t xml:space="preserve"> </w:t>
            </w:r>
            <w:r w:rsidRPr="005D4883">
              <w:rPr>
                <w:rFonts w:asciiTheme="majorEastAsia" w:eastAsiaTheme="majorEastAsia" w:hAnsiTheme="majorEastAsia" w:hint="eastAsia"/>
                <w:sz w:val="14"/>
                <w:szCs w:val="14"/>
              </w:rPr>
              <w:t>職員の意欲の喚起</w:t>
            </w:r>
          </w:p>
        </w:tc>
        <w:tc>
          <w:tcPr>
            <w:tcW w:w="398" w:type="dxa"/>
            <w:tcBorders>
              <w:top w:val="nil"/>
              <w:left w:val="single" w:sz="4" w:space="0" w:color="auto"/>
              <w:bottom w:val="nil"/>
              <w:right w:val="single" w:sz="4" w:space="0" w:color="auto"/>
            </w:tcBorders>
          </w:tcPr>
          <w:p w:rsidR="00A45231" w:rsidRDefault="00A45231" w:rsidP="001D7338">
            <w:pPr>
              <w:kinsoku w:val="0"/>
              <w:autoSpaceDE w:val="0"/>
              <w:autoSpaceDN w:val="0"/>
              <w:spacing w:line="0" w:lineRule="atLeast"/>
              <w:jc w:val="center"/>
              <w:rPr>
                <w:rFonts w:asciiTheme="majorEastAsia" w:eastAsiaTheme="majorEastAsia" w:hAnsiTheme="majorEastAsia"/>
                <w:color w:val="FF0000"/>
                <w:sz w:val="14"/>
                <w:szCs w:val="14"/>
              </w:rPr>
            </w:pPr>
          </w:p>
        </w:tc>
        <w:tc>
          <w:tcPr>
            <w:tcW w:w="3436" w:type="dxa"/>
            <w:tcBorders>
              <w:top w:val="nil"/>
              <w:left w:val="single" w:sz="4" w:space="0" w:color="auto"/>
              <w:bottom w:val="nil"/>
              <w:right w:val="single" w:sz="4" w:space="0" w:color="auto"/>
            </w:tcBorders>
          </w:tcPr>
          <w:p w:rsidR="00A45231" w:rsidRPr="00F84F1D" w:rsidRDefault="00A45231" w:rsidP="001D7338">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A45231" w:rsidRDefault="00A45231" w:rsidP="001D733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A45231" w:rsidRDefault="00A45231" w:rsidP="001D733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A45231" w:rsidRPr="00F84F1D" w:rsidRDefault="00A45231" w:rsidP="001D7338">
            <w:pPr>
              <w:kinsoku w:val="0"/>
              <w:autoSpaceDE w:val="0"/>
              <w:autoSpaceDN w:val="0"/>
              <w:spacing w:line="0" w:lineRule="atLeast"/>
              <w:jc w:val="left"/>
              <w:rPr>
                <w:rFonts w:asciiTheme="majorEastAsia" w:eastAsiaTheme="majorEastAsia" w:hAnsiTheme="majorEastAsia"/>
                <w:sz w:val="14"/>
                <w:szCs w:val="14"/>
              </w:rPr>
            </w:pPr>
          </w:p>
        </w:tc>
      </w:tr>
      <w:tr w:rsidR="009C2C98" w:rsidTr="00035746">
        <w:trPr>
          <w:trHeight w:val="75"/>
        </w:trPr>
        <w:tc>
          <w:tcPr>
            <w:tcW w:w="3455" w:type="dxa"/>
            <w:tcBorders>
              <w:top w:val="dashSmallGap" w:sz="4" w:space="0" w:color="auto"/>
              <w:bottom w:val="nil"/>
              <w:right w:val="double" w:sz="4" w:space="0" w:color="auto"/>
            </w:tcBorders>
          </w:tcPr>
          <w:p w:rsidR="009C2C98" w:rsidRPr="00BE2C4D" w:rsidRDefault="009C2C98" w:rsidP="009C2C9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rsidR="009C2C98" w:rsidRPr="008533A6" w:rsidRDefault="009C2C98"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9C2C98" w:rsidRDefault="009C2C98" w:rsidP="009C2C98">
            <w:pPr>
              <w:kinsoku w:val="0"/>
              <w:autoSpaceDE w:val="0"/>
              <w:autoSpaceDN w:val="0"/>
              <w:spacing w:line="60" w:lineRule="exact"/>
              <w:jc w:val="center"/>
              <w:rPr>
                <w:rFonts w:asciiTheme="majorEastAsia" w:eastAsiaTheme="majorEastAsia" w:hAnsiTheme="majorEastAsia"/>
                <w:color w:val="FF0000"/>
                <w:sz w:val="14"/>
                <w:szCs w:val="14"/>
              </w:rPr>
            </w:pPr>
          </w:p>
        </w:tc>
        <w:tc>
          <w:tcPr>
            <w:tcW w:w="3436" w:type="dxa"/>
            <w:tcBorders>
              <w:top w:val="nil"/>
              <w:left w:val="single" w:sz="4" w:space="0" w:color="auto"/>
              <w:bottom w:val="nil"/>
              <w:right w:val="single" w:sz="4" w:space="0" w:color="auto"/>
            </w:tcBorders>
          </w:tcPr>
          <w:p w:rsidR="009C2C98" w:rsidRPr="00F84F1D" w:rsidRDefault="009C2C98"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9C2C98" w:rsidRDefault="009C2C98"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9C2C98" w:rsidRDefault="009C2C98"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9C2C98" w:rsidRPr="00F84F1D" w:rsidRDefault="009C2C98" w:rsidP="009C2C98">
            <w:pPr>
              <w:kinsoku w:val="0"/>
              <w:autoSpaceDE w:val="0"/>
              <w:autoSpaceDN w:val="0"/>
              <w:spacing w:line="60" w:lineRule="exact"/>
              <w:jc w:val="left"/>
              <w:rPr>
                <w:rFonts w:asciiTheme="majorEastAsia" w:eastAsiaTheme="majorEastAsia" w:hAnsiTheme="majorEastAsia"/>
                <w:sz w:val="14"/>
                <w:szCs w:val="14"/>
              </w:rPr>
            </w:pPr>
          </w:p>
        </w:tc>
      </w:tr>
      <w:tr w:rsidR="009C2C98" w:rsidTr="00A93C00">
        <w:trPr>
          <w:trHeight w:val="564"/>
        </w:trPr>
        <w:tc>
          <w:tcPr>
            <w:tcW w:w="3455" w:type="dxa"/>
            <w:tcBorders>
              <w:top w:val="nil"/>
              <w:bottom w:val="nil"/>
              <w:right w:val="double" w:sz="4" w:space="0" w:color="auto"/>
            </w:tcBorders>
          </w:tcPr>
          <w:p w:rsidR="005D4883" w:rsidRPr="00BE2C4D" w:rsidRDefault="00FB3DF5" w:rsidP="00FB3DF5">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3DF5">
              <w:rPr>
                <w:rFonts w:asciiTheme="majorEastAsia" w:eastAsiaTheme="majorEastAsia" w:hAnsiTheme="majorEastAsia" w:hint="eastAsia"/>
                <w:sz w:val="14"/>
                <w:szCs w:val="14"/>
              </w:rPr>
              <w:t>研究所に適した新しい人事評価制度を策定し適宜最適化することにより、責務と業務</w:t>
            </w:r>
            <w:r w:rsidR="001D7338">
              <w:rPr>
                <w:rFonts w:asciiTheme="majorEastAsia" w:eastAsiaTheme="majorEastAsia" w:hAnsiTheme="majorEastAsia" w:hint="eastAsia"/>
                <w:sz w:val="14"/>
                <w:szCs w:val="14"/>
              </w:rPr>
              <w:t>実績の適正評価と人員配置などへの反映を図り、職員の意欲を喚起し</w:t>
            </w:r>
            <w:r w:rsidRPr="00FB3DF5">
              <w:rPr>
                <w:rFonts w:asciiTheme="majorEastAsia" w:eastAsiaTheme="majorEastAsia" w:hAnsiTheme="majorEastAsia" w:hint="eastAsia"/>
                <w:sz w:val="14"/>
                <w:szCs w:val="14"/>
              </w:rPr>
              <w:t>能力を高め、組織を活性化することにつなげる。適正な評価制度を策定した後は、処遇への反映についても検討する。また、業務実績（収入含）を反映させた各研究部門への予算配分も行う。支援企業の成功事例や研究開発成果、外部機関からの受賞や競</w:t>
            </w:r>
            <w:r w:rsidRPr="00FB3DF5">
              <w:rPr>
                <w:rFonts w:asciiTheme="majorEastAsia" w:eastAsiaTheme="majorEastAsia" w:hAnsiTheme="majorEastAsia" w:hint="eastAsia"/>
                <w:sz w:val="14"/>
                <w:szCs w:val="14"/>
              </w:rPr>
              <w:lastRenderedPageBreak/>
              <w:t>争的外部資金の獲得等、職員の努力によって得られた成果を公表し、組織として称える職員表彰制度を充実させる。</w:t>
            </w:r>
          </w:p>
        </w:tc>
        <w:tc>
          <w:tcPr>
            <w:tcW w:w="3458" w:type="dxa"/>
            <w:tcBorders>
              <w:top w:val="nil"/>
              <w:left w:val="double" w:sz="4" w:space="0" w:color="auto"/>
              <w:bottom w:val="nil"/>
            </w:tcBorders>
          </w:tcPr>
          <w:p w:rsidR="00D57167" w:rsidRDefault="00D57167"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57167">
              <w:rPr>
                <w:rFonts w:asciiTheme="majorEastAsia" w:eastAsiaTheme="majorEastAsia" w:hAnsiTheme="majorEastAsia" w:hint="eastAsia"/>
                <w:sz w:val="14"/>
                <w:szCs w:val="14"/>
              </w:rPr>
              <w:lastRenderedPageBreak/>
              <w:t>①</w:t>
            </w:r>
            <w:r>
              <w:rPr>
                <w:rFonts w:asciiTheme="majorEastAsia" w:eastAsiaTheme="majorEastAsia" w:hAnsiTheme="majorEastAsia" w:hint="eastAsia"/>
                <w:sz w:val="14"/>
                <w:szCs w:val="14"/>
              </w:rPr>
              <w:t xml:space="preserve">　職員の意欲喚起、能力向上のために、研究開発</w:t>
            </w:r>
            <w:r w:rsidRPr="00D57167">
              <w:rPr>
                <w:rFonts w:asciiTheme="majorEastAsia" w:eastAsiaTheme="majorEastAsia" w:hAnsiTheme="majorEastAsia" w:hint="eastAsia"/>
                <w:sz w:val="14"/>
                <w:szCs w:val="14"/>
              </w:rPr>
              <w:t>企業支援、組織運営を評価項目とした評価制度を検討する。</w:t>
            </w:r>
          </w:p>
          <w:p w:rsidR="005C468A" w:rsidRDefault="005C468A"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C468A" w:rsidRDefault="005C468A"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042CB" w:rsidRDefault="001042CB"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042CB" w:rsidRDefault="001042CB"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C468A" w:rsidRPr="00D57167" w:rsidRDefault="005C468A"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57167" w:rsidRDefault="00D57167"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57167">
              <w:rPr>
                <w:rFonts w:asciiTheme="majorEastAsia" w:eastAsiaTheme="majorEastAsia" w:hAnsiTheme="majorEastAsia" w:hint="eastAsia"/>
                <w:sz w:val="14"/>
                <w:szCs w:val="14"/>
              </w:rPr>
              <w:lastRenderedPageBreak/>
              <w:t>②</w:t>
            </w:r>
            <w:r>
              <w:rPr>
                <w:rFonts w:asciiTheme="majorEastAsia" w:eastAsiaTheme="majorEastAsia" w:hAnsiTheme="majorEastAsia" w:hint="eastAsia"/>
                <w:sz w:val="14"/>
                <w:szCs w:val="14"/>
              </w:rPr>
              <w:t xml:space="preserve">　</w:t>
            </w:r>
            <w:r w:rsidRPr="00D57167">
              <w:rPr>
                <w:rFonts w:asciiTheme="majorEastAsia" w:eastAsiaTheme="majorEastAsia" w:hAnsiTheme="majorEastAsia" w:hint="eastAsia"/>
                <w:sz w:val="14"/>
                <w:szCs w:val="14"/>
              </w:rPr>
              <w:t>個々の職員の意欲を高めるため、客観的かつ総合的な評価の処遇への反映を検討する。</w:t>
            </w:r>
          </w:p>
          <w:p w:rsidR="005C468A" w:rsidRDefault="005C468A"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C468A" w:rsidRDefault="005C468A"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C468A" w:rsidRPr="00D57167" w:rsidRDefault="005C468A"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57167" w:rsidRDefault="00D57167"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57167">
              <w:rPr>
                <w:rFonts w:asciiTheme="majorEastAsia" w:eastAsiaTheme="majorEastAsia" w:hAnsiTheme="majorEastAsia" w:hint="eastAsia"/>
                <w:sz w:val="14"/>
                <w:szCs w:val="14"/>
              </w:rPr>
              <w:t>③</w:t>
            </w:r>
            <w:r>
              <w:rPr>
                <w:rFonts w:asciiTheme="majorEastAsia" w:eastAsiaTheme="majorEastAsia" w:hAnsiTheme="majorEastAsia" w:hint="eastAsia"/>
                <w:sz w:val="14"/>
                <w:szCs w:val="14"/>
              </w:rPr>
              <w:t xml:space="preserve">　</w:t>
            </w:r>
            <w:r w:rsidRPr="00D57167">
              <w:rPr>
                <w:rFonts w:asciiTheme="majorEastAsia" w:eastAsiaTheme="majorEastAsia" w:hAnsiTheme="majorEastAsia" w:hint="eastAsia"/>
                <w:sz w:val="14"/>
                <w:szCs w:val="14"/>
              </w:rPr>
              <w:t>それぞれの研究部へは業務実績に基づく予算配分を行う。</w:t>
            </w:r>
          </w:p>
          <w:p w:rsidR="005C468A" w:rsidRDefault="005C468A"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C468A" w:rsidRDefault="005C468A"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C468A" w:rsidRDefault="005C468A"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C468A" w:rsidRDefault="005C468A"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C468A" w:rsidRDefault="005C468A"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C468A" w:rsidRPr="00D57167" w:rsidRDefault="005C468A"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9C2C98" w:rsidRPr="008533A6" w:rsidRDefault="00D57167"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57167">
              <w:rPr>
                <w:rFonts w:asciiTheme="majorEastAsia" w:eastAsiaTheme="majorEastAsia" w:hAnsiTheme="majorEastAsia" w:hint="eastAsia"/>
                <w:sz w:val="14"/>
                <w:szCs w:val="14"/>
              </w:rPr>
              <w:t>④</w:t>
            </w:r>
            <w:r>
              <w:rPr>
                <w:rFonts w:asciiTheme="majorEastAsia" w:eastAsiaTheme="majorEastAsia" w:hAnsiTheme="majorEastAsia" w:hint="eastAsia"/>
                <w:sz w:val="14"/>
                <w:szCs w:val="14"/>
              </w:rPr>
              <w:t xml:space="preserve">　</w:t>
            </w:r>
            <w:r w:rsidRPr="00D57167">
              <w:rPr>
                <w:rFonts w:asciiTheme="majorEastAsia" w:eastAsiaTheme="majorEastAsia" w:hAnsiTheme="majorEastAsia" w:hint="eastAsia"/>
                <w:sz w:val="14"/>
                <w:szCs w:val="14"/>
              </w:rPr>
              <w:t>支援企業の成功事例や研究開発成果、外部機関からの受賞や競争的外部資金の獲得等、職員の努力によって得られた成果を公表する。</w:t>
            </w:r>
          </w:p>
        </w:tc>
        <w:tc>
          <w:tcPr>
            <w:tcW w:w="398" w:type="dxa"/>
            <w:tcBorders>
              <w:top w:val="nil"/>
              <w:left w:val="single" w:sz="4" w:space="0" w:color="auto"/>
              <w:bottom w:val="nil"/>
              <w:right w:val="single" w:sz="4" w:space="0" w:color="auto"/>
            </w:tcBorders>
          </w:tcPr>
          <w:p w:rsidR="009C2C98" w:rsidRDefault="009C2C98" w:rsidP="009C2C98">
            <w:pPr>
              <w:kinsoku w:val="0"/>
              <w:autoSpaceDE w:val="0"/>
              <w:autoSpaceDN w:val="0"/>
              <w:spacing w:line="0" w:lineRule="atLeast"/>
              <w:jc w:val="center"/>
              <w:rPr>
                <w:rFonts w:asciiTheme="majorEastAsia" w:eastAsiaTheme="majorEastAsia" w:hAnsiTheme="majorEastAsia"/>
                <w:color w:val="FF0000"/>
                <w:sz w:val="14"/>
                <w:szCs w:val="14"/>
              </w:rPr>
            </w:pPr>
          </w:p>
        </w:tc>
        <w:tc>
          <w:tcPr>
            <w:tcW w:w="3436" w:type="dxa"/>
            <w:tcBorders>
              <w:top w:val="nil"/>
              <w:left w:val="single" w:sz="4" w:space="0" w:color="auto"/>
              <w:bottom w:val="nil"/>
              <w:right w:val="single" w:sz="4" w:space="0" w:color="auto"/>
            </w:tcBorders>
          </w:tcPr>
          <w:p w:rsidR="00035746" w:rsidRPr="007A26F8" w:rsidRDefault="005C468A" w:rsidP="007D1030">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○10月から新人事評価検討委員会を開催し、職員の意見も取り入れながら制度の検討を行い、新人事評価制度を構築した。</w:t>
            </w:r>
          </w:p>
          <w:p w:rsidR="00035746" w:rsidRPr="007A26F8" w:rsidRDefault="005C468A" w:rsidP="007D1030">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w:t>
            </w:r>
            <w:r w:rsidR="001042CB" w:rsidRPr="007A26F8">
              <w:rPr>
                <w:rFonts w:asciiTheme="majorEastAsia" w:eastAsiaTheme="majorEastAsia" w:hAnsiTheme="majorEastAsia" w:hint="eastAsia"/>
                <w:sz w:val="14"/>
                <w:szCs w:val="14"/>
              </w:rPr>
              <w:t>平成30年</w:t>
            </w:r>
            <w:r w:rsidR="007D1030" w:rsidRPr="007A26F8">
              <w:rPr>
                <w:rFonts w:asciiTheme="majorEastAsia" w:eastAsiaTheme="majorEastAsia" w:hAnsiTheme="majorEastAsia" w:hint="eastAsia"/>
                <w:sz w:val="14"/>
                <w:szCs w:val="14"/>
              </w:rPr>
              <w:t>４</w:t>
            </w:r>
            <w:r w:rsidRPr="007A26F8">
              <w:rPr>
                <w:rFonts w:asciiTheme="majorEastAsia" w:eastAsiaTheme="majorEastAsia" w:hAnsiTheme="majorEastAsia" w:hint="eastAsia"/>
                <w:sz w:val="14"/>
                <w:szCs w:val="14"/>
              </w:rPr>
              <w:t>月</w:t>
            </w:r>
            <w:r w:rsidR="007D1030" w:rsidRPr="007A26F8">
              <w:rPr>
                <w:rFonts w:asciiTheme="majorEastAsia" w:eastAsiaTheme="majorEastAsia" w:hAnsiTheme="majorEastAsia" w:hint="eastAsia"/>
                <w:sz w:val="14"/>
                <w:szCs w:val="14"/>
              </w:rPr>
              <w:t>１</w:t>
            </w:r>
            <w:r w:rsidRPr="007A26F8">
              <w:rPr>
                <w:rFonts w:asciiTheme="majorEastAsia" w:eastAsiaTheme="majorEastAsia" w:hAnsiTheme="majorEastAsia" w:hint="eastAsia"/>
                <w:sz w:val="14"/>
                <w:szCs w:val="14"/>
              </w:rPr>
              <w:t>日より新人事評価制度を運用することとなった。</w:t>
            </w:r>
          </w:p>
          <w:p w:rsidR="00035746" w:rsidRPr="007A26F8" w:rsidRDefault="00035746" w:rsidP="00035746">
            <w:pPr>
              <w:kinsoku w:val="0"/>
              <w:autoSpaceDE w:val="0"/>
              <w:autoSpaceDN w:val="0"/>
              <w:spacing w:line="0" w:lineRule="atLeast"/>
              <w:rPr>
                <w:rFonts w:asciiTheme="majorEastAsia" w:eastAsiaTheme="majorEastAsia" w:hAnsiTheme="majorEastAsia"/>
                <w:sz w:val="14"/>
                <w:szCs w:val="14"/>
              </w:rPr>
            </w:pPr>
          </w:p>
          <w:p w:rsidR="001042CB" w:rsidRPr="007A26F8" w:rsidRDefault="001042CB" w:rsidP="00035746">
            <w:pPr>
              <w:kinsoku w:val="0"/>
              <w:autoSpaceDE w:val="0"/>
              <w:autoSpaceDN w:val="0"/>
              <w:spacing w:line="0" w:lineRule="atLeast"/>
              <w:rPr>
                <w:rFonts w:asciiTheme="majorEastAsia" w:eastAsiaTheme="majorEastAsia" w:hAnsiTheme="majorEastAsia"/>
                <w:sz w:val="14"/>
                <w:szCs w:val="14"/>
              </w:rPr>
            </w:pPr>
          </w:p>
          <w:p w:rsidR="001042CB" w:rsidRPr="007A26F8" w:rsidRDefault="001042CB" w:rsidP="00035746">
            <w:pPr>
              <w:kinsoku w:val="0"/>
              <w:autoSpaceDE w:val="0"/>
              <w:autoSpaceDN w:val="0"/>
              <w:spacing w:line="0" w:lineRule="atLeast"/>
              <w:rPr>
                <w:rFonts w:asciiTheme="majorEastAsia" w:eastAsiaTheme="majorEastAsia" w:hAnsiTheme="majorEastAsia"/>
                <w:sz w:val="14"/>
                <w:szCs w:val="14"/>
              </w:rPr>
            </w:pPr>
          </w:p>
          <w:p w:rsidR="00A93C00" w:rsidRPr="007A26F8" w:rsidRDefault="005C468A" w:rsidP="007D1030">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lastRenderedPageBreak/>
              <w:t>○新人事評価制度構築中の平成29年度は暫定的に目標設定シートを活用し、</w:t>
            </w:r>
            <w:r w:rsidR="007D1030" w:rsidRPr="007A26F8">
              <w:rPr>
                <w:rFonts w:asciiTheme="majorEastAsia" w:eastAsiaTheme="majorEastAsia" w:hAnsiTheme="majorEastAsia" w:hint="eastAsia"/>
                <w:sz w:val="14"/>
                <w:szCs w:val="14"/>
              </w:rPr>
              <w:t>平成</w:t>
            </w:r>
            <w:r w:rsidRPr="007A26F8">
              <w:rPr>
                <w:rFonts w:asciiTheme="majorEastAsia" w:eastAsiaTheme="majorEastAsia" w:hAnsiTheme="majorEastAsia" w:hint="eastAsia"/>
                <w:sz w:val="14"/>
                <w:szCs w:val="14"/>
              </w:rPr>
              <w:t>30年度以降の本格的処遇への反映については、引き続き検討を進めている。</w:t>
            </w:r>
          </w:p>
          <w:p w:rsidR="00035746" w:rsidRPr="007A26F8" w:rsidRDefault="00035746" w:rsidP="00035746">
            <w:pPr>
              <w:kinsoku w:val="0"/>
              <w:autoSpaceDE w:val="0"/>
              <w:autoSpaceDN w:val="0"/>
              <w:spacing w:line="0" w:lineRule="atLeast"/>
              <w:rPr>
                <w:rFonts w:asciiTheme="majorEastAsia" w:eastAsiaTheme="majorEastAsia" w:hAnsiTheme="majorEastAsia"/>
                <w:sz w:val="14"/>
                <w:szCs w:val="14"/>
              </w:rPr>
            </w:pPr>
          </w:p>
          <w:p w:rsidR="005C468A" w:rsidRPr="007A26F8" w:rsidRDefault="005C468A" w:rsidP="007D1030">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○和泉センターでは、簡易受託研究、オーダーメード依頼試験に要する消耗品予算を実績に応じて配分した。</w:t>
            </w:r>
          </w:p>
          <w:p w:rsidR="005C468A" w:rsidRPr="007A26F8" w:rsidRDefault="005C468A" w:rsidP="007D1030">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○森之宮センターでは、研究部への予算配分に</w:t>
            </w:r>
            <w:r w:rsidR="00CD7D8D" w:rsidRPr="007A26F8">
              <w:rPr>
                <w:rFonts w:asciiTheme="majorEastAsia" w:eastAsiaTheme="majorEastAsia" w:hAnsiTheme="majorEastAsia" w:hint="eastAsia"/>
                <w:sz w:val="14"/>
                <w:szCs w:val="14"/>
              </w:rPr>
              <w:t>当たって</w:t>
            </w:r>
            <w:r w:rsidRPr="007A26F8">
              <w:rPr>
                <w:rFonts w:asciiTheme="majorEastAsia" w:eastAsiaTheme="majorEastAsia" w:hAnsiTheme="majorEastAsia" w:hint="eastAsia"/>
                <w:sz w:val="14"/>
                <w:szCs w:val="14"/>
              </w:rPr>
              <w:t>は手数料等の収入額に応じて行い、研究員の企業支援に係る業務意欲をさらに喚起するように努めた。</w:t>
            </w:r>
          </w:p>
          <w:p w:rsidR="005C468A" w:rsidRPr="007A26F8" w:rsidRDefault="005C468A" w:rsidP="00035746">
            <w:pPr>
              <w:kinsoku w:val="0"/>
              <w:autoSpaceDE w:val="0"/>
              <w:autoSpaceDN w:val="0"/>
              <w:spacing w:line="0" w:lineRule="atLeast"/>
              <w:rPr>
                <w:rFonts w:asciiTheme="majorEastAsia" w:eastAsiaTheme="majorEastAsia" w:hAnsiTheme="majorEastAsia"/>
                <w:sz w:val="14"/>
                <w:szCs w:val="14"/>
              </w:rPr>
            </w:pPr>
          </w:p>
          <w:p w:rsidR="005C468A" w:rsidRPr="007A26F8" w:rsidRDefault="005C468A" w:rsidP="00582403">
            <w:pPr>
              <w:kinsoku w:val="0"/>
              <w:autoSpaceDE w:val="0"/>
              <w:autoSpaceDN w:val="0"/>
              <w:spacing w:line="0" w:lineRule="atLeast"/>
              <w:ind w:left="129" w:hangingChars="92" w:hanging="129"/>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○職員の学会等における受賞については、所内システム掲示板等により公表した。</w:t>
            </w:r>
          </w:p>
          <w:p w:rsidR="005C468A" w:rsidRPr="007A26F8" w:rsidRDefault="00582403" w:rsidP="008B69E0">
            <w:pPr>
              <w:kinsoku w:val="0"/>
              <w:autoSpaceDE w:val="0"/>
              <w:autoSpaceDN w:val="0"/>
              <w:spacing w:line="0" w:lineRule="atLeast"/>
              <w:ind w:firstLineChars="100" w:firstLine="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（→添付資料21参照）</w:t>
            </w:r>
          </w:p>
          <w:p w:rsidR="005C468A" w:rsidRPr="007A26F8" w:rsidRDefault="005C468A" w:rsidP="00035746">
            <w:pPr>
              <w:kinsoku w:val="0"/>
              <w:autoSpaceDE w:val="0"/>
              <w:autoSpaceDN w:val="0"/>
              <w:spacing w:line="0" w:lineRule="atLeast"/>
              <w:rPr>
                <w:rFonts w:asciiTheme="majorEastAsia" w:eastAsiaTheme="majorEastAsia" w:hAnsiTheme="majorEastAsia"/>
                <w:sz w:val="14"/>
                <w:szCs w:val="14"/>
              </w:rPr>
            </w:pPr>
          </w:p>
          <w:p w:rsidR="00DF351E" w:rsidRPr="007A26F8" w:rsidRDefault="00DF351E" w:rsidP="00035746">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7A26F8" w:rsidRPr="007A26F8" w:rsidTr="00E01346">
              <w:tc>
                <w:tcPr>
                  <w:tcW w:w="3205" w:type="dxa"/>
                </w:tcPr>
                <w:p w:rsidR="00035746" w:rsidRPr="007A26F8" w:rsidRDefault="00035746" w:rsidP="00E01346">
                  <w:pPr>
                    <w:kinsoku w:val="0"/>
                    <w:autoSpaceDE w:val="0"/>
                    <w:autoSpaceDN w:val="0"/>
                    <w:spacing w:line="0" w:lineRule="atLeast"/>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＜評価の理由＞</w:t>
                  </w:r>
                </w:p>
                <w:p w:rsidR="001B48E0" w:rsidRPr="007A26F8" w:rsidRDefault="0045365F" w:rsidP="0045365F">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w:t>
                  </w:r>
                  <w:r w:rsidR="00567C10" w:rsidRPr="007A26F8">
                    <w:rPr>
                      <w:rFonts w:asciiTheme="majorEastAsia" w:eastAsiaTheme="majorEastAsia" w:hAnsiTheme="majorEastAsia" w:hint="eastAsia"/>
                      <w:sz w:val="14"/>
                      <w:szCs w:val="14"/>
                    </w:rPr>
                    <w:t>年度計画に掲げた</w:t>
                  </w:r>
                  <w:r w:rsidR="00B55276" w:rsidRPr="007A26F8">
                    <w:rPr>
                      <w:rFonts w:asciiTheme="majorEastAsia" w:eastAsiaTheme="majorEastAsia" w:hAnsiTheme="majorEastAsia" w:hint="eastAsia"/>
                      <w:sz w:val="14"/>
                      <w:szCs w:val="14"/>
                    </w:rPr>
                    <w:t>８</w:t>
                  </w:r>
                  <w:r w:rsidRPr="007A26F8">
                    <w:rPr>
                      <w:rFonts w:asciiTheme="majorEastAsia" w:eastAsiaTheme="majorEastAsia" w:hAnsiTheme="majorEastAsia" w:hint="eastAsia"/>
                      <w:sz w:val="14"/>
                      <w:szCs w:val="14"/>
                    </w:rPr>
                    <w:t>項目のうち、新人事評価制度については、両センターの従来の考え方の違いを乗り越えて新人事評価制度を構築</w:t>
                  </w:r>
                </w:p>
                <w:p w:rsidR="00035746" w:rsidRPr="007A26F8" w:rsidRDefault="0045365F" w:rsidP="001B48E0">
                  <w:pPr>
                    <w:kinsoku w:val="0"/>
                    <w:autoSpaceDE w:val="0"/>
                    <w:autoSpaceDN w:val="0"/>
                    <w:spacing w:line="0" w:lineRule="atLeast"/>
                    <w:ind w:leftChars="50" w:left="105"/>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し、</w:t>
                  </w:r>
                  <w:r w:rsidR="0013779E" w:rsidRPr="007A26F8">
                    <w:rPr>
                      <w:rFonts w:asciiTheme="majorEastAsia" w:eastAsiaTheme="majorEastAsia" w:hAnsiTheme="majorEastAsia" w:hint="eastAsia"/>
                      <w:sz w:val="14"/>
                      <w:szCs w:val="14"/>
                    </w:rPr>
                    <w:t>平成30年度</w:t>
                  </w:r>
                  <w:r w:rsidR="00D628BF" w:rsidRPr="007A26F8">
                    <w:rPr>
                      <w:rFonts w:asciiTheme="majorEastAsia" w:eastAsiaTheme="majorEastAsia" w:hAnsiTheme="majorEastAsia" w:hint="eastAsia"/>
                      <w:sz w:val="14"/>
                      <w:szCs w:val="14"/>
                    </w:rPr>
                    <w:t>よりの</w:t>
                  </w:r>
                  <w:r w:rsidR="0013779E" w:rsidRPr="007A26F8">
                    <w:rPr>
                      <w:rFonts w:asciiTheme="majorEastAsia" w:eastAsiaTheme="majorEastAsia" w:hAnsiTheme="majorEastAsia" w:hint="eastAsia"/>
                      <w:sz w:val="14"/>
                      <w:szCs w:val="14"/>
                    </w:rPr>
                    <w:t>実施</w:t>
                  </w:r>
                  <w:r w:rsidR="00D628BF" w:rsidRPr="007A26F8">
                    <w:rPr>
                      <w:rFonts w:asciiTheme="majorEastAsia" w:eastAsiaTheme="majorEastAsia" w:hAnsiTheme="majorEastAsia" w:hint="eastAsia"/>
                      <w:sz w:val="14"/>
                      <w:szCs w:val="14"/>
                    </w:rPr>
                    <w:t>に至ったことは、</w:t>
                  </w:r>
                  <w:r w:rsidR="009848A2" w:rsidRPr="007A26F8">
                    <w:rPr>
                      <w:rFonts w:asciiTheme="majorEastAsia" w:eastAsiaTheme="majorEastAsia" w:hAnsiTheme="majorEastAsia" w:hint="eastAsia"/>
                      <w:sz w:val="14"/>
                      <w:szCs w:val="14"/>
                    </w:rPr>
                    <w:t>評価に値する。</w:t>
                  </w:r>
                </w:p>
                <w:p w:rsidR="009848A2" w:rsidRPr="007A26F8" w:rsidRDefault="009848A2" w:rsidP="0045365F">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・その他の項目については、計画どおり実施</w:t>
                  </w:r>
                  <w:r w:rsidR="009A4194" w:rsidRPr="007A26F8">
                    <w:rPr>
                      <w:rFonts w:asciiTheme="majorEastAsia" w:eastAsiaTheme="majorEastAsia" w:hAnsiTheme="majorEastAsia" w:hint="eastAsia"/>
                      <w:sz w:val="14"/>
                      <w:szCs w:val="14"/>
                    </w:rPr>
                    <w:t>され</w:t>
                  </w:r>
                  <w:r w:rsidRPr="007A26F8">
                    <w:rPr>
                      <w:rFonts w:asciiTheme="majorEastAsia" w:eastAsiaTheme="majorEastAsia" w:hAnsiTheme="majorEastAsia" w:hint="eastAsia"/>
                      <w:sz w:val="14"/>
                      <w:szCs w:val="14"/>
                    </w:rPr>
                    <w:t>たので、全体としては評価Ⅳとする。</w:t>
                  </w:r>
                </w:p>
                <w:p w:rsidR="00035746" w:rsidRPr="007A26F8" w:rsidRDefault="00035746" w:rsidP="00E01346">
                  <w:pPr>
                    <w:kinsoku w:val="0"/>
                    <w:autoSpaceDE w:val="0"/>
                    <w:autoSpaceDN w:val="0"/>
                    <w:spacing w:line="0" w:lineRule="atLeast"/>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＜業務運営上の課題及び改善方策＞</w:t>
                  </w:r>
                </w:p>
                <w:p w:rsidR="00035746" w:rsidRPr="007A26F8" w:rsidRDefault="009848A2" w:rsidP="009848A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・新人事評価制度に基づき、</w:t>
                  </w:r>
                  <w:r w:rsidR="00B55276" w:rsidRPr="007A26F8">
                    <w:rPr>
                      <w:rFonts w:asciiTheme="majorEastAsia" w:eastAsiaTheme="majorEastAsia" w:hAnsiTheme="majorEastAsia" w:hint="eastAsia"/>
                      <w:sz w:val="14"/>
                      <w:szCs w:val="14"/>
                    </w:rPr>
                    <w:t>平成</w:t>
                  </w:r>
                  <w:r w:rsidRPr="007A26F8">
                    <w:rPr>
                      <w:rFonts w:asciiTheme="majorEastAsia" w:eastAsiaTheme="majorEastAsia" w:hAnsiTheme="majorEastAsia" w:hint="eastAsia"/>
                      <w:sz w:val="14"/>
                      <w:szCs w:val="14"/>
                    </w:rPr>
                    <w:t>30年度以降の本格的処遇への反映</w:t>
                  </w:r>
                  <w:r w:rsidR="00B55276" w:rsidRPr="007A26F8">
                    <w:rPr>
                      <w:rFonts w:asciiTheme="majorEastAsia" w:eastAsiaTheme="majorEastAsia" w:hAnsiTheme="majorEastAsia" w:hint="eastAsia"/>
                      <w:sz w:val="14"/>
                      <w:szCs w:val="14"/>
                    </w:rPr>
                    <w:t>。</w:t>
                  </w:r>
                </w:p>
              </w:tc>
            </w:tr>
          </w:tbl>
          <w:p w:rsidR="009C2C98" w:rsidRPr="007A26F8" w:rsidRDefault="009C2C98" w:rsidP="009C2C98">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9C2C98" w:rsidRDefault="009C2C98"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9C2C98" w:rsidRDefault="009C2C98" w:rsidP="009C2C9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9C2C98" w:rsidRPr="00F84F1D" w:rsidRDefault="009C2C98" w:rsidP="009C2C98">
            <w:pPr>
              <w:kinsoku w:val="0"/>
              <w:autoSpaceDE w:val="0"/>
              <w:autoSpaceDN w:val="0"/>
              <w:spacing w:line="0" w:lineRule="atLeast"/>
              <w:jc w:val="left"/>
              <w:rPr>
                <w:rFonts w:asciiTheme="majorEastAsia" w:eastAsiaTheme="majorEastAsia" w:hAnsiTheme="majorEastAsia"/>
                <w:sz w:val="14"/>
                <w:szCs w:val="14"/>
              </w:rPr>
            </w:pPr>
          </w:p>
        </w:tc>
      </w:tr>
      <w:tr w:rsidR="00E051C9" w:rsidTr="00137644">
        <w:tc>
          <w:tcPr>
            <w:tcW w:w="3455" w:type="dxa"/>
            <w:tcBorders>
              <w:top w:val="nil"/>
              <w:bottom w:val="single" w:sz="4" w:space="0" w:color="auto"/>
              <w:right w:val="double" w:sz="4" w:space="0" w:color="auto"/>
            </w:tcBorders>
          </w:tcPr>
          <w:p w:rsidR="00E051C9" w:rsidRPr="00F84F1D" w:rsidRDefault="00E051C9" w:rsidP="009C2C9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E051C9" w:rsidRPr="00F84F1D" w:rsidRDefault="00E051C9"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E051C9" w:rsidRPr="00F84F1D" w:rsidRDefault="00E051C9" w:rsidP="009C2C9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E051C9" w:rsidRPr="00F84F1D" w:rsidRDefault="00E051C9"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E051C9" w:rsidRPr="00F84F1D" w:rsidRDefault="00E051C9"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E051C9" w:rsidRPr="00F84F1D" w:rsidRDefault="00E051C9"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E051C9" w:rsidRPr="00F84F1D" w:rsidRDefault="00E051C9" w:rsidP="009C2C98">
            <w:pPr>
              <w:kinsoku w:val="0"/>
              <w:autoSpaceDE w:val="0"/>
              <w:autoSpaceDN w:val="0"/>
              <w:spacing w:line="60" w:lineRule="exact"/>
              <w:jc w:val="left"/>
              <w:rPr>
                <w:rFonts w:asciiTheme="majorEastAsia" w:eastAsiaTheme="majorEastAsia" w:hAnsiTheme="majorEastAsia"/>
                <w:sz w:val="14"/>
                <w:szCs w:val="14"/>
              </w:rPr>
            </w:pPr>
          </w:p>
        </w:tc>
      </w:tr>
    </w:tbl>
    <w:p w:rsidR="005C468A" w:rsidRDefault="005C468A" w:rsidP="006D3956">
      <w:pPr>
        <w:widowControl/>
        <w:kinsoku w:val="0"/>
        <w:autoSpaceDE w:val="0"/>
        <w:autoSpaceDN w:val="0"/>
        <w:spacing w:line="0" w:lineRule="atLeast"/>
        <w:jc w:val="left"/>
        <w:rPr>
          <w:rFonts w:asciiTheme="majorEastAsia" w:eastAsiaTheme="majorEastAsia" w:hAnsiTheme="majorEastAsia"/>
          <w:sz w:val="14"/>
          <w:szCs w:val="14"/>
        </w:rPr>
      </w:pPr>
    </w:p>
    <w:p w:rsidR="005C468A" w:rsidRDefault="005C468A">
      <w:pPr>
        <w:widowControl/>
        <w:jc w:val="left"/>
        <w:rPr>
          <w:rFonts w:asciiTheme="majorEastAsia" w:eastAsiaTheme="majorEastAsia" w:hAnsiTheme="majorEastAsia"/>
          <w:sz w:val="14"/>
          <w:szCs w:val="14"/>
        </w:rPr>
      </w:pPr>
      <w:r>
        <w:rPr>
          <w:rFonts w:asciiTheme="majorEastAsia" w:eastAsiaTheme="majorEastAsia" w:hAnsiTheme="majorEastAsia"/>
          <w:sz w:val="14"/>
          <w:szCs w:val="14"/>
        </w:rPr>
        <w:br w:type="page"/>
      </w:r>
    </w:p>
    <w:p w:rsidR="00676722" w:rsidRDefault="00676722" w:rsidP="00B1447B">
      <w:pPr>
        <w:widowControl/>
        <w:kinsoku w:val="0"/>
        <w:autoSpaceDE w:val="0"/>
        <w:autoSpaceDN w:val="0"/>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676722" w:rsidTr="009D636D">
        <w:trPr>
          <w:trHeight w:val="68"/>
        </w:trPr>
        <w:tc>
          <w:tcPr>
            <w:tcW w:w="863" w:type="dxa"/>
            <w:tcBorders>
              <w:bottom w:val="nil"/>
              <w:right w:val="single" w:sz="4" w:space="0" w:color="auto"/>
            </w:tcBorders>
            <w:vAlign w:val="center"/>
          </w:tcPr>
          <w:p w:rsidR="00676722" w:rsidRPr="007D722A" w:rsidRDefault="00676722" w:rsidP="009D636D">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676722" w:rsidRPr="00F03E21" w:rsidRDefault="00676722" w:rsidP="009D636D">
            <w:pPr>
              <w:kinsoku w:val="0"/>
              <w:autoSpaceDE w:val="0"/>
              <w:autoSpaceDN w:val="0"/>
              <w:spacing w:line="60" w:lineRule="exact"/>
              <w:jc w:val="left"/>
              <w:rPr>
                <w:rFonts w:asciiTheme="majorEastAsia" w:eastAsiaTheme="majorEastAsia" w:hAnsiTheme="majorEastAsia"/>
                <w:sz w:val="14"/>
                <w:szCs w:val="14"/>
              </w:rPr>
            </w:pPr>
          </w:p>
        </w:tc>
      </w:tr>
      <w:tr w:rsidR="00676722" w:rsidTr="009D636D">
        <w:tc>
          <w:tcPr>
            <w:tcW w:w="863" w:type="dxa"/>
            <w:tcBorders>
              <w:top w:val="nil"/>
              <w:bottom w:val="nil"/>
              <w:right w:val="single" w:sz="4" w:space="0" w:color="auto"/>
            </w:tcBorders>
            <w:vAlign w:val="center"/>
          </w:tcPr>
          <w:p w:rsidR="00676722" w:rsidRPr="007D722A"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7D722A">
              <w:rPr>
                <w:rFonts w:asciiTheme="majorEastAsia" w:eastAsiaTheme="majorEastAsia" w:hAnsiTheme="majorEastAsia" w:hint="eastAsia"/>
                <w:sz w:val="14"/>
                <w:szCs w:val="14"/>
              </w:rPr>
              <w:t>中期目標</w:t>
            </w:r>
          </w:p>
        </w:tc>
        <w:tc>
          <w:tcPr>
            <w:tcW w:w="12827" w:type="dxa"/>
            <w:tcBorders>
              <w:top w:val="nil"/>
              <w:bottom w:val="nil"/>
            </w:tcBorders>
          </w:tcPr>
          <w:p w:rsidR="00D30B5B" w:rsidRPr="00D30B5B" w:rsidRDefault="00D30B5B" w:rsidP="00D30B5B">
            <w:pPr>
              <w:widowControl/>
              <w:kinsoku w:val="0"/>
              <w:autoSpaceDE w:val="0"/>
              <w:autoSpaceDN w:val="0"/>
              <w:spacing w:line="0" w:lineRule="atLeast"/>
              <w:rPr>
                <w:rFonts w:asciiTheme="majorEastAsia" w:eastAsiaTheme="majorEastAsia" w:hAnsiTheme="majorEastAsia"/>
                <w:sz w:val="14"/>
                <w:szCs w:val="14"/>
              </w:rPr>
            </w:pPr>
            <w:r w:rsidRPr="00D30B5B">
              <w:rPr>
                <w:rFonts w:asciiTheme="majorEastAsia" w:eastAsiaTheme="majorEastAsia" w:hAnsiTheme="majorEastAsia" w:hint="eastAsia"/>
                <w:sz w:val="14"/>
                <w:szCs w:val="14"/>
              </w:rPr>
              <w:t>４</w:t>
            </w:r>
            <w:r>
              <w:rPr>
                <w:rFonts w:asciiTheme="majorEastAsia" w:eastAsiaTheme="majorEastAsia" w:hAnsiTheme="majorEastAsia" w:hint="eastAsia"/>
                <w:sz w:val="14"/>
                <w:szCs w:val="14"/>
              </w:rPr>
              <w:t xml:space="preserve">　</w:t>
            </w:r>
            <w:r w:rsidRPr="00D30B5B">
              <w:rPr>
                <w:rFonts w:asciiTheme="majorEastAsia" w:eastAsiaTheme="majorEastAsia" w:hAnsiTheme="majorEastAsia" w:hint="eastAsia"/>
                <w:sz w:val="14"/>
                <w:szCs w:val="14"/>
              </w:rPr>
              <w:t>情報システム化の推進</w:t>
            </w:r>
          </w:p>
          <w:p w:rsidR="00676722" w:rsidRPr="00F03E21" w:rsidRDefault="00D30B5B" w:rsidP="00D30B5B">
            <w:pPr>
              <w:widowControl/>
              <w:kinsoku w:val="0"/>
              <w:autoSpaceDE w:val="0"/>
              <w:autoSpaceDN w:val="0"/>
              <w:spacing w:line="0" w:lineRule="atLeast"/>
              <w:ind w:firstLineChars="200" w:firstLine="280"/>
              <w:rPr>
                <w:rFonts w:asciiTheme="majorEastAsia" w:eastAsiaTheme="majorEastAsia" w:hAnsiTheme="majorEastAsia"/>
                <w:sz w:val="14"/>
                <w:szCs w:val="14"/>
              </w:rPr>
            </w:pPr>
            <w:r w:rsidRPr="00D30B5B">
              <w:rPr>
                <w:rFonts w:asciiTheme="majorEastAsia" w:eastAsiaTheme="majorEastAsia" w:hAnsiTheme="majorEastAsia" w:hint="eastAsia"/>
                <w:sz w:val="14"/>
                <w:szCs w:val="14"/>
              </w:rPr>
              <w:t>事務処理の効率化だけでなく、利用者サービスの向上のため、顧客データベースなどの情報システムの整備を進め、支援情報の共有化や電子化を推進する。</w:t>
            </w:r>
          </w:p>
        </w:tc>
      </w:tr>
      <w:tr w:rsidR="00676722" w:rsidTr="009D636D">
        <w:trPr>
          <w:trHeight w:val="46"/>
        </w:trPr>
        <w:tc>
          <w:tcPr>
            <w:tcW w:w="863" w:type="dxa"/>
            <w:tcBorders>
              <w:top w:val="nil"/>
              <w:right w:val="single" w:sz="4" w:space="0" w:color="auto"/>
            </w:tcBorders>
            <w:vAlign w:val="center"/>
          </w:tcPr>
          <w:p w:rsidR="00676722" w:rsidRPr="007D722A" w:rsidRDefault="00676722" w:rsidP="009D636D">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676722" w:rsidRPr="00F03E21" w:rsidRDefault="00676722" w:rsidP="009D636D">
            <w:pPr>
              <w:kinsoku w:val="0"/>
              <w:autoSpaceDE w:val="0"/>
              <w:autoSpaceDN w:val="0"/>
              <w:spacing w:line="60" w:lineRule="exact"/>
              <w:jc w:val="left"/>
              <w:rPr>
                <w:rFonts w:asciiTheme="majorEastAsia" w:eastAsiaTheme="majorEastAsia" w:hAnsiTheme="majorEastAsia"/>
                <w:sz w:val="14"/>
                <w:szCs w:val="14"/>
              </w:rPr>
            </w:pPr>
          </w:p>
        </w:tc>
      </w:tr>
    </w:tbl>
    <w:p w:rsidR="00676722" w:rsidRPr="00A91B4D" w:rsidRDefault="00676722" w:rsidP="00676722">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2143"/>
      </w:tblGrid>
      <w:tr w:rsidR="00676722" w:rsidTr="009D636D">
        <w:tc>
          <w:tcPr>
            <w:tcW w:w="3455" w:type="dxa"/>
            <w:vMerge w:val="restart"/>
            <w:tcBorders>
              <w:top w:val="single" w:sz="4" w:space="0" w:color="auto"/>
              <w:right w:val="double" w:sz="4" w:space="0" w:color="auto"/>
            </w:tcBorders>
            <w:vAlign w:val="center"/>
          </w:tcPr>
          <w:p w:rsidR="00676722" w:rsidRPr="00F84F1D"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rsidR="00676722" w:rsidRPr="00F84F1D"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676722" w:rsidRDefault="00676722"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小項</w:t>
            </w:r>
          </w:p>
          <w:p w:rsidR="00676722" w:rsidRPr="00F84F1D" w:rsidRDefault="00676722" w:rsidP="009D636D">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676722" w:rsidRPr="00F84F1D"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676722" w:rsidRPr="00F84F1D"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知事の評価</w:t>
            </w:r>
          </w:p>
        </w:tc>
      </w:tr>
      <w:tr w:rsidR="00676722" w:rsidTr="009D636D">
        <w:tc>
          <w:tcPr>
            <w:tcW w:w="3455" w:type="dxa"/>
            <w:vMerge/>
            <w:tcBorders>
              <w:bottom w:val="nil"/>
              <w:right w:val="double" w:sz="4" w:space="0" w:color="auto"/>
            </w:tcBorders>
          </w:tcPr>
          <w:p w:rsidR="00676722" w:rsidRPr="00F84F1D" w:rsidRDefault="00676722" w:rsidP="009D636D">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rsidR="00676722" w:rsidRPr="00F84F1D" w:rsidRDefault="00676722" w:rsidP="009D636D">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676722" w:rsidRPr="00DF39B5" w:rsidRDefault="00676722"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676722" w:rsidRPr="00F84F1D"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676722" w:rsidRPr="00F84F1D" w:rsidRDefault="00676722"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676722" w:rsidRPr="00F84F1D" w:rsidRDefault="00676722"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676722"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w:t>
            </w:r>
          </w:p>
          <w:p w:rsidR="00676722" w:rsidRPr="00F84F1D"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評価のコメント等</w:t>
            </w:r>
          </w:p>
        </w:tc>
      </w:tr>
      <w:tr w:rsidR="00676722" w:rsidTr="009D636D">
        <w:tc>
          <w:tcPr>
            <w:tcW w:w="13686" w:type="dxa"/>
            <w:gridSpan w:val="7"/>
            <w:tcBorders>
              <w:top w:val="single" w:sz="4" w:space="0" w:color="auto"/>
              <w:bottom w:val="dashSmallGap" w:sz="4" w:space="0" w:color="auto"/>
            </w:tcBorders>
          </w:tcPr>
          <w:p w:rsidR="00676722" w:rsidRPr="008B035C" w:rsidRDefault="00676722" w:rsidP="009D636D">
            <w:pPr>
              <w:kinsoku w:val="0"/>
              <w:autoSpaceDE w:val="0"/>
              <w:autoSpaceDN w:val="0"/>
              <w:spacing w:line="0" w:lineRule="atLeast"/>
              <w:jc w:val="left"/>
              <w:rPr>
                <w:rFonts w:asciiTheme="majorEastAsia" w:eastAsiaTheme="majorEastAsia" w:hAnsiTheme="majorEastAsia"/>
                <w:sz w:val="14"/>
                <w:szCs w:val="14"/>
              </w:rPr>
            </w:pPr>
          </w:p>
        </w:tc>
      </w:tr>
      <w:tr w:rsidR="00676722" w:rsidTr="009D636D">
        <w:tc>
          <w:tcPr>
            <w:tcW w:w="3455" w:type="dxa"/>
            <w:tcBorders>
              <w:top w:val="dashSmallGap" w:sz="4" w:space="0" w:color="auto"/>
              <w:bottom w:val="nil"/>
              <w:right w:val="double" w:sz="4" w:space="0" w:color="auto"/>
            </w:tcBorders>
          </w:tcPr>
          <w:p w:rsidR="00676722" w:rsidRPr="00F84F1D" w:rsidRDefault="00676722" w:rsidP="009D636D">
            <w:pPr>
              <w:kinsoku w:val="0"/>
              <w:autoSpaceDE w:val="0"/>
              <w:autoSpaceDN w:val="0"/>
              <w:spacing w:line="60" w:lineRule="exact"/>
              <w:jc w:val="left"/>
              <w:rPr>
                <w:rFonts w:asciiTheme="majorEastAsia" w:eastAsiaTheme="majorEastAsia" w:hAnsiTheme="majorEastAsia"/>
                <w:sz w:val="14"/>
                <w:szCs w:val="14"/>
              </w:rPr>
            </w:pP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676722" w:rsidRPr="00F84F1D" w:rsidRDefault="00676722"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676722" w:rsidRPr="00DF39B5" w:rsidRDefault="00676722"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676722" w:rsidRPr="00F84F1D" w:rsidRDefault="00676722"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676722" w:rsidRPr="00F84F1D" w:rsidRDefault="00676722"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676722" w:rsidRPr="00F84F1D" w:rsidRDefault="00676722"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676722" w:rsidRPr="00F84F1D" w:rsidRDefault="00676722" w:rsidP="009D636D">
            <w:pPr>
              <w:kinsoku w:val="0"/>
              <w:autoSpaceDE w:val="0"/>
              <w:autoSpaceDN w:val="0"/>
              <w:spacing w:line="60" w:lineRule="exact"/>
              <w:jc w:val="left"/>
              <w:rPr>
                <w:rFonts w:asciiTheme="majorEastAsia" w:eastAsiaTheme="majorEastAsia" w:hAnsiTheme="majorEastAsia"/>
                <w:sz w:val="14"/>
                <w:szCs w:val="14"/>
              </w:rPr>
            </w:pPr>
          </w:p>
        </w:tc>
      </w:tr>
      <w:tr w:rsidR="00676722" w:rsidTr="009D636D">
        <w:trPr>
          <w:trHeight w:val="50"/>
        </w:trPr>
        <w:tc>
          <w:tcPr>
            <w:tcW w:w="3455" w:type="dxa"/>
            <w:tcBorders>
              <w:top w:val="nil"/>
              <w:bottom w:val="nil"/>
              <w:right w:val="double" w:sz="4" w:space="0" w:color="auto"/>
            </w:tcBorders>
          </w:tcPr>
          <w:p w:rsidR="00676722" w:rsidRPr="00070C90" w:rsidRDefault="00D30B5B" w:rsidP="00E237DE">
            <w:pPr>
              <w:kinsoku w:val="0"/>
              <w:autoSpaceDE w:val="0"/>
              <w:autoSpaceDN w:val="0"/>
              <w:spacing w:line="0" w:lineRule="atLeast"/>
              <w:ind w:firstLineChars="100" w:firstLine="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森之宮センターの総務</w:t>
            </w:r>
            <w:r w:rsidRPr="00D30B5B">
              <w:rPr>
                <w:rFonts w:asciiTheme="majorEastAsia" w:eastAsiaTheme="majorEastAsia" w:hAnsiTheme="majorEastAsia" w:hint="eastAsia"/>
                <w:sz w:val="14"/>
                <w:szCs w:val="14"/>
              </w:rPr>
              <w:t>財務システムを整備する</w:t>
            </w:r>
            <w:r w:rsidR="00AC21BD">
              <w:rPr>
                <w:rFonts w:asciiTheme="majorEastAsia" w:eastAsiaTheme="majorEastAsia" w:hAnsiTheme="majorEastAsia" w:hint="eastAsia"/>
                <w:sz w:val="14"/>
                <w:szCs w:val="14"/>
              </w:rPr>
              <w:t>。</w:t>
            </w:r>
            <w:r w:rsidRPr="00D30B5B">
              <w:rPr>
                <w:rFonts w:asciiTheme="majorEastAsia" w:eastAsiaTheme="majorEastAsia" w:hAnsiTheme="majorEastAsia" w:hint="eastAsia"/>
                <w:sz w:val="14"/>
                <w:szCs w:val="14"/>
              </w:rPr>
              <w:t>企業支援に関する顧客情報のデータベースを整備する。</w:t>
            </w:r>
          </w:p>
        </w:tc>
        <w:tc>
          <w:tcPr>
            <w:tcW w:w="3458" w:type="dxa"/>
            <w:tcBorders>
              <w:top w:val="nil"/>
              <w:left w:val="double" w:sz="4" w:space="0" w:color="auto"/>
              <w:bottom w:val="nil"/>
            </w:tcBorders>
          </w:tcPr>
          <w:p w:rsidR="00D57167" w:rsidRDefault="00D57167"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57167">
              <w:rPr>
                <w:rFonts w:asciiTheme="majorEastAsia" w:eastAsiaTheme="majorEastAsia" w:hAnsiTheme="majorEastAsia" w:hint="eastAsia"/>
                <w:sz w:val="14"/>
                <w:szCs w:val="14"/>
              </w:rPr>
              <w:t>①</w:t>
            </w:r>
            <w:r>
              <w:rPr>
                <w:rFonts w:asciiTheme="majorEastAsia" w:eastAsiaTheme="majorEastAsia" w:hAnsiTheme="majorEastAsia" w:hint="eastAsia"/>
                <w:sz w:val="14"/>
                <w:szCs w:val="14"/>
              </w:rPr>
              <w:t xml:space="preserve">　森之宮センターの総務・財務システムを整備し</w:t>
            </w:r>
            <w:r w:rsidRPr="00D57167">
              <w:rPr>
                <w:rFonts w:asciiTheme="majorEastAsia" w:eastAsiaTheme="majorEastAsia" w:hAnsiTheme="majorEastAsia" w:hint="eastAsia"/>
                <w:sz w:val="14"/>
                <w:szCs w:val="14"/>
              </w:rPr>
              <w:t>システム導入後に職員研修を行う。</w:t>
            </w:r>
          </w:p>
          <w:p w:rsidR="005C468A" w:rsidRDefault="005C468A"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C468A" w:rsidRDefault="005C468A"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C468A" w:rsidRDefault="005C468A"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C468A" w:rsidRDefault="005C468A"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C468A" w:rsidRDefault="005C468A"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C468A" w:rsidRDefault="005C468A"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C468A" w:rsidRPr="00D57167" w:rsidRDefault="005C468A"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76722" w:rsidRPr="008533A6" w:rsidRDefault="00D57167"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57167">
              <w:rPr>
                <w:rFonts w:asciiTheme="majorEastAsia" w:eastAsiaTheme="majorEastAsia" w:hAnsiTheme="majorEastAsia" w:hint="eastAsia"/>
                <w:sz w:val="14"/>
                <w:szCs w:val="14"/>
              </w:rPr>
              <w:t>②</w:t>
            </w:r>
            <w:r>
              <w:rPr>
                <w:rFonts w:asciiTheme="majorEastAsia" w:eastAsiaTheme="majorEastAsia" w:hAnsiTheme="majorEastAsia" w:hint="eastAsia"/>
                <w:sz w:val="14"/>
                <w:szCs w:val="14"/>
              </w:rPr>
              <w:t xml:space="preserve">　企業支援に関する顧客情報のデータベースを整備する。</w:t>
            </w:r>
          </w:p>
        </w:tc>
        <w:tc>
          <w:tcPr>
            <w:tcW w:w="398" w:type="dxa"/>
            <w:tcBorders>
              <w:top w:val="nil"/>
              <w:left w:val="single" w:sz="4" w:space="0" w:color="auto"/>
              <w:bottom w:val="nil"/>
              <w:right w:val="single" w:sz="4" w:space="0" w:color="auto"/>
            </w:tcBorders>
          </w:tcPr>
          <w:p w:rsidR="00676722" w:rsidRPr="007A26F8" w:rsidRDefault="00AE3673" w:rsidP="009D636D">
            <w:pPr>
              <w:kinsoku w:val="0"/>
              <w:autoSpaceDE w:val="0"/>
              <w:autoSpaceDN w:val="0"/>
              <w:spacing w:line="0" w:lineRule="atLeast"/>
              <w:jc w:val="center"/>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15</w:t>
            </w:r>
          </w:p>
        </w:tc>
        <w:tc>
          <w:tcPr>
            <w:tcW w:w="3436" w:type="dxa"/>
            <w:tcBorders>
              <w:top w:val="nil"/>
              <w:left w:val="single" w:sz="4" w:space="0" w:color="auto"/>
              <w:bottom w:val="nil"/>
              <w:right w:val="single" w:sz="4" w:space="0" w:color="auto"/>
            </w:tcBorders>
          </w:tcPr>
          <w:p w:rsidR="005C468A" w:rsidRDefault="005C468A" w:rsidP="00262CAE">
            <w:pPr>
              <w:kinsoku w:val="0"/>
              <w:autoSpaceDE w:val="0"/>
              <w:autoSpaceDN w:val="0"/>
              <w:spacing w:line="0" w:lineRule="atLeast"/>
              <w:ind w:left="140" w:hangingChars="100" w:hanging="140"/>
              <w:rPr>
                <w:rFonts w:asciiTheme="majorEastAsia" w:eastAsiaTheme="majorEastAsia" w:hAnsiTheme="majorEastAsia"/>
                <w:sz w:val="14"/>
                <w:szCs w:val="14"/>
              </w:rPr>
            </w:pPr>
            <w:r w:rsidRPr="005C468A">
              <w:rPr>
                <w:rFonts w:asciiTheme="majorEastAsia" w:eastAsiaTheme="majorEastAsia" w:hAnsiTheme="majorEastAsia" w:hint="eastAsia"/>
                <w:sz w:val="14"/>
                <w:szCs w:val="14"/>
              </w:rPr>
              <w:t>○両センターで共通のシステムを効率的に運用するため、人給・庶務・文書・財務・インフラ担当別に打合せを行い、必要なシステム改修を行った。</w:t>
            </w:r>
          </w:p>
          <w:p w:rsidR="005C468A" w:rsidRPr="00262CAE" w:rsidRDefault="005C468A" w:rsidP="005C468A">
            <w:pPr>
              <w:kinsoku w:val="0"/>
              <w:autoSpaceDE w:val="0"/>
              <w:autoSpaceDN w:val="0"/>
              <w:spacing w:line="0" w:lineRule="atLeast"/>
              <w:rPr>
                <w:rFonts w:asciiTheme="majorEastAsia" w:eastAsiaTheme="majorEastAsia" w:hAnsiTheme="majorEastAsia"/>
                <w:sz w:val="14"/>
                <w:szCs w:val="14"/>
              </w:rPr>
            </w:pPr>
          </w:p>
          <w:p w:rsidR="00262CAE" w:rsidRDefault="005C468A" w:rsidP="00262CAE">
            <w:pPr>
              <w:kinsoku w:val="0"/>
              <w:autoSpaceDE w:val="0"/>
              <w:autoSpaceDN w:val="0"/>
              <w:spacing w:line="0" w:lineRule="atLeast"/>
              <w:ind w:left="140" w:hangingChars="100" w:hanging="140"/>
              <w:rPr>
                <w:rFonts w:asciiTheme="majorEastAsia" w:eastAsiaTheme="majorEastAsia" w:hAnsiTheme="majorEastAsia"/>
                <w:sz w:val="14"/>
                <w:szCs w:val="14"/>
              </w:rPr>
            </w:pPr>
            <w:r w:rsidRPr="005C468A">
              <w:rPr>
                <w:rFonts w:asciiTheme="majorEastAsia" w:eastAsiaTheme="majorEastAsia" w:hAnsiTheme="majorEastAsia" w:hint="eastAsia"/>
                <w:sz w:val="14"/>
                <w:szCs w:val="14"/>
              </w:rPr>
              <w:t>○森之宮センターでのシステム導入支援として、和</w:t>
            </w:r>
          </w:p>
          <w:p w:rsidR="00676722" w:rsidRDefault="005C468A" w:rsidP="00262CAE">
            <w:pPr>
              <w:kinsoku w:val="0"/>
              <w:autoSpaceDE w:val="0"/>
              <w:autoSpaceDN w:val="0"/>
              <w:spacing w:line="0" w:lineRule="atLeast"/>
              <w:ind w:leftChars="64" w:left="134" w:rightChars="-182" w:right="-382"/>
              <w:rPr>
                <w:rFonts w:asciiTheme="majorEastAsia" w:eastAsiaTheme="majorEastAsia" w:hAnsiTheme="majorEastAsia"/>
                <w:sz w:val="14"/>
                <w:szCs w:val="14"/>
              </w:rPr>
            </w:pPr>
            <w:r w:rsidRPr="005C468A">
              <w:rPr>
                <w:rFonts w:asciiTheme="majorEastAsia" w:eastAsiaTheme="majorEastAsia" w:hAnsiTheme="majorEastAsia" w:hint="eastAsia"/>
                <w:sz w:val="14"/>
                <w:szCs w:val="14"/>
              </w:rPr>
              <w:t>泉センターの操作方法等のマニュアルを共有した。</w:t>
            </w:r>
          </w:p>
          <w:p w:rsidR="00AC21BD" w:rsidRDefault="00AC21BD" w:rsidP="009D636D">
            <w:pPr>
              <w:kinsoku w:val="0"/>
              <w:autoSpaceDE w:val="0"/>
              <w:autoSpaceDN w:val="0"/>
              <w:spacing w:line="0" w:lineRule="atLeast"/>
              <w:rPr>
                <w:rFonts w:asciiTheme="majorEastAsia" w:eastAsiaTheme="majorEastAsia" w:hAnsiTheme="majorEastAsia"/>
                <w:sz w:val="14"/>
                <w:szCs w:val="14"/>
              </w:rPr>
            </w:pPr>
          </w:p>
          <w:p w:rsidR="00DF351E" w:rsidRDefault="00DF351E" w:rsidP="009D636D">
            <w:pPr>
              <w:kinsoku w:val="0"/>
              <w:autoSpaceDE w:val="0"/>
              <w:autoSpaceDN w:val="0"/>
              <w:spacing w:line="0" w:lineRule="atLeast"/>
              <w:rPr>
                <w:rFonts w:asciiTheme="majorEastAsia" w:eastAsiaTheme="majorEastAsia" w:hAnsiTheme="majorEastAsia"/>
                <w:sz w:val="14"/>
                <w:szCs w:val="14"/>
              </w:rPr>
            </w:pPr>
          </w:p>
          <w:p w:rsidR="00DF351E" w:rsidRPr="005C468A" w:rsidRDefault="00DF351E" w:rsidP="009D636D">
            <w:pPr>
              <w:kinsoku w:val="0"/>
              <w:autoSpaceDE w:val="0"/>
              <w:autoSpaceDN w:val="0"/>
              <w:spacing w:line="0" w:lineRule="atLeast"/>
              <w:rPr>
                <w:rFonts w:asciiTheme="majorEastAsia" w:eastAsiaTheme="majorEastAsia" w:hAnsiTheme="majorEastAsia"/>
                <w:sz w:val="14"/>
                <w:szCs w:val="14"/>
              </w:rPr>
            </w:pPr>
          </w:p>
          <w:p w:rsidR="00262CAE" w:rsidRDefault="005C468A" w:rsidP="00262CAE">
            <w:pPr>
              <w:kinsoku w:val="0"/>
              <w:autoSpaceDE w:val="0"/>
              <w:autoSpaceDN w:val="0"/>
              <w:spacing w:line="0" w:lineRule="atLeast"/>
              <w:ind w:left="140" w:hangingChars="100" w:hanging="140"/>
              <w:rPr>
                <w:rFonts w:asciiTheme="majorEastAsia" w:eastAsiaTheme="majorEastAsia" w:hAnsiTheme="majorEastAsia"/>
                <w:sz w:val="14"/>
                <w:szCs w:val="14"/>
              </w:rPr>
            </w:pPr>
            <w:r w:rsidRPr="005C468A">
              <w:rPr>
                <w:rFonts w:asciiTheme="majorEastAsia" w:eastAsiaTheme="majorEastAsia" w:hAnsiTheme="majorEastAsia" w:hint="eastAsia"/>
                <w:sz w:val="14"/>
                <w:szCs w:val="14"/>
              </w:rPr>
              <w:t>○和泉センターでは、従来どおりデータ収集を進め</w:t>
            </w:r>
          </w:p>
          <w:p w:rsidR="005C468A" w:rsidRPr="005C468A" w:rsidRDefault="005C468A" w:rsidP="00262CAE">
            <w:pPr>
              <w:kinsoku w:val="0"/>
              <w:autoSpaceDE w:val="0"/>
              <w:autoSpaceDN w:val="0"/>
              <w:spacing w:line="0" w:lineRule="atLeast"/>
              <w:ind w:leftChars="64" w:left="134" w:rightChars="-115" w:right="-241"/>
              <w:rPr>
                <w:rFonts w:asciiTheme="majorEastAsia" w:eastAsiaTheme="majorEastAsia" w:hAnsiTheme="majorEastAsia"/>
                <w:sz w:val="14"/>
                <w:szCs w:val="14"/>
              </w:rPr>
            </w:pPr>
            <w:r w:rsidRPr="005C468A">
              <w:rPr>
                <w:rFonts w:asciiTheme="majorEastAsia" w:eastAsiaTheme="majorEastAsia" w:hAnsiTheme="majorEastAsia" w:hint="eastAsia"/>
                <w:sz w:val="14"/>
                <w:szCs w:val="14"/>
              </w:rPr>
              <w:t>た結果、約25万件を超えるデータベースとなった。</w:t>
            </w:r>
          </w:p>
          <w:p w:rsidR="00AC21BD" w:rsidRDefault="005C468A" w:rsidP="00262CAE">
            <w:pPr>
              <w:kinsoku w:val="0"/>
              <w:autoSpaceDE w:val="0"/>
              <w:autoSpaceDN w:val="0"/>
              <w:spacing w:line="0" w:lineRule="atLeast"/>
              <w:ind w:left="140" w:hangingChars="100" w:hanging="140"/>
              <w:rPr>
                <w:rFonts w:asciiTheme="majorEastAsia" w:eastAsiaTheme="majorEastAsia" w:hAnsiTheme="majorEastAsia"/>
                <w:sz w:val="14"/>
                <w:szCs w:val="14"/>
              </w:rPr>
            </w:pPr>
            <w:r w:rsidRPr="005C468A">
              <w:rPr>
                <w:rFonts w:asciiTheme="majorEastAsia" w:eastAsiaTheme="majorEastAsia" w:hAnsiTheme="majorEastAsia" w:hint="eastAsia"/>
                <w:sz w:val="14"/>
                <w:szCs w:val="14"/>
              </w:rPr>
              <w:t>○森之宮センターでは、有料の技術支援サービスを利用した企業について、企業情報等をデータベースに蓄積するとともに、データを所内共有して、現状分析や収入予想等に活用した。</w:t>
            </w:r>
          </w:p>
          <w:p w:rsidR="00AC21BD" w:rsidRDefault="00AC21BD" w:rsidP="00AC21BD">
            <w:pPr>
              <w:kinsoku w:val="0"/>
              <w:autoSpaceDE w:val="0"/>
              <w:autoSpaceDN w:val="0"/>
              <w:spacing w:line="0" w:lineRule="atLeast"/>
              <w:rPr>
                <w:rFonts w:asciiTheme="majorEastAsia" w:eastAsiaTheme="majorEastAsia" w:hAnsiTheme="majorEastAsia"/>
                <w:sz w:val="14"/>
                <w:szCs w:val="14"/>
              </w:rPr>
            </w:pPr>
          </w:p>
          <w:p w:rsidR="00262CAE" w:rsidRDefault="00262CAE" w:rsidP="00AC21BD">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AC21BD" w:rsidTr="00E01346">
              <w:tc>
                <w:tcPr>
                  <w:tcW w:w="3205" w:type="dxa"/>
                </w:tcPr>
                <w:p w:rsidR="00AC21BD" w:rsidRDefault="00AC21BD" w:rsidP="00E01346">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＜評価の理由＞</w:t>
                  </w:r>
                </w:p>
                <w:p w:rsidR="00AC21BD" w:rsidRPr="000A151B" w:rsidRDefault="009848A2" w:rsidP="009848A2">
                  <w:pPr>
                    <w:kinsoku w:val="0"/>
                    <w:autoSpaceDE w:val="0"/>
                    <w:autoSpaceDN w:val="0"/>
                    <w:spacing w:line="0" w:lineRule="atLeast"/>
                    <w:ind w:left="140" w:hangingChars="100" w:hanging="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567C10">
                    <w:rPr>
                      <w:rFonts w:asciiTheme="majorEastAsia" w:eastAsiaTheme="majorEastAsia" w:hAnsiTheme="majorEastAsia" w:hint="eastAsia"/>
                      <w:sz w:val="14"/>
                      <w:szCs w:val="14"/>
                    </w:rPr>
                    <w:t>年度計画に掲げた</w:t>
                  </w:r>
                  <w:r w:rsidR="00262CAE">
                    <w:rPr>
                      <w:rFonts w:asciiTheme="majorEastAsia" w:eastAsiaTheme="majorEastAsia" w:hAnsiTheme="majorEastAsia" w:hint="eastAsia"/>
                      <w:sz w:val="14"/>
                      <w:szCs w:val="14"/>
                    </w:rPr>
                    <w:t>２</w:t>
                  </w:r>
                  <w:r>
                    <w:rPr>
                      <w:rFonts w:asciiTheme="majorEastAsia" w:eastAsiaTheme="majorEastAsia" w:hAnsiTheme="majorEastAsia" w:hint="eastAsia"/>
                      <w:sz w:val="14"/>
                      <w:szCs w:val="14"/>
                    </w:rPr>
                    <w:t>項目のうち、</w:t>
                  </w:r>
                  <w:r w:rsidRPr="009848A2">
                    <w:rPr>
                      <w:rFonts w:asciiTheme="majorEastAsia" w:eastAsiaTheme="majorEastAsia" w:hAnsiTheme="majorEastAsia" w:hint="eastAsia"/>
                      <w:sz w:val="14"/>
                      <w:szCs w:val="14"/>
                    </w:rPr>
                    <w:t>森之宮センターの総務・財務システム</w:t>
                  </w:r>
                  <w:r w:rsidR="009D0CD6" w:rsidRPr="000A151B">
                    <w:rPr>
                      <w:rFonts w:asciiTheme="majorEastAsia" w:eastAsiaTheme="majorEastAsia" w:hAnsiTheme="majorEastAsia" w:hint="eastAsia"/>
                      <w:sz w:val="14"/>
                      <w:szCs w:val="14"/>
                    </w:rPr>
                    <w:t>の</w:t>
                  </w:r>
                  <w:r w:rsidRPr="000A151B">
                    <w:rPr>
                      <w:rFonts w:asciiTheme="majorEastAsia" w:eastAsiaTheme="majorEastAsia" w:hAnsiTheme="majorEastAsia" w:hint="eastAsia"/>
                      <w:sz w:val="14"/>
                      <w:szCs w:val="14"/>
                    </w:rPr>
                    <w:t>整備と</w:t>
                  </w:r>
                  <w:r w:rsidR="009D0CD6" w:rsidRPr="000A151B">
                    <w:rPr>
                      <w:rFonts w:asciiTheme="majorEastAsia" w:eastAsiaTheme="majorEastAsia" w:hAnsiTheme="majorEastAsia" w:hint="eastAsia"/>
                      <w:sz w:val="14"/>
                      <w:szCs w:val="14"/>
                    </w:rPr>
                    <w:t>整備後の</w:t>
                  </w:r>
                  <w:r w:rsidRPr="000A151B">
                    <w:rPr>
                      <w:rFonts w:asciiTheme="majorEastAsia" w:eastAsiaTheme="majorEastAsia" w:hAnsiTheme="majorEastAsia" w:hint="eastAsia"/>
                      <w:sz w:val="14"/>
                      <w:szCs w:val="14"/>
                    </w:rPr>
                    <w:t>職員研修</w:t>
                  </w:r>
                  <w:r w:rsidR="009D0CD6" w:rsidRPr="000A151B">
                    <w:rPr>
                      <w:rFonts w:asciiTheme="majorEastAsia" w:eastAsiaTheme="majorEastAsia" w:hAnsiTheme="majorEastAsia" w:hint="eastAsia"/>
                      <w:sz w:val="14"/>
                      <w:szCs w:val="14"/>
                    </w:rPr>
                    <w:t>実施</w:t>
                  </w:r>
                  <w:r w:rsidRPr="000A151B">
                    <w:rPr>
                      <w:rFonts w:asciiTheme="majorEastAsia" w:eastAsiaTheme="majorEastAsia" w:hAnsiTheme="majorEastAsia" w:hint="eastAsia"/>
                      <w:sz w:val="14"/>
                      <w:szCs w:val="14"/>
                    </w:rPr>
                    <w:t>については、計画どおり実施</w:t>
                  </w:r>
                  <w:r w:rsidR="009A4194" w:rsidRPr="000A151B">
                    <w:rPr>
                      <w:rFonts w:asciiTheme="majorEastAsia" w:eastAsiaTheme="majorEastAsia" w:hAnsiTheme="majorEastAsia" w:hint="eastAsia"/>
                      <w:sz w:val="14"/>
                      <w:szCs w:val="14"/>
                    </w:rPr>
                    <w:t>され</w:t>
                  </w:r>
                  <w:r w:rsidRPr="000A151B">
                    <w:rPr>
                      <w:rFonts w:asciiTheme="majorEastAsia" w:eastAsiaTheme="majorEastAsia" w:hAnsiTheme="majorEastAsia" w:hint="eastAsia"/>
                      <w:sz w:val="14"/>
                      <w:szCs w:val="14"/>
                    </w:rPr>
                    <w:t>た。</w:t>
                  </w:r>
                </w:p>
                <w:p w:rsidR="009848A2" w:rsidRDefault="009848A2" w:rsidP="009848A2">
                  <w:pPr>
                    <w:kinsoku w:val="0"/>
                    <w:autoSpaceDE w:val="0"/>
                    <w:autoSpaceDN w:val="0"/>
                    <w:spacing w:line="0" w:lineRule="atLeast"/>
                    <w:ind w:left="140" w:hangingChars="100" w:hanging="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Pr="009848A2">
                    <w:rPr>
                      <w:rFonts w:asciiTheme="majorEastAsia" w:eastAsiaTheme="majorEastAsia" w:hAnsiTheme="majorEastAsia" w:hint="eastAsia"/>
                      <w:sz w:val="14"/>
                      <w:szCs w:val="14"/>
                    </w:rPr>
                    <w:t>顧客情報のデータベース</w:t>
                  </w:r>
                  <w:r>
                    <w:rPr>
                      <w:rFonts w:asciiTheme="majorEastAsia" w:eastAsiaTheme="majorEastAsia" w:hAnsiTheme="majorEastAsia" w:hint="eastAsia"/>
                      <w:sz w:val="14"/>
                      <w:szCs w:val="14"/>
                    </w:rPr>
                    <w:t>については</w:t>
                  </w:r>
                  <w:r w:rsidRPr="009848A2">
                    <w:rPr>
                      <w:rFonts w:asciiTheme="majorEastAsia" w:eastAsiaTheme="majorEastAsia" w:hAnsiTheme="majorEastAsia" w:hint="eastAsia"/>
                      <w:sz w:val="14"/>
                      <w:szCs w:val="14"/>
                    </w:rPr>
                    <w:t>整備</w:t>
                  </w:r>
                  <w:r>
                    <w:rPr>
                      <w:rFonts w:asciiTheme="majorEastAsia" w:eastAsiaTheme="majorEastAsia" w:hAnsiTheme="majorEastAsia" w:hint="eastAsia"/>
                      <w:sz w:val="14"/>
                      <w:szCs w:val="14"/>
                    </w:rPr>
                    <w:t>まで至らなかったので</w:t>
                  </w:r>
                  <w:r w:rsidR="00B55276" w:rsidRPr="00B55276">
                    <w:rPr>
                      <w:rFonts w:asciiTheme="majorEastAsia" w:eastAsiaTheme="majorEastAsia" w:hAnsiTheme="majorEastAsia" w:hint="eastAsia"/>
                      <w:color w:val="0000FF"/>
                      <w:sz w:val="14"/>
                      <w:szCs w:val="14"/>
                    </w:rPr>
                    <w:t>、</w:t>
                  </w:r>
                  <w:r>
                    <w:rPr>
                      <w:rFonts w:asciiTheme="majorEastAsia" w:eastAsiaTheme="majorEastAsia" w:hAnsiTheme="majorEastAsia" w:hint="eastAsia"/>
                      <w:sz w:val="14"/>
                      <w:szCs w:val="14"/>
                    </w:rPr>
                    <w:t>評価Ⅱとする。</w:t>
                  </w:r>
                </w:p>
                <w:p w:rsidR="00AC21BD" w:rsidRDefault="00AC21BD" w:rsidP="00E01346">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＜業務運営上の課題及び改善方策＞</w:t>
                  </w:r>
                </w:p>
                <w:p w:rsidR="00AC21BD" w:rsidRDefault="009848A2" w:rsidP="00262CAE">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・顧客</w:t>
                  </w:r>
                  <w:r w:rsidRPr="009848A2">
                    <w:rPr>
                      <w:rFonts w:asciiTheme="majorEastAsia" w:eastAsiaTheme="majorEastAsia" w:hAnsiTheme="majorEastAsia" w:hint="eastAsia"/>
                      <w:sz w:val="14"/>
                      <w:szCs w:val="14"/>
                    </w:rPr>
                    <w:t>情報の</w:t>
                  </w:r>
                  <w:r>
                    <w:rPr>
                      <w:rFonts w:asciiTheme="majorEastAsia" w:eastAsiaTheme="majorEastAsia" w:hAnsiTheme="majorEastAsia" w:hint="eastAsia"/>
                      <w:sz w:val="14"/>
                      <w:szCs w:val="14"/>
                    </w:rPr>
                    <w:t>データベースの整備</w:t>
                  </w:r>
                  <w:r w:rsidR="00836AFA">
                    <w:rPr>
                      <w:rFonts w:asciiTheme="majorEastAsia" w:eastAsiaTheme="majorEastAsia" w:hAnsiTheme="majorEastAsia" w:hint="eastAsia"/>
                      <w:sz w:val="14"/>
                      <w:szCs w:val="14"/>
                    </w:rPr>
                    <w:t>。</w:t>
                  </w:r>
                </w:p>
              </w:tc>
            </w:tr>
          </w:tbl>
          <w:p w:rsidR="00AC21BD" w:rsidRPr="00AC21BD" w:rsidRDefault="00AC21BD"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676722" w:rsidRPr="00F77CC8" w:rsidRDefault="009848A2"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Ⅱ</w:t>
            </w:r>
          </w:p>
        </w:tc>
        <w:tc>
          <w:tcPr>
            <w:tcW w:w="398" w:type="dxa"/>
            <w:tcBorders>
              <w:top w:val="nil"/>
              <w:left w:val="single" w:sz="4" w:space="0" w:color="auto"/>
              <w:bottom w:val="nil"/>
            </w:tcBorders>
          </w:tcPr>
          <w:p w:rsidR="00676722" w:rsidRPr="00F84F1D" w:rsidRDefault="00D31F9A" w:rsidP="009D636D">
            <w:pPr>
              <w:kinsoku w:val="0"/>
              <w:autoSpaceDE w:val="0"/>
              <w:autoSpaceDN w:val="0"/>
              <w:spacing w:line="0" w:lineRule="atLeast"/>
              <w:ind w:left="-50" w:right="-50"/>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Ⅱ</w:t>
            </w:r>
          </w:p>
        </w:tc>
        <w:tc>
          <w:tcPr>
            <w:tcW w:w="2143" w:type="dxa"/>
            <w:tcBorders>
              <w:top w:val="nil"/>
              <w:left w:val="single" w:sz="4" w:space="0" w:color="auto"/>
              <w:bottom w:val="nil"/>
            </w:tcBorders>
          </w:tcPr>
          <w:p w:rsidR="00676722" w:rsidRPr="00F84F1D" w:rsidRDefault="00811E5E" w:rsidP="00811E5E">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811E5E">
              <w:rPr>
                <w:rFonts w:asciiTheme="majorEastAsia" w:eastAsiaTheme="majorEastAsia" w:hAnsiTheme="majorEastAsia" w:hint="eastAsia"/>
                <w:sz w:val="14"/>
                <w:szCs w:val="14"/>
              </w:rPr>
              <w:t>森之宮センターの企業支援に関する顧客情報データベース情報について、新たに整備した顧客情報等ネットワークによる和泉センターとの情報の共有化に至っていないことから、自己評価の「Ⅱ」は妥当であると判断した。</w:t>
            </w:r>
          </w:p>
        </w:tc>
      </w:tr>
      <w:tr w:rsidR="00676722" w:rsidTr="00D30B5B">
        <w:trPr>
          <w:trHeight w:val="85"/>
        </w:trPr>
        <w:tc>
          <w:tcPr>
            <w:tcW w:w="3455" w:type="dxa"/>
            <w:tcBorders>
              <w:top w:val="nil"/>
              <w:bottom w:val="single" w:sz="4" w:space="0" w:color="auto"/>
              <w:right w:val="double" w:sz="4" w:space="0" w:color="auto"/>
            </w:tcBorders>
          </w:tcPr>
          <w:p w:rsidR="00676722" w:rsidRPr="00BE2C4D" w:rsidRDefault="00676722"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676722" w:rsidRPr="008533A6" w:rsidRDefault="00676722"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tcPr>
          <w:p w:rsidR="00676722" w:rsidRDefault="00676722" w:rsidP="009D636D">
            <w:pPr>
              <w:kinsoku w:val="0"/>
              <w:autoSpaceDE w:val="0"/>
              <w:autoSpaceDN w:val="0"/>
              <w:spacing w:line="60" w:lineRule="exact"/>
              <w:jc w:val="center"/>
              <w:rPr>
                <w:rFonts w:asciiTheme="majorEastAsia" w:eastAsiaTheme="majorEastAsia" w:hAnsiTheme="majorEastAsia"/>
                <w:color w:val="FF0000"/>
                <w:sz w:val="14"/>
                <w:szCs w:val="14"/>
              </w:rPr>
            </w:pPr>
          </w:p>
        </w:tc>
        <w:tc>
          <w:tcPr>
            <w:tcW w:w="3436" w:type="dxa"/>
            <w:tcBorders>
              <w:top w:val="nil"/>
              <w:left w:val="single" w:sz="4" w:space="0" w:color="auto"/>
              <w:bottom w:val="single" w:sz="4" w:space="0" w:color="auto"/>
              <w:right w:val="single" w:sz="4" w:space="0" w:color="auto"/>
            </w:tcBorders>
          </w:tcPr>
          <w:p w:rsidR="00676722" w:rsidRPr="00F84F1D" w:rsidRDefault="00676722"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tcPr>
          <w:p w:rsidR="00676722" w:rsidRDefault="00676722"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tcPr>
          <w:p w:rsidR="00676722" w:rsidRDefault="00676722"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676722" w:rsidRPr="00F84F1D" w:rsidRDefault="00676722" w:rsidP="009D636D">
            <w:pPr>
              <w:kinsoku w:val="0"/>
              <w:autoSpaceDE w:val="0"/>
              <w:autoSpaceDN w:val="0"/>
              <w:spacing w:line="60" w:lineRule="exact"/>
              <w:jc w:val="left"/>
              <w:rPr>
                <w:rFonts w:asciiTheme="majorEastAsia" w:eastAsiaTheme="majorEastAsia" w:hAnsiTheme="majorEastAsia"/>
                <w:sz w:val="14"/>
                <w:szCs w:val="14"/>
              </w:rPr>
            </w:pPr>
          </w:p>
        </w:tc>
      </w:tr>
    </w:tbl>
    <w:p w:rsidR="00E051C9" w:rsidRPr="00676722" w:rsidRDefault="00E051C9" w:rsidP="00CF65D9">
      <w:pPr>
        <w:kinsoku w:val="0"/>
        <w:autoSpaceDE w:val="0"/>
        <w:autoSpaceDN w:val="0"/>
        <w:spacing w:line="0" w:lineRule="atLeast"/>
        <w:jc w:val="left"/>
        <w:rPr>
          <w:rFonts w:asciiTheme="majorEastAsia" w:eastAsiaTheme="majorEastAsia" w:hAnsiTheme="majorEastAsia"/>
          <w:sz w:val="14"/>
          <w:szCs w:val="14"/>
        </w:rPr>
      </w:pPr>
    </w:p>
    <w:p w:rsidR="00523E19" w:rsidRDefault="00523E19" w:rsidP="00523E19">
      <w:pPr>
        <w:widowControl/>
        <w:kinsoku w:val="0"/>
        <w:autoSpaceDE w:val="0"/>
        <w:autoSpaceDN w:val="0"/>
        <w:jc w:val="left"/>
        <w:rPr>
          <w:rFonts w:asciiTheme="majorEastAsia" w:eastAsiaTheme="majorEastAsia" w:hAnsiTheme="majorEastAsia"/>
          <w:sz w:val="14"/>
          <w:szCs w:val="14"/>
        </w:rPr>
      </w:pPr>
      <w:r>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0276"/>
      </w:tblGrid>
      <w:tr w:rsidR="00523E19" w:rsidRPr="00603FA8" w:rsidTr="009D636D">
        <w:trPr>
          <w:trHeight w:val="52"/>
        </w:trPr>
        <w:tc>
          <w:tcPr>
            <w:tcW w:w="863" w:type="dxa"/>
            <w:tcBorders>
              <w:bottom w:val="nil"/>
            </w:tcBorders>
            <w:vAlign w:val="center"/>
          </w:tcPr>
          <w:p w:rsidR="00523E19" w:rsidRPr="00A139C2" w:rsidRDefault="00523E19" w:rsidP="009D636D">
            <w:pPr>
              <w:widowControl/>
              <w:kinsoku w:val="0"/>
              <w:autoSpaceDE w:val="0"/>
              <w:autoSpaceDN w:val="0"/>
              <w:spacing w:line="60" w:lineRule="exact"/>
              <w:jc w:val="left"/>
              <w:rPr>
                <w:rFonts w:asciiTheme="majorEastAsia" w:eastAsiaTheme="majorEastAsia" w:hAnsiTheme="majorEastAsia"/>
                <w:sz w:val="14"/>
                <w:szCs w:val="14"/>
              </w:rPr>
            </w:pPr>
          </w:p>
        </w:tc>
        <w:tc>
          <w:tcPr>
            <w:tcW w:w="10276" w:type="dxa"/>
            <w:tcBorders>
              <w:bottom w:val="nil"/>
            </w:tcBorders>
            <w:vAlign w:val="center"/>
          </w:tcPr>
          <w:p w:rsidR="00523E19" w:rsidRPr="00880D48" w:rsidRDefault="00523E19" w:rsidP="009D636D">
            <w:pPr>
              <w:kinsoku w:val="0"/>
              <w:autoSpaceDE w:val="0"/>
              <w:autoSpaceDN w:val="0"/>
              <w:spacing w:line="60" w:lineRule="exact"/>
              <w:jc w:val="left"/>
              <w:rPr>
                <w:rFonts w:asciiTheme="majorEastAsia" w:eastAsiaTheme="majorEastAsia" w:hAnsiTheme="majorEastAsia"/>
                <w:sz w:val="14"/>
                <w:szCs w:val="14"/>
              </w:rPr>
            </w:pPr>
          </w:p>
        </w:tc>
      </w:tr>
      <w:tr w:rsidR="007A26F8" w:rsidRPr="007A26F8" w:rsidTr="001522FC">
        <w:trPr>
          <w:trHeight w:val="555"/>
        </w:trPr>
        <w:tc>
          <w:tcPr>
            <w:tcW w:w="863" w:type="dxa"/>
            <w:vMerge w:val="restart"/>
            <w:tcBorders>
              <w:top w:val="nil"/>
            </w:tcBorders>
            <w:vAlign w:val="center"/>
          </w:tcPr>
          <w:p w:rsidR="00616F45" w:rsidRPr="007A26F8" w:rsidRDefault="00616F45" w:rsidP="00961343">
            <w:pPr>
              <w:pStyle w:val="2"/>
              <w:keepNext w:val="0"/>
              <w:spacing w:line="0" w:lineRule="atLeast"/>
              <w:jc w:val="center"/>
              <w:rPr>
                <w:rFonts w:asciiTheme="majorEastAsia" w:hAnsiTheme="majorEastAsia"/>
                <w:sz w:val="14"/>
                <w:szCs w:val="14"/>
              </w:rPr>
            </w:pPr>
            <w:bookmarkStart w:id="85" w:name="_Toc520468389"/>
            <w:r w:rsidRPr="007A26F8">
              <w:rPr>
                <w:rFonts w:asciiTheme="majorEastAsia" w:hAnsiTheme="majorEastAsia" w:hint="eastAsia"/>
                <w:sz w:val="14"/>
                <w:szCs w:val="14"/>
              </w:rPr>
              <w:t>大 項 目（５）</w:t>
            </w:r>
            <w:bookmarkEnd w:id="85"/>
          </w:p>
        </w:tc>
        <w:tc>
          <w:tcPr>
            <w:tcW w:w="10276" w:type="dxa"/>
            <w:tcBorders>
              <w:top w:val="nil"/>
              <w:bottom w:val="dashSmallGap" w:sz="4" w:space="0" w:color="auto"/>
            </w:tcBorders>
            <w:vAlign w:val="center"/>
          </w:tcPr>
          <w:p w:rsidR="00616F45" w:rsidRPr="007A26F8" w:rsidRDefault="00616F45" w:rsidP="00616F45">
            <w:pPr>
              <w:pStyle w:val="2"/>
              <w:spacing w:line="0" w:lineRule="atLeast"/>
              <w:rPr>
                <w:rFonts w:asciiTheme="majorEastAsia" w:hAnsiTheme="majorEastAsia"/>
                <w:sz w:val="14"/>
                <w:szCs w:val="14"/>
              </w:rPr>
            </w:pPr>
            <w:bookmarkStart w:id="86" w:name="_Toc514083814"/>
            <w:bookmarkStart w:id="87" w:name="_Toc514163110"/>
            <w:bookmarkStart w:id="88" w:name="_Toc517954990"/>
            <w:bookmarkStart w:id="89" w:name="_Toc520468390"/>
            <w:r w:rsidRPr="007A26F8">
              <w:rPr>
                <w:rFonts w:asciiTheme="majorEastAsia" w:hAnsiTheme="majorEastAsia" w:hint="eastAsia"/>
                <w:sz w:val="14"/>
                <w:szCs w:val="14"/>
              </w:rPr>
              <w:t>Ⅲ　財務内容の改善及び効率化に関する目標を達成するためとるべき措置</w:t>
            </w:r>
            <w:bookmarkEnd w:id="86"/>
            <w:bookmarkEnd w:id="87"/>
            <w:bookmarkEnd w:id="88"/>
            <w:bookmarkEnd w:id="89"/>
          </w:p>
          <w:p w:rsidR="00616F45" w:rsidRPr="007A26F8" w:rsidRDefault="00616F45" w:rsidP="00616F45">
            <w:pPr>
              <w:pStyle w:val="2"/>
              <w:spacing w:line="0" w:lineRule="atLeast"/>
              <w:ind w:firstLineChars="100" w:firstLine="140"/>
              <w:rPr>
                <w:rFonts w:asciiTheme="majorEastAsia" w:hAnsiTheme="majorEastAsia"/>
                <w:sz w:val="14"/>
                <w:szCs w:val="14"/>
              </w:rPr>
            </w:pPr>
            <w:bookmarkStart w:id="90" w:name="_Toc514083815"/>
            <w:bookmarkStart w:id="91" w:name="_Toc514163111"/>
            <w:bookmarkStart w:id="92" w:name="_Toc517954991"/>
            <w:bookmarkStart w:id="93" w:name="_Toc520468391"/>
            <w:r w:rsidRPr="007A26F8">
              <w:rPr>
                <w:rFonts w:asciiTheme="majorEastAsia" w:hAnsiTheme="majorEastAsia" w:hint="eastAsia"/>
                <w:sz w:val="14"/>
                <w:szCs w:val="14"/>
              </w:rPr>
              <w:t>１　事業収入の確保</w:t>
            </w:r>
            <w:bookmarkEnd w:id="90"/>
            <w:bookmarkEnd w:id="91"/>
            <w:bookmarkEnd w:id="92"/>
            <w:bookmarkEnd w:id="93"/>
          </w:p>
          <w:p w:rsidR="00616F45" w:rsidRPr="007A26F8" w:rsidRDefault="00616F45" w:rsidP="00616F45">
            <w:pPr>
              <w:pStyle w:val="2"/>
              <w:spacing w:line="0" w:lineRule="atLeast"/>
              <w:ind w:firstLineChars="100" w:firstLine="140"/>
            </w:pPr>
            <w:bookmarkStart w:id="94" w:name="_Toc514083816"/>
            <w:bookmarkStart w:id="95" w:name="_Toc514163112"/>
            <w:bookmarkStart w:id="96" w:name="_Toc517954992"/>
            <w:bookmarkStart w:id="97" w:name="_Toc520468392"/>
            <w:r w:rsidRPr="007A26F8">
              <w:rPr>
                <w:rFonts w:asciiTheme="majorEastAsia" w:hAnsiTheme="majorEastAsia" w:hint="eastAsia"/>
                <w:sz w:val="14"/>
                <w:szCs w:val="14"/>
              </w:rPr>
              <w:t>２　財務基盤の強化と効率的な予算執行</w:t>
            </w:r>
            <w:bookmarkEnd w:id="94"/>
            <w:bookmarkEnd w:id="95"/>
            <w:bookmarkEnd w:id="96"/>
            <w:bookmarkEnd w:id="97"/>
          </w:p>
        </w:tc>
      </w:tr>
      <w:tr w:rsidR="007A26F8" w:rsidRPr="007A26F8" w:rsidTr="00616F45">
        <w:trPr>
          <w:trHeight w:val="426"/>
        </w:trPr>
        <w:tc>
          <w:tcPr>
            <w:tcW w:w="863" w:type="dxa"/>
            <w:vMerge/>
            <w:tcBorders>
              <w:bottom w:val="nil"/>
            </w:tcBorders>
            <w:vAlign w:val="center"/>
          </w:tcPr>
          <w:p w:rsidR="00616F45" w:rsidRPr="007A26F8" w:rsidRDefault="00616F45" w:rsidP="00961343">
            <w:pPr>
              <w:pStyle w:val="2"/>
              <w:keepNext w:val="0"/>
              <w:spacing w:line="0" w:lineRule="atLeast"/>
              <w:jc w:val="center"/>
              <w:rPr>
                <w:rFonts w:asciiTheme="majorEastAsia" w:hAnsiTheme="majorEastAsia"/>
                <w:sz w:val="14"/>
                <w:szCs w:val="14"/>
              </w:rPr>
            </w:pPr>
          </w:p>
        </w:tc>
        <w:tc>
          <w:tcPr>
            <w:tcW w:w="10276" w:type="dxa"/>
            <w:tcBorders>
              <w:top w:val="dashSmallGap" w:sz="4" w:space="0" w:color="auto"/>
              <w:bottom w:val="nil"/>
            </w:tcBorders>
            <w:vAlign w:val="center"/>
          </w:tcPr>
          <w:p w:rsidR="00616F45" w:rsidRPr="007A26F8" w:rsidRDefault="00616F45" w:rsidP="00616F45">
            <w:pPr>
              <w:pStyle w:val="2"/>
              <w:spacing w:line="0" w:lineRule="atLeast"/>
              <w:rPr>
                <w:rFonts w:asciiTheme="majorEastAsia" w:hAnsiTheme="majorEastAsia"/>
                <w:sz w:val="14"/>
                <w:szCs w:val="14"/>
              </w:rPr>
            </w:pPr>
            <w:bookmarkStart w:id="98" w:name="_Toc517954993"/>
            <w:bookmarkStart w:id="99" w:name="_Toc520468393"/>
            <w:r w:rsidRPr="007A26F8">
              <w:rPr>
                <w:rFonts w:asciiTheme="majorEastAsia" w:hAnsiTheme="majorEastAsia" w:hint="eastAsia"/>
                <w:sz w:val="14"/>
                <w:szCs w:val="14"/>
              </w:rPr>
              <w:t>Ⅳ　その他業務運営に関する重要事項の目標を達成するためとるべき措置</w:t>
            </w:r>
            <w:bookmarkEnd w:id="98"/>
            <w:bookmarkEnd w:id="99"/>
          </w:p>
          <w:p w:rsidR="00616F45" w:rsidRPr="007A26F8" w:rsidRDefault="00616F45" w:rsidP="00616F45">
            <w:pPr>
              <w:pStyle w:val="2"/>
              <w:spacing w:line="0" w:lineRule="atLeast"/>
              <w:ind w:firstLineChars="100" w:firstLine="140"/>
              <w:rPr>
                <w:rFonts w:asciiTheme="majorEastAsia" w:hAnsiTheme="majorEastAsia"/>
                <w:sz w:val="14"/>
                <w:szCs w:val="14"/>
              </w:rPr>
            </w:pPr>
            <w:bookmarkStart w:id="100" w:name="_Toc517954994"/>
            <w:bookmarkStart w:id="101" w:name="_Toc520468394"/>
            <w:r w:rsidRPr="007A26F8">
              <w:rPr>
                <w:rFonts w:asciiTheme="majorEastAsia" w:hAnsiTheme="majorEastAsia" w:hint="eastAsia"/>
                <w:sz w:val="14"/>
                <w:szCs w:val="14"/>
              </w:rPr>
              <w:t>１　施設の計画的な整備及び活用等</w:t>
            </w:r>
            <w:bookmarkEnd w:id="100"/>
            <w:bookmarkEnd w:id="101"/>
          </w:p>
          <w:p w:rsidR="00616F45" w:rsidRPr="007A26F8" w:rsidRDefault="00616F45" w:rsidP="00616F45">
            <w:pPr>
              <w:pStyle w:val="2"/>
              <w:spacing w:line="0" w:lineRule="atLeast"/>
              <w:ind w:firstLineChars="100" w:firstLine="140"/>
              <w:rPr>
                <w:rFonts w:asciiTheme="majorEastAsia" w:hAnsiTheme="majorEastAsia"/>
                <w:sz w:val="14"/>
                <w:szCs w:val="14"/>
              </w:rPr>
            </w:pPr>
            <w:bookmarkStart w:id="102" w:name="_Toc517954995"/>
            <w:bookmarkStart w:id="103" w:name="_Toc520468395"/>
            <w:r w:rsidRPr="007A26F8">
              <w:rPr>
                <w:rFonts w:asciiTheme="majorEastAsia" w:hAnsiTheme="majorEastAsia" w:hint="eastAsia"/>
                <w:sz w:val="14"/>
                <w:szCs w:val="14"/>
              </w:rPr>
              <w:t>２　利用者の安全確保と職員の安全衛生管理</w:t>
            </w:r>
            <w:bookmarkEnd w:id="102"/>
            <w:bookmarkEnd w:id="103"/>
          </w:p>
          <w:p w:rsidR="00616F45" w:rsidRPr="007A26F8" w:rsidRDefault="00616F45" w:rsidP="00616F45">
            <w:pPr>
              <w:pStyle w:val="2"/>
              <w:spacing w:line="0" w:lineRule="atLeast"/>
              <w:ind w:firstLineChars="100" w:firstLine="140"/>
              <w:rPr>
                <w:rFonts w:asciiTheme="majorEastAsia" w:hAnsiTheme="majorEastAsia"/>
                <w:sz w:val="14"/>
                <w:szCs w:val="14"/>
              </w:rPr>
            </w:pPr>
            <w:bookmarkStart w:id="104" w:name="_Toc517954996"/>
            <w:bookmarkStart w:id="105" w:name="_Toc520468396"/>
            <w:r w:rsidRPr="007A26F8">
              <w:rPr>
                <w:rFonts w:asciiTheme="majorEastAsia" w:hAnsiTheme="majorEastAsia" w:hint="eastAsia"/>
                <w:sz w:val="14"/>
                <w:szCs w:val="14"/>
              </w:rPr>
              <w:t>３　危機管理対策の推進・ＢＣＰの策定</w:t>
            </w:r>
            <w:bookmarkEnd w:id="104"/>
            <w:bookmarkEnd w:id="105"/>
          </w:p>
          <w:p w:rsidR="00616F45" w:rsidRPr="007A26F8" w:rsidRDefault="00616F45" w:rsidP="00616F45">
            <w:pPr>
              <w:spacing w:line="0" w:lineRule="atLeast"/>
              <w:ind w:firstLineChars="100" w:firstLine="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４　社会的責任の遂行</w:t>
            </w:r>
          </w:p>
        </w:tc>
      </w:tr>
      <w:tr w:rsidR="00523E19" w:rsidRPr="007A26F8" w:rsidTr="009D636D">
        <w:trPr>
          <w:trHeight w:val="45"/>
        </w:trPr>
        <w:tc>
          <w:tcPr>
            <w:tcW w:w="863" w:type="dxa"/>
            <w:tcBorders>
              <w:top w:val="nil"/>
              <w:bottom w:val="single" w:sz="4" w:space="0" w:color="auto"/>
            </w:tcBorders>
            <w:vAlign w:val="center"/>
          </w:tcPr>
          <w:p w:rsidR="00523E19" w:rsidRPr="007A26F8"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rsidR="00523E19" w:rsidRPr="007A26F8" w:rsidRDefault="00523E19" w:rsidP="009D636D">
            <w:pPr>
              <w:kinsoku w:val="0"/>
              <w:autoSpaceDE w:val="0"/>
              <w:autoSpaceDN w:val="0"/>
              <w:spacing w:line="60" w:lineRule="exact"/>
              <w:jc w:val="left"/>
              <w:rPr>
                <w:rFonts w:asciiTheme="majorEastAsia" w:eastAsiaTheme="majorEastAsia" w:hAnsiTheme="majorEastAsia"/>
                <w:sz w:val="14"/>
                <w:szCs w:val="14"/>
              </w:rPr>
            </w:pPr>
          </w:p>
        </w:tc>
      </w:tr>
    </w:tbl>
    <w:p w:rsidR="00523E19" w:rsidRPr="007A26F8" w:rsidRDefault="00523E19" w:rsidP="00523E19">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7A26F8" w:rsidRPr="007A26F8" w:rsidTr="009D636D">
        <w:trPr>
          <w:trHeight w:val="68"/>
        </w:trPr>
        <w:tc>
          <w:tcPr>
            <w:tcW w:w="863" w:type="dxa"/>
            <w:tcBorders>
              <w:bottom w:val="nil"/>
              <w:right w:val="single" w:sz="4" w:space="0" w:color="auto"/>
            </w:tcBorders>
            <w:vAlign w:val="center"/>
          </w:tcPr>
          <w:p w:rsidR="00523E19" w:rsidRPr="007A26F8" w:rsidRDefault="00523E19" w:rsidP="009D636D">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523E19" w:rsidRPr="007A26F8" w:rsidRDefault="00523E19" w:rsidP="009D636D">
            <w:pPr>
              <w:kinsoku w:val="0"/>
              <w:autoSpaceDE w:val="0"/>
              <w:autoSpaceDN w:val="0"/>
              <w:spacing w:line="60" w:lineRule="exact"/>
              <w:jc w:val="left"/>
              <w:rPr>
                <w:rFonts w:asciiTheme="majorEastAsia" w:eastAsiaTheme="majorEastAsia" w:hAnsiTheme="majorEastAsia"/>
                <w:sz w:val="14"/>
                <w:szCs w:val="14"/>
              </w:rPr>
            </w:pPr>
          </w:p>
        </w:tc>
      </w:tr>
      <w:tr w:rsidR="007A26F8" w:rsidRPr="007A26F8" w:rsidTr="009D636D">
        <w:tc>
          <w:tcPr>
            <w:tcW w:w="863" w:type="dxa"/>
            <w:tcBorders>
              <w:top w:val="nil"/>
              <w:bottom w:val="nil"/>
              <w:right w:val="single" w:sz="4" w:space="0" w:color="auto"/>
            </w:tcBorders>
            <w:vAlign w:val="center"/>
          </w:tcPr>
          <w:p w:rsidR="00523E19" w:rsidRPr="007A26F8" w:rsidRDefault="00523E19" w:rsidP="009D636D">
            <w:pPr>
              <w:kinsoku w:val="0"/>
              <w:autoSpaceDE w:val="0"/>
              <w:autoSpaceDN w:val="0"/>
              <w:spacing w:line="0" w:lineRule="atLeast"/>
              <w:jc w:val="center"/>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中期目標</w:t>
            </w:r>
          </w:p>
        </w:tc>
        <w:tc>
          <w:tcPr>
            <w:tcW w:w="12827" w:type="dxa"/>
            <w:tcBorders>
              <w:top w:val="nil"/>
              <w:bottom w:val="nil"/>
            </w:tcBorders>
          </w:tcPr>
          <w:p w:rsidR="00616F45" w:rsidRPr="007A26F8" w:rsidRDefault="00616F45" w:rsidP="007061C1">
            <w:pPr>
              <w:widowControl/>
              <w:kinsoku w:val="0"/>
              <w:autoSpaceDE w:val="0"/>
              <w:autoSpaceDN w:val="0"/>
              <w:spacing w:line="0" w:lineRule="atLeas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（Ⅲ　財務内容の改善及び効率化に関する目標を達成するためとるべき措置）</w:t>
            </w:r>
          </w:p>
          <w:p w:rsidR="00B41E29" w:rsidRPr="007A26F8" w:rsidRDefault="00B41E29" w:rsidP="007061C1">
            <w:pPr>
              <w:widowControl/>
              <w:kinsoku w:val="0"/>
              <w:autoSpaceDE w:val="0"/>
              <w:autoSpaceDN w:val="0"/>
              <w:spacing w:line="0" w:lineRule="atLeas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１</w:t>
            </w:r>
            <w:r w:rsidR="007061C1" w:rsidRPr="007A26F8">
              <w:rPr>
                <w:rFonts w:asciiTheme="majorEastAsia" w:eastAsiaTheme="majorEastAsia" w:hAnsiTheme="majorEastAsia" w:hint="eastAsia"/>
                <w:sz w:val="14"/>
                <w:szCs w:val="14"/>
              </w:rPr>
              <w:t xml:space="preserve">　</w:t>
            </w:r>
            <w:r w:rsidRPr="007A26F8">
              <w:rPr>
                <w:rFonts w:asciiTheme="majorEastAsia" w:eastAsiaTheme="majorEastAsia" w:hAnsiTheme="majorEastAsia" w:hint="eastAsia"/>
                <w:sz w:val="14"/>
                <w:szCs w:val="14"/>
              </w:rPr>
              <w:t>事業収入の確保</w:t>
            </w:r>
          </w:p>
          <w:p w:rsidR="00E01346" w:rsidRPr="007A26F8" w:rsidRDefault="00B41E29" w:rsidP="003D4964">
            <w:pPr>
              <w:widowControl/>
              <w:kinsoku w:val="0"/>
              <w:autoSpaceDE w:val="0"/>
              <w:autoSpaceDN w:val="0"/>
              <w:spacing w:line="0" w:lineRule="atLeast"/>
              <w:ind w:leftChars="61" w:left="128" w:firstLineChars="100" w:firstLine="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満足度の向上により顧客を拡大し、それにより得た収益を、支援機能の強化に投資し、企業に還元するという、好循環の運営をめざす。企業ニーズに対応した質の高いサービスを安定して継続的に提供できるよう、競争的外部資金等の外部資金を積極的に獲得することなどにより、事業収入を確保する。</w:t>
            </w:r>
          </w:p>
          <w:p w:rsidR="00C8410D" w:rsidRPr="007A26F8" w:rsidRDefault="00C8410D" w:rsidP="00C8410D">
            <w:pPr>
              <w:widowControl/>
              <w:kinsoku w:val="0"/>
              <w:autoSpaceDE w:val="0"/>
              <w:autoSpaceDN w:val="0"/>
              <w:spacing w:line="0" w:lineRule="atLeas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２　財務基盤の強化と予算の効率的な執行</w:t>
            </w:r>
          </w:p>
          <w:p w:rsidR="00C8410D" w:rsidRPr="007A26F8" w:rsidRDefault="00C8410D" w:rsidP="00C8410D">
            <w:pPr>
              <w:widowControl/>
              <w:kinsoku w:val="0"/>
              <w:autoSpaceDE w:val="0"/>
              <w:autoSpaceDN w:val="0"/>
              <w:spacing w:line="0" w:lineRule="atLeast"/>
              <w:ind w:leftChars="61" w:left="128" w:firstLineChars="100" w:firstLine="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企業ニーズに柔軟に対応した支援業務を継続できる健全な財務運営を堅持するため、セグメントごとの収支バランスを考慮するなど、効果的な予算執行や契約の運用を行う。剰余金については、企業サービスの向上を第一に、研究開発の推進、設備の充実、事業の拡充など、必要性と実効性を精査し、有効に活用する。</w:t>
            </w:r>
          </w:p>
        </w:tc>
      </w:tr>
      <w:tr w:rsidR="00523E19" w:rsidTr="009D636D">
        <w:trPr>
          <w:trHeight w:val="46"/>
        </w:trPr>
        <w:tc>
          <w:tcPr>
            <w:tcW w:w="863" w:type="dxa"/>
            <w:tcBorders>
              <w:top w:val="nil"/>
              <w:right w:val="single" w:sz="4" w:space="0" w:color="auto"/>
            </w:tcBorders>
            <w:vAlign w:val="center"/>
          </w:tcPr>
          <w:p w:rsidR="00523E19" w:rsidRPr="007D722A"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523E19" w:rsidRPr="00F03E21" w:rsidRDefault="00523E19" w:rsidP="009D636D">
            <w:pPr>
              <w:kinsoku w:val="0"/>
              <w:autoSpaceDE w:val="0"/>
              <w:autoSpaceDN w:val="0"/>
              <w:spacing w:line="60" w:lineRule="exact"/>
              <w:jc w:val="left"/>
              <w:rPr>
                <w:rFonts w:asciiTheme="majorEastAsia" w:eastAsiaTheme="majorEastAsia" w:hAnsiTheme="majorEastAsia"/>
                <w:sz w:val="14"/>
                <w:szCs w:val="14"/>
              </w:rPr>
            </w:pPr>
          </w:p>
        </w:tc>
      </w:tr>
    </w:tbl>
    <w:p w:rsidR="00523E19" w:rsidRPr="00A91B4D" w:rsidRDefault="00523E19" w:rsidP="00523E19">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3"/>
        <w:gridCol w:w="3456"/>
        <w:gridCol w:w="403"/>
        <w:gridCol w:w="3435"/>
        <w:gridCol w:w="398"/>
        <w:gridCol w:w="398"/>
        <w:gridCol w:w="2143"/>
      </w:tblGrid>
      <w:tr w:rsidR="00523E19" w:rsidTr="00C8410D">
        <w:tc>
          <w:tcPr>
            <w:tcW w:w="3453" w:type="dxa"/>
            <w:vMerge w:val="restart"/>
            <w:tcBorders>
              <w:top w:val="single" w:sz="4" w:space="0" w:color="auto"/>
              <w:right w:val="double" w:sz="4" w:space="0" w:color="auto"/>
            </w:tcBorders>
            <w:vAlign w:val="center"/>
          </w:tcPr>
          <w:p w:rsidR="00523E19" w:rsidRPr="00F84F1D" w:rsidRDefault="00523E19"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中期計画</w:t>
            </w:r>
          </w:p>
        </w:tc>
        <w:tc>
          <w:tcPr>
            <w:tcW w:w="3457" w:type="dxa"/>
            <w:vMerge w:val="restart"/>
            <w:tcBorders>
              <w:top w:val="single" w:sz="4" w:space="0" w:color="auto"/>
              <w:left w:val="double" w:sz="4" w:space="0" w:color="auto"/>
              <w:right w:val="single" w:sz="4" w:space="0" w:color="auto"/>
            </w:tcBorders>
            <w:vAlign w:val="center"/>
          </w:tcPr>
          <w:p w:rsidR="00523E19" w:rsidRPr="00F84F1D" w:rsidRDefault="00523E19"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年度計画</w:t>
            </w:r>
          </w:p>
        </w:tc>
        <w:tc>
          <w:tcPr>
            <w:tcW w:w="401" w:type="dxa"/>
            <w:vMerge w:val="restart"/>
            <w:tcBorders>
              <w:top w:val="single" w:sz="4" w:space="0" w:color="auto"/>
              <w:left w:val="single" w:sz="4" w:space="0" w:color="auto"/>
            </w:tcBorders>
            <w:vAlign w:val="center"/>
          </w:tcPr>
          <w:p w:rsidR="00523E19" w:rsidRDefault="00523E19"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小項</w:t>
            </w:r>
          </w:p>
          <w:p w:rsidR="00523E19" w:rsidRPr="00F84F1D" w:rsidRDefault="00523E19" w:rsidP="009D636D">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523E19" w:rsidRPr="00F84F1D" w:rsidRDefault="00523E19"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523E19" w:rsidRPr="00F84F1D" w:rsidRDefault="00523E19"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知事の評価</w:t>
            </w:r>
          </w:p>
        </w:tc>
      </w:tr>
      <w:tr w:rsidR="00523E19" w:rsidTr="00C8410D">
        <w:tc>
          <w:tcPr>
            <w:tcW w:w="3453" w:type="dxa"/>
            <w:vMerge/>
            <w:tcBorders>
              <w:bottom w:val="nil"/>
              <w:right w:val="double" w:sz="4" w:space="0" w:color="auto"/>
            </w:tcBorders>
          </w:tcPr>
          <w:p w:rsidR="00523E19" w:rsidRPr="00F84F1D" w:rsidRDefault="00523E19" w:rsidP="009D636D">
            <w:pPr>
              <w:kinsoku w:val="0"/>
              <w:autoSpaceDE w:val="0"/>
              <w:autoSpaceDN w:val="0"/>
              <w:spacing w:line="0" w:lineRule="atLeast"/>
              <w:jc w:val="left"/>
              <w:rPr>
                <w:rFonts w:asciiTheme="majorEastAsia" w:eastAsiaTheme="majorEastAsia" w:hAnsiTheme="majorEastAsia"/>
                <w:sz w:val="14"/>
                <w:szCs w:val="14"/>
              </w:rPr>
            </w:pPr>
          </w:p>
        </w:tc>
        <w:tc>
          <w:tcPr>
            <w:tcW w:w="3457" w:type="dxa"/>
            <w:vMerge/>
            <w:tcBorders>
              <w:left w:val="double" w:sz="4" w:space="0" w:color="auto"/>
              <w:bottom w:val="nil"/>
              <w:right w:val="single" w:sz="4" w:space="0" w:color="auto"/>
            </w:tcBorders>
          </w:tcPr>
          <w:p w:rsidR="00523E19" w:rsidRPr="00F84F1D" w:rsidRDefault="00523E19" w:rsidP="009D636D">
            <w:pPr>
              <w:kinsoku w:val="0"/>
              <w:autoSpaceDE w:val="0"/>
              <w:autoSpaceDN w:val="0"/>
              <w:spacing w:line="0" w:lineRule="atLeast"/>
              <w:jc w:val="left"/>
              <w:rPr>
                <w:rFonts w:asciiTheme="majorEastAsia" w:eastAsiaTheme="majorEastAsia" w:hAnsiTheme="majorEastAsia"/>
                <w:sz w:val="14"/>
                <w:szCs w:val="14"/>
              </w:rPr>
            </w:pPr>
          </w:p>
        </w:tc>
        <w:tc>
          <w:tcPr>
            <w:tcW w:w="401" w:type="dxa"/>
            <w:vMerge/>
            <w:tcBorders>
              <w:left w:val="single" w:sz="4" w:space="0" w:color="auto"/>
              <w:bottom w:val="nil"/>
              <w:right w:val="single" w:sz="4" w:space="0" w:color="auto"/>
            </w:tcBorders>
          </w:tcPr>
          <w:p w:rsidR="00523E19" w:rsidRPr="00DF39B5" w:rsidRDefault="00523E19"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523E19" w:rsidRPr="00F84F1D" w:rsidRDefault="00523E19"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523E19" w:rsidRPr="00F84F1D" w:rsidRDefault="00523E19"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523E19" w:rsidRPr="00F84F1D" w:rsidRDefault="00523E19"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523E19" w:rsidRDefault="00523E19"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w:t>
            </w:r>
          </w:p>
          <w:p w:rsidR="00523E19" w:rsidRPr="00F84F1D" w:rsidRDefault="00523E19"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評価のコメント等</w:t>
            </w:r>
          </w:p>
        </w:tc>
      </w:tr>
      <w:tr w:rsidR="00523E19" w:rsidTr="009D636D">
        <w:tc>
          <w:tcPr>
            <w:tcW w:w="13686" w:type="dxa"/>
            <w:gridSpan w:val="7"/>
            <w:tcBorders>
              <w:top w:val="single" w:sz="4" w:space="0" w:color="auto"/>
              <w:bottom w:val="dashSmallGap" w:sz="4" w:space="0" w:color="auto"/>
            </w:tcBorders>
          </w:tcPr>
          <w:p w:rsidR="006D739C" w:rsidRDefault="006D739C" w:rsidP="006D739C">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１　</w:t>
            </w:r>
            <w:r w:rsidRPr="007061C1">
              <w:rPr>
                <w:rFonts w:asciiTheme="majorEastAsia" w:eastAsiaTheme="majorEastAsia" w:hAnsiTheme="majorEastAsia" w:hint="eastAsia"/>
                <w:sz w:val="14"/>
                <w:szCs w:val="14"/>
              </w:rPr>
              <w:t>事業収入の確保</w:t>
            </w:r>
          </w:p>
          <w:p w:rsidR="00523E19" w:rsidRPr="008B035C" w:rsidRDefault="00523E19" w:rsidP="006D739C">
            <w:pPr>
              <w:kinsoku w:val="0"/>
              <w:autoSpaceDE w:val="0"/>
              <w:autoSpaceDN w:val="0"/>
              <w:spacing w:line="0" w:lineRule="atLeast"/>
              <w:jc w:val="left"/>
              <w:rPr>
                <w:rFonts w:asciiTheme="majorEastAsia" w:eastAsiaTheme="majorEastAsia" w:hAnsiTheme="majorEastAsia"/>
                <w:sz w:val="14"/>
                <w:szCs w:val="14"/>
              </w:rPr>
            </w:pPr>
            <w:r w:rsidRPr="00FB3DF5">
              <w:rPr>
                <w:rFonts w:asciiTheme="majorEastAsia" w:eastAsiaTheme="majorEastAsia" w:hAnsiTheme="majorEastAsia" w:hint="eastAsia"/>
                <w:sz w:val="14"/>
                <w:szCs w:val="14"/>
              </w:rPr>
              <w:t>(1)</w:t>
            </w:r>
            <w:r>
              <w:rPr>
                <w:rFonts w:asciiTheme="majorEastAsia" w:eastAsiaTheme="majorEastAsia" w:hAnsiTheme="majorEastAsia" w:hint="eastAsia"/>
                <w:sz w:val="14"/>
                <w:szCs w:val="14"/>
              </w:rPr>
              <w:t xml:space="preserve"> </w:t>
            </w:r>
            <w:r w:rsidR="00151B59" w:rsidRPr="00151B59">
              <w:rPr>
                <w:rFonts w:asciiTheme="majorEastAsia" w:eastAsiaTheme="majorEastAsia" w:hAnsiTheme="majorEastAsia" w:hint="eastAsia"/>
                <w:sz w:val="14"/>
                <w:szCs w:val="14"/>
              </w:rPr>
              <w:t>事業収入の確保と政策的な料金設定</w:t>
            </w:r>
          </w:p>
        </w:tc>
      </w:tr>
      <w:tr w:rsidR="00523E19" w:rsidTr="00C8410D">
        <w:tc>
          <w:tcPr>
            <w:tcW w:w="3453" w:type="dxa"/>
            <w:tcBorders>
              <w:top w:val="dashSmallGap" w:sz="4" w:space="0" w:color="auto"/>
              <w:bottom w:val="nil"/>
              <w:right w:val="double" w:sz="4" w:space="0" w:color="auto"/>
            </w:tcBorders>
          </w:tcPr>
          <w:p w:rsidR="00523E19" w:rsidRPr="00F84F1D" w:rsidRDefault="00523E19" w:rsidP="009D636D">
            <w:pPr>
              <w:kinsoku w:val="0"/>
              <w:autoSpaceDE w:val="0"/>
              <w:autoSpaceDN w:val="0"/>
              <w:spacing w:line="60" w:lineRule="exact"/>
              <w:jc w:val="left"/>
              <w:rPr>
                <w:rFonts w:asciiTheme="majorEastAsia" w:eastAsiaTheme="majorEastAsia" w:hAnsiTheme="majorEastAsia"/>
                <w:sz w:val="14"/>
                <w:szCs w:val="14"/>
              </w:rPr>
            </w:pP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p>
        </w:tc>
        <w:tc>
          <w:tcPr>
            <w:tcW w:w="3457" w:type="dxa"/>
            <w:tcBorders>
              <w:top w:val="dashSmallGap" w:sz="4" w:space="0" w:color="auto"/>
              <w:left w:val="double" w:sz="4" w:space="0" w:color="auto"/>
              <w:bottom w:val="nil"/>
              <w:right w:val="single" w:sz="4" w:space="0" w:color="auto"/>
            </w:tcBorders>
          </w:tcPr>
          <w:p w:rsidR="00523E19" w:rsidRPr="00F84F1D"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401" w:type="dxa"/>
            <w:tcBorders>
              <w:top w:val="dashSmallGap" w:sz="4" w:space="0" w:color="auto"/>
              <w:left w:val="single" w:sz="4" w:space="0" w:color="auto"/>
              <w:bottom w:val="nil"/>
              <w:right w:val="single" w:sz="4" w:space="0" w:color="auto"/>
            </w:tcBorders>
            <w:vAlign w:val="center"/>
          </w:tcPr>
          <w:p w:rsidR="00523E19" w:rsidRPr="00DF39B5" w:rsidRDefault="00523E19"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523E19" w:rsidRPr="00F84F1D" w:rsidRDefault="00523E19"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523E19" w:rsidRPr="00F84F1D" w:rsidRDefault="00523E19"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523E19" w:rsidRPr="00F84F1D" w:rsidRDefault="00523E19"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523E19" w:rsidRPr="00F84F1D" w:rsidRDefault="00523E19" w:rsidP="009D636D">
            <w:pPr>
              <w:kinsoku w:val="0"/>
              <w:autoSpaceDE w:val="0"/>
              <w:autoSpaceDN w:val="0"/>
              <w:spacing w:line="60" w:lineRule="exact"/>
              <w:jc w:val="left"/>
              <w:rPr>
                <w:rFonts w:asciiTheme="majorEastAsia" w:eastAsiaTheme="majorEastAsia" w:hAnsiTheme="majorEastAsia"/>
                <w:sz w:val="14"/>
                <w:szCs w:val="14"/>
              </w:rPr>
            </w:pPr>
          </w:p>
        </w:tc>
      </w:tr>
      <w:tr w:rsidR="00523E19" w:rsidTr="00C8410D">
        <w:trPr>
          <w:trHeight w:val="50"/>
        </w:trPr>
        <w:tc>
          <w:tcPr>
            <w:tcW w:w="3453" w:type="dxa"/>
            <w:tcBorders>
              <w:top w:val="nil"/>
              <w:bottom w:val="nil"/>
              <w:right w:val="double" w:sz="4" w:space="0" w:color="auto"/>
            </w:tcBorders>
          </w:tcPr>
          <w:p w:rsidR="00151B59" w:rsidRPr="00151B59" w:rsidRDefault="00151B59" w:rsidP="00151B59">
            <w:pPr>
              <w:kinsoku w:val="0"/>
              <w:autoSpaceDE w:val="0"/>
              <w:autoSpaceDN w:val="0"/>
              <w:spacing w:line="0" w:lineRule="atLeast"/>
              <w:ind w:firstLineChars="100" w:firstLine="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企業の声に応えるサービスの実現や利便性の向上</w:t>
            </w:r>
            <w:r w:rsidRPr="00151B59">
              <w:rPr>
                <w:rFonts w:asciiTheme="majorEastAsia" w:eastAsiaTheme="majorEastAsia" w:hAnsiTheme="majorEastAsia" w:hint="eastAsia"/>
                <w:sz w:val="14"/>
                <w:szCs w:val="14"/>
              </w:rPr>
              <w:t>広報宣伝により顧客を拡大し、収入を確保する。なお、利用料金については、企業ニーズ等を踏まえ、受益者負担を前提に設定するとともに、中小企業に配慮した料金設定を行う。</w:t>
            </w:r>
          </w:p>
          <w:p w:rsidR="00151B59" w:rsidRDefault="00151B59" w:rsidP="00151B59">
            <w:pPr>
              <w:kinsoku w:val="0"/>
              <w:autoSpaceDE w:val="0"/>
              <w:autoSpaceDN w:val="0"/>
              <w:spacing w:line="0" w:lineRule="atLeast"/>
              <w:jc w:val="left"/>
              <w:rPr>
                <w:rFonts w:asciiTheme="majorEastAsia" w:eastAsiaTheme="majorEastAsia" w:hAnsiTheme="majorEastAsia"/>
                <w:sz w:val="14"/>
                <w:szCs w:val="14"/>
              </w:rPr>
            </w:pPr>
          </w:p>
          <w:p w:rsidR="00177178" w:rsidRDefault="00177178" w:rsidP="00151B59">
            <w:pPr>
              <w:kinsoku w:val="0"/>
              <w:autoSpaceDE w:val="0"/>
              <w:autoSpaceDN w:val="0"/>
              <w:spacing w:line="0" w:lineRule="atLeast"/>
              <w:jc w:val="left"/>
              <w:rPr>
                <w:rFonts w:asciiTheme="majorEastAsia" w:eastAsiaTheme="majorEastAsia" w:hAnsiTheme="majorEastAsia"/>
                <w:sz w:val="14"/>
                <w:szCs w:val="14"/>
              </w:rPr>
            </w:pPr>
          </w:p>
          <w:p w:rsidR="007569A1" w:rsidRDefault="007569A1" w:rsidP="00151B59">
            <w:pPr>
              <w:kinsoku w:val="0"/>
              <w:autoSpaceDE w:val="0"/>
              <w:autoSpaceDN w:val="0"/>
              <w:spacing w:line="0" w:lineRule="atLeast"/>
              <w:jc w:val="left"/>
              <w:rPr>
                <w:rFonts w:asciiTheme="majorEastAsia" w:eastAsiaTheme="majorEastAsia" w:hAnsiTheme="majorEastAsia"/>
                <w:sz w:val="14"/>
                <w:szCs w:val="14"/>
              </w:rPr>
            </w:pPr>
          </w:p>
          <w:p w:rsidR="007569A1" w:rsidRDefault="007569A1" w:rsidP="00151B59">
            <w:pPr>
              <w:kinsoku w:val="0"/>
              <w:autoSpaceDE w:val="0"/>
              <w:autoSpaceDN w:val="0"/>
              <w:spacing w:line="0" w:lineRule="atLeast"/>
              <w:jc w:val="left"/>
              <w:rPr>
                <w:rFonts w:asciiTheme="majorEastAsia" w:eastAsiaTheme="majorEastAsia" w:hAnsiTheme="majorEastAsia"/>
                <w:sz w:val="14"/>
                <w:szCs w:val="14"/>
              </w:rPr>
            </w:pPr>
          </w:p>
          <w:p w:rsidR="00151B59" w:rsidRPr="00151B59" w:rsidRDefault="00151B59" w:rsidP="00151B59">
            <w:pPr>
              <w:kinsoku w:val="0"/>
              <w:autoSpaceDE w:val="0"/>
              <w:autoSpaceDN w:val="0"/>
              <w:spacing w:line="0" w:lineRule="atLeast"/>
              <w:jc w:val="left"/>
              <w:rPr>
                <w:rFonts w:asciiTheme="majorEastAsia" w:eastAsiaTheme="majorEastAsia" w:hAnsiTheme="majorEastAsia"/>
                <w:sz w:val="14"/>
                <w:szCs w:val="14"/>
              </w:rPr>
            </w:pPr>
            <w:r w:rsidRPr="00151B59">
              <w:rPr>
                <w:rFonts w:asciiTheme="majorEastAsia" w:eastAsiaTheme="majorEastAsia" w:hAnsiTheme="majorEastAsia" w:hint="eastAsia"/>
                <w:sz w:val="14"/>
                <w:szCs w:val="14"/>
              </w:rPr>
              <w:t>【事業収入額</w:t>
            </w:r>
            <w:r>
              <w:rPr>
                <w:rFonts w:asciiTheme="majorEastAsia" w:eastAsiaTheme="majorEastAsia" w:hAnsiTheme="majorEastAsia" w:hint="eastAsia"/>
                <w:sz w:val="14"/>
                <w:szCs w:val="14"/>
              </w:rPr>
              <w:t>（</w:t>
            </w:r>
            <w:r w:rsidRPr="00151B59">
              <w:rPr>
                <w:rFonts w:asciiTheme="majorEastAsia" w:eastAsiaTheme="majorEastAsia" w:hAnsiTheme="majorEastAsia" w:hint="eastAsia"/>
                <w:sz w:val="14"/>
                <w:szCs w:val="14"/>
              </w:rPr>
              <w:t>競争的外部資金を除く</w:t>
            </w:r>
            <w:r>
              <w:rPr>
                <w:rFonts w:asciiTheme="majorEastAsia" w:eastAsiaTheme="majorEastAsia" w:hAnsiTheme="majorEastAsia" w:hint="eastAsia"/>
                <w:sz w:val="14"/>
                <w:szCs w:val="14"/>
              </w:rPr>
              <w:t>）</w:t>
            </w:r>
            <w:r w:rsidRPr="00151B59">
              <w:rPr>
                <w:rFonts w:asciiTheme="majorEastAsia" w:eastAsiaTheme="majorEastAsia" w:hAnsiTheme="majorEastAsia" w:hint="eastAsia"/>
                <w:sz w:val="14"/>
                <w:szCs w:val="14"/>
              </w:rPr>
              <w:t>】</w:t>
            </w:r>
          </w:p>
          <w:p w:rsidR="00151B59" w:rsidRDefault="00151B59" w:rsidP="00151B59">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51B59">
              <w:rPr>
                <w:rFonts w:asciiTheme="majorEastAsia" w:eastAsiaTheme="majorEastAsia" w:hAnsiTheme="majorEastAsia" w:hint="eastAsia"/>
                <w:sz w:val="14"/>
                <w:szCs w:val="14"/>
              </w:rPr>
              <w:t>目標値：中期計画期間中の事業収入総額</w:t>
            </w:r>
          </w:p>
          <w:p w:rsidR="00151B59" w:rsidRPr="00151B59" w:rsidRDefault="00151B59" w:rsidP="00151B59">
            <w:pPr>
              <w:kinsoku w:val="0"/>
              <w:autoSpaceDE w:val="0"/>
              <w:autoSpaceDN w:val="0"/>
              <w:spacing w:line="0" w:lineRule="atLeast"/>
              <w:ind w:firstLineChars="506" w:firstLine="708"/>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151B59">
              <w:rPr>
                <w:rFonts w:asciiTheme="majorEastAsia" w:eastAsiaTheme="majorEastAsia" w:hAnsiTheme="majorEastAsia" w:hint="eastAsia"/>
                <w:sz w:val="14"/>
                <w:szCs w:val="14"/>
              </w:rPr>
              <w:t>2,964百万円</w:t>
            </w:r>
          </w:p>
          <w:p w:rsidR="00523E19" w:rsidRPr="00070C90" w:rsidRDefault="00151B59" w:rsidP="00151B59">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51B59">
              <w:rPr>
                <w:rFonts w:asciiTheme="majorEastAsia" w:eastAsiaTheme="majorEastAsia" w:hAnsiTheme="majorEastAsia" w:hint="eastAsia"/>
                <w:sz w:val="14"/>
                <w:szCs w:val="14"/>
              </w:rPr>
              <w:t>・事業収入額＝民間からの収入額</w:t>
            </w:r>
          </w:p>
        </w:tc>
        <w:tc>
          <w:tcPr>
            <w:tcW w:w="3457" w:type="dxa"/>
            <w:tcBorders>
              <w:top w:val="nil"/>
              <w:left w:val="double" w:sz="4" w:space="0" w:color="auto"/>
              <w:bottom w:val="nil"/>
            </w:tcBorders>
          </w:tcPr>
          <w:p w:rsidR="00177178" w:rsidRDefault="00177178" w:rsidP="0017717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77178">
              <w:rPr>
                <w:rFonts w:asciiTheme="majorEastAsia" w:eastAsiaTheme="majorEastAsia" w:hAnsiTheme="majorEastAsia" w:hint="eastAsia"/>
                <w:sz w:val="14"/>
                <w:szCs w:val="14"/>
              </w:rPr>
              <w:t>①</w:t>
            </w:r>
            <w:r>
              <w:rPr>
                <w:rFonts w:asciiTheme="majorEastAsia" w:eastAsiaTheme="majorEastAsia" w:hAnsiTheme="majorEastAsia" w:hint="eastAsia"/>
                <w:sz w:val="14"/>
                <w:szCs w:val="14"/>
              </w:rPr>
              <w:t xml:space="preserve">　</w:t>
            </w:r>
            <w:r w:rsidRPr="00177178">
              <w:rPr>
                <w:rFonts w:asciiTheme="majorEastAsia" w:eastAsiaTheme="majorEastAsia" w:hAnsiTheme="majorEastAsia" w:hint="eastAsia"/>
                <w:sz w:val="14"/>
                <w:szCs w:val="14"/>
              </w:rPr>
              <w:t>企業の声に応えるサービスの実現や利便性の向上、広報宣伝により顧客を拡大し、収入を確保する。</w:t>
            </w:r>
          </w:p>
          <w:p w:rsidR="003C3A20" w:rsidRDefault="003C3A20" w:rsidP="0017717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C3A20" w:rsidRPr="00177178" w:rsidRDefault="003C3A20" w:rsidP="0017717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77178" w:rsidRPr="00177178" w:rsidRDefault="00177178" w:rsidP="0017717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77178">
              <w:rPr>
                <w:rFonts w:asciiTheme="majorEastAsia" w:eastAsiaTheme="majorEastAsia" w:hAnsiTheme="majorEastAsia" w:hint="eastAsia"/>
                <w:sz w:val="14"/>
                <w:szCs w:val="14"/>
              </w:rPr>
              <w:t>②</w:t>
            </w:r>
            <w:r>
              <w:rPr>
                <w:rFonts w:asciiTheme="majorEastAsia" w:eastAsiaTheme="majorEastAsia" w:hAnsiTheme="majorEastAsia" w:hint="eastAsia"/>
                <w:sz w:val="14"/>
                <w:szCs w:val="14"/>
              </w:rPr>
              <w:t xml:space="preserve">　</w:t>
            </w:r>
            <w:r w:rsidRPr="00177178">
              <w:rPr>
                <w:rFonts w:asciiTheme="majorEastAsia" w:eastAsiaTheme="majorEastAsia" w:hAnsiTheme="majorEastAsia" w:hint="eastAsia"/>
                <w:sz w:val="14"/>
                <w:szCs w:val="14"/>
              </w:rPr>
              <w:t>利用料金については、企業ニーズ等を踏まえ、受益者負担を前提に設定するとともに、中小企業に配慮した料金設定を行う。</w:t>
            </w:r>
          </w:p>
          <w:p w:rsidR="00177178" w:rsidRDefault="00177178" w:rsidP="00177178">
            <w:pPr>
              <w:kinsoku w:val="0"/>
              <w:autoSpaceDE w:val="0"/>
              <w:autoSpaceDN w:val="0"/>
              <w:spacing w:line="0" w:lineRule="atLeast"/>
              <w:jc w:val="left"/>
              <w:rPr>
                <w:rFonts w:asciiTheme="majorEastAsia" w:eastAsiaTheme="majorEastAsia" w:hAnsiTheme="majorEastAsia"/>
                <w:sz w:val="14"/>
                <w:szCs w:val="14"/>
              </w:rPr>
            </w:pPr>
          </w:p>
          <w:p w:rsidR="00177178" w:rsidRPr="00177178" w:rsidRDefault="00177178" w:rsidP="00177178">
            <w:pPr>
              <w:kinsoku w:val="0"/>
              <w:autoSpaceDE w:val="0"/>
              <w:autoSpaceDN w:val="0"/>
              <w:spacing w:line="0" w:lineRule="atLeast"/>
              <w:jc w:val="left"/>
              <w:rPr>
                <w:rFonts w:asciiTheme="majorEastAsia" w:eastAsiaTheme="majorEastAsia" w:hAnsiTheme="majorEastAsia"/>
                <w:sz w:val="14"/>
                <w:szCs w:val="14"/>
              </w:rPr>
            </w:pPr>
            <w:r w:rsidRPr="00177178">
              <w:rPr>
                <w:rFonts w:asciiTheme="majorEastAsia" w:eastAsiaTheme="majorEastAsia" w:hAnsiTheme="majorEastAsia" w:hint="eastAsia"/>
                <w:sz w:val="14"/>
                <w:szCs w:val="14"/>
              </w:rPr>
              <w:t>【事業収入額</w:t>
            </w:r>
            <w:r>
              <w:rPr>
                <w:rFonts w:asciiTheme="majorEastAsia" w:eastAsiaTheme="majorEastAsia" w:hAnsiTheme="majorEastAsia" w:hint="eastAsia"/>
                <w:sz w:val="14"/>
                <w:szCs w:val="14"/>
              </w:rPr>
              <w:t>（</w:t>
            </w:r>
            <w:r w:rsidRPr="00177178">
              <w:rPr>
                <w:rFonts w:asciiTheme="majorEastAsia" w:eastAsiaTheme="majorEastAsia" w:hAnsiTheme="majorEastAsia" w:hint="eastAsia"/>
                <w:sz w:val="14"/>
                <w:szCs w:val="14"/>
              </w:rPr>
              <w:t>競争的外部資金を除く</w:t>
            </w:r>
            <w:r>
              <w:rPr>
                <w:rFonts w:asciiTheme="majorEastAsia" w:eastAsiaTheme="majorEastAsia" w:hAnsiTheme="majorEastAsia" w:hint="eastAsia"/>
                <w:sz w:val="14"/>
                <w:szCs w:val="14"/>
              </w:rPr>
              <w:t>）</w:t>
            </w:r>
            <w:r w:rsidRPr="00177178">
              <w:rPr>
                <w:rFonts w:asciiTheme="majorEastAsia" w:eastAsiaTheme="majorEastAsia" w:hAnsiTheme="majorEastAsia" w:hint="eastAsia"/>
                <w:sz w:val="14"/>
                <w:szCs w:val="14"/>
              </w:rPr>
              <w:t>】</w:t>
            </w:r>
          </w:p>
          <w:p w:rsidR="00177178" w:rsidRDefault="00177178" w:rsidP="0017717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77178">
              <w:rPr>
                <w:rFonts w:asciiTheme="majorEastAsia" w:eastAsiaTheme="majorEastAsia" w:hAnsiTheme="majorEastAsia" w:hint="eastAsia"/>
                <w:sz w:val="14"/>
                <w:szCs w:val="14"/>
              </w:rPr>
              <w:t>目標値：平成29年度中の事業収入総額</w:t>
            </w:r>
          </w:p>
          <w:p w:rsidR="00523E19" w:rsidRDefault="00177178" w:rsidP="00177178">
            <w:pPr>
              <w:kinsoku w:val="0"/>
              <w:autoSpaceDE w:val="0"/>
              <w:autoSpaceDN w:val="0"/>
              <w:spacing w:line="0" w:lineRule="atLeast"/>
              <w:ind w:firstLineChars="500" w:firstLine="700"/>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177178">
              <w:rPr>
                <w:rFonts w:asciiTheme="majorEastAsia" w:eastAsiaTheme="majorEastAsia" w:hAnsiTheme="majorEastAsia" w:hint="eastAsia"/>
                <w:sz w:val="14"/>
                <w:szCs w:val="14"/>
              </w:rPr>
              <w:t>581.8百万円</w:t>
            </w:r>
          </w:p>
          <w:p w:rsidR="00C8560E" w:rsidRDefault="00C8560E" w:rsidP="00C8560E">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【自己評価の考え方】</w:t>
            </w:r>
          </w:p>
          <w:p w:rsidR="00C8560E" w:rsidRDefault="00C8560E" w:rsidP="00DF351E">
            <w:pPr>
              <w:kinsoku w:val="0"/>
              <w:autoSpaceDE w:val="0"/>
              <w:autoSpaceDN w:val="0"/>
              <w:spacing w:line="0" w:lineRule="atLeast"/>
              <w:ind w:firstLineChars="100" w:firstLine="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Ⅴ：131％以上</w:t>
            </w:r>
            <w:r w:rsidR="00DF351E">
              <w:rPr>
                <w:rFonts w:asciiTheme="majorEastAsia" w:eastAsiaTheme="majorEastAsia" w:hAnsiTheme="majorEastAsia" w:hint="eastAsia"/>
                <w:sz w:val="14"/>
                <w:szCs w:val="14"/>
              </w:rPr>
              <w:t xml:space="preserve">　</w:t>
            </w:r>
            <w:r>
              <w:rPr>
                <w:rFonts w:asciiTheme="majorEastAsia" w:eastAsiaTheme="majorEastAsia" w:hAnsiTheme="majorEastAsia" w:hint="eastAsia"/>
                <w:sz w:val="14"/>
                <w:szCs w:val="14"/>
              </w:rPr>
              <w:t>Ⅳ：111～130％　Ⅲ：91～110％</w:t>
            </w:r>
          </w:p>
          <w:p w:rsidR="00C8560E" w:rsidRPr="008533A6" w:rsidRDefault="00C8560E" w:rsidP="00DF351E">
            <w:pPr>
              <w:kinsoku w:val="0"/>
              <w:autoSpaceDE w:val="0"/>
              <w:autoSpaceDN w:val="0"/>
              <w:spacing w:line="0" w:lineRule="atLeast"/>
              <w:ind w:firstLineChars="100" w:firstLine="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Ⅱ：71～90％　</w:t>
            </w:r>
            <w:r w:rsidR="0090765B">
              <w:rPr>
                <w:rFonts w:asciiTheme="majorEastAsia" w:eastAsiaTheme="majorEastAsia" w:hAnsiTheme="majorEastAsia" w:hint="eastAsia"/>
                <w:sz w:val="14"/>
                <w:szCs w:val="14"/>
              </w:rPr>
              <w:t xml:space="preserve"> </w:t>
            </w:r>
            <w:r>
              <w:rPr>
                <w:rFonts w:asciiTheme="majorEastAsia" w:eastAsiaTheme="majorEastAsia" w:hAnsiTheme="majorEastAsia" w:hint="eastAsia"/>
                <w:sz w:val="14"/>
                <w:szCs w:val="14"/>
              </w:rPr>
              <w:t>Ⅰ：～70％</w:t>
            </w:r>
          </w:p>
        </w:tc>
        <w:tc>
          <w:tcPr>
            <w:tcW w:w="401" w:type="dxa"/>
            <w:tcBorders>
              <w:top w:val="nil"/>
              <w:left w:val="single" w:sz="4" w:space="0" w:color="auto"/>
              <w:bottom w:val="nil"/>
              <w:right w:val="single" w:sz="4" w:space="0" w:color="auto"/>
            </w:tcBorders>
          </w:tcPr>
          <w:p w:rsidR="00523E19" w:rsidRPr="00DF39B5" w:rsidRDefault="00AE3673" w:rsidP="009D636D">
            <w:pPr>
              <w:kinsoku w:val="0"/>
              <w:autoSpaceDE w:val="0"/>
              <w:autoSpaceDN w:val="0"/>
              <w:spacing w:line="0" w:lineRule="atLeast"/>
              <w:jc w:val="center"/>
              <w:rPr>
                <w:rFonts w:asciiTheme="majorEastAsia" w:eastAsiaTheme="majorEastAsia" w:hAnsiTheme="majorEastAsia"/>
                <w:sz w:val="14"/>
                <w:szCs w:val="14"/>
              </w:rPr>
            </w:pPr>
            <w:r w:rsidRPr="000A151B">
              <w:rPr>
                <w:rFonts w:asciiTheme="majorEastAsia" w:eastAsiaTheme="majorEastAsia" w:hAnsiTheme="majorEastAsia" w:hint="eastAsia"/>
                <w:sz w:val="14"/>
                <w:szCs w:val="14"/>
              </w:rPr>
              <w:t>16</w:t>
            </w:r>
          </w:p>
        </w:tc>
        <w:tc>
          <w:tcPr>
            <w:tcW w:w="3436" w:type="dxa"/>
            <w:tcBorders>
              <w:top w:val="nil"/>
              <w:left w:val="single" w:sz="4" w:space="0" w:color="auto"/>
              <w:bottom w:val="nil"/>
              <w:right w:val="single" w:sz="4" w:space="0" w:color="auto"/>
            </w:tcBorders>
          </w:tcPr>
          <w:p w:rsidR="003C3A20" w:rsidRPr="003C3A20" w:rsidRDefault="003C3A20" w:rsidP="00E43FAC">
            <w:pPr>
              <w:kinsoku w:val="0"/>
              <w:autoSpaceDE w:val="0"/>
              <w:autoSpaceDN w:val="0"/>
              <w:spacing w:line="0" w:lineRule="atLeast"/>
              <w:ind w:left="140" w:hangingChars="100" w:hanging="140"/>
              <w:rPr>
                <w:rFonts w:asciiTheme="majorEastAsia" w:eastAsiaTheme="majorEastAsia" w:hAnsiTheme="majorEastAsia"/>
                <w:sz w:val="14"/>
                <w:szCs w:val="14"/>
              </w:rPr>
            </w:pPr>
            <w:r w:rsidRPr="003C3A20">
              <w:rPr>
                <w:rFonts w:asciiTheme="majorEastAsia" w:eastAsiaTheme="majorEastAsia" w:hAnsiTheme="majorEastAsia" w:hint="eastAsia"/>
                <w:sz w:val="14"/>
                <w:szCs w:val="14"/>
              </w:rPr>
              <w:t>○各種展示会に出展し顧客拡大に向けた</w:t>
            </w:r>
            <w:r w:rsidR="00E43FAC">
              <w:rPr>
                <w:rFonts w:asciiTheme="majorEastAsia" w:eastAsiaTheme="majorEastAsia" w:hAnsiTheme="majorEastAsia" w:hint="eastAsia"/>
                <w:sz w:val="14"/>
                <w:szCs w:val="14"/>
              </w:rPr>
              <w:t>ＰＲ</w:t>
            </w:r>
            <w:r w:rsidRPr="003C3A20">
              <w:rPr>
                <w:rFonts w:asciiTheme="majorEastAsia" w:eastAsiaTheme="majorEastAsia" w:hAnsiTheme="majorEastAsia" w:hint="eastAsia"/>
                <w:sz w:val="14"/>
                <w:szCs w:val="14"/>
              </w:rPr>
              <w:t>を行った。</w:t>
            </w:r>
          </w:p>
          <w:p w:rsidR="00523E19" w:rsidRDefault="003C3A20" w:rsidP="00E43FAC">
            <w:pPr>
              <w:kinsoku w:val="0"/>
              <w:autoSpaceDE w:val="0"/>
              <w:autoSpaceDN w:val="0"/>
              <w:spacing w:line="0" w:lineRule="atLeast"/>
              <w:ind w:left="140" w:hangingChars="100" w:hanging="140"/>
              <w:rPr>
                <w:rFonts w:asciiTheme="majorEastAsia" w:eastAsiaTheme="majorEastAsia" w:hAnsiTheme="majorEastAsia"/>
                <w:sz w:val="14"/>
                <w:szCs w:val="14"/>
              </w:rPr>
            </w:pPr>
            <w:r w:rsidRPr="003C3A20">
              <w:rPr>
                <w:rFonts w:asciiTheme="majorEastAsia" w:eastAsiaTheme="majorEastAsia" w:hAnsiTheme="majorEastAsia" w:hint="eastAsia"/>
                <w:sz w:val="14"/>
                <w:szCs w:val="14"/>
              </w:rPr>
              <w:t>○府金融課主催の金融機関行員向け施策説明研修に参加し、法人の広報に努めた。</w:t>
            </w:r>
          </w:p>
          <w:p w:rsidR="003C3A20" w:rsidRPr="00E43FAC" w:rsidRDefault="003C3A20" w:rsidP="003C3A20">
            <w:pPr>
              <w:kinsoku w:val="0"/>
              <w:autoSpaceDE w:val="0"/>
              <w:autoSpaceDN w:val="0"/>
              <w:spacing w:line="0" w:lineRule="atLeast"/>
              <w:ind w:left="200" w:hangingChars="143" w:hanging="200"/>
              <w:rPr>
                <w:rFonts w:asciiTheme="majorEastAsia" w:eastAsiaTheme="majorEastAsia" w:hAnsiTheme="majorEastAsia"/>
                <w:sz w:val="14"/>
                <w:szCs w:val="14"/>
              </w:rPr>
            </w:pPr>
          </w:p>
          <w:p w:rsidR="00E43FAC" w:rsidRDefault="003C3A20" w:rsidP="00E43FAC">
            <w:pPr>
              <w:kinsoku w:val="0"/>
              <w:autoSpaceDE w:val="0"/>
              <w:autoSpaceDN w:val="0"/>
              <w:spacing w:line="0" w:lineRule="atLeast"/>
              <w:ind w:left="140" w:hangingChars="100" w:hanging="140"/>
              <w:rPr>
                <w:rFonts w:asciiTheme="majorEastAsia" w:eastAsiaTheme="majorEastAsia" w:hAnsiTheme="majorEastAsia"/>
                <w:sz w:val="14"/>
                <w:szCs w:val="14"/>
              </w:rPr>
            </w:pPr>
            <w:r w:rsidRPr="003C3A20">
              <w:rPr>
                <w:rFonts w:asciiTheme="majorEastAsia" w:eastAsiaTheme="majorEastAsia" w:hAnsiTheme="majorEastAsia" w:hint="eastAsia"/>
                <w:sz w:val="14"/>
                <w:szCs w:val="14"/>
              </w:rPr>
              <w:t>○簡易受託研究については、</w:t>
            </w:r>
            <w:r w:rsidR="00E43FAC">
              <w:rPr>
                <w:rFonts w:asciiTheme="majorEastAsia" w:eastAsiaTheme="majorEastAsia" w:hAnsiTheme="majorEastAsia" w:hint="eastAsia"/>
                <w:sz w:val="14"/>
                <w:szCs w:val="14"/>
              </w:rPr>
              <w:t>７</w:t>
            </w:r>
            <w:r w:rsidRPr="003C3A20">
              <w:rPr>
                <w:rFonts w:asciiTheme="majorEastAsia" w:eastAsiaTheme="majorEastAsia" w:hAnsiTheme="majorEastAsia" w:hint="eastAsia"/>
                <w:sz w:val="14"/>
                <w:szCs w:val="14"/>
              </w:rPr>
              <w:t>月より関西広域連</w:t>
            </w:r>
          </w:p>
          <w:p w:rsidR="003C3A20" w:rsidRDefault="003C3A20" w:rsidP="00E43FAC">
            <w:pPr>
              <w:kinsoku w:val="0"/>
              <w:autoSpaceDE w:val="0"/>
              <w:autoSpaceDN w:val="0"/>
              <w:spacing w:line="0" w:lineRule="atLeast"/>
              <w:ind w:leftChars="64" w:left="134" w:rightChars="-48" w:right="-101"/>
              <w:rPr>
                <w:rFonts w:asciiTheme="majorEastAsia" w:eastAsiaTheme="majorEastAsia" w:hAnsiTheme="majorEastAsia"/>
                <w:sz w:val="14"/>
                <w:szCs w:val="14"/>
              </w:rPr>
            </w:pPr>
            <w:r w:rsidRPr="003C3A20">
              <w:rPr>
                <w:rFonts w:asciiTheme="majorEastAsia" w:eastAsiaTheme="majorEastAsia" w:hAnsiTheme="majorEastAsia" w:hint="eastAsia"/>
                <w:sz w:val="14"/>
                <w:szCs w:val="14"/>
              </w:rPr>
              <w:t>合内の中小企業への割引料金の適用を開始した。このうち、広域連合内中小業割引が107件あった。</w:t>
            </w:r>
          </w:p>
          <w:p w:rsidR="00E43FAC" w:rsidRDefault="00E43FAC" w:rsidP="007569A1">
            <w:pPr>
              <w:kinsoku w:val="0"/>
              <w:autoSpaceDE w:val="0"/>
              <w:autoSpaceDN w:val="0"/>
              <w:spacing w:line="0" w:lineRule="atLeast"/>
              <w:ind w:left="200" w:hangingChars="143" w:hanging="200"/>
              <w:rPr>
                <w:rFonts w:asciiTheme="majorEastAsia" w:eastAsiaTheme="majorEastAsia" w:hAnsiTheme="majorEastAsia"/>
                <w:sz w:val="14"/>
                <w:szCs w:val="14"/>
              </w:rPr>
            </w:pPr>
          </w:p>
          <w:p w:rsidR="003C3A20" w:rsidRDefault="007569A1" w:rsidP="007569A1">
            <w:pPr>
              <w:kinsoku w:val="0"/>
              <w:autoSpaceDE w:val="0"/>
              <w:autoSpaceDN w:val="0"/>
              <w:spacing w:line="0" w:lineRule="atLeast"/>
              <w:ind w:left="200" w:hangingChars="143" w:hanging="200"/>
              <w:rPr>
                <w:rFonts w:asciiTheme="majorEastAsia" w:eastAsiaTheme="majorEastAsia" w:hAnsiTheme="majorEastAsia"/>
                <w:sz w:val="14"/>
                <w:szCs w:val="14"/>
              </w:rPr>
            </w:pPr>
            <w:r w:rsidRPr="007569A1">
              <w:rPr>
                <w:rFonts w:asciiTheme="majorEastAsia" w:eastAsiaTheme="majorEastAsia" w:hAnsiTheme="majorEastAsia" w:hint="eastAsia"/>
                <w:sz w:val="14"/>
                <w:szCs w:val="14"/>
              </w:rPr>
              <w:t>【事業収入額（競争的外部資金を除く）】</w:t>
            </w:r>
          </w:p>
          <w:p w:rsidR="007569A1" w:rsidRDefault="003C3A20" w:rsidP="007569A1">
            <w:pPr>
              <w:kinsoku w:val="0"/>
              <w:autoSpaceDE w:val="0"/>
              <w:autoSpaceDN w:val="0"/>
              <w:spacing w:line="0" w:lineRule="atLeast"/>
              <w:ind w:leftChars="100" w:left="270" w:hangingChars="43" w:hanging="60"/>
              <w:rPr>
                <w:rFonts w:asciiTheme="majorEastAsia" w:eastAsiaTheme="majorEastAsia" w:hAnsiTheme="majorEastAsia"/>
                <w:sz w:val="14"/>
                <w:szCs w:val="14"/>
              </w:rPr>
            </w:pPr>
            <w:r w:rsidRPr="003C3A20">
              <w:rPr>
                <w:rFonts w:asciiTheme="majorEastAsia" w:eastAsiaTheme="majorEastAsia" w:hAnsiTheme="majorEastAsia" w:hint="eastAsia"/>
                <w:sz w:val="14"/>
                <w:szCs w:val="14"/>
              </w:rPr>
              <w:t>実績値：平成29年度中の事業収入総額</w:t>
            </w:r>
          </w:p>
          <w:p w:rsidR="003C3A20" w:rsidRPr="00F84F1D" w:rsidRDefault="003C3A20" w:rsidP="003E3F8E">
            <w:pPr>
              <w:kinsoku w:val="0"/>
              <w:autoSpaceDE w:val="0"/>
              <w:autoSpaceDN w:val="0"/>
              <w:spacing w:line="0" w:lineRule="atLeast"/>
              <w:ind w:firstLineChars="600" w:firstLine="840"/>
              <w:rPr>
                <w:rFonts w:asciiTheme="majorEastAsia" w:eastAsiaTheme="majorEastAsia" w:hAnsiTheme="majorEastAsia"/>
                <w:sz w:val="14"/>
                <w:szCs w:val="14"/>
              </w:rPr>
            </w:pPr>
            <w:r w:rsidRPr="003C3A20">
              <w:rPr>
                <w:rFonts w:asciiTheme="majorEastAsia" w:eastAsiaTheme="majorEastAsia" w:hAnsiTheme="majorEastAsia" w:hint="eastAsia"/>
                <w:sz w:val="14"/>
                <w:szCs w:val="14"/>
              </w:rPr>
              <w:t>56</w:t>
            </w:r>
            <w:r w:rsidR="001B48E0" w:rsidRPr="00B03654">
              <w:rPr>
                <w:rFonts w:asciiTheme="majorEastAsia" w:eastAsiaTheme="majorEastAsia" w:hAnsiTheme="majorEastAsia" w:hint="eastAsia"/>
                <w:sz w:val="14"/>
                <w:szCs w:val="14"/>
              </w:rPr>
              <w:t>6</w:t>
            </w:r>
            <w:r w:rsidRPr="003C3A20">
              <w:rPr>
                <w:rFonts w:asciiTheme="majorEastAsia" w:eastAsiaTheme="majorEastAsia" w:hAnsiTheme="majorEastAsia" w:hint="eastAsia"/>
                <w:sz w:val="14"/>
                <w:szCs w:val="14"/>
              </w:rPr>
              <w:t>百万円</w:t>
            </w:r>
            <w:r w:rsidR="009848A2">
              <w:rPr>
                <w:rFonts w:asciiTheme="majorEastAsia" w:eastAsiaTheme="majorEastAsia" w:hAnsiTheme="majorEastAsia" w:hint="eastAsia"/>
                <w:sz w:val="14"/>
                <w:szCs w:val="14"/>
              </w:rPr>
              <w:t>（97％）</w:t>
            </w:r>
          </w:p>
        </w:tc>
        <w:tc>
          <w:tcPr>
            <w:tcW w:w="398" w:type="dxa"/>
            <w:tcBorders>
              <w:top w:val="nil"/>
              <w:left w:val="single" w:sz="4" w:space="0" w:color="auto"/>
              <w:bottom w:val="nil"/>
            </w:tcBorders>
          </w:tcPr>
          <w:p w:rsidR="00523E19" w:rsidRPr="00F77CC8" w:rsidRDefault="00567C10"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rsidR="00523E19" w:rsidRPr="00F84F1D" w:rsidRDefault="006A4F10" w:rsidP="009D636D">
            <w:pPr>
              <w:kinsoku w:val="0"/>
              <w:autoSpaceDE w:val="0"/>
              <w:autoSpaceDN w:val="0"/>
              <w:spacing w:line="0" w:lineRule="atLeast"/>
              <w:ind w:left="-50" w:right="-50"/>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Ⅲ</w:t>
            </w:r>
          </w:p>
        </w:tc>
        <w:tc>
          <w:tcPr>
            <w:tcW w:w="2143" w:type="dxa"/>
            <w:tcBorders>
              <w:top w:val="nil"/>
              <w:left w:val="single" w:sz="4" w:space="0" w:color="auto"/>
              <w:bottom w:val="nil"/>
            </w:tcBorders>
          </w:tcPr>
          <w:p w:rsidR="00D31F9A" w:rsidRPr="00F84F1D" w:rsidRDefault="006A4F10" w:rsidP="00A53E09">
            <w:pPr>
              <w:kinsoku w:val="0"/>
              <w:autoSpaceDE w:val="0"/>
              <w:autoSpaceDN w:val="0"/>
              <w:spacing w:line="0" w:lineRule="atLeast"/>
              <w:ind w:firstLineChars="100" w:firstLine="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これらの取組は計画を順調に実施しており、自己評価の「Ⅲ」は妥当であると判断した。</w:t>
            </w:r>
            <w:r w:rsidR="00D31F9A">
              <w:rPr>
                <w:rFonts w:asciiTheme="majorEastAsia" w:eastAsiaTheme="majorEastAsia" w:hAnsiTheme="majorEastAsia" w:hint="eastAsia"/>
                <w:sz w:val="14"/>
                <w:szCs w:val="14"/>
              </w:rPr>
              <w:t>（</w:t>
            </w:r>
            <w:r w:rsidR="00D31F9A" w:rsidRPr="00D31F9A">
              <w:rPr>
                <w:rFonts w:asciiTheme="majorEastAsia" w:eastAsiaTheme="majorEastAsia" w:hAnsiTheme="majorEastAsia" w:hint="eastAsia"/>
                <w:sz w:val="14"/>
                <w:szCs w:val="14"/>
              </w:rPr>
              <w:t>森之宮センターにお</w:t>
            </w:r>
            <w:r w:rsidR="00C44767">
              <w:rPr>
                <w:rFonts w:asciiTheme="majorEastAsia" w:eastAsiaTheme="majorEastAsia" w:hAnsiTheme="majorEastAsia" w:hint="eastAsia"/>
                <w:sz w:val="14"/>
                <w:szCs w:val="14"/>
              </w:rPr>
              <w:t>いて</w:t>
            </w:r>
            <w:r w:rsidR="00D31F9A" w:rsidRPr="00D31F9A">
              <w:rPr>
                <w:rFonts w:asciiTheme="majorEastAsia" w:eastAsiaTheme="majorEastAsia" w:hAnsiTheme="majorEastAsia" w:hint="eastAsia"/>
                <w:sz w:val="14"/>
                <w:szCs w:val="14"/>
              </w:rPr>
              <w:t>電気事業者変更によ</w:t>
            </w:r>
            <w:r w:rsidR="00C44767">
              <w:rPr>
                <w:rFonts w:asciiTheme="majorEastAsia" w:eastAsiaTheme="majorEastAsia" w:hAnsiTheme="majorEastAsia" w:hint="eastAsia"/>
                <w:sz w:val="14"/>
                <w:szCs w:val="14"/>
              </w:rPr>
              <w:t>り、</w:t>
            </w:r>
            <w:r w:rsidR="00D31F9A" w:rsidRPr="00D31F9A">
              <w:rPr>
                <w:rFonts w:asciiTheme="majorEastAsia" w:eastAsiaTheme="majorEastAsia" w:hAnsiTheme="majorEastAsia" w:hint="eastAsia"/>
                <w:sz w:val="14"/>
                <w:szCs w:val="14"/>
              </w:rPr>
              <w:t>電気料金を大幅削減したことは高く評価する。</w:t>
            </w:r>
            <w:r w:rsidR="00D31F9A">
              <w:rPr>
                <w:rFonts w:asciiTheme="majorEastAsia" w:eastAsiaTheme="majorEastAsia" w:hAnsiTheme="majorEastAsia" w:hint="eastAsia"/>
                <w:sz w:val="14"/>
                <w:szCs w:val="14"/>
              </w:rPr>
              <w:t>）</w:t>
            </w:r>
          </w:p>
        </w:tc>
      </w:tr>
      <w:tr w:rsidR="00523E19" w:rsidTr="009848A2">
        <w:trPr>
          <w:trHeight w:val="85"/>
        </w:trPr>
        <w:tc>
          <w:tcPr>
            <w:tcW w:w="3453" w:type="dxa"/>
            <w:tcBorders>
              <w:top w:val="nil"/>
              <w:bottom w:val="dashSmallGap" w:sz="4" w:space="0" w:color="auto"/>
              <w:right w:val="double" w:sz="4" w:space="0" w:color="auto"/>
            </w:tcBorders>
          </w:tcPr>
          <w:p w:rsidR="00523E19" w:rsidRPr="00BE2C4D"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dashSmallGap" w:sz="4" w:space="0" w:color="auto"/>
            </w:tcBorders>
          </w:tcPr>
          <w:p w:rsidR="00523E19" w:rsidRPr="008533A6"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401" w:type="dxa"/>
            <w:tcBorders>
              <w:top w:val="nil"/>
              <w:left w:val="single" w:sz="4" w:space="0" w:color="auto"/>
              <w:bottom w:val="nil"/>
              <w:right w:val="single" w:sz="4" w:space="0" w:color="auto"/>
            </w:tcBorders>
          </w:tcPr>
          <w:p w:rsidR="00523E19" w:rsidRDefault="00523E19" w:rsidP="009D636D">
            <w:pPr>
              <w:kinsoku w:val="0"/>
              <w:autoSpaceDE w:val="0"/>
              <w:autoSpaceDN w:val="0"/>
              <w:spacing w:line="60" w:lineRule="exact"/>
              <w:jc w:val="center"/>
              <w:rPr>
                <w:rFonts w:asciiTheme="majorEastAsia" w:eastAsiaTheme="majorEastAsia" w:hAnsiTheme="majorEastAsia"/>
                <w:color w:val="FF0000"/>
                <w:sz w:val="14"/>
                <w:szCs w:val="14"/>
              </w:rPr>
            </w:pPr>
          </w:p>
        </w:tc>
        <w:tc>
          <w:tcPr>
            <w:tcW w:w="3436" w:type="dxa"/>
            <w:tcBorders>
              <w:top w:val="nil"/>
              <w:left w:val="single" w:sz="4" w:space="0" w:color="auto"/>
              <w:bottom w:val="nil"/>
              <w:right w:val="single" w:sz="4" w:space="0" w:color="auto"/>
            </w:tcBorders>
          </w:tcPr>
          <w:p w:rsidR="00523E19" w:rsidRPr="00F84F1D" w:rsidRDefault="00523E19"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523E19" w:rsidRDefault="00523E19"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523E19" w:rsidRDefault="00523E19"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523E19" w:rsidRPr="00F84F1D" w:rsidRDefault="00523E19" w:rsidP="009D636D">
            <w:pPr>
              <w:kinsoku w:val="0"/>
              <w:autoSpaceDE w:val="0"/>
              <w:autoSpaceDN w:val="0"/>
              <w:spacing w:line="60" w:lineRule="exact"/>
              <w:jc w:val="left"/>
              <w:rPr>
                <w:rFonts w:asciiTheme="majorEastAsia" w:eastAsiaTheme="majorEastAsia" w:hAnsiTheme="majorEastAsia"/>
                <w:sz w:val="14"/>
                <w:szCs w:val="14"/>
              </w:rPr>
            </w:pPr>
          </w:p>
        </w:tc>
      </w:tr>
      <w:tr w:rsidR="00523E19" w:rsidTr="00C8410D">
        <w:trPr>
          <w:trHeight w:val="75"/>
        </w:trPr>
        <w:tc>
          <w:tcPr>
            <w:tcW w:w="6910" w:type="dxa"/>
            <w:gridSpan w:val="2"/>
            <w:tcBorders>
              <w:top w:val="dashSmallGap" w:sz="4" w:space="0" w:color="auto"/>
              <w:bottom w:val="nil"/>
            </w:tcBorders>
          </w:tcPr>
          <w:p w:rsidR="00523E19" w:rsidRPr="008533A6" w:rsidRDefault="00523E19" w:rsidP="009D636D">
            <w:pPr>
              <w:kinsoku w:val="0"/>
              <w:autoSpaceDE w:val="0"/>
              <w:autoSpaceDN w:val="0"/>
              <w:spacing w:line="0" w:lineRule="atLeast"/>
              <w:jc w:val="left"/>
              <w:rPr>
                <w:rFonts w:asciiTheme="majorEastAsia" w:eastAsiaTheme="majorEastAsia" w:hAnsiTheme="majorEastAsia"/>
                <w:sz w:val="14"/>
                <w:szCs w:val="14"/>
              </w:rPr>
            </w:pPr>
            <w:r w:rsidRPr="005D4883">
              <w:rPr>
                <w:rFonts w:asciiTheme="majorEastAsia" w:eastAsiaTheme="majorEastAsia" w:hAnsiTheme="majorEastAsia" w:hint="eastAsia"/>
                <w:sz w:val="14"/>
                <w:szCs w:val="14"/>
              </w:rPr>
              <w:t>(2)</w:t>
            </w:r>
            <w:r>
              <w:rPr>
                <w:rFonts w:asciiTheme="majorEastAsia" w:eastAsiaTheme="majorEastAsia" w:hAnsiTheme="majorEastAsia" w:hint="eastAsia"/>
                <w:sz w:val="14"/>
                <w:szCs w:val="14"/>
              </w:rPr>
              <w:t xml:space="preserve"> </w:t>
            </w:r>
            <w:r w:rsidR="00151B59" w:rsidRPr="00151B59">
              <w:rPr>
                <w:rFonts w:asciiTheme="majorEastAsia" w:eastAsiaTheme="majorEastAsia" w:hAnsiTheme="majorEastAsia" w:hint="eastAsia"/>
                <w:sz w:val="14"/>
                <w:szCs w:val="14"/>
              </w:rPr>
              <w:t>競争的外部資金等の獲得推進</w:t>
            </w:r>
          </w:p>
        </w:tc>
        <w:tc>
          <w:tcPr>
            <w:tcW w:w="401" w:type="dxa"/>
            <w:tcBorders>
              <w:top w:val="nil"/>
              <w:left w:val="single" w:sz="4" w:space="0" w:color="auto"/>
              <w:bottom w:val="nil"/>
              <w:right w:val="single" w:sz="4" w:space="0" w:color="auto"/>
            </w:tcBorders>
          </w:tcPr>
          <w:p w:rsidR="00523E19" w:rsidRDefault="00523E19" w:rsidP="009D636D">
            <w:pPr>
              <w:kinsoku w:val="0"/>
              <w:autoSpaceDE w:val="0"/>
              <w:autoSpaceDN w:val="0"/>
              <w:spacing w:line="0" w:lineRule="atLeast"/>
              <w:jc w:val="center"/>
              <w:rPr>
                <w:rFonts w:asciiTheme="majorEastAsia" w:eastAsiaTheme="majorEastAsia" w:hAnsiTheme="majorEastAsia"/>
                <w:color w:val="FF0000"/>
                <w:sz w:val="14"/>
                <w:szCs w:val="14"/>
              </w:rPr>
            </w:pPr>
          </w:p>
        </w:tc>
        <w:tc>
          <w:tcPr>
            <w:tcW w:w="3436" w:type="dxa"/>
            <w:tcBorders>
              <w:top w:val="nil"/>
              <w:left w:val="single" w:sz="4" w:space="0" w:color="auto"/>
              <w:bottom w:val="nil"/>
              <w:right w:val="single" w:sz="4" w:space="0" w:color="auto"/>
            </w:tcBorders>
          </w:tcPr>
          <w:p w:rsidR="00523E19" w:rsidRPr="00F84F1D" w:rsidRDefault="00523E19"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523E19" w:rsidRDefault="00523E19"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523E19" w:rsidRDefault="00523E19"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523E19" w:rsidRPr="00F84F1D" w:rsidRDefault="00523E19" w:rsidP="009D636D">
            <w:pPr>
              <w:kinsoku w:val="0"/>
              <w:autoSpaceDE w:val="0"/>
              <w:autoSpaceDN w:val="0"/>
              <w:spacing w:line="0" w:lineRule="atLeast"/>
              <w:jc w:val="left"/>
              <w:rPr>
                <w:rFonts w:asciiTheme="majorEastAsia" w:eastAsiaTheme="majorEastAsia" w:hAnsiTheme="majorEastAsia"/>
                <w:sz w:val="14"/>
                <w:szCs w:val="14"/>
              </w:rPr>
            </w:pPr>
          </w:p>
        </w:tc>
      </w:tr>
      <w:tr w:rsidR="00523E19" w:rsidTr="00C8410D">
        <w:trPr>
          <w:trHeight w:val="75"/>
        </w:trPr>
        <w:tc>
          <w:tcPr>
            <w:tcW w:w="3453" w:type="dxa"/>
            <w:tcBorders>
              <w:top w:val="dashSmallGap" w:sz="4" w:space="0" w:color="auto"/>
              <w:bottom w:val="nil"/>
              <w:right w:val="double" w:sz="4" w:space="0" w:color="auto"/>
            </w:tcBorders>
          </w:tcPr>
          <w:p w:rsidR="00523E19" w:rsidRPr="00BE2C4D"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dashSmallGap" w:sz="4" w:space="0" w:color="auto"/>
              <w:left w:val="double" w:sz="4" w:space="0" w:color="auto"/>
              <w:bottom w:val="nil"/>
            </w:tcBorders>
          </w:tcPr>
          <w:p w:rsidR="00523E19" w:rsidRPr="008533A6"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401" w:type="dxa"/>
            <w:tcBorders>
              <w:top w:val="nil"/>
              <w:left w:val="single" w:sz="4" w:space="0" w:color="auto"/>
              <w:bottom w:val="nil"/>
              <w:right w:val="single" w:sz="4" w:space="0" w:color="auto"/>
            </w:tcBorders>
          </w:tcPr>
          <w:p w:rsidR="00523E19" w:rsidRDefault="00523E19" w:rsidP="009D636D">
            <w:pPr>
              <w:kinsoku w:val="0"/>
              <w:autoSpaceDE w:val="0"/>
              <w:autoSpaceDN w:val="0"/>
              <w:spacing w:line="60" w:lineRule="exact"/>
              <w:jc w:val="center"/>
              <w:rPr>
                <w:rFonts w:asciiTheme="majorEastAsia" w:eastAsiaTheme="majorEastAsia" w:hAnsiTheme="majorEastAsia"/>
                <w:color w:val="FF0000"/>
                <w:sz w:val="14"/>
                <w:szCs w:val="14"/>
              </w:rPr>
            </w:pPr>
          </w:p>
        </w:tc>
        <w:tc>
          <w:tcPr>
            <w:tcW w:w="3436" w:type="dxa"/>
            <w:tcBorders>
              <w:top w:val="nil"/>
              <w:left w:val="single" w:sz="4" w:space="0" w:color="auto"/>
              <w:bottom w:val="nil"/>
              <w:right w:val="single" w:sz="4" w:space="0" w:color="auto"/>
            </w:tcBorders>
          </w:tcPr>
          <w:p w:rsidR="00523E19" w:rsidRPr="00F84F1D" w:rsidRDefault="00523E19"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523E19" w:rsidRDefault="00523E19"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523E19" w:rsidRDefault="00523E19"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523E19" w:rsidRPr="00F84F1D" w:rsidRDefault="00523E19" w:rsidP="009D636D">
            <w:pPr>
              <w:kinsoku w:val="0"/>
              <w:autoSpaceDE w:val="0"/>
              <w:autoSpaceDN w:val="0"/>
              <w:spacing w:line="60" w:lineRule="exact"/>
              <w:jc w:val="left"/>
              <w:rPr>
                <w:rFonts w:asciiTheme="majorEastAsia" w:eastAsiaTheme="majorEastAsia" w:hAnsiTheme="majorEastAsia"/>
                <w:sz w:val="14"/>
                <w:szCs w:val="14"/>
              </w:rPr>
            </w:pPr>
          </w:p>
        </w:tc>
      </w:tr>
      <w:tr w:rsidR="00523E19" w:rsidTr="00C8410D">
        <w:trPr>
          <w:trHeight w:val="747"/>
        </w:trPr>
        <w:tc>
          <w:tcPr>
            <w:tcW w:w="3453" w:type="dxa"/>
            <w:tcBorders>
              <w:top w:val="nil"/>
              <w:bottom w:val="nil"/>
              <w:right w:val="double" w:sz="4" w:space="0" w:color="auto"/>
            </w:tcBorders>
          </w:tcPr>
          <w:p w:rsidR="00523E19" w:rsidRPr="00BE2C4D" w:rsidRDefault="00151B59" w:rsidP="00151B59">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51B59">
              <w:rPr>
                <w:rFonts w:asciiTheme="majorEastAsia" w:eastAsiaTheme="majorEastAsia" w:hAnsiTheme="majorEastAsia" w:hint="eastAsia"/>
                <w:sz w:val="14"/>
                <w:szCs w:val="14"/>
              </w:rPr>
              <w:t>研究管理部門及びコーディネーターによるいち早い公募情報の収集、職員への申請支援を積極的に実施することにより、申請件数を増やし、より多くの競争的外部資金等の獲得をめざす。</w:t>
            </w:r>
          </w:p>
        </w:tc>
        <w:tc>
          <w:tcPr>
            <w:tcW w:w="3457" w:type="dxa"/>
            <w:tcBorders>
              <w:top w:val="nil"/>
              <w:left w:val="double" w:sz="4" w:space="0" w:color="auto"/>
              <w:bottom w:val="nil"/>
            </w:tcBorders>
          </w:tcPr>
          <w:p w:rsidR="00177178" w:rsidRDefault="00177178" w:rsidP="00E714F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77178">
              <w:rPr>
                <w:rFonts w:asciiTheme="majorEastAsia" w:eastAsiaTheme="majorEastAsia" w:hAnsiTheme="majorEastAsia" w:hint="eastAsia"/>
                <w:sz w:val="14"/>
                <w:szCs w:val="14"/>
              </w:rPr>
              <w:t>①</w:t>
            </w:r>
            <w:r w:rsidR="00E714FE">
              <w:rPr>
                <w:rFonts w:asciiTheme="majorEastAsia" w:eastAsiaTheme="majorEastAsia" w:hAnsiTheme="majorEastAsia" w:hint="eastAsia"/>
                <w:sz w:val="14"/>
                <w:szCs w:val="14"/>
              </w:rPr>
              <w:t xml:space="preserve">　</w:t>
            </w:r>
            <w:r w:rsidRPr="00177178">
              <w:rPr>
                <w:rFonts w:asciiTheme="majorEastAsia" w:eastAsiaTheme="majorEastAsia" w:hAnsiTheme="majorEastAsia" w:hint="eastAsia"/>
                <w:sz w:val="14"/>
                <w:szCs w:val="14"/>
              </w:rPr>
              <w:t>国、財団法人等が実施する提案公募型研究等について常に情報収集に努め、積極的に応募する。</w:t>
            </w:r>
          </w:p>
          <w:p w:rsidR="007569A1" w:rsidRDefault="007569A1" w:rsidP="00E714FE">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E3F8E" w:rsidRPr="00177178" w:rsidRDefault="003E3F8E" w:rsidP="00E714FE">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23E19" w:rsidRPr="008533A6" w:rsidRDefault="00177178" w:rsidP="00E714F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77178">
              <w:rPr>
                <w:rFonts w:asciiTheme="majorEastAsia" w:eastAsiaTheme="majorEastAsia" w:hAnsiTheme="majorEastAsia" w:hint="eastAsia"/>
                <w:sz w:val="14"/>
                <w:szCs w:val="14"/>
              </w:rPr>
              <w:t>②</w:t>
            </w:r>
            <w:r w:rsidR="00E714FE">
              <w:rPr>
                <w:rFonts w:asciiTheme="majorEastAsia" w:eastAsiaTheme="majorEastAsia" w:hAnsiTheme="majorEastAsia" w:hint="eastAsia"/>
                <w:sz w:val="14"/>
                <w:szCs w:val="14"/>
              </w:rPr>
              <w:t xml:space="preserve">　</w:t>
            </w:r>
            <w:r w:rsidRPr="00177178">
              <w:rPr>
                <w:rFonts w:asciiTheme="majorEastAsia" w:eastAsiaTheme="majorEastAsia" w:hAnsiTheme="majorEastAsia" w:hint="eastAsia"/>
                <w:sz w:val="14"/>
                <w:szCs w:val="14"/>
              </w:rPr>
              <w:t>応募をサポートする研究管理部門及びコーディネーターの体制を具体化、拡充し、採択率の向上を</w:t>
            </w:r>
            <w:r w:rsidR="00E714FE">
              <w:rPr>
                <w:rFonts w:asciiTheme="majorEastAsia" w:eastAsiaTheme="majorEastAsia" w:hAnsiTheme="majorEastAsia" w:hint="eastAsia"/>
                <w:sz w:val="14"/>
                <w:szCs w:val="14"/>
              </w:rPr>
              <w:t>めざ</w:t>
            </w:r>
            <w:r w:rsidRPr="00177178">
              <w:rPr>
                <w:rFonts w:asciiTheme="majorEastAsia" w:eastAsiaTheme="majorEastAsia" w:hAnsiTheme="majorEastAsia" w:hint="eastAsia"/>
                <w:sz w:val="14"/>
                <w:szCs w:val="14"/>
              </w:rPr>
              <w:t>す。</w:t>
            </w:r>
          </w:p>
        </w:tc>
        <w:tc>
          <w:tcPr>
            <w:tcW w:w="401" w:type="dxa"/>
            <w:tcBorders>
              <w:top w:val="nil"/>
              <w:left w:val="single" w:sz="4" w:space="0" w:color="auto"/>
              <w:bottom w:val="nil"/>
              <w:right w:val="single" w:sz="4" w:space="0" w:color="auto"/>
            </w:tcBorders>
          </w:tcPr>
          <w:p w:rsidR="00523E19" w:rsidRDefault="00523E19" w:rsidP="009D636D">
            <w:pPr>
              <w:kinsoku w:val="0"/>
              <w:autoSpaceDE w:val="0"/>
              <w:autoSpaceDN w:val="0"/>
              <w:spacing w:line="0" w:lineRule="atLeast"/>
              <w:jc w:val="center"/>
              <w:rPr>
                <w:rFonts w:asciiTheme="majorEastAsia" w:eastAsiaTheme="majorEastAsia" w:hAnsiTheme="majorEastAsia"/>
                <w:color w:val="FF0000"/>
                <w:sz w:val="14"/>
                <w:szCs w:val="14"/>
              </w:rPr>
            </w:pPr>
          </w:p>
        </w:tc>
        <w:tc>
          <w:tcPr>
            <w:tcW w:w="3436" w:type="dxa"/>
            <w:tcBorders>
              <w:top w:val="nil"/>
              <w:left w:val="single" w:sz="4" w:space="0" w:color="auto"/>
              <w:bottom w:val="nil"/>
              <w:right w:val="single" w:sz="4" w:space="0" w:color="auto"/>
            </w:tcBorders>
          </w:tcPr>
          <w:p w:rsidR="00523E19" w:rsidRDefault="007569A1" w:rsidP="007569A1">
            <w:pPr>
              <w:kinsoku w:val="0"/>
              <w:autoSpaceDE w:val="0"/>
              <w:autoSpaceDN w:val="0"/>
              <w:spacing w:line="0" w:lineRule="atLeast"/>
              <w:ind w:left="140" w:hangingChars="100" w:hanging="140"/>
              <w:rPr>
                <w:rFonts w:asciiTheme="majorEastAsia" w:eastAsiaTheme="majorEastAsia" w:hAnsiTheme="majorEastAsia"/>
                <w:sz w:val="14"/>
                <w:szCs w:val="14"/>
              </w:rPr>
            </w:pPr>
            <w:r w:rsidRPr="007569A1">
              <w:rPr>
                <w:rFonts w:asciiTheme="majorEastAsia" w:eastAsiaTheme="majorEastAsia" w:hAnsiTheme="majorEastAsia" w:hint="eastAsia"/>
                <w:sz w:val="14"/>
                <w:szCs w:val="14"/>
              </w:rPr>
              <w:t>○競争的外部資金の公募情報を収集し、所内情報掲示板での早期の周知することで獲得を推進した。</w:t>
            </w:r>
          </w:p>
          <w:p w:rsidR="007569A1" w:rsidRDefault="007569A1" w:rsidP="007569A1">
            <w:pPr>
              <w:kinsoku w:val="0"/>
              <w:autoSpaceDE w:val="0"/>
              <w:autoSpaceDN w:val="0"/>
              <w:spacing w:line="0" w:lineRule="atLeast"/>
              <w:ind w:left="140" w:hangingChars="100" w:hanging="140"/>
              <w:rPr>
                <w:rFonts w:asciiTheme="majorEastAsia" w:eastAsiaTheme="majorEastAsia" w:hAnsiTheme="majorEastAsia"/>
                <w:sz w:val="14"/>
                <w:szCs w:val="14"/>
              </w:rPr>
            </w:pPr>
          </w:p>
          <w:p w:rsidR="007569A1" w:rsidRPr="00F84F1D" w:rsidRDefault="007569A1" w:rsidP="009848A2">
            <w:pPr>
              <w:kinsoku w:val="0"/>
              <w:autoSpaceDE w:val="0"/>
              <w:autoSpaceDN w:val="0"/>
              <w:spacing w:line="0" w:lineRule="atLeast"/>
              <w:ind w:left="140" w:hangingChars="100" w:hanging="140"/>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Pr="007569A1">
              <w:rPr>
                <w:rFonts w:asciiTheme="majorEastAsia" w:eastAsiaTheme="majorEastAsia" w:hAnsiTheme="majorEastAsia" w:hint="eastAsia"/>
                <w:sz w:val="14"/>
                <w:szCs w:val="14"/>
              </w:rPr>
              <w:t>コーディネーターを中心とした提案書ブラッシュアップ体制により、新規に35件の競争的資金を獲得した。</w:t>
            </w:r>
          </w:p>
        </w:tc>
        <w:tc>
          <w:tcPr>
            <w:tcW w:w="398" w:type="dxa"/>
            <w:tcBorders>
              <w:top w:val="nil"/>
              <w:left w:val="single" w:sz="4" w:space="0" w:color="auto"/>
              <w:bottom w:val="nil"/>
            </w:tcBorders>
          </w:tcPr>
          <w:p w:rsidR="00523E19" w:rsidRDefault="00523E19"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523E19" w:rsidRDefault="00523E19"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523E19" w:rsidRPr="00F84F1D" w:rsidRDefault="00523E19" w:rsidP="009D636D">
            <w:pPr>
              <w:kinsoku w:val="0"/>
              <w:autoSpaceDE w:val="0"/>
              <w:autoSpaceDN w:val="0"/>
              <w:spacing w:line="0" w:lineRule="atLeast"/>
              <w:jc w:val="left"/>
              <w:rPr>
                <w:rFonts w:asciiTheme="majorEastAsia" w:eastAsiaTheme="majorEastAsia" w:hAnsiTheme="majorEastAsia"/>
                <w:sz w:val="14"/>
                <w:szCs w:val="14"/>
              </w:rPr>
            </w:pPr>
          </w:p>
        </w:tc>
      </w:tr>
      <w:tr w:rsidR="00523E19" w:rsidTr="00F066C2">
        <w:trPr>
          <w:trHeight w:val="121"/>
        </w:trPr>
        <w:tc>
          <w:tcPr>
            <w:tcW w:w="3453" w:type="dxa"/>
            <w:tcBorders>
              <w:top w:val="nil"/>
              <w:bottom w:val="dashSmallGap" w:sz="4" w:space="0" w:color="auto"/>
              <w:right w:val="double" w:sz="4" w:space="0" w:color="auto"/>
            </w:tcBorders>
          </w:tcPr>
          <w:p w:rsidR="00523E19" w:rsidRPr="00F84F1D"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dashSmallGap" w:sz="4" w:space="0" w:color="auto"/>
            </w:tcBorders>
          </w:tcPr>
          <w:p w:rsidR="00523E19" w:rsidRPr="00F84F1D"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401" w:type="dxa"/>
            <w:tcBorders>
              <w:top w:val="nil"/>
              <w:left w:val="single" w:sz="4" w:space="0" w:color="auto"/>
              <w:bottom w:val="nil"/>
              <w:right w:val="single" w:sz="4" w:space="0" w:color="auto"/>
            </w:tcBorders>
            <w:vAlign w:val="center"/>
          </w:tcPr>
          <w:p w:rsidR="00523E19" w:rsidRPr="00F84F1D" w:rsidRDefault="00523E19"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523E19" w:rsidRPr="00F84F1D" w:rsidRDefault="00523E19"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523E19" w:rsidRPr="00F84F1D" w:rsidRDefault="00523E19"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523E19" w:rsidRPr="00F84F1D" w:rsidRDefault="00523E19"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523E19" w:rsidRPr="00F84F1D" w:rsidRDefault="00523E19" w:rsidP="009D636D">
            <w:pPr>
              <w:kinsoku w:val="0"/>
              <w:autoSpaceDE w:val="0"/>
              <w:autoSpaceDN w:val="0"/>
              <w:spacing w:line="60" w:lineRule="exact"/>
              <w:jc w:val="left"/>
              <w:rPr>
                <w:rFonts w:asciiTheme="majorEastAsia" w:eastAsiaTheme="majorEastAsia" w:hAnsiTheme="majorEastAsia"/>
                <w:sz w:val="14"/>
                <w:szCs w:val="14"/>
              </w:rPr>
            </w:pPr>
          </w:p>
        </w:tc>
      </w:tr>
      <w:tr w:rsidR="00C8410D" w:rsidTr="0042487E">
        <w:tc>
          <w:tcPr>
            <w:tcW w:w="6908" w:type="dxa"/>
            <w:gridSpan w:val="2"/>
            <w:tcBorders>
              <w:top w:val="dashSmallGap" w:sz="4" w:space="0" w:color="auto"/>
              <w:bottom w:val="dashSmallGap" w:sz="4" w:space="0" w:color="auto"/>
              <w:right w:val="single" w:sz="4" w:space="0" w:color="auto"/>
            </w:tcBorders>
          </w:tcPr>
          <w:p w:rsidR="00C8410D" w:rsidRPr="008B035C" w:rsidRDefault="006D739C" w:rsidP="009D636D">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２　</w:t>
            </w:r>
            <w:r w:rsidRPr="00384F6F">
              <w:rPr>
                <w:rFonts w:asciiTheme="majorEastAsia" w:eastAsiaTheme="majorEastAsia" w:hAnsiTheme="majorEastAsia" w:hint="eastAsia"/>
                <w:sz w:val="14"/>
                <w:szCs w:val="14"/>
              </w:rPr>
              <w:t>財務基盤の強化と効率的な予算執行</w:t>
            </w:r>
          </w:p>
        </w:tc>
        <w:tc>
          <w:tcPr>
            <w:tcW w:w="403" w:type="dxa"/>
            <w:tcBorders>
              <w:top w:val="nil"/>
              <w:bottom w:val="nil"/>
              <w:right w:val="single" w:sz="4" w:space="0" w:color="auto"/>
            </w:tcBorders>
          </w:tcPr>
          <w:p w:rsidR="00C8410D" w:rsidRPr="008B035C" w:rsidRDefault="00C8410D" w:rsidP="00C8410D">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bottom w:val="nil"/>
              <w:right w:val="single" w:sz="4" w:space="0" w:color="auto"/>
            </w:tcBorders>
          </w:tcPr>
          <w:p w:rsidR="00C8410D" w:rsidRPr="008B035C" w:rsidRDefault="00C8410D" w:rsidP="00C8410D">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bottom w:val="nil"/>
              <w:right w:val="single" w:sz="4" w:space="0" w:color="auto"/>
            </w:tcBorders>
          </w:tcPr>
          <w:p w:rsidR="00C8410D" w:rsidRPr="008B035C" w:rsidRDefault="00C8410D" w:rsidP="00C8410D">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C8410D" w:rsidRPr="00C8410D" w:rsidRDefault="00C8410D" w:rsidP="00C8410D">
            <w:pPr>
              <w:kinsoku w:val="0"/>
              <w:autoSpaceDE w:val="0"/>
              <w:autoSpaceDN w:val="0"/>
              <w:spacing w:line="0" w:lineRule="atLeast"/>
              <w:jc w:val="left"/>
              <w:rPr>
                <w:rFonts w:asciiTheme="majorEastAsia" w:eastAsiaTheme="majorEastAsia" w:hAnsiTheme="majorEastAsia"/>
                <w:sz w:val="14"/>
                <w:szCs w:val="14"/>
              </w:rPr>
            </w:pPr>
          </w:p>
        </w:tc>
        <w:tc>
          <w:tcPr>
            <w:tcW w:w="2143" w:type="dxa"/>
            <w:tcBorders>
              <w:top w:val="nil"/>
              <w:left w:val="single" w:sz="4" w:space="0" w:color="auto"/>
              <w:bottom w:val="nil"/>
            </w:tcBorders>
          </w:tcPr>
          <w:p w:rsidR="00C8410D" w:rsidRPr="008B035C" w:rsidRDefault="00C8410D" w:rsidP="00C8410D">
            <w:pPr>
              <w:kinsoku w:val="0"/>
              <w:autoSpaceDE w:val="0"/>
              <w:autoSpaceDN w:val="0"/>
              <w:spacing w:line="0" w:lineRule="atLeast"/>
              <w:jc w:val="left"/>
              <w:rPr>
                <w:rFonts w:asciiTheme="majorEastAsia" w:eastAsiaTheme="majorEastAsia" w:hAnsiTheme="majorEastAsia"/>
                <w:sz w:val="14"/>
                <w:szCs w:val="14"/>
              </w:rPr>
            </w:pPr>
          </w:p>
        </w:tc>
      </w:tr>
      <w:tr w:rsidR="00190E7A" w:rsidTr="00C8410D">
        <w:tc>
          <w:tcPr>
            <w:tcW w:w="3453" w:type="dxa"/>
            <w:tcBorders>
              <w:top w:val="dashSmallGap" w:sz="4" w:space="0" w:color="auto"/>
              <w:bottom w:val="nil"/>
              <w:right w:val="double" w:sz="4" w:space="0" w:color="auto"/>
            </w:tcBorders>
          </w:tcPr>
          <w:p w:rsidR="00190E7A" w:rsidRPr="00F84F1D" w:rsidRDefault="00190E7A" w:rsidP="009D636D">
            <w:pPr>
              <w:kinsoku w:val="0"/>
              <w:autoSpaceDE w:val="0"/>
              <w:autoSpaceDN w:val="0"/>
              <w:spacing w:line="60" w:lineRule="exact"/>
              <w:jc w:val="left"/>
              <w:rPr>
                <w:rFonts w:asciiTheme="majorEastAsia" w:eastAsiaTheme="majorEastAsia" w:hAnsiTheme="majorEastAsia"/>
                <w:sz w:val="14"/>
                <w:szCs w:val="14"/>
              </w:rPr>
            </w:pP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p>
        </w:tc>
        <w:tc>
          <w:tcPr>
            <w:tcW w:w="3457" w:type="dxa"/>
            <w:tcBorders>
              <w:top w:val="dashSmallGap" w:sz="4" w:space="0" w:color="auto"/>
              <w:left w:val="double" w:sz="4" w:space="0" w:color="auto"/>
              <w:bottom w:val="nil"/>
              <w:right w:val="single" w:sz="4" w:space="0" w:color="auto"/>
            </w:tcBorders>
          </w:tcPr>
          <w:p w:rsidR="00190E7A" w:rsidRPr="00F84F1D" w:rsidRDefault="00190E7A" w:rsidP="009D636D">
            <w:pPr>
              <w:kinsoku w:val="0"/>
              <w:autoSpaceDE w:val="0"/>
              <w:autoSpaceDN w:val="0"/>
              <w:spacing w:line="60" w:lineRule="exact"/>
              <w:jc w:val="left"/>
              <w:rPr>
                <w:rFonts w:asciiTheme="majorEastAsia" w:eastAsiaTheme="majorEastAsia" w:hAnsiTheme="majorEastAsia"/>
                <w:sz w:val="14"/>
                <w:szCs w:val="14"/>
              </w:rPr>
            </w:pPr>
          </w:p>
        </w:tc>
        <w:tc>
          <w:tcPr>
            <w:tcW w:w="401" w:type="dxa"/>
            <w:tcBorders>
              <w:top w:val="nil"/>
              <w:left w:val="single" w:sz="4" w:space="0" w:color="auto"/>
              <w:bottom w:val="nil"/>
              <w:right w:val="single" w:sz="4" w:space="0" w:color="auto"/>
            </w:tcBorders>
            <w:vAlign w:val="center"/>
          </w:tcPr>
          <w:p w:rsidR="00190E7A" w:rsidRPr="00DF39B5" w:rsidRDefault="00190E7A"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190E7A" w:rsidRPr="00F84F1D" w:rsidRDefault="00190E7A"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190E7A" w:rsidRPr="00F84F1D" w:rsidRDefault="00190E7A"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190E7A" w:rsidRPr="00F84F1D" w:rsidRDefault="00190E7A"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190E7A" w:rsidRPr="00F84F1D" w:rsidRDefault="00190E7A" w:rsidP="009D636D">
            <w:pPr>
              <w:kinsoku w:val="0"/>
              <w:autoSpaceDE w:val="0"/>
              <w:autoSpaceDN w:val="0"/>
              <w:spacing w:line="60" w:lineRule="exact"/>
              <w:jc w:val="left"/>
              <w:rPr>
                <w:rFonts w:asciiTheme="majorEastAsia" w:eastAsiaTheme="majorEastAsia" w:hAnsiTheme="majorEastAsia"/>
                <w:sz w:val="14"/>
                <w:szCs w:val="14"/>
              </w:rPr>
            </w:pPr>
          </w:p>
        </w:tc>
      </w:tr>
      <w:tr w:rsidR="00190E7A" w:rsidTr="00C8410D">
        <w:trPr>
          <w:trHeight w:val="50"/>
        </w:trPr>
        <w:tc>
          <w:tcPr>
            <w:tcW w:w="3453" w:type="dxa"/>
            <w:tcBorders>
              <w:top w:val="nil"/>
              <w:bottom w:val="nil"/>
              <w:right w:val="double" w:sz="4" w:space="0" w:color="auto"/>
            </w:tcBorders>
          </w:tcPr>
          <w:p w:rsidR="00190E7A" w:rsidRPr="00190E7A" w:rsidRDefault="009A38CD" w:rsidP="008515D0">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9A38CD">
              <w:rPr>
                <w:rFonts w:asciiTheme="majorEastAsia" w:eastAsiaTheme="majorEastAsia" w:hAnsiTheme="majorEastAsia" w:hint="eastAsia"/>
                <w:sz w:val="14"/>
                <w:szCs w:val="14"/>
              </w:rPr>
              <w:t>企業ニーズに柔軟に対応した支援業務を継続できる健全な財務運営を堅持するため、セグメントごとの収支バランスを考慮するなど、効果的な予算執行や契約の運用を行う。</w:t>
            </w:r>
            <w:r w:rsidR="008515D0">
              <w:rPr>
                <w:rFonts w:asciiTheme="majorEastAsia" w:eastAsiaTheme="majorEastAsia" w:hAnsiTheme="majorEastAsia" w:hint="eastAsia"/>
                <w:sz w:val="14"/>
                <w:szCs w:val="14"/>
              </w:rPr>
              <w:t>剰余金については、企業サービスの向上を第一に</w:t>
            </w:r>
            <w:r w:rsidRPr="009A38CD">
              <w:rPr>
                <w:rFonts w:asciiTheme="majorEastAsia" w:eastAsiaTheme="majorEastAsia" w:hAnsiTheme="majorEastAsia" w:hint="eastAsia"/>
                <w:sz w:val="14"/>
                <w:szCs w:val="14"/>
              </w:rPr>
              <w:t>研究開発の推進、設備の充実、事業の拡充など、必要性と実効性を精査し、有効に活用する。</w:t>
            </w:r>
          </w:p>
        </w:tc>
        <w:tc>
          <w:tcPr>
            <w:tcW w:w="3457" w:type="dxa"/>
            <w:tcBorders>
              <w:top w:val="nil"/>
              <w:left w:val="double" w:sz="4" w:space="0" w:color="auto"/>
              <w:bottom w:val="nil"/>
            </w:tcBorders>
          </w:tcPr>
          <w:p w:rsidR="00E714FE" w:rsidRDefault="00E714FE" w:rsidP="00E714F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77178">
              <w:rPr>
                <w:rFonts w:asciiTheme="majorEastAsia" w:eastAsiaTheme="majorEastAsia" w:hAnsiTheme="majorEastAsia" w:hint="eastAsia"/>
                <w:sz w:val="14"/>
                <w:szCs w:val="14"/>
              </w:rPr>
              <w:t>①</w:t>
            </w:r>
            <w:r>
              <w:rPr>
                <w:rFonts w:asciiTheme="majorEastAsia" w:eastAsiaTheme="majorEastAsia" w:hAnsiTheme="majorEastAsia" w:hint="eastAsia"/>
                <w:sz w:val="14"/>
                <w:szCs w:val="14"/>
              </w:rPr>
              <w:t xml:space="preserve">　</w:t>
            </w:r>
            <w:r w:rsidRPr="00177178">
              <w:rPr>
                <w:rFonts w:asciiTheme="majorEastAsia" w:eastAsiaTheme="majorEastAsia" w:hAnsiTheme="majorEastAsia" w:hint="eastAsia"/>
                <w:sz w:val="14"/>
                <w:szCs w:val="14"/>
              </w:rPr>
              <w:t>管理業務及び企業支援業務の精査、事務処理や契約方法の改善、及び固定経費の見直し等により経費を削減するとともに収支状況を常に管理し、適切な運営を行うことによって、法人の財務基盤を強化する。</w:t>
            </w:r>
          </w:p>
          <w:p w:rsidR="007569A1" w:rsidRDefault="007569A1" w:rsidP="00E714FE">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569A1" w:rsidRDefault="007569A1" w:rsidP="00E714FE">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569A1" w:rsidRDefault="007569A1" w:rsidP="00E714FE">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569A1" w:rsidRPr="00177178" w:rsidRDefault="007569A1" w:rsidP="00E714FE">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90E7A" w:rsidRPr="008533A6" w:rsidRDefault="00E714FE" w:rsidP="00E714F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77178">
              <w:rPr>
                <w:rFonts w:asciiTheme="majorEastAsia" w:eastAsiaTheme="majorEastAsia" w:hAnsiTheme="majorEastAsia" w:hint="eastAsia"/>
                <w:sz w:val="14"/>
                <w:szCs w:val="14"/>
              </w:rPr>
              <w:t>②</w:t>
            </w:r>
            <w:r>
              <w:rPr>
                <w:rFonts w:asciiTheme="majorEastAsia" w:eastAsiaTheme="majorEastAsia" w:hAnsiTheme="majorEastAsia" w:hint="eastAsia"/>
                <w:sz w:val="14"/>
                <w:szCs w:val="14"/>
              </w:rPr>
              <w:t xml:space="preserve">　</w:t>
            </w:r>
            <w:r w:rsidRPr="00177178">
              <w:rPr>
                <w:rFonts w:asciiTheme="majorEastAsia" w:eastAsiaTheme="majorEastAsia" w:hAnsiTheme="majorEastAsia" w:hint="eastAsia"/>
                <w:sz w:val="14"/>
                <w:szCs w:val="14"/>
              </w:rPr>
              <w:t>戦略的な研究資金投入や、予算配分の重点化を行う。更に、効率的な業務運営のためスクラップ＆ビルドを徹底する。</w:t>
            </w:r>
          </w:p>
        </w:tc>
        <w:tc>
          <w:tcPr>
            <w:tcW w:w="401" w:type="dxa"/>
            <w:tcBorders>
              <w:top w:val="nil"/>
              <w:left w:val="single" w:sz="4" w:space="0" w:color="auto"/>
              <w:bottom w:val="nil"/>
              <w:right w:val="single" w:sz="4" w:space="0" w:color="auto"/>
            </w:tcBorders>
          </w:tcPr>
          <w:p w:rsidR="00190E7A" w:rsidRPr="00DF39B5" w:rsidRDefault="00190E7A" w:rsidP="009D636D">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3E3F8E" w:rsidRDefault="007569A1" w:rsidP="003E3F8E">
            <w:pPr>
              <w:kinsoku w:val="0"/>
              <w:autoSpaceDE w:val="0"/>
              <w:autoSpaceDN w:val="0"/>
              <w:spacing w:line="0" w:lineRule="atLeast"/>
              <w:ind w:left="140" w:rightChars="-115" w:right="-241" w:hangingChars="100" w:hanging="140"/>
              <w:rPr>
                <w:rFonts w:asciiTheme="majorEastAsia" w:eastAsiaTheme="majorEastAsia" w:hAnsiTheme="majorEastAsia"/>
                <w:sz w:val="14"/>
                <w:szCs w:val="14"/>
              </w:rPr>
            </w:pPr>
            <w:r w:rsidRPr="007569A1">
              <w:rPr>
                <w:rFonts w:asciiTheme="majorEastAsia" w:eastAsiaTheme="majorEastAsia" w:hAnsiTheme="majorEastAsia" w:hint="eastAsia"/>
                <w:sz w:val="14"/>
                <w:szCs w:val="14"/>
              </w:rPr>
              <w:t>○毎月、予算の執行状況について月次報告を行い、</w:t>
            </w:r>
          </w:p>
          <w:p w:rsidR="007569A1" w:rsidRPr="007569A1" w:rsidRDefault="007569A1" w:rsidP="003E3F8E">
            <w:pPr>
              <w:kinsoku w:val="0"/>
              <w:autoSpaceDE w:val="0"/>
              <w:autoSpaceDN w:val="0"/>
              <w:spacing w:line="0" w:lineRule="atLeast"/>
              <w:ind w:leftChars="64" w:left="134"/>
              <w:rPr>
                <w:rFonts w:asciiTheme="majorEastAsia" w:eastAsiaTheme="majorEastAsia" w:hAnsiTheme="majorEastAsia"/>
                <w:sz w:val="14"/>
                <w:szCs w:val="14"/>
              </w:rPr>
            </w:pPr>
            <w:r w:rsidRPr="007569A1">
              <w:rPr>
                <w:rFonts w:asciiTheme="majorEastAsia" w:eastAsiaTheme="majorEastAsia" w:hAnsiTheme="majorEastAsia" w:hint="eastAsia"/>
                <w:sz w:val="14"/>
                <w:szCs w:val="14"/>
              </w:rPr>
              <w:t>執行状況を確認するとともに、関係部署とも情報を共有し、連携を図りながら、事業収入確保への対策を講じた。</w:t>
            </w:r>
          </w:p>
          <w:p w:rsidR="00C8410D" w:rsidRDefault="007569A1" w:rsidP="003E3F8E">
            <w:pPr>
              <w:kinsoku w:val="0"/>
              <w:autoSpaceDE w:val="0"/>
              <w:autoSpaceDN w:val="0"/>
              <w:spacing w:line="0" w:lineRule="atLeast"/>
              <w:ind w:left="140" w:hangingChars="100" w:hanging="140"/>
              <w:rPr>
                <w:rFonts w:asciiTheme="majorEastAsia" w:eastAsiaTheme="majorEastAsia" w:hAnsiTheme="majorEastAsia"/>
                <w:sz w:val="14"/>
                <w:szCs w:val="14"/>
              </w:rPr>
            </w:pPr>
            <w:r w:rsidRPr="007569A1">
              <w:rPr>
                <w:rFonts w:asciiTheme="majorEastAsia" w:eastAsiaTheme="majorEastAsia" w:hAnsiTheme="majorEastAsia" w:hint="eastAsia"/>
                <w:sz w:val="14"/>
                <w:szCs w:val="14"/>
              </w:rPr>
              <w:t>○会計監査人との契約や特許権名義変更契約、被服の共同購入等、両センターに共通する経費について一本化する等、経費削減と事務効率化に努めた。</w:t>
            </w:r>
          </w:p>
          <w:p w:rsidR="007569A1" w:rsidRPr="003E3F8E" w:rsidRDefault="007569A1" w:rsidP="007569A1">
            <w:pPr>
              <w:kinsoku w:val="0"/>
              <w:autoSpaceDE w:val="0"/>
              <w:autoSpaceDN w:val="0"/>
              <w:spacing w:line="0" w:lineRule="atLeast"/>
              <w:ind w:left="140" w:hangingChars="100" w:hanging="140"/>
              <w:rPr>
                <w:rFonts w:asciiTheme="majorEastAsia" w:eastAsiaTheme="majorEastAsia" w:hAnsiTheme="majorEastAsia"/>
                <w:sz w:val="14"/>
                <w:szCs w:val="14"/>
              </w:rPr>
            </w:pPr>
          </w:p>
          <w:p w:rsidR="00E714FE" w:rsidRDefault="007569A1" w:rsidP="007569A1">
            <w:pPr>
              <w:kinsoku w:val="0"/>
              <w:autoSpaceDE w:val="0"/>
              <w:autoSpaceDN w:val="0"/>
              <w:spacing w:line="0" w:lineRule="atLeast"/>
              <w:ind w:left="140" w:hangingChars="100" w:hanging="140"/>
              <w:rPr>
                <w:rFonts w:asciiTheme="majorEastAsia" w:eastAsiaTheme="majorEastAsia" w:hAnsiTheme="majorEastAsia"/>
                <w:sz w:val="14"/>
                <w:szCs w:val="14"/>
              </w:rPr>
            </w:pPr>
            <w:r w:rsidRPr="007569A1">
              <w:rPr>
                <w:rFonts w:asciiTheme="majorEastAsia" w:eastAsiaTheme="majorEastAsia" w:hAnsiTheme="majorEastAsia" w:hint="eastAsia"/>
                <w:sz w:val="14"/>
                <w:szCs w:val="14"/>
              </w:rPr>
              <w:t>○</w:t>
            </w:r>
            <w:r w:rsidR="003E3F8E">
              <w:rPr>
                <w:rFonts w:asciiTheme="majorEastAsia" w:eastAsiaTheme="majorEastAsia" w:hAnsiTheme="majorEastAsia" w:hint="eastAsia"/>
                <w:sz w:val="14"/>
                <w:szCs w:val="14"/>
              </w:rPr>
              <w:t>３</w:t>
            </w:r>
            <w:r w:rsidRPr="007569A1">
              <w:rPr>
                <w:rFonts w:asciiTheme="majorEastAsia" w:eastAsiaTheme="majorEastAsia" w:hAnsiTheme="majorEastAsia" w:hint="eastAsia"/>
                <w:sz w:val="14"/>
                <w:szCs w:val="14"/>
              </w:rPr>
              <w:t>月の理事会において、法人の平成30年度予算及び予算重点の承認を得た。</w:t>
            </w:r>
          </w:p>
          <w:p w:rsidR="003E3F8E" w:rsidRDefault="003E3F8E" w:rsidP="00C8410D">
            <w:pPr>
              <w:kinsoku w:val="0"/>
              <w:autoSpaceDE w:val="0"/>
              <w:autoSpaceDN w:val="0"/>
              <w:spacing w:line="0" w:lineRule="atLeast"/>
              <w:rPr>
                <w:rFonts w:asciiTheme="majorEastAsia" w:eastAsiaTheme="majorEastAsia" w:hAnsiTheme="majorEastAsia"/>
                <w:sz w:val="14"/>
                <w:szCs w:val="14"/>
              </w:rPr>
            </w:pPr>
          </w:p>
          <w:p w:rsidR="0029441A" w:rsidRPr="003E3F8E" w:rsidRDefault="0029441A" w:rsidP="00C8410D">
            <w:pPr>
              <w:kinsoku w:val="0"/>
              <w:autoSpaceDE w:val="0"/>
              <w:autoSpaceDN w:val="0"/>
              <w:spacing w:line="0" w:lineRule="atLeast"/>
              <w:rPr>
                <w:rFonts w:asciiTheme="majorEastAsia" w:eastAsiaTheme="majorEastAsia" w:hAnsiTheme="majorEastAsia"/>
                <w:sz w:val="14"/>
                <w:szCs w:val="14"/>
              </w:rPr>
            </w:pPr>
          </w:p>
          <w:p w:rsidR="00C8410D" w:rsidRDefault="00C8410D" w:rsidP="00C8410D">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C8410D" w:rsidTr="000F53EF">
              <w:tc>
                <w:tcPr>
                  <w:tcW w:w="3205" w:type="dxa"/>
                </w:tcPr>
                <w:p w:rsidR="00C8410D" w:rsidRDefault="00C8410D" w:rsidP="000F53EF">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＜評価の理由＞</w:t>
                  </w:r>
                </w:p>
                <w:p w:rsidR="00C8410D" w:rsidRDefault="00567C10" w:rsidP="00567C10">
                  <w:pPr>
                    <w:kinsoku w:val="0"/>
                    <w:autoSpaceDE w:val="0"/>
                    <w:autoSpaceDN w:val="0"/>
                    <w:spacing w:line="0" w:lineRule="atLeast"/>
                    <w:ind w:left="140" w:hangingChars="100" w:hanging="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・年度計画に掲げた</w:t>
                  </w:r>
                  <w:r w:rsidR="008B69E0">
                    <w:rPr>
                      <w:rFonts w:asciiTheme="majorEastAsia" w:eastAsiaTheme="majorEastAsia" w:hAnsiTheme="majorEastAsia" w:hint="eastAsia"/>
                      <w:sz w:val="14"/>
                      <w:szCs w:val="14"/>
                    </w:rPr>
                    <w:t>６</w:t>
                  </w:r>
                  <w:r>
                    <w:rPr>
                      <w:rFonts w:asciiTheme="majorEastAsia" w:eastAsiaTheme="majorEastAsia" w:hAnsiTheme="majorEastAsia" w:hint="eastAsia"/>
                      <w:sz w:val="14"/>
                      <w:szCs w:val="14"/>
                    </w:rPr>
                    <w:t>項目全</w:t>
                  </w:r>
                  <w:r w:rsidR="009A4194">
                    <w:rPr>
                      <w:rFonts w:asciiTheme="majorEastAsia" w:eastAsiaTheme="majorEastAsia" w:hAnsiTheme="majorEastAsia" w:hint="eastAsia"/>
                      <w:sz w:val="14"/>
                      <w:szCs w:val="14"/>
                    </w:rPr>
                    <w:t>てが、</w:t>
                  </w:r>
                  <w:r>
                    <w:rPr>
                      <w:rFonts w:asciiTheme="majorEastAsia" w:eastAsiaTheme="majorEastAsia" w:hAnsiTheme="majorEastAsia" w:hint="eastAsia"/>
                      <w:sz w:val="14"/>
                      <w:szCs w:val="14"/>
                    </w:rPr>
                    <w:t>計画どおり実施</w:t>
                  </w:r>
                  <w:r w:rsidR="009A4194">
                    <w:rPr>
                      <w:rFonts w:asciiTheme="majorEastAsia" w:eastAsiaTheme="majorEastAsia" w:hAnsiTheme="majorEastAsia" w:hint="eastAsia"/>
                      <w:sz w:val="14"/>
                      <w:szCs w:val="14"/>
                    </w:rPr>
                    <w:t>され</w:t>
                  </w:r>
                  <w:r>
                    <w:rPr>
                      <w:rFonts w:asciiTheme="majorEastAsia" w:eastAsiaTheme="majorEastAsia" w:hAnsiTheme="majorEastAsia" w:hint="eastAsia"/>
                      <w:sz w:val="14"/>
                      <w:szCs w:val="14"/>
                    </w:rPr>
                    <w:t>た。</w:t>
                  </w:r>
                </w:p>
                <w:p w:rsidR="009D0CD6" w:rsidRDefault="00567C10" w:rsidP="00567C10">
                  <w:pPr>
                    <w:kinsoku w:val="0"/>
                    <w:autoSpaceDE w:val="0"/>
                    <w:autoSpaceDN w:val="0"/>
                    <w:spacing w:line="0" w:lineRule="atLeast"/>
                    <w:ind w:left="140" w:hangingChars="100" w:hanging="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・数値目標に掲げた「</w:t>
                  </w:r>
                  <w:r w:rsidRPr="00567C10">
                    <w:rPr>
                      <w:rFonts w:asciiTheme="majorEastAsia" w:eastAsiaTheme="majorEastAsia" w:hAnsiTheme="majorEastAsia" w:hint="eastAsia"/>
                      <w:sz w:val="14"/>
                      <w:szCs w:val="14"/>
                    </w:rPr>
                    <w:t>事業収入総額</w:t>
                  </w:r>
                  <w:r>
                    <w:rPr>
                      <w:rFonts w:asciiTheme="majorEastAsia" w:eastAsiaTheme="majorEastAsia" w:hAnsiTheme="majorEastAsia" w:hint="eastAsia"/>
                      <w:sz w:val="14"/>
                      <w:szCs w:val="14"/>
                    </w:rPr>
                    <w:t>」については目標の97％でわずかに達成できなかった</w:t>
                  </w:r>
                </w:p>
                <w:p w:rsidR="00567C10" w:rsidRDefault="00567C10" w:rsidP="009D0CD6">
                  <w:pPr>
                    <w:kinsoku w:val="0"/>
                    <w:autoSpaceDE w:val="0"/>
                    <w:autoSpaceDN w:val="0"/>
                    <w:spacing w:line="0" w:lineRule="atLeast"/>
                    <w:ind w:firstLineChars="100" w:firstLine="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が、全体としては評価Ⅲとする。</w:t>
                  </w:r>
                </w:p>
                <w:p w:rsidR="00C8410D" w:rsidRDefault="00C8410D" w:rsidP="000F53EF">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＜業務運営上の課題及び改善方策＞</w:t>
                  </w:r>
                </w:p>
                <w:p w:rsidR="00C8410D" w:rsidRDefault="00567C10" w:rsidP="003E3F8E">
                  <w:pPr>
                    <w:kinsoku w:val="0"/>
                    <w:autoSpaceDE w:val="0"/>
                    <w:autoSpaceDN w:val="0"/>
                    <w:spacing w:line="0" w:lineRule="atLeast"/>
                    <w:ind w:left="140" w:hangingChars="100" w:hanging="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・事業収入向上に向けて広報等による顧客拡大を図る。</w:t>
                  </w:r>
                </w:p>
              </w:tc>
            </w:tr>
          </w:tbl>
          <w:p w:rsidR="00190E7A" w:rsidRPr="00C8410D" w:rsidRDefault="00190E7A"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190E7A" w:rsidRPr="00F77CC8" w:rsidRDefault="00190E7A"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190E7A" w:rsidRPr="00F84F1D" w:rsidRDefault="00190E7A"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190E7A" w:rsidRPr="00F84F1D" w:rsidRDefault="00190E7A" w:rsidP="009D636D">
            <w:pPr>
              <w:kinsoku w:val="0"/>
              <w:autoSpaceDE w:val="0"/>
              <w:autoSpaceDN w:val="0"/>
              <w:spacing w:line="0" w:lineRule="atLeast"/>
              <w:jc w:val="left"/>
              <w:rPr>
                <w:rFonts w:asciiTheme="majorEastAsia" w:eastAsiaTheme="majorEastAsia" w:hAnsiTheme="majorEastAsia"/>
                <w:sz w:val="14"/>
                <w:szCs w:val="14"/>
              </w:rPr>
            </w:pPr>
          </w:p>
        </w:tc>
      </w:tr>
      <w:tr w:rsidR="00190E7A" w:rsidTr="00C8410D">
        <w:tc>
          <w:tcPr>
            <w:tcW w:w="3453" w:type="dxa"/>
            <w:tcBorders>
              <w:top w:val="nil"/>
              <w:bottom w:val="single" w:sz="4" w:space="0" w:color="auto"/>
              <w:right w:val="double" w:sz="4" w:space="0" w:color="auto"/>
            </w:tcBorders>
          </w:tcPr>
          <w:p w:rsidR="00190E7A" w:rsidRPr="00F84F1D" w:rsidRDefault="00190E7A" w:rsidP="009D636D">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single" w:sz="4" w:space="0" w:color="auto"/>
            </w:tcBorders>
          </w:tcPr>
          <w:p w:rsidR="00190E7A" w:rsidRPr="00F84F1D" w:rsidRDefault="00190E7A" w:rsidP="009D636D">
            <w:pPr>
              <w:kinsoku w:val="0"/>
              <w:autoSpaceDE w:val="0"/>
              <w:autoSpaceDN w:val="0"/>
              <w:spacing w:line="60" w:lineRule="exact"/>
              <w:jc w:val="left"/>
              <w:rPr>
                <w:rFonts w:asciiTheme="majorEastAsia" w:eastAsiaTheme="majorEastAsia" w:hAnsiTheme="majorEastAsia"/>
                <w:sz w:val="14"/>
                <w:szCs w:val="14"/>
              </w:rPr>
            </w:pPr>
          </w:p>
        </w:tc>
        <w:tc>
          <w:tcPr>
            <w:tcW w:w="401" w:type="dxa"/>
            <w:tcBorders>
              <w:top w:val="nil"/>
              <w:left w:val="single" w:sz="4" w:space="0" w:color="auto"/>
              <w:bottom w:val="single" w:sz="4" w:space="0" w:color="auto"/>
              <w:right w:val="single" w:sz="4" w:space="0" w:color="auto"/>
            </w:tcBorders>
            <w:vAlign w:val="center"/>
          </w:tcPr>
          <w:p w:rsidR="00190E7A" w:rsidRPr="00F84F1D" w:rsidRDefault="00190E7A"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190E7A" w:rsidRPr="00F84F1D" w:rsidRDefault="00190E7A"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190E7A" w:rsidRPr="00F84F1D" w:rsidRDefault="00190E7A"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190E7A" w:rsidRPr="00F84F1D" w:rsidRDefault="00190E7A"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190E7A" w:rsidRPr="00F84F1D" w:rsidRDefault="00190E7A" w:rsidP="009D636D">
            <w:pPr>
              <w:kinsoku w:val="0"/>
              <w:autoSpaceDE w:val="0"/>
              <w:autoSpaceDN w:val="0"/>
              <w:spacing w:line="60" w:lineRule="exact"/>
              <w:jc w:val="left"/>
              <w:rPr>
                <w:rFonts w:asciiTheme="majorEastAsia" w:eastAsiaTheme="majorEastAsia" w:hAnsiTheme="majorEastAsia"/>
                <w:sz w:val="14"/>
                <w:szCs w:val="14"/>
              </w:rPr>
            </w:pPr>
          </w:p>
        </w:tc>
      </w:tr>
    </w:tbl>
    <w:p w:rsidR="00190E7A" w:rsidRDefault="00190E7A" w:rsidP="00F13E66">
      <w:pPr>
        <w:widowControl/>
        <w:kinsoku w:val="0"/>
        <w:autoSpaceDE w:val="0"/>
        <w:autoSpaceDN w:val="0"/>
        <w:spacing w:line="0" w:lineRule="atLeast"/>
        <w:jc w:val="left"/>
        <w:rPr>
          <w:rFonts w:asciiTheme="majorEastAsia" w:eastAsiaTheme="majorEastAsia" w:hAnsiTheme="majorEastAsia"/>
          <w:sz w:val="14"/>
          <w:szCs w:val="14"/>
        </w:rPr>
      </w:pPr>
    </w:p>
    <w:p w:rsidR="00F13E66" w:rsidRDefault="00F13E66" w:rsidP="00F13E66">
      <w:pPr>
        <w:widowControl/>
        <w:kinsoku w:val="0"/>
        <w:autoSpaceDE w:val="0"/>
        <w:autoSpaceDN w:val="0"/>
        <w:jc w:val="left"/>
        <w:rPr>
          <w:rFonts w:asciiTheme="majorEastAsia" w:eastAsiaTheme="majorEastAsia" w:hAnsiTheme="majorEastAsia"/>
          <w:sz w:val="14"/>
          <w:szCs w:val="14"/>
        </w:rPr>
      </w:pPr>
      <w:r>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F13E66" w:rsidTr="009D636D">
        <w:trPr>
          <w:trHeight w:val="68"/>
        </w:trPr>
        <w:tc>
          <w:tcPr>
            <w:tcW w:w="863" w:type="dxa"/>
            <w:tcBorders>
              <w:bottom w:val="nil"/>
              <w:right w:val="single" w:sz="4" w:space="0" w:color="auto"/>
            </w:tcBorders>
            <w:vAlign w:val="center"/>
          </w:tcPr>
          <w:p w:rsidR="00F13E66" w:rsidRPr="007D722A" w:rsidRDefault="00F13E66" w:rsidP="009D636D">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F13E66" w:rsidRPr="00F03E21" w:rsidRDefault="00F13E66" w:rsidP="009D636D">
            <w:pPr>
              <w:kinsoku w:val="0"/>
              <w:autoSpaceDE w:val="0"/>
              <w:autoSpaceDN w:val="0"/>
              <w:spacing w:line="60" w:lineRule="exact"/>
              <w:jc w:val="left"/>
              <w:rPr>
                <w:rFonts w:asciiTheme="majorEastAsia" w:eastAsiaTheme="majorEastAsia" w:hAnsiTheme="majorEastAsia"/>
                <w:sz w:val="14"/>
                <w:szCs w:val="14"/>
              </w:rPr>
            </w:pPr>
          </w:p>
        </w:tc>
      </w:tr>
      <w:tr w:rsidR="00F13E66" w:rsidTr="009D636D">
        <w:tc>
          <w:tcPr>
            <w:tcW w:w="863" w:type="dxa"/>
            <w:tcBorders>
              <w:top w:val="nil"/>
              <w:bottom w:val="nil"/>
              <w:right w:val="single" w:sz="4" w:space="0" w:color="auto"/>
            </w:tcBorders>
            <w:vAlign w:val="center"/>
          </w:tcPr>
          <w:p w:rsidR="00F13E66" w:rsidRPr="007D722A" w:rsidRDefault="00F13E66" w:rsidP="009D636D">
            <w:pPr>
              <w:kinsoku w:val="0"/>
              <w:autoSpaceDE w:val="0"/>
              <w:autoSpaceDN w:val="0"/>
              <w:spacing w:line="0" w:lineRule="atLeast"/>
              <w:jc w:val="center"/>
              <w:rPr>
                <w:rFonts w:asciiTheme="majorEastAsia" w:eastAsiaTheme="majorEastAsia" w:hAnsiTheme="majorEastAsia"/>
                <w:sz w:val="14"/>
                <w:szCs w:val="14"/>
              </w:rPr>
            </w:pPr>
            <w:r w:rsidRPr="007D722A">
              <w:rPr>
                <w:rFonts w:asciiTheme="majorEastAsia" w:eastAsiaTheme="majorEastAsia" w:hAnsiTheme="majorEastAsia" w:hint="eastAsia"/>
                <w:sz w:val="14"/>
                <w:szCs w:val="14"/>
              </w:rPr>
              <w:t>中期目標</w:t>
            </w:r>
          </w:p>
        </w:tc>
        <w:tc>
          <w:tcPr>
            <w:tcW w:w="12827" w:type="dxa"/>
            <w:tcBorders>
              <w:top w:val="nil"/>
              <w:bottom w:val="nil"/>
            </w:tcBorders>
          </w:tcPr>
          <w:p w:rsidR="008661C2" w:rsidRPr="007A26F8" w:rsidRDefault="008661C2" w:rsidP="00725C6C">
            <w:pPr>
              <w:widowControl/>
              <w:kinsoku w:val="0"/>
              <w:autoSpaceDE w:val="0"/>
              <w:autoSpaceDN w:val="0"/>
              <w:spacing w:line="0" w:lineRule="atLeas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（Ⅳ　その他業務運営に関する重要事項の目標を達成するためとるべき措置）</w:t>
            </w:r>
          </w:p>
          <w:p w:rsidR="00725C6C" w:rsidRPr="007A26F8" w:rsidRDefault="00725C6C" w:rsidP="00725C6C">
            <w:pPr>
              <w:widowControl/>
              <w:kinsoku w:val="0"/>
              <w:autoSpaceDE w:val="0"/>
              <w:autoSpaceDN w:val="0"/>
              <w:spacing w:line="0" w:lineRule="atLeas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１　施設の計画的な整備及び活用等</w:t>
            </w:r>
          </w:p>
          <w:p w:rsidR="00F13E66" w:rsidRPr="007A26F8" w:rsidRDefault="00725C6C" w:rsidP="00725C6C">
            <w:pPr>
              <w:widowControl/>
              <w:kinsoku w:val="0"/>
              <w:autoSpaceDE w:val="0"/>
              <w:autoSpaceDN w:val="0"/>
              <w:spacing w:line="0" w:lineRule="atLeast"/>
              <w:ind w:leftChars="61" w:left="128" w:firstLineChars="100" w:firstLine="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施設を良好かつ安全な状態に保持し、業務を円滑に実施するため、建物の改修計画を策定し、計画的な整備を行う。また、財産を効率的・効果的に経営や業務に活かすため、土地・建物は適正に管理するとともに、有効に活用する。</w:t>
            </w:r>
          </w:p>
        </w:tc>
      </w:tr>
      <w:tr w:rsidR="00F13E66" w:rsidTr="009D636D">
        <w:trPr>
          <w:trHeight w:val="46"/>
        </w:trPr>
        <w:tc>
          <w:tcPr>
            <w:tcW w:w="863" w:type="dxa"/>
            <w:tcBorders>
              <w:top w:val="nil"/>
              <w:right w:val="single" w:sz="4" w:space="0" w:color="auto"/>
            </w:tcBorders>
            <w:vAlign w:val="center"/>
          </w:tcPr>
          <w:p w:rsidR="00F13E66" w:rsidRPr="007D722A" w:rsidRDefault="00F13E66" w:rsidP="009D636D">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F13E66" w:rsidRPr="00F03E21" w:rsidRDefault="00F13E66" w:rsidP="009D636D">
            <w:pPr>
              <w:kinsoku w:val="0"/>
              <w:autoSpaceDE w:val="0"/>
              <w:autoSpaceDN w:val="0"/>
              <w:spacing w:line="60" w:lineRule="exact"/>
              <w:jc w:val="left"/>
              <w:rPr>
                <w:rFonts w:asciiTheme="majorEastAsia" w:eastAsiaTheme="majorEastAsia" w:hAnsiTheme="majorEastAsia"/>
                <w:sz w:val="14"/>
                <w:szCs w:val="14"/>
              </w:rPr>
            </w:pPr>
          </w:p>
        </w:tc>
      </w:tr>
    </w:tbl>
    <w:p w:rsidR="00F13E66" w:rsidRPr="00A91B4D" w:rsidRDefault="00F13E66" w:rsidP="00F13E66">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2143"/>
      </w:tblGrid>
      <w:tr w:rsidR="00F13E66" w:rsidTr="009D636D">
        <w:tc>
          <w:tcPr>
            <w:tcW w:w="3455" w:type="dxa"/>
            <w:vMerge w:val="restart"/>
            <w:tcBorders>
              <w:top w:val="single" w:sz="4" w:space="0" w:color="auto"/>
              <w:right w:val="double" w:sz="4" w:space="0" w:color="auto"/>
            </w:tcBorders>
            <w:vAlign w:val="center"/>
          </w:tcPr>
          <w:p w:rsidR="00F13E66" w:rsidRPr="00F84F1D" w:rsidRDefault="00F13E66"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rsidR="00F13E66" w:rsidRPr="00F84F1D" w:rsidRDefault="00F13E66"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F13E66" w:rsidRDefault="00F13E66"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小項</w:t>
            </w:r>
          </w:p>
          <w:p w:rsidR="00F13E66" w:rsidRPr="00F84F1D" w:rsidRDefault="00F13E66" w:rsidP="00725C6C">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F13E66" w:rsidRPr="00F84F1D" w:rsidRDefault="00F13E66"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F13E66" w:rsidRPr="00F84F1D" w:rsidRDefault="00F13E66"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知事の評価</w:t>
            </w:r>
          </w:p>
        </w:tc>
      </w:tr>
      <w:tr w:rsidR="00F13E66" w:rsidTr="009D636D">
        <w:tc>
          <w:tcPr>
            <w:tcW w:w="3455" w:type="dxa"/>
            <w:vMerge/>
            <w:tcBorders>
              <w:bottom w:val="nil"/>
              <w:right w:val="double" w:sz="4" w:space="0" w:color="auto"/>
            </w:tcBorders>
          </w:tcPr>
          <w:p w:rsidR="00F13E66" w:rsidRPr="00F84F1D" w:rsidRDefault="00F13E66" w:rsidP="009D636D">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rsidR="00F13E66" w:rsidRPr="00F84F1D" w:rsidRDefault="00F13E66" w:rsidP="009D636D">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F13E66" w:rsidRPr="00DF39B5" w:rsidRDefault="00F13E66"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F13E66" w:rsidRPr="00F84F1D" w:rsidRDefault="00F13E66"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F13E66" w:rsidRPr="00F84F1D" w:rsidRDefault="00F13E66"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F13E66" w:rsidRPr="00F84F1D" w:rsidRDefault="00F13E66"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F13E66" w:rsidRDefault="00F13E66"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w:t>
            </w:r>
          </w:p>
          <w:p w:rsidR="00F13E66" w:rsidRPr="00F84F1D" w:rsidRDefault="00F13E66"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評価のコメント等</w:t>
            </w:r>
          </w:p>
        </w:tc>
      </w:tr>
      <w:tr w:rsidR="00F13E66" w:rsidTr="009D636D">
        <w:tc>
          <w:tcPr>
            <w:tcW w:w="13686" w:type="dxa"/>
            <w:gridSpan w:val="7"/>
            <w:tcBorders>
              <w:top w:val="single" w:sz="4" w:space="0" w:color="auto"/>
              <w:bottom w:val="dashSmallGap" w:sz="4" w:space="0" w:color="auto"/>
            </w:tcBorders>
          </w:tcPr>
          <w:p w:rsidR="00F13E66" w:rsidRPr="008B035C" w:rsidRDefault="00F13E66" w:rsidP="009D636D">
            <w:pPr>
              <w:kinsoku w:val="0"/>
              <w:autoSpaceDE w:val="0"/>
              <w:autoSpaceDN w:val="0"/>
              <w:spacing w:line="0" w:lineRule="atLeast"/>
              <w:jc w:val="left"/>
              <w:rPr>
                <w:rFonts w:asciiTheme="majorEastAsia" w:eastAsiaTheme="majorEastAsia" w:hAnsiTheme="majorEastAsia"/>
                <w:sz w:val="14"/>
                <w:szCs w:val="14"/>
              </w:rPr>
            </w:pPr>
          </w:p>
        </w:tc>
      </w:tr>
      <w:tr w:rsidR="00F13E66" w:rsidTr="009D636D">
        <w:tc>
          <w:tcPr>
            <w:tcW w:w="3455" w:type="dxa"/>
            <w:tcBorders>
              <w:top w:val="dashSmallGap" w:sz="4" w:space="0" w:color="auto"/>
              <w:bottom w:val="nil"/>
              <w:right w:val="double" w:sz="4" w:space="0" w:color="auto"/>
            </w:tcBorders>
          </w:tcPr>
          <w:p w:rsidR="00F13E66" w:rsidRPr="00F84F1D" w:rsidRDefault="00F13E66" w:rsidP="009D636D">
            <w:pPr>
              <w:kinsoku w:val="0"/>
              <w:autoSpaceDE w:val="0"/>
              <w:autoSpaceDN w:val="0"/>
              <w:spacing w:line="60" w:lineRule="exact"/>
              <w:jc w:val="left"/>
              <w:rPr>
                <w:rFonts w:asciiTheme="majorEastAsia" w:eastAsiaTheme="majorEastAsia" w:hAnsiTheme="majorEastAsia"/>
                <w:sz w:val="14"/>
                <w:szCs w:val="14"/>
              </w:rPr>
            </w:pP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F13E66" w:rsidRPr="00F84F1D" w:rsidRDefault="00F13E66"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F13E66" w:rsidRPr="00DF39B5" w:rsidRDefault="00F13E66"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F13E66" w:rsidRPr="00F84F1D" w:rsidRDefault="00F13E66"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F13E66" w:rsidRPr="00F84F1D" w:rsidRDefault="00F13E66"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F13E66" w:rsidRPr="00F84F1D" w:rsidRDefault="00F13E66"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F13E66" w:rsidRPr="00F84F1D" w:rsidRDefault="00F13E66" w:rsidP="009D636D">
            <w:pPr>
              <w:kinsoku w:val="0"/>
              <w:autoSpaceDE w:val="0"/>
              <w:autoSpaceDN w:val="0"/>
              <w:spacing w:line="60" w:lineRule="exact"/>
              <w:jc w:val="left"/>
              <w:rPr>
                <w:rFonts w:asciiTheme="majorEastAsia" w:eastAsiaTheme="majorEastAsia" w:hAnsiTheme="majorEastAsia"/>
                <w:sz w:val="14"/>
                <w:szCs w:val="14"/>
              </w:rPr>
            </w:pPr>
          </w:p>
        </w:tc>
      </w:tr>
      <w:tr w:rsidR="00F13E66" w:rsidTr="002A3DE3">
        <w:trPr>
          <w:trHeight w:val="50"/>
        </w:trPr>
        <w:tc>
          <w:tcPr>
            <w:tcW w:w="3455" w:type="dxa"/>
            <w:tcBorders>
              <w:top w:val="nil"/>
              <w:bottom w:val="nil"/>
              <w:right w:val="double" w:sz="4" w:space="0" w:color="auto"/>
            </w:tcBorders>
          </w:tcPr>
          <w:p w:rsidR="00F13E66" w:rsidRPr="00C77A3E" w:rsidRDefault="00C77A3E" w:rsidP="00C77A3E">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C77A3E">
              <w:rPr>
                <w:rFonts w:asciiTheme="majorEastAsia" w:eastAsiaTheme="majorEastAsia" w:hAnsiTheme="majorEastAsia" w:hint="eastAsia"/>
                <w:sz w:val="14"/>
                <w:szCs w:val="14"/>
              </w:rPr>
              <w:t>土地・建物は適正に管理するとともに、有効活用する。建物は老朽化対策を含めた</w:t>
            </w:r>
            <w:r>
              <w:rPr>
                <w:rFonts w:asciiTheme="majorEastAsia" w:eastAsiaTheme="majorEastAsia" w:hAnsiTheme="majorEastAsia" w:hint="eastAsia"/>
                <w:sz w:val="14"/>
                <w:szCs w:val="14"/>
              </w:rPr>
              <w:t>中長期的観点に立った改修計画に基づき、計画的に整備することとし</w:t>
            </w:r>
            <w:r w:rsidRPr="00C77A3E">
              <w:rPr>
                <w:rFonts w:asciiTheme="majorEastAsia" w:eastAsiaTheme="majorEastAsia" w:hAnsiTheme="majorEastAsia" w:hint="eastAsia"/>
                <w:sz w:val="14"/>
                <w:szCs w:val="14"/>
              </w:rPr>
              <w:t>その際には省エネ技術の導入等を行う。特に、空き実験室や会議室等を、企業や業界団体との支援・交流の場等として柔軟かつ多角的に活用する。また、利用者の利便性向上のためインターネット利用環境を整備する。</w:t>
            </w:r>
          </w:p>
        </w:tc>
        <w:tc>
          <w:tcPr>
            <w:tcW w:w="3458" w:type="dxa"/>
            <w:tcBorders>
              <w:top w:val="nil"/>
              <w:left w:val="double" w:sz="4" w:space="0" w:color="auto"/>
              <w:bottom w:val="nil"/>
            </w:tcBorders>
          </w:tcPr>
          <w:p w:rsidR="006F6F64" w:rsidRDefault="006F6F64"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6F6F64">
              <w:rPr>
                <w:rFonts w:asciiTheme="majorEastAsia" w:eastAsiaTheme="majorEastAsia" w:hAnsiTheme="majorEastAsia" w:hint="eastAsia"/>
                <w:sz w:val="14"/>
                <w:szCs w:val="14"/>
              </w:rPr>
              <w:t>①</w:t>
            </w:r>
            <w:r w:rsidR="00104272">
              <w:rPr>
                <w:rFonts w:asciiTheme="majorEastAsia" w:eastAsiaTheme="majorEastAsia" w:hAnsiTheme="majorEastAsia" w:hint="eastAsia"/>
                <w:sz w:val="14"/>
                <w:szCs w:val="14"/>
              </w:rPr>
              <w:t xml:space="preserve">　</w:t>
            </w:r>
            <w:r w:rsidRPr="006F6F64">
              <w:rPr>
                <w:rFonts w:asciiTheme="majorEastAsia" w:eastAsiaTheme="majorEastAsia" w:hAnsiTheme="majorEastAsia" w:hint="eastAsia"/>
                <w:sz w:val="14"/>
                <w:szCs w:val="14"/>
              </w:rPr>
              <w:t>土地・建物は適正に管理するとともに、有効活用する。建物は老朽化対策を含めた中長期的観点に立った改修計画に基づき、計画的に整備することとし、その際には省エネ技術の導入等を行う。</w:t>
            </w:r>
          </w:p>
          <w:p w:rsidR="00766319" w:rsidRDefault="00766319"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66319" w:rsidRDefault="00766319"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66319" w:rsidRDefault="00766319"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66319" w:rsidRDefault="00766319"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66319" w:rsidRDefault="00766319"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66319" w:rsidRDefault="00766319"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66319" w:rsidRPr="006F6F64" w:rsidRDefault="00766319"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F6F64" w:rsidRDefault="006F6F64"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6F6F64">
              <w:rPr>
                <w:rFonts w:asciiTheme="majorEastAsia" w:eastAsiaTheme="majorEastAsia" w:hAnsiTheme="majorEastAsia" w:hint="eastAsia"/>
                <w:sz w:val="14"/>
                <w:szCs w:val="14"/>
              </w:rPr>
              <w:t>②</w:t>
            </w:r>
            <w:r w:rsidR="00104272">
              <w:rPr>
                <w:rFonts w:asciiTheme="majorEastAsia" w:eastAsiaTheme="majorEastAsia" w:hAnsiTheme="majorEastAsia" w:hint="eastAsia"/>
                <w:sz w:val="14"/>
                <w:szCs w:val="14"/>
              </w:rPr>
              <w:t xml:space="preserve">　</w:t>
            </w:r>
            <w:r w:rsidRPr="006F6F64">
              <w:rPr>
                <w:rFonts w:asciiTheme="majorEastAsia" w:eastAsiaTheme="majorEastAsia" w:hAnsiTheme="majorEastAsia" w:hint="eastAsia"/>
                <w:sz w:val="14"/>
                <w:szCs w:val="14"/>
              </w:rPr>
              <w:t>空き実験室や会議室等を、企業や業界団体との支援・交流の場等として柔軟かつ多角的に活用する。</w:t>
            </w:r>
          </w:p>
          <w:p w:rsidR="00766319" w:rsidRPr="006F6F64" w:rsidRDefault="00766319"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F6F64" w:rsidRDefault="006F6F64"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6F6F64">
              <w:rPr>
                <w:rFonts w:asciiTheme="majorEastAsia" w:eastAsiaTheme="majorEastAsia" w:hAnsiTheme="majorEastAsia" w:hint="eastAsia"/>
                <w:sz w:val="14"/>
                <w:szCs w:val="14"/>
              </w:rPr>
              <w:t>③</w:t>
            </w:r>
            <w:r w:rsidR="00104272">
              <w:rPr>
                <w:rFonts w:asciiTheme="majorEastAsia" w:eastAsiaTheme="majorEastAsia" w:hAnsiTheme="majorEastAsia" w:hint="eastAsia"/>
                <w:sz w:val="14"/>
                <w:szCs w:val="14"/>
              </w:rPr>
              <w:t xml:space="preserve">　</w:t>
            </w:r>
            <w:r w:rsidRPr="006F6F64">
              <w:rPr>
                <w:rFonts w:asciiTheme="majorEastAsia" w:eastAsiaTheme="majorEastAsia" w:hAnsiTheme="majorEastAsia" w:hint="eastAsia"/>
                <w:sz w:val="14"/>
                <w:szCs w:val="14"/>
              </w:rPr>
              <w:t>利用者の利便性向上のためインターネット利用環境の整備を検討する。</w:t>
            </w:r>
          </w:p>
          <w:p w:rsidR="00766319" w:rsidRPr="006F6F64" w:rsidRDefault="00766319"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F13E66" w:rsidRPr="00D53991" w:rsidRDefault="006F6F64"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6F6F64">
              <w:rPr>
                <w:rFonts w:asciiTheme="majorEastAsia" w:eastAsiaTheme="majorEastAsia" w:hAnsiTheme="majorEastAsia" w:hint="eastAsia"/>
                <w:sz w:val="14"/>
                <w:szCs w:val="14"/>
              </w:rPr>
              <w:t>④</w:t>
            </w:r>
            <w:r w:rsidR="00104272">
              <w:rPr>
                <w:rFonts w:asciiTheme="majorEastAsia" w:eastAsiaTheme="majorEastAsia" w:hAnsiTheme="majorEastAsia" w:hint="eastAsia"/>
                <w:sz w:val="14"/>
                <w:szCs w:val="14"/>
              </w:rPr>
              <w:t xml:space="preserve">　</w:t>
            </w:r>
            <w:r w:rsidRPr="006F6F64">
              <w:rPr>
                <w:rFonts w:asciiTheme="majorEastAsia" w:eastAsiaTheme="majorEastAsia" w:hAnsiTheme="majorEastAsia" w:hint="eastAsia"/>
                <w:sz w:val="14"/>
                <w:szCs w:val="14"/>
              </w:rPr>
              <w:t>平成</w:t>
            </w:r>
            <w:r w:rsidR="00104272">
              <w:rPr>
                <w:rFonts w:asciiTheme="majorEastAsia" w:eastAsiaTheme="majorEastAsia" w:hAnsiTheme="majorEastAsia" w:hint="eastAsia"/>
                <w:sz w:val="14"/>
                <w:szCs w:val="14"/>
              </w:rPr>
              <w:t>30</w:t>
            </w:r>
            <w:r w:rsidRPr="006F6F64">
              <w:rPr>
                <w:rFonts w:asciiTheme="majorEastAsia" w:eastAsiaTheme="majorEastAsia" w:hAnsiTheme="majorEastAsia" w:hint="eastAsia"/>
                <w:sz w:val="14"/>
                <w:szCs w:val="14"/>
              </w:rPr>
              <w:t>年度からの新電波暗室本格稼動に向け、和泉センター第７実験棟（電波暗室）新築工事を平成</w:t>
            </w:r>
            <w:r w:rsidR="00104272">
              <w:rPr>
                <w:rFonts w:asciiTheme="majorEastAsia" w:eastAsiaTheme="majorEastAsia" w:hAnsiTheme="majorEastAsia" w:hint="eastAsia"/>
                <w:sz w:val="14"/>
                <w:szCs w:val="14"/>
              </w:rPr>
              <w:t>30</w:t>
            </w:r>
            <w:r w:rsidRPr="006F6F64">
              <w:rPr>
                <w:rFonts w:asciiTheme="majorEastAsia" w:eastAsiaTheme="majorEastAsia" w:hAnsiTheme="majorEastAsia" w:hint="eastAsia"/>
                <w:sz w:val="14"/>
                <w:szCs w:val="14"/>
              </w:rPr>
              <w:t>年２月末に竣工できるよう、</w:t>
            </w:r>
            <w:r w:rsidR="00104272">
              <w:rPr>
                <w:rFonts w:asciiTheme="majorEastAsia" w:eastAsiaTheme="majorEastAsia" w:hAnsiTheme="majorEastAsia" w:hint="eastAsia"/>
                <w:sz w:val="14"/>
                <w:szCs w:val="14"/>
              </w:rPr>
              <w:t>ＣＭ</w:t>
            </w:r>
            <w:r w:rsidRPr="006F6F64">
              <w:rPr>
                <w:rFonts w:asciiTheme="majorEastAsia" w:eastAsiaTheme="majorEastAsia" w:hAnsiTheme="majorEastAsia" w:hint="eastAsia"/>
                <w:sz w:val="14"/>
                <w:szCs w:val="14"/>
              </w:rPr>
              <w:t>（</w:t>
            </w:r>
            <w:r w:rsidR="00104272">
              <w:rPr>
                <w:rFonts w:asciiTheme="majorEastAsia" w:eastAsiaTheme="majorEastAsia" w:hAnsiTheme="majorEastAsia" w:hint="eastAsia"/>
                <w:sz w:val="14"/>
                <w:szCs w:val="14"/>
              </w:rPr>
              <w:t>コンストラクションマネジメント</w:t>
            </w:r>
            <w:r w:rsidRPr="006F6F64">
              <w:rPr>
                <w:rFonts w:asciiTheme="majorEastAsia" w:eastAsiaTheme="majorEastAsia" w:hAnsiTheme="majorEastAsia" w:hint="eastAsia"/>
                <w:sz w:val="14"/>
                <w:szCs w:val="14"/>
              </w:rPr>
              <w:t>）事業者との連携を密にしながら遅滞なく事業を遂行する。</w:t>
            </w:r>
          </w:p>
        </w:tc>
        <w:tc>
          <w:tcPr>
            <w:tcW w:w="398" w:type="dxa"/>
            <w:tcBorders>
              <w:top w:val="nil"/>
              <w:left w:val="single" w:sz="4" w:space="0" w:color="auto"/>
              <w:bottom w:val="nil"/>
              <w:right w:val="single" w:sz="4" w:space="0" w:color="auto"/>
            </w:tcBorders>
          </w:tcPr>
          <w:p w:rsidR="00F13E66" w:rsidRPr="000A151B" w:rsidRDefault="00961343" w:rsidP="009D636D">
            <w:pPr>
              <w:kinsoku w:val="0"/>
              <w:autoSpaceDE w:val="0"/>
              <w:autoSpaceDN w:val="0"/>
              <w:spacing w:line="0" w:lineRule="atLeast"/>
              <w:jc w:val="center"/>
              <w:rPr>
                <w:rFonts w:asciiTheme="majorEastAsia" w:eastAsiaTheme="majorEastAsia" w:hAnsiTheme="majorEastAsia"/>
                <w:sz w:val="14"/>
                <w:szCs w:val="14"/>
              </w:rPr>
            </w:pPr>
            <w:r w:rsidRPr="000A151B">
              <w:rPr>
                <w:rFonts w:asciiTheme="majorEastAsia" w:eastAsiaTheme="majorEastAsia" w:hAnsiTheme="majorEastAsia" w:hint="eastAsia"/>
                <w:sz w:val="14"/>
                <w:szCs w:val="14"/>
              </w:rPr>
              <w:t>17</w:t>
            </w:r>
          </w:p>
        </w:tc>
        <w:tc>
          <w:tcPr>
            <w:tcW w:w="3436" w:type="dxa"/>
            <w:tcBorders>
              <w:top w:val="nil"/>
              <w:left w:val="single" w:sz="4" w:space="0" w:color="auto"/>
              <w:bottom w:val="nil"/>
              <w:right w:val="single" w:sz="4" w:space="0" w:color="auto"/>
            </w:tcBorders>
          </w:tcPr>
          <w:p w:rsidR="003E2D77" w:rsidRDefault="00766319" w:rsidP="003E3F8E">
            <w:pPr>
              <w:kinsoku w:val="0"/>
              <w:autoSpaceDE w:val="0"/>
              <w:autoSpaceDN w:val="0"/>
              <w:spacing w:line="0" w:lineRule="atLeast"/>
              <w:ind w:left="140" w:hangingChars="100" w:hanging="140"/>
              <w:rPr>
                <w:rFonts w:asciiTheme="majorEastAsia" w:eastAsiaTheme="majorEastAsia" w:hAnsiTheme="majorEastAsia"/>
                <w:sz w:val="14"/>
                <w:szCs w:val="14"/>
              </w:rPr>
            </w:pPr>
            <w:r w:rsidRPr="000A151B">
              <w:rPr>
                <w:rFonts w:asciiTheme="majorEastAsia" w:eastAsiaTheme="majorEastAsia" w:hAnsiTheme="majorEastAsia" w:hint="eastAsia"/>
                <w:sz w:val="14"/>
                <w:szCs w:val="14"/>
              </w:rPr>
              <w:t>○従来</w:t>
            </w:r>
            <w:r w:rsidR="003E3F8E">
              <w:rPr>
                <w:rFonts w:asciiTheme="majorEastAsia" w:eastAsiaTheme="majorEastAsia" w:hAnsiTheme="majorEastAsia" w:hint="eastAsia"/>
                <w:sz w:val="14"/>
                <w:szCs w:val="14"/>
              </w:rPr>
              <w:t>４</w:t>
            </w:r>
            <w:r w:rsidRPr="000A151B">
              <w:rPr>
                <w:rFonts w:asciiTheme="majorEastAsia" w:eastAsiaTheme="majorEastAsia" w:hAnsiTheme="majorEastAsia" w:hint="eastAsia"/>
                <w:sz w:val="14"/>
                <w:szCs w:val="14"/>
              </w:rPr>
              <w:t>筆に分かれていた和泉センターの土地を合筆して</w:t>
            </w:r>
            <w:r w:rsidR="003E3F8E">
              <w:rPr>
                <w:rFonts w:asciiTheme="majorEastAsia" w:eastAsiaTheme="majorEastAsia" w:hAnsiTheme="majorEastAsia" w:hint="eastAsia"/>
                <w:sz w:val="14"/>
                <w:szCs w:val="14"/>
              </w:rPr>
              <w:t>２</w:t>
            </w:r>
            <w:r w:rsidRPr="000A151B">
              <w:rPr>
                <w:rFonts w:asciiTheme="majorEastAsia" w:eastAsiaTheme="majorEastAsia" w:hAnsiTheme="majorEastAsia" w:hint="eastAsia"/>
                <w:sz w:val="14"/>
                <w:szCs w:val="14"/>
              </w:rPr>
              <w:t>筆とした。また、分離した</w:t>
            </w:r>
            <w:r w:rsidR="003E3F8E">
              <w:rPr>
                <w:rFonts w:asciiTheme="majorEastAsia" w:eastAsiaTheme="majorEastAsia" w:hAnsiTheme="majorEastAsia" w:hint="eastAsia"/>
                <w:sz w:val="14"/>
                <w:szCs w:val="14"/>
              </w:rPr>
              <w:t>１</w:t>
            </w:r>
            <w:r w:rsidRPr="000A151B">
              <w:rPr>
                <w:rFonts w:asciiTheme="majorEastAsia" w:eastAsiaTheme="majorEastAsia" w:hAnsiTheme="majorEastAsia" w:hint="eastAsia"/>
                <w:sz w:val="14"/>
                <w:szCs w:val="14"/>
              </w:rPr>
              <w:t>筆を返納部分と返納しない部分に分けて、返納地を明確にし</w:t>
            </w:r>
          </w:p>
          <w:p w:rsidR="00766319" w:rsidRPr="000A151B" w:rsidRDefault="00766319" w:rsidP="00BC2A6B">
            <w:pPr>
              <w:kinsoku w:val="0"/>
              <w:autoSpaceDE w:val="0"/>
              <w:autoSpaceDN w:val="0"/>
              <w:spacing w:line="0" w:lineRule="atLeast"/>
              <w:ind w:leftChars="78" w:left="235" w:hangingChars="51" w:hanging="71"/>
              <w:rPr>
                <w:rFonts w:asciiTheme="majorEastAsia" w:eastAsiaTheme="majorEastAsia" w:hAnsiTheme="majorEastAsia"/>
                <w:sz w:val="14"/>
                <w:szCs w:val="14"/>
              </w:rPr>
            </w:pPr>
            <w:r w:rsidRPr="000A151B">
              <w:rPr>
                <w:rFonts w:asciiTheme="majorEastAsia" w:eastAsiaTheme="majorEastAsia" w:hAnsiTheme="majorEastAsia" w:hint="eastAsia"/>
                <w:sz w:val="14"/>
                <w:szCs w:val="14"/>
              </w:rPr>
              <w:t>た。地歴調査・埋設物調査も実施した。</w:t>
            </w:r>
          </w:p>
          <w:p w:rsidR="00766319" w:rsidRPr="000A151B" w:rsidRDefault="00766319" w:rsidP="003E3F8E">
            <w:pPr>
              <w:kinsoku w:val="0"/>
              <w:autoSpaceDE w:val="0"/>
              <w:autoSpaceDN w:val="0"/>
              <w:spacing w:line="0" w:lineRule="atLeast"/>
              <w:ind w:left="140" w:hangingChars="100" w:hanging="140"/>
              <w:rPr>
                <w:rFonts w:asciiTheme="majorEastAsia" w:eastAsiaTheme="majorEastAsia" w:hAnsiTheme="majorEastAsia"/>
                <w:sz w:val="14"/>
                <w:szCs w:val="14"/>
              </w:rPr>
            </w:pPr>
            <w:r w:rsidRPr="000A151B">
              <w:rPr>
                <w:rFonts w:asciiTheme="majorEastAsia" w:eastAsiaTheme="majorEastAsia" w:hAnsiTheme="majorEastAsia" w:hint="eastAsia"/>
                <w:sz w:val="14"/>
                <w:szCs w:val="14"/>
              </w:rPr>
              <w:t>○和泉センターでは、新技術開発棟・本館横の冷却塔配管の再塗装を行った。</w:t>
            </w:r>
          </w:p>
          <w:p w:rsidR="00C77A3E" w:rsidRPr="000A151B" w:rsidRDefault="00766319" w:rsidP="003E3F8E">
            <w:pPr>
              <w:kinsoku w:val="0"/>
              <w:autoSpaceDE w:val="0"/>
              <w:autoSpaceDN w:val="0"/>
              <w:spacing w:line="0" w:lineRule="atLeast"/>
              <w:ind w:left="140" w:hangingChars="100" w:hanging="140"/>
              <w:rPr>
                <w:rFonts w:asciiTheme="majorEastAsia" w:eastAsiaTheme="majorEastAsia" w:hAnsiTheme="majorEastAsia"/>
                <w:sz w:val="14"/>
                <w:szCs w:val="14"/>
              </w:rPr>
            </w:pPr>
            <w:r w:rsidRPr="000A151B">
              <w:rPr>
                <w:rFonts w:asciiTheme="majorEastAsia" w:eastAsiaTheme="majorEastAsia" w:hAnsiTheme="majorEastAsia" w:hint="eastAsia"/>
                <w:sz w:val="14"/>
                <w:szCs w:val="14"/>
              </w:rPr>
              <w:t>○森之宮センターでは、特殊空調機改修工事、蓄電池取替を実施した。また、研究業務の効率向上のため、機器・装置の設置による研究室内レイアウト変更に伴う工事を実施した。</w:t>
            </w:r>
          </w:p>
          <w:p w:rsidR="00104272" w:rsidRPr="000A151B" w:rsidRDefault="00104272" w:rsidP="00C77A3E">
            <w:pPr>
              <w:kinsoku w:val="0"/>
              <w:autoSpaceDE w:val="0"/>
              <w:autoSpaceDN w:val="0"/>
              <w:spacing w:line="0" w:lineRule="atLeast"/>
              <w:rPr>
                <w:rFonts w:asciiTheme="majorEastAsia" w:eastAsiaTheme="majorEastAsia" w:hAnsiTheme="majorEastAsia"/>
                <w:sz w:val="14"/>
                <w:szCs w:val="14"/>
              </w:rPr>
            </w:pPr>
          </w:p>
          <w:p w:rsidR="00104272" w:rsidRPr="000A151B" w:rsidRDefault="00766319" w:rsidP="00766319">
            <w:pPr>
              <w:kinsoku w:val="0"/>
              <w:autoSpaceDE w:val="0"/>
              <w:autoSpaceDN w:val="0"/>
              <w:spacing w:line="0" w:lineRule="atLeast"/>
              <w:ind w:left="140" w:hangingChars="100" w:hanging="140"/>
              <w:rPr>
                <w:rFonts w:asciiTheme="majorEastAsia" w:eastAsiaTheme="majorEastAsia" w:hAnsiTheme="majorEastAsia"/>
                <w:sz w:val="14"/>
                <w:szCs w:val="14"/>
              </w:rPr>
            </w:pPr>
            <w:r w:rsidRPr="000A151B">
              <w:rPr>
                <w:rFonts w:asciiTheme="majorEastAsia" w:eastAsiaTheme="majorEastAsia" w:hAnsiTheme="majorEastAsia" w:hint="eastAsia"/>
                <w:sz w:val="14"/>
                <w:szCs w:val="14"/>
              </w:rPr>
              <w:t>○旧10</w:t>
            </w:r>
            <w:r w:rsidR="003E3F8E">
              <w:rPr>
                <w:rFonts w:asciiTheme="majorEastAsia" w:eastAsiaTheme="majorEastAsia" w:hAnsiTheme="majorEastAsia" w:hint="eastAsia"/>
                <w:sz w:val="14"/>
                <w:szCs w:val="14"/>
              </w:rPr>
              <w:t>ｍ</w:t>
            </w:r>
            <w:r w:rsidRPr="000A151B">
              <w:rPr>
                <w:rFonts w:asciiTheme="majorEastAsia" w:eastAsiaTheme="majorEastAsia" w:hAnsiTheme="majorEastAsia" w:hint="eastAsia"/>
                <w:sz w:val="14"/>
                <w:szCs w:val="14"/>
              </w:rPr>
              <w:t>電波暗室の今後の活用方法について所内募集し、</w:t>
            </w:r>
            <w:r w:rsidR="0013779E" w:rsidRPr="000A151B">
              <w:rPr>
                <w:rFonts w:asciiTheme="majorEastAsia" w:eastAsiaTheme="majorEastAsia" w:hAnsiTheme="majorEastAsia" w:hint="eastAsia"/>
                <w:sz w:val="14"/>
                <w:szCs w:val="14"/>
              </w:rPr>
              <w:t>これをきっかけに</w:t>
            </w:r>
            <w:r w:rsidR="003E3F8E">
              <w:rPr>
                <w:rFonts w:asciiTheme="majorEastAsia" w:eastAsiaTheme="majorEastAsia" w:hAnsiTheme="majorEastAsia" w:hint="eastAsia"/>
                <w:sz w:val="14"/>
                <w:szCs w:val="14"/>
              </w:rPr>
              <w:t>３Ｄ</w:t>
            </w:r>
            <w:r w:rsidRPr="000A151B">
              <w:rPr>
                <w:rFonts w:asciiTheme="majorEastAsia" w:eastAsiaTheme="majorEastAsia" w:hAnsiTheme="majorEastAsia" w:hint="eastAsia"/>
                <w:sz w:val="14"/>
                <w:szCs w:val="14"/>
              </w:rPr>
              <w:t>センター構想がまとまった。</w:t>
            </w:r>
          </w:p>
          <w:p w:rsidR="00104272" w:rsidRPr="000A151B" w:rsidRDefault="00104272" w:rsidP="00C77A3E">
            <w:pPr>
              <w:kinsoku w:val="0"/>
              <w:autoSpaceDE w:val="0"/>
              <w:autoSpaceDN w:val="0"/>
              <w:spacing w:line="0" w:lineRule="atLeast"/>
              <w:rPr>
                <w:rFonts w:asciiTheme="majorEastAsia" w:eastAsiaTheme="majorEastAsia" w:hAnsiTheme="majorEastAsia"/>
                <w:sz w:val="14"/>
                <w:szCs w:val="14"/>
              </w:rPr>
            </w:pPr>
          </w:p>
          <w:p w:rsidR="003E3F8E" w:rsidRDefault="00766319" w:rsidP="00766319">
            <w:pPr>
              <w:kinsoku w:val="0"/>
              <w:autoSpaceDE w:val="0"/>
              <w:autoSpaceDN w:val="0"/>
              <w:spacing w:line="0" w:lineRule="atLeast"/>
              <w:ind w:left="140" w:hangingChars="100" w:hanging="140"/>
              <w:rPr>
                <w:rFonts w:asciiTheme="majorEastAsia" w:eastAsiaTheme="majorEastAsia" w:hAnsiTheme="majorEastAsia"/>
                <w:sz w:val="14"/>
                <w:szCs w:val="14"/>
              </w:rPr>
            </w:pPr>
            <w:r w:rsidRPr="000A151B">
              <w:rPr>
                <w:rFonts w:asciiTheme="majorEastAsia" w:eastAsiaTheme="majorEastAsia" w:hAnsiTheme="majorEastAsia" w:hint="eastAsia"/>
                <w:sz w:val="14"/>
                <w:szCs w:val="14"/>
              </w:rPr>
              <w:t>○第</w:t>
            </w:r>
            <w:r w:rsidR="003E3F8E">
              <w:rPr>
                <w:rFonts w:asciiTheme="majorEastAsia" w:eastAsiaTheme="majorEastAsia" w:hAnsiTheme="majorEastAsia" w:hint="eastAsia"/>
                <w:sz w:val="14"/>
                <w:szCs w:val="14"/>
              </w:rPr>
              <w:t>７</w:t>
            </w:r>
            <w:r w:rsidRPr="000A151B">
              <w:rPr>
                <w:rFonts w:asciiTheme="majorEastAsia" w:eastAsiaTheme="majorEastAsia" w:hAnsiTheme="majorEastAsia" w:hint="eastAsia"/>
                <w:sz w:val="14"/>
                <w:szCs w:val="14"/>
              </w:rPr>
              <w:t>実験棟の開設に合わせて第</w:t>
            </w:r>
            <w:r w:rsidR="003E3F8E">
              <w:rPr>
                <w:rFonts w:asciiTheme="majorEastAsia" w:eastAsiaTheme="majorEastAsia" w:hAnsiTheme="majorEastAsia" w:hint="eastAsia"/>
                <w:sz w:val="14"/>
                <w:szCs w:val="14"/>
              </w:rPr>
              <w:t>７</w:t>
            </w:r>
            <w:r w:rsidRPr="000A151B">
              <w:rPr>
                <w:rFonts w:asciiTheme="majorEastAsia" w:eastAsiaTheme="majorEastAsia" w:hAnsiTheme="majorEastAsia" w:hint="eastAsia"/>
                <w:sz w:val="14"/>
                <w:szCs w:val="14"/>
              </w:rPr>
              <w:t>実験棟の各実験</w:t>
            </w:r>
          </w:p>
          <w:p w:rsidR="00104272" w:rsidRPr="000A151B" w:rsidRDefault="00766319" w:rsidP="003E3F8E">
            <w:pPr>
              <w:kinsoku w:val="0"/>
              <w:autoSpaceDE w:val="0"/>
              <w:autoSpaceDN w:val="0"/>
              <w:spacing w:line="0" w:lineRule="atLeast"/>
              <w:ind w:leftChars="51" w:left="107" w:rightChars="-250" w:right="-525"/>
              <w:rPr>
                <w:rFonts w:asciiTheme="majorEastAsia" w:eastAsiaTheme="majorEastAsia" w:hAnsiTheme="majorEastAsia"/>
                <w:sz w:val="14"/>
                <w:szCs w:val="14"/>
              </w:rPr>
            </w:pPr>
            <w:r w:rsidRPr="000A151B">
              <w:rPr>
                <w:rFonts w:asciiTheme="majorEastAsia" w:eastAsiaTheme="majorEastAsia" w:hAnsiTheme="majorEastAsia" w:hint="eastAsia"/>
                <w:sz w:val="14"/>
                <w:szCs w:val="14"/>
              </w:rPr>
              <w:t>室からインターネットが利用できるよう整備した。</w:t>
            </w:r>
          </w:p>
          <w:p w:rsidR="00766319" w:rsidRPr="000A151B" w:rsidRDefault="00766319" w:rsidP="00C77A3E">
            <w:pPr>
              <w:kinsoku w:val="0"/>
              <w:autoSpaceDE w:val="0"/>
              <w:autoSpaceDN w:val="0"/>
              <w:spacing w:line="0" w:lineRule="atLeast"/>
              <w:rPr>
                <w:rFonts w:asciiTheme="majorEastAsia" w:eastAsiaTheme="majorEastAsia" w:hAnsiTheme="majorEastAsia"/>
                <w:sz w:val="14"/>
                <w:szCs w:val="14"/>
              </w:rPr>
            </w:pPr>
          </w:p>
          <w:p w:rsidR="003E3F8E" w:rsidRDefault="00766319" w:rsidP="003E3F8E">
            <w:pPr>
              <w:kinsoku w:val="0"/>
              <w:autoSpaceDE w:val="0"/>
              <w:autoSpaceDN w:val="0"/>
              <w:spacing w:line="0" w:lineRule="atLeast"/>
              <w:ind w:rightChars="-115" w:right="-241"/>
              <w:rPr>
                <w:rFonts w:asciiTheme="majorEastAsia" w:eastAsiaTheme="majorEastAsia" w:hAnsiTheme="majorEastAsia"/>
                <w:sz w:val="14"/>
                <w:szCs w:val="14"/>
              </w:rPr>
            </w:pPr>
            <w:r w:rsidRPr="000A151B">
              <w:rPr>
                <w:rFonts w:asciiTheme="majorEastAsia" w:eastAsiaTheme="majorEastAsia" w:hAnsiTheme="majorEastAsia" w:hint="eastAsia"/>
                <w:sz w:val="14"/>
                <w:szCs w:val="14"/>
              </w:rPr>
              <w:t>○</w:t>
            </w:r>
            <w:r w:rsidR="003E3F8E">
              <w:rPr>
                <w:rFonts w:asciiTheme="majorEastAsia" w:eastAsiaTheme="majorEastAsia" w:hAnsiTheme="majorEastAsia" w:hint="eastAsia"/>
                <w:sz w:val="14"/>
                <w:szCs w:val="14"/>
              </w:rPr>
              <w:t>ＣＭ</w:t>
            </w:r>
            <w:r w:rsidRPr="000A151B">
              <w:rPr>
                <w:rFonts w:asciiTheme="majorEastAsia" w:eastAsiaTheme="majorEastAsia" w:hAnsiTheme="majorEastAsia" w:hint="eastAsia"/>
                <w:sz w:val="14"/>
                <w:szCs w:val="14"/>
              </w:rPr>
              <w:t>事業者を</w:t>
            </w:r>
            <w:r w:rsidR="003E3F8E">
              <w:rPr>
                <w:rFonts w:asciiTheme="majorEastAsia" w:eastAsiaTheme="majorEastAsia" w:hAnsiTheme="majorEastAsia" w:hint="eastAsia"/>
                <w:sz w:val="14"/>
                <w:szCs w:val="14"/>
              </w:rPr>
              <w:t>はじめとした</w:t>
            </w:r>
            <w:r w:rsidRPr="000A151B">
              <w:rPr>
                <w:rFonts w:asciiTheme="majorEastAsia" w:eastAsiaTheme="majorEastAsia" w:hAnsiTheme="majorEastAsia" w:hint="eastAsia"/>
                <w:sz w:val="14"/>
                <w:szCs w:val="14"/>
              </w:rPr>
              <w:t>関係者との連携の結果、</w:t>
            </w:r>
          </w:p>
          <w:p w:rsidR="00104272" w:rsidRPr="000A151B" w:rsidRDefault="003E3F8E" w:rsidP="003E3F8E">
            <w:pPr>
              <w:kinsoku w:val="0"/>
              <w:autoSpaceDE w:val="0"/>
              <w:autoSpaceDN w:val="0"/>
              <w:spacing w:line="0" w:lineRule="atLeast"/>
              <w:ind w:leftChars="58" w:left="122"/>
              <w:rPr>
                <w:rFonts w:asciiTheme="majorEastAsia" w:eastAsiaTheme="majorEastAsia" w:hAnsiTheme="majorEastAsia"/>
                <w:sz w:val="14"/>
                <w:szCs w:val="14"/>
              </w:rPr>
            </w:pPr>
            <w:r>
              <w:rPr>
                <w:rFonts w:asciiTheme="majorEastAsia" w:eastAsiaTheme="majorEastAsia" w:hAnsiTheme="majorEastAsia" w:hint="eastAsia"/>
                <w:sz w:val="14"/>
                <w:szCs w:val="14"/>
              </w:rPr>
              <w:t>３</w:t>
            </w:r>
            <w:r w:rsidR="00766319" w:rsidRPr="000A151B">
              <w:rPr>
                <w:rFonts w:asciiTheme="majorEastAsia" w:eastAsiaTheme="majorEastAsia" w:hAnsiTheme="majorEastAsia" w:hint="eastAsia"/>
                <w:sz w:val="14"/>
                <w:szCs w:val="14"/>
              </w:rPr>
              <w:t>月27日に竣工式を開催し、予定どおり平成30年</w:t>
            </w:r>
            <w:r>
              <w:rPr>
                <w:rFonts w:asciiTheme="majorEastAsia" w:eastAsiaTheme="majorEastAsia" w:hAnsiTheme="majorEastAsia" w:hint="eastAsia"/>
                <w:sz w:val="14"/>
                <w:szCs w:val="14"/>
              </w:rPr>
              <w:t>４</w:t>
            </w:r>
            <w:r w:rsidR="00766319" w:rsidRPr="000A151B">
              <w:rPr>
                <w:rFonts w:asciiTheme="majorEastAsia" w:eastAsiaTheme="majorEastAsia" w:hAnsiTheme="majorEastAsia" w:hint="eastAsia"/>
                <w:sz w:val="14"/>
                <w:szCs w:val="14"/>
              </w:rPr>
              <w:t>月</w:t>
            </w:r>
            <w:r>
              <w:rPr>
                <w:rFonts w:asciiTheme="majorEastAsia" w:eastAsiaTheme="majorEastAsia" w:hAnsiTheme="majorEastAsia" w:hint="eastAsia"/>
                <w:sz w:val="14"/>
                <w:szCs w:val="14"/>
              </w:rPr>
              <w:t>１</w:t>
            </w:r>
            <w:r w:rsidR="00766319" w:rsidRPr="000A151B">
              <w:rPr>
                <w:rFonts w:asciiTheme="majorEastAsia" w:eastAsiaTheme="majorEastAsia" w:hAnsiTheme="majorEastAsia" w:hint="eastAsia"/>
                <w:sz w:val="14"/>
                <w:szCs w:val="14"/>
              </w:rPr>
              <w:t>日から供用を開始する。</w:t>
            </w:r>
          </w:p>
          <w:p w:rsidR="00104272" w:rsidRDefault="00104272" w:rsidP="00C77A3E">
            <w:pPr>
              <w:kinsoku w:val="0"/>
              <w:autoSpaceDE w:val="0"/>
              <w:autoSpaceDN w:val="0"/>
              <w:spacing w:line="0" w:lineRule="atLeast"/>
              <w:rPr>
                <w:rFonts w:asciiTheme="majorEastAsia" w:eastAsiaTheme="majorEastAsia" w:hAnsiTheme="majorEastAsia"/>
                <w:sz w:val="14"/>
                <w:szCs w:val="14"/>
              </w:rPr>
            </w:pPr>
          </w:p>
          <w:p w:rsidR="003E3F8E" w:rsidRDefault="003E3F8E" w:rsidP="00C77A3E">
            <w:pPr>
              <w:kinsoku w:val="0"/>
              <w:autoSpaceDE w:val="0"/>
              <w:autoSpaceDN w:val="0"/>
              <w:spacing w:line="0" w:lineRule="atLeast"/>
              <w:rPr>
                <w:rFonts w:asciiTheme="majorEastAsia" w:eastAsiaTheme="majorEastAsia" w:hAnsiTheme="majorEastAsia"/>
                <w:sz w:val="14"/>
                <w:szCs w:val="14"/>
              </w:rPr>
            </w:pPr>
          </w:p>
          <w:p w:rsidR="0029441A" w:rsidRDefault="0029441A" w:rsidP="00C77A3E">
            <w:pPr>
              <w:kinsoku w:val="0"/>
              <w:autoSpaceDE w:val="0"/>
              <w:autoSpaceDN w:val="0"/>
              <w:spacing w:line="0" w:lineRule="atLeast"/>
              <w:rPr>
                <w:rFonts w:asciiTheme="majorEastAsia" w:eastAsiaTheme="majorEastAsia" w:hAnsiTheme="majorEastAsia"/>
                <w:sz w:val="14"/>
                <w:szCs w:val="14"/>
              </w:rPr>
            </w:pPr>
          </w:p>
          <w:p w:rsidR="003E3F8E" w:rsidRPr="003E3F8E" w:rsidRDefault="003E3F8E" w:rsidP="00C77A3E">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C77A3E" w:rsidRPr="000A151B" w:rsidTr="00104272">
              <w:tc>
                <w:tcPr>
                  <w:tcW w:w="3205" w:type="dxa"/>
                </w:tcPr>
                <w:p w:rsidR="00C77A3E" w:rsidRPr="000A151B" w:rsidRDefault="00C77A3E" w:rsidP="00104272">
                  <w:pPr>
                    <w:kinsoku w:val="0"/>
                    <w:autoSpaceDE w:val="0"/>
                    <w:autoSpaceDN w:val="0"/>
                    <w:spacing w:line="0" w:lineRule="atLeast"/>
                    <w:jc w:val="left"/>
                    <w:rPr>
                      <w:rFonts w:asciiTheme="majorEastAsia" w:eastAsiaTheme="majorEastAsia" w:hAnsiTheme="majorEastAsia"/>
                      <w:sz w:val="14"/>
                      <w:szCs w:val="14"/>
                    </w:rPr>
                  </w:pPr>
                  <w:r w:rsidRPr="000A151B">
                    <w:rPr>
                      <w:rFonts w:asciiTheme="majorEastAsia" w:eastAsiaTheme="majorEastAsia" w:hAnsiTheme="majorEastAsia" w:hint="eastAsia"/>
                      <w:sz w:val="14"/>
                      <w:szCs w:val="14"/>
                    </w:rPr>
                    <w:t>＜評価の理由＞</w:t>
                  </w:r>
                </w:p>
                <w:p w:rsidR="00C77A3E" w:rsidRPr="000A151B" w:rsidRDefault="00567C10" w:rsidP="009A4194">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0A151B">
                    <w:rPr>
                      <w:rFonts w:asciiTheme="majorEastAsia" w:eastAsiaTheme="majorEastAsia" w:hAnsiTheme="majorEastAsia" w:hint="eastAsia"/>
                      <w:sz w:val="14"/>
                      <w:szCs w:val="14"/>
                    </w:rPr>
                    <w:t>・</w:t>
                  </w:r>
                  <w:r w:rsidR="009A4194" w:rsidRPr="000A151B">
                    <w:rPr>
                      <w:rFonts w:asciiTheme="majorEastAsia" w:eastAsiaTheme="majorEastAsia" w:hAnsiTheme="majorEastAsia" w:hint="eastAsia"/>
                      <w:sz w:val="14"/>
                      <w:szCs w:val="14"/>
                    </w:rPr>
                    <w:t>年度計画に掲げた</w:t>
                  </w:r>
                  <w:r w:rsidR="003E3F8E">
                    <w:rPr>
                      <w:rFonts w:asciiTheme="majorEastAsia" w:eastAsiaTheme="majorEastAsia" w:hAnsiTheme="majorEastAsia" w:hint="eastAsia"/>
                      <w:sz w:val="14"/>
                      <w:szCs w:val="14"/>
                    </w:rPr>
                    <w:t>４</w:t>
                  </w:r>
                  <w:r w:rsidR="009A4194" w:rsidRPr="000A151B">
                    <w:rPr>
                      <w:rFonts w:asciiTheme="majorEastAsia" w:eastAsiaTheme="majorEastAsia" w:hAnsiTheme="majorEastAsia" w:hint="eastAsia"/>
                      <w:sz w:val="14"/>
                      <w:szCs w:val="14"/>
                    </w:rPr>
                    <w:t>項目全てが、実施されたので、評価Ⅲと</w:t>
                  </w:r>
                  <w:r w:rsidR="009D0CD6" w:rsidRPr="000A151B">
                    <w:rPr>
                      <w:rFonts w:asciiTheme="majorEastAsia" w:eastAsiaTheme="majorEastAsia" w:hAnsiTheme="majorEastAsia" w:hint="eastAsia"/>
                      <w:sz w:val="14"/>
                      <w:szCs w:val="14"/>
                    </w:rPr>
                    <w:t>する</w:t>
                  </w:r>
                  <w:r w:rsidR="009A4194" w:rsidRPr="000A151B">
                    <w:rPr>
                      <w:rFonts w:asciiTheme="majorEastAsia" w:eastAsiaTheme="majorEastAsia" w:hAnsiTheme="majorEastAsia" w:hint="eastAsia"/>
                      <w:sz w:val="14"/>
                      <w:szCs w:val="14"/>
                    </w:rPr>
                    <w:t>。</w:t>
                  </w:r>
                </w:p>
                <w:p w:rsidR="00C77A3E" w:rsidRPr="007A26F8" w:rsidRDefault="00C77A3E" w:rsidP="00104272">
                  <w:pPr>
                    <w:kinsoku w:val="0"/>
                    <w:autoSpaceDE w:val="0"/>
                    <w:autoSpaceDN w:val="0"/>
                    <w:spacing w:line="0" w:lineRule="atLeast"/>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＜業務運営上の課題及び改善方策＞</w:t>
                  </w:r>
                </w:p>
                <w:p w:rsidR="00C77A3E" w:rsidRPr="000A151B" w:rsidRDefault="009A4194" w:rsidP="003E3F8E">
                  <w:pPr>
                    <w:kinsoku w:val="0"/>
                    <w:autoSpaceDE w:val="0"/>
                    <w:autoSpaceDN w:val="0"/>
                    <w:spacing w:line="0" w:lineRule="atLeast"/>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・３</w:t>
                  </w:r>
                  <w:r w:rsidR="00FA4ED1" w:rsidRPr="007A26F8">
                    <w:rPr>
                      <w:rFonts w:asciiTheme="majorEastAsia" w:eastAsiaTheme="majorEastAsia" w:hAnsiTheme="majorEastAsia" w:hint="eastAsia"/>
                      <w:sz w:val="14"/>
                      <w:szCs w:val="14"/>
                    </w:rPr>
                    <w:t>Ｄ</w:t>
                  </w:r>
                  <w:r w:rsidRPr="007A26F8">
                    <w:rPr>
                      <w:rFonts w:asciiTheme="majorEastAsia" w:eastAsiaTheme="majorEastAsia" w:hAnsiTheme="majorEastAsia" w:hint="eastAsia"/>
                      <w:sz w:val="14"/>
                      <w:szCs w:val="14"/>
                    </w:rPr>
                    <w:t>センター構想の推進</w:t>
                  </w:r>
                  <w:r w:rsidR="00C43849">
                    <w:rPr>
                      <w:rFonts w:asciiTheme="majorEastAsia" w:eastAsiaTheme="majorEastAsia" w:hAnsiTheme="majorEastAsia" w:hint="eastAsia"/>
                      <w:sz w:val="14"/>
                      <w:szCs w:val="14"/>
                    </w:rPr>
                    <w:t>。</w:t>
                  </w:r>
                </w:p>
              </w:tc>
            </w:tr>
          </w:tbl>
          <w:p w:rsidR="00F13E66" w:rsidRPr="000A151B" w:rsidRDefault="00F13E66"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F13E66" w:rsidRPr="00F77CC8" w:rsidRDefault="009A4194"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rsidR="00F13E66" w:rsidRPr="00F84F1D" w:rsidRDefault="006A4F10" w:rsidP="009D636D">
            <w:pPr>
              <w:kinsoku w:val="0"/>
              <w:autoSpaceDE w:val="0"/>
              <w:autoSpaceDN w:val="0"/>
              <w:spacing w:line="0" w:lineRule="atLeast"/>
              <w:ind w:left="-50" w:right="-50"/>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Ⅲ</w:t>
            </w:r>
          </w:p>
        </w:tc>
        <w:tc>
          <w:tcPr>
            <w:tcW w:w="2143" w:type="dxa"/>
            <w:tcBorders>
              <w:top w:val="nil"/>
              <w:left w:val="single" w:sz="4" w:space="0" w:color="auto"/>
              <w:bottom w:val="nil"/>
            </w:tcBorders>
          </w:tcPr>
          <w:p w:rsidR="00F13E66" w:rsidRPr="00F84F1D" w:rsidRDefault="006A4F10" w:rsidP="00A53E09">
            <w:pPr>
              <w:kinsoku w:val="0"/>
              <w:autoSpaceDE w:val="0"/>
              <w:autoSpaceDN w:val="0"/>
              <w:spacing w:line="0" w:lineRule="atLeast"/>
              <w:ind w:firstLineChars="100" w:firstLine="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これらの取組は計画を順調に実施しており、自己評価の「Ⅲ」は妥当であると判断した。</w:t>
            </w:r>
          </w:p>
        </w:tc>
      </w:tr>
      <w:tr w:rsidR="00F13E66" w:rsidTr="00C77A3E">
        <w:trPr>
          <w:trHeight w:val="85"/>
        </w:trPr>
        <w:tc>
          <w:tcPr>
            <w:tcW w:w="3455" w:type="dxa"/>
            <w:tcBorders>
              <w:top w:val="nil"/>
              <w:bottom w:val="single" w:sz="4" w:space="0" w:color="auto"/>
              <w:right w:val="double" w:sz="4" w:space="0" w:color="auto"/>
            </w:tcBorders>
          </w:tcPr>
          <w:p w:rsidR="00F13E66" w:rsidRPr="00BE2C4D" w:rsidRDefault="00F13E66"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F13E66" w:rsidRPr="008533A6" w:rsidRDefault="00F13E66"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tcPr>
          <w:p w:rsidR="00F13E66" w:rsidRDefault="00F13E66" w:rsidP="009D636D">
            <w:pPr>
              <w:kinsoku w:val="0"/>
              <w:autoSpaceDE w:val="0"/>
              <w:autoSpaceDN w:val="0"/>
              <w:spacing w:line="60" w:lineRule="exact"/>
              <w:jc w:val="center"/>
              <w:rPr>
                <w:rFonts w:asciiTheme="majorEastAsia" w:eastAsiaTheme="majorEastAsia" w:hAnsiTheme="majorEastAsia"/>
                <w:color w:val="FF0000"/>
                <w:sz w:val="14"/>
                <w:szCs w:val="14"/>
              </w:rPr>
            </w:pPr>
          </w:p>
        </w:tc>
        <w:tc>
          <w:tcPr>
            <w:tcW w:w="3436" w:type="dxa"/>
            <w:tcBorders>
              <w:top w:val="nil"/>
              <w:left w:val="single" w:sz="4" w:space="0" w:color="auto"/>
              <w:bottom w:val="single" w:sz="4" w:space="0" w:color="auto"/>
              <w:right w:val="single" w:sz="4" w:space="0" w:color="auto"/>
            </w:tcBorders>
          </w:tcPr>
          <w:p w:rsidR="00F13E66" w:rsidRPr="00F84F1D" w:rsidRDefault="00F13E66"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tcPr>
          <w:p w:rsidR="00F13E66" w:rsidRDefault="00F13E66"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tcPr>
          <w:p w:rsidR="00F13E66" w:rsidRDefault="00F13E66"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F13E66" w:rsidRPr="00F84F1D" w:rsidRDefault="00F13E66" w:rsidP="009D636D">
            <w:pPr>
              <w:kinsoku w:val="0"/>
              <w:autoSpaceDE w:val="0"/>
              <w:autoSpaceDN w:val="0"/>
              <w:spacing w:line="60" w:lineRule="exact"/>
              <w:jc w:val="left"/>
              <w:rPr>
                <w:rFonts w:asciiTheme="majorEastAsia" w:eastAsiaTheme="majorEastAsia" w:hAnsiTheme="majorEastAsia"/>
                <w:sz w:val="14"/>
                <w:szCs w:val="14"/>
              </w:rPr>
            </w:pPr>
          </w:p>
        </w:tc>
      </w:tr>
    </w:tbl>
    <w:p w:rsidR="002A3DE3" w:rsidRDefault="002A3DE3" w:rsidP="00C77A3E">
      <w:pPr>
        <w:widowControl/>
        <w:kinsoku w:val="0"/>
        <w:autoSpaceDE w:val="0"/>
        <w:autoSpaceDN w:val="0"/>
        <w:spacing w:line="0" w:lineRule="atLeast"/>
        <w:jc w:val="left"/>
        <w:rPr>
          <w:rFonts w:asciiTheme="majorEastAsia" w:eastAsiaTheme="majorEastAsia" w:hAnsiTheme="majorEastAsia"/>
          <w:sz w:val="14"/>
          <w:szCs w:val="14"/>
        </w:rPr>
      </w:pPr>
    </w:p>
    <w:p w:rsidR="00104272" w:rsidRDefault="00104272" w:rsidP="00104272">
      <w:pPr>
        <w:widowControl/>
        <w:kinsoku w:val="0"/>
        <w:autoSpaceDE w:val="0"/>
        <w:autoSpaceDN w:val="0"/>
        <w:jc w:val="left"/>
        <w:rPr>
          <w:rFonts w:asciiTheme="majorEastAsia" w:eastAsiaTheme="majorEastAsia" w:hAnsiTheme="majorEastAsia"/>
          <w:sz w:val="14"/>
          <w:szCs w:val="14"/>
        </w:rPr>
      </w:pPr>
      <w:r>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E809A2" w:rsidTr="009D636D">
        <w:trPr>
          <w:trHeight w:val="68"/>
        </w:trPr>
        <w:tc>
          <w:tcPr>
            <w:tcW w:w="863" w:type="dxa"/>
            <w:tcBorders>
              <w:bottom w:val="nil"/>
              <w:right w:val="single" w:sz="4" w:space="0" w:color="auto"/>
            </w:tcBorders>
            <w:vAlign w:val="center"/>
          </w:tcPr>
          <w:p w:rsidR="00E809A2" w:rsidRPr="007D722A" w:rsidRDefault="00E809A2" w:rsidP="009D636D">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E809A2" w:rsidRPr="00F03E21" w:rsidRDefault="00E809A2" w:rsidP="009D636D">
            <w:pPr>
              <w:kinsoku w:val="0"/>
              <w:autoSpaceDE w:val="0"/>
              <w:autoSpaceDN w:val="0"/>
              <w:spacing w:line="60" w:lineRule="exact"/>
              <w:jc w:val="left"/>
              <w:rPr>
                <w:rFonts w:asciiTheme="majorEastAsia" w:eastAsiaTheme="majorEastAsia" w:hAnsiTheme="majorEastAsia"/>
                <w:sz w:val="14"/>
                <w:szCs w:val="14"/>
              </w:rPr>
            </w:pPr>
          </w:p>
        </w:tc>
      </w:tr>
      <w:tr w:rsidR="00E809A2" w:rsidTr="009D636D">
        <w:tc>
          <w:tcPr>
            <w:tcW w:w="863" w:type="dxa"/>
            <w:tcBorders>
              <w:top w:val="nil"/>
              <w:bottom w:val="nil"/>
              <w:right w:val="single" w:sz="4" w:space="0" w:color="auto"/>
            </w:tcBorders>
            <w:vAlign w:val="center"/>
          </w:tcPr>
          <w:p w:rsidR="00E809A2" w:rsidRPr="007D722A" w:rsidRDefault="00E809A2" w:rsidP="009D636D">
            <w:pPr>
              <w:kinsoku w:val="0"/>
              <w:autoSpaceDE w:val="0"/>
              <w:autoSpaceDN w:val="0"/>
              <w:spacing w:line="0" w:lineRule="atLeast"/>
              <w:jc w:val="center"/>
              <w:rPr>
                <w:rFonts w:asciiTheme="majorEastAsia" w:eastAsiaTheme="majorEastAsia" w:hAnsiTheme="majorEastAsia"/>
                <w:sz w:val="14"/>
                <w:szCs w:val="14"/>
              </w:rPr>
            </w:pPr>
            <w:r w:rsidRPr="007D722A">
              <w:rPr>
                <w:rFonts w:asciiTheme="majorEastAsia" w:eastAsiaTheme="majorEastAsia" w:hAnsiTheme="majorEastAsia" w:hint="eastAsia"/>
                <w:sz w:val="14"/>
                <w:szCs w:val="14"/>
              </w:rPr>
              <w:t>中期目標</w:t>
            </w:r>
          </w:p>
        </w:tc>
        <w:tc>
          <w:tcPr>
            <w:tcW w:w="12827" w:type="dxa"/>
            <w:tcBorders>
              <w:top w:val="nil"/>
              <w:bottom w:val="nil"/>
            </w:tcBorders>
          </w:tcPr>
          <w:p w:rsidR="008661C2" w:rsidRPr="007A26F8" w:rsidRDefault="008661C2" w:rsidP="00E809A2">
            <w:pPr>
              <w:widowControl/>
              <w:kinsoku w:val="0"/>
              <w:autoSpaceDE w:val="0"/>
              <w:autoSpaceDN w:val="0"/>
              <w:spacing w:line="0" w:lineRule="atLeas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（Ⅳ　その他業務運営に関する重要事項の目標を達成するためとるべき措置）</w:t>
            </w:r>
          </w:p>
          <w:p w:rsidR="00E809A2" w:rsidRPr="007A26F8" w:rsidRDefault="00E809A2" w:rsidP="00E809A2">
            <w:pPr>
              <w:widowControl/>
              <w:kinsoku w:val="0"/>
              <w:autoSpaceDE w:val="0"/>
              <w:autoSpaceDN w:val="0"/>
              <w:spacing w:line="0" w:lineRule="atLeas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２　利用者の安全確保と職員の安全衛生管理</w:t>
            </w:r>
          </w:p>
          <w:p w:rsidR="00E809A2" w:rsidRPr="007A26F8" w:rsidRDefault="00E809A2" w:rsidP="000F70B3">
            <w:pPr>
              <w:widowControl/>
              <w:kinsoku w:val="0"/>
              <w:autoSpaceDE w:val="0"/>
              <w:autoSpaceDN w:val="0"/>
              <w:spacing w:line="0" w:lineRule="atLeast"/>
              <w:ind w:leftChars="61" w:left="128" w:firstLineChars="100" w:firstLine="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顧客へ良好かつ安全な利用環境を提供できるよう、また、職員が快適かつ安全な労働環境で業務に従事できるよう、安全対策と事故防止、事故発生時の対応を徹底する。また、職員が心身ともに健康を保持し、その能力を十分発揮できるよう対策を講じる。</w:t>
            </w:r>
          </w:p>
        </w:tc>
      </w:tr>
      <w:tr w:rsidR="00E809A2" w:rsidTr="009D636D">
        <w:trPr>
          <w:trHeight w:val="46"/>
        </w:trPr>
        <w:tc>
          <w:tcPr>
            <w:tcW w:w="863" w:type="dxa"/>
            <w:tcBorders>
              <w:top w:val="nil"/>
              <w:right w:val="single" w:sz="4" w:space="0" w:color="auto"/>
            </w:tcBorders>
            <w:vAlign w:val="center"/>
          </w:tcPr>
          <w:p w:rsidR="00E809A2" w:rsidRPr="007D722A" w:rsidRDefault="00E809A2" w:rsidP="009D636D">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E809A2" w:rsidRPr="00F03E21" w:rsidRDefault="00E809A2" w:rsidP="009D636D">
            <w:pPr>
              <w:kinsoku w:val="0"/>
              <w:autoSpaceDE w:val="0"/>
              <w:autoSpaceDN w:val="0"/>
              <w:spacing w:line="60" w:lineRule="exact"/>
              <w:jc w:val="left"/>
              <w:rPr>
                <w:rFonts w:asciiTheme="majorEastAsia" w:eastAsiaTheme="majorEastAsia" w:hAnsiTheme="majorEastAsia"/>
                <w:sz w:val="14"/>
                <w:szCs w:val="14"/>
              </w:rPr>
            </w:pPr>
          </w:p>
        </w:tc>
      </w:tr>
    </w:tbl>
    <w:p w:rsidR="00E809A2" w:rsidRPr="00A91B4D" w:rsidRDefault="00E809A2" w:rsidP="00E809A2">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2143"/>
      </w:tblGrid>
      <w:tr w:rsidR="00E809A2" w:rsidTr="009D636D">
        <w:tc>
          <w:tcPr>
            <w:tcW w:w="3455" w:type="dxa"/>
            <w:vMerge w:val="restart"/>
            <w:tcBorders>
              <w:top w:val="single" w:sz="4" w:space="0" w:color="auto"/>
              <w:right w:val="double" w:sz="4" w:space="0" w:color="auto"/>
            </w:tcBorders>
            <w:vAlign w:val="center"/>
          </w:tcPr>
          <w:p w:rsidR="00E809A2" w:rsidRPr="00F84F1D" w:rsidRDefault="00E809A2"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rsidR="00E809A2" w:rsidRPr="00F84F1D" w:rsidRDefault="00E809A2"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E809A2" w:rsidRDefault="00E809A2"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小項</w:t>
            </w:r>
          </w:p>
          <w:p w:rsidR="00E809A2" w:rsidRPr="00F84F1D" w:rsidRDefault="00E809A2" w:rsidP="009D636D">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E809A2" w:rsidRPr="00F84F1D" w:rsidRDefault="00E809A2"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E809A2" w:rsidRPr="00F84F1D" w:rsidRDefault="00E809A2"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知事の評価</w:t>
            </w:r>
          </w:p>
        </w:tc>
      </w:tr>
      <w:tr w:rsidR="00E809A2" w:rsidTr="009D636D">
        <w:tc>
          <w:tcPr>
            <w:tcW w:w="3455" w:type="dxa"/>
            <w:vMerge/>
            <w:tcBorders>
              <w:bottom w:val="nil"/>
              <w:right w:val="double" w:sz="4" w:space="0" w:color="auto"/>
            </w:tcBorders>
          </w:tcPr>
          <w:p w:rsidR="00E809A2" w:rsidRPr="00F84F1D" w:rsidRDefault="00E809A2" w:rsidP="009D636D">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rsidR="00E809A2" w:rsidRPr="00F84F1D" w:rsidRDefault="00E809A2" w:rsidP="009D636D">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E809A2" w:rsidRPr="00DF39B5" w:rsidRDefault="00E809A2"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E809A2" w:rsidRPr="00F84F1D" w:rsidRDefault="00E809A2"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E809A2" w:rsidRPr="00F84F1D" w:rsidRDefault="00E809A2"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E809A2" w:rsidRPr="00F84F1D" w:rsidRDefault="00E809A2"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E809A2" w:rsidRDefault="00E809A2"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w:t>
            </w:r>
          </w:p>
          <w:p w:rsidR="00E809A2" w:rsidRPr="00F84F1D" w:rsidRDefault="00E809A2"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評価のコメント等</w:t>
            </w:r>
          </w:p>
        </w:tc>
      </w:tr>
      <w:tr w:rsidR="00E809A2" w:rsidTr="009D636D">
        <w:tc>
          <w:tcPr>
            <w:tcW w:w="13686" w:type="dxa"/>
            <w:gridSpan w:val="7"/>
            <w:tcBorders>
              <w:top w:val="single" w:sz="4" w:space="0" w:color="auto"/>
              <w:bottom w:val="dashSmallGap" w:sz="4" w:space="0" w:color="auto"/>
            </w:tcBorders>
          </w:tcPr>
          <w:p w:rsidR="00E809A2" w:rsidRPr="008B035C" w:rsidRDefault="00E809A2" w:rsidP="009D636D">
            <w:pPr>
              <w:kinsoku w:val="0"/>
              <w:autoSpaceDE w:val="0"/>
              <w:autoSpaceDN w:val="0"/>
              <w:spacing w:line="0" w:lineRule="atLeast"/>
              <w:jc w:val="left"/>
              <w:rPr>
                <w:rFonts w:asciiTheme="majorEastAsia" w:eastAsiaTheme="majorEastAsia" w:hAnsiTheme="majorEastAsia"/>
                <w:sz w:val="14"/>
                <w:szCs w:val="14"/>
              </w:rPr>
            </w:pPr>
          </w:p>
        </w:tc>
      </w:tr>
      <w:tr w:rsidR="00E809A2" w:rsidTr="009D636D">
        <w:tc>
          <w:tcPr>
            <w:tcW w:w="3455" w:type="dxa"/>
            <w:tcBorders>
              <w:top w:val="dashSmallGap" w:sz="4" w:space="0" w:color="auto"/>
              <w:bottom w:val="nil"/>
              <w:right w:val="double" w:sz="4" w:space="0" w:color="auto"/>
            </w:tcBorders>
          </w:tcPr>
          <w:p w:rsidR="00E809A2" w:rsidRPr="00F84F1D" w:rsidRDefault="00E809A2" w:rsidP="009D636D">
            <w:pPr>
              <w:kinsoku w:val="0"/>
              <w:autoSpaceDE w:val="0"/>
              <w:autoSpaceDN w:val="0"/>
              <w:spacing w:line="60" w:lineRule="exact"/>
              <w:jc w:val="left"/>
              <w:rPr>
                <w:rFonts w:asciiTheme="majorEastAsia" w:eastAsiaTheme="majorEastAsia" w:hAnsiTheme="majorEastAsia"/>
                <w:sz w:val="14"/>
                <w:szCs w:val="14"/>
              </w:rPr>
            </w:pP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E809A2" w:rsidRPr="00F84F1D" w:rsidRDefault="00E809A2"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E809A2" w:rsidRPr="00DF39B5" w:rsidRDefault="00E809A2"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E809A2" w:rsidRPr="00F84F1D" w:rsidRDefault="00E809A2"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E809A2" w:rsidRPr="00F84F1D" w:rsidRDefault="00E809A2"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E809A2" w:rsidRPr="00F84F1D" w:rsidRDefault="00E809A2"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E809A2" w:rsidRPr="00F84F1D" w:rsidRDefault="00E809A2" w:rsidP="009D636D">
            <w:pPr>
              <w:kinsoku w:val="0"/>
              <w:autoSpaceDE w:val="0"/>
              <w:autoSpaceDN w:val="0"/>
              <w:spacing w:line="60" w:lineRule="exact"/>
              <w:jc w:val="left"/>
              <w:rPr>
                <w:rFonts w:asciiTheme="majorEastAsia" w:eastAsiaTheme="majorEastAsia" w:hAnsiTheme="majorEastAsia"/>
                <w:sz w:val="14"/>
                <w:szCs w:val="14"/>
              </w:rPr>
            </w:pPr>
          </w:p>
        </w:tc>
      </w:tr>
      <w:tr w:rsidR="00E809A2" w:rsidTr="009D636D">
        <w:trPr>
          <w:trHeight w:val="50"/>
        </w:trPr>
        <w:tc>
          <w:tcPr>
            <w:tcW w:w="3455" w:type="dxa"/>
            <w:tcBorders>
              <w:top w:val="nil"/>
              <w:bottom w:val="nil"/>
              <w:right w:val="double" w:sz="4" w:space="0" w:color="auto"/>
            </w:tcBorders>
          </w:tcPr>
          <w:p w:rsidR="00E809A2" w:rsidRPr="00070C90" w:rsidRDefault="000F70B3" w:rsidP="000F70B3">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0F70B3">
              <w:rPr>
                <w:rFonts w:asciiTheme="majorEastAsia" w:eastAsiaTheme="majorEastAsia" w:hAnsiTheme="majorEastAsia" w:hint="eastAsia"/>
                <w:sz w:val="14"/>
                <w:szCs w:val="14"/>
              </w:rPr>
              <w:t>顧客へ良好かつ安全な利用環境を提供するとともに、顧客が設備機器を使用する際には職員から事前説明を十分に行う。また、危険物や毒劇物をはじめとする薬品類及び高圧ガス類の適正管理やこれらを取り扱う職員への指導・教育等によって事故や火災等の発生を未然に防止する。併せて、職員が快適な労働環境で業務に従事し、心身ともに健康を維持できるよう、労働安全衛生法等関係法令を遵守するとともに、職員の健康管理に関して相談に応じる体制づくりを行う。</w:t>
            </w:r>
          </w:p>
        </w:tc>
        <w:tc>
          <w:tcPr>
            <w:tcW w:w="3458" w:type="dxa"/>
            <w:tcBorders>
              <w:top w:val="nil"/>
              <w:left w:val="double" w:sz="4" w:space="0" w:color="auto"/>
              <w:bottom w:val="nil"/>
            </w:tcBorders>
          </w:tcPr>
          <w:p w:rsidR="006F6F64" w:rsidRDefault="006F6F64" w:rsidP="003E3F8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6F6F64">
              <w:rPr>
                <w:rFonts w:asciiTheme="majorEastAsia" w:eastAsiaTheme="majorEastAsia" w:hAnsiTheme="majorEastAsia" w:hint="eastAsia"/>
                <w:sz w:val="14"/>
                <w:szCs w:val="14"/>
              </w:rPr>
              <w:t>①</w:t>
            </w:r>
            <w:r w:rsidR="003E3F8E">
              <w:rPr>
                <w:rFonts w:asciiTheme="majorEastAsia" w:eastAsiaTheme="majorEastAsia" w:hAnsiTheme="majorEastAsia" w:hint="eastAsia"/>
                <w:sz w:val="14"/>
                <w:szCs w:val="14"/>
              </w:rPr>
              <w:t xml:space="preserve">　</w:t>
            </w:r>
            <w:r w:rsidRPr="006F6F64">
              <w:rPr>
                <w:rFonts w:asciiTheme="majorEastAsia" w:eastAsiaTheme="majorEastAsia" w:hAnsiTheme="majorEastAsia" w:hint="eastAsia"/>
                <w:sz w:val="14"/>
                <w:szCs w:val="14"/>
              </w:rPr>
              <w:t>顧客へ良好かつ安全な利用環境を提供するとともに、顧客が設備機器を使用する際には職員から事前説明を十分に行う。</w:t>
            </w:r>
          </w:p>
          <w:p w:rsidR="00030BE6" w:rsidRPr="006F6F64" w:rsidRDefault="00030BE6" w:rsidP="006F6F64">
            <w:pPr>
              <w:kinsoku w:val="0"/>
              <w:autoSpaceDE w:val="0"/>
              <w:autoSpaceDN w:val="0"/>
              <w:spacing w:line="0" w:lineRule="atLeast"/>
              <w:jc w:val="left"/>
              <w:rPr>
                <w:rFonts w:asciiTheme="majorEastAsia" w:eastAsiaTheme="majorEastAsia" w:hAnsiTheme="majorEastAsia"/>
                <w:sz w:val="14"/>
                <w:szCs w:val="14"/>
              </w:rPr>
            </w:pPr>
          </w:p>
          <w:p w:rsidR="006F6F64" w:rsidRDefault="006F6F64" w:rsidP="003E3F8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6F6F64">
              <w:rPr>
                <w:rFonts w:asciiTheme="majorEastAsia" w:eastAsiaTheme="majorEastAsia" w:hAnsiTheme="majorEastAsia" w:hint="eastAsia"/>
                <w:sz w:val="14"/>
                <w:szCs w:val="14"/>
              </w:rPr>
              <w:t>②</w:t>
            </w:r>
            <w:r w:rsidR="003E3F8E">
              <w:rPr>
                <w:rFonts w:asciiTheme="majorEastAsia" w:eastAsiaTheme="majorEastAsia" w:hAnsiTheme="majorEastAsia" w:hint="eastAsia"/>
                <w:sz w:val="14"/>
                <w:szCs w:val="14"/>
              </w:rPr>
              <w:t xml:space="preserve">　</w:t>
            </w:r>
            <w:r w:rsidRPr="006F6F64">
              <w:rPr>
                <w:rFonts w:asciiTheme="majorEastAsia" w:eastAsiaTheme="majorEastAsia" w:hAnsiTheme="majorEastAsia" w:hint="eastAsia"/>
                <w:sz w:val="14"/>
                <w:szCs w:val="14"/>
              </w:rPr>
              <w:t>危険物や毒劇物をはじめとする薬品類及び高圧ガス類の適正管理やこれらを取り扱う職員への指導・教育等によって事故や火災等の発生を未然に防止する。</w:t>
            </w:r>
          </w:p>
          <w:p w:rsidR="00030BE6" w:rsidRPr="006F6F64" w:rsidRDefault="00030BE6" w:rsidP="006F6F64">
            <w:pPr>
              <w:kinsoku w:val="0"/>
              <w:autoSpaceDE w:val="0"/>
              <w:autoSpaceDN w:val="0"/>
              <w:spacing w:line="0" w:lineRule="atLeast"/>
              <w:jc w:val="left"/>
              <w:rPr>
                <w:rFonts w:asciiTheme="majorEastAsia" w:eastAsiaTheme="majorEastAsia" w:hAnsiTheme="majorEastAsia"/>
                <w:sz w:val="14"/>
                <w:szCs w:val="14"/>
              </w:rPr>
            </w:pPr>
          </w:p>
          <w:p w:rsidR="00E809A2" w:rsidRPr="008533A6" w:rsidRDefault="006F6F64" w:rsidP="003E3F8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6F6F64">
              <w:rPr>
                <w:rFonts w:asciiTheme="majorEastAsia" w:eastAsiaTheme="majorEastAsia" w:hAnsiTheme="majorEastAsia" w:hint="eastAsia"/>
                <w:sz w:val="14"/>
                <w:szCs w:val="14"/>
              </w:rPr>
              <w:t>③</w:t>
            </w:r>
            <w:r w:rsidR="003E3F8E">
              <w:rPr>
                <w:rFonts w:asciiTheme="majorEastAsia" w:eastAsiaTheme="majorEastAsia" w:hAnsiTheme="majorEastAsia" w:hint="eastAsia"/>
                <w:sz w:val="14"/>
                <w:szCs w:val="14"/>
              </w:rPr>
              <w:t xml:space="preserve">　</w:t>
            </w:r>
            <w:r w:rsidRPr="006F6F64">
              <w:rPr>
                <w:rFonts w:asciiTheme="majorEastAsia" w:eastAsiaTheme="majorEastAsia" w:hAnsiTheme="majorEastAsia" w:hint="eastAsia"/>
                <w:sz w:val="14"/>
                <w:szCs w:val="14"/>
              </w:rPr>
              <w:t>職員が快適な労働環境で業務に従事し、心身ともに健康を維持できるよう、労働安全衛生法等関係法令を遵守するとともに、職員の健康管理に関して相談に応じる体制づくりを行う。</w:t>
            </w:r>
          </w:p>
        </w:tc>
        <w:tc>
          <w:tcPr>
            <w:tcW w:w="398" w:type="dxa"/>
            <w:tcBorders>
              <w:top w:val="nil"/>
              <w:left w:val="single" w:sz="4" w:space="0" w:color="auto"/>
              <w:bottom w:val="nil"/>
              <w:right w:val="single" w:sz="4" w:space="0" w:color="auto"/>
            </w:tcBorders>
          </w:tcPr>
          <w:p w:rsidR="00E809A2" w:rsidRPr="00DF39B5" w:rsidRDefault="00961343" w:rsidP="009D636D">
            <w:pPr>
              <w:kinsoku w:val="0"/>
              <w:autoSpaceDE w:val="0"/>
              <w:autoSpaceDN w:val="0"/>
              <w:spacing w:line="0" w:lineRule="atLeast"/>
              <w:jc w:val="center"/>
              <w:rPr>
                <w:rFonts w:asciiTheme="majorEastAsia" w:eastAsiaTheme="majorEastAsia" w:hAnsiTheme="majorEastAsia"/>
                <w:sz w:val="14"/>
                <w:szCs w:val="14"/>
              </w:rPr>
            </w:pPr>
            <w:r w:rsidRPr="000A151B">
              <w:rPr>
                <w:rFonts w:asciiTheme="majorEastAsia" w:eastAsiaTheme="majorEastAsia" w:hAnsiTheme="majorEastAsia" w:hint="eastAsia"/>
                <w:sz w:val="14"/>
                <w:szCs w:val="14"/>
              </w:rPr>
              <w:t>18</w:t>
            </w:r>
          </w:p>
        </w:tc>
        <w:tc>
          <w:tcPr>
            <w:tcW w:w="3436" w:type="dxa"/>
            <w:tcBorders>
              <w:top w:val="nil"/>
              <w:left w:val="single" w:sz="4" w:space="0" w:color="auto"/>
              <w:bottom w:val="nil"/>
              <w:right w:val="single" w:sz="4" w:space="0" w:color="auto"/>
            </w:tcBorders>
          </w:tcPr>
          <w:p w:rsidR="000F70B3" w:rsidRDefault="00030BE6" w:rsidP="00030BE6">
            <w:pPr>
              <w:kinsoku w:val="0"/>
              <w:autoSpaceDE w:val="0"/>
              <w:autoSpaceDN w:val="0"/>
              <w:spacing w:line="0" w:lineRule="atLeast"/>
              <w:ind w:left="140" w:hangingChars="100" w:hanging="140"/>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Pr="00030BE6">
              <w:rPr>
                <w:rFonts w:asciiTheme="majorEastAsia" w:eastAsiaTheme="majorEastAsia" w:hAnsiTheme="majorEastAsia" w:hint="eastAsia"/>
                <w:sz w:val="14"/>
                <w:szCs w:val="14"/>
              </w:rPr>
              <w:t>装置使用に当たっては、十分なガイダンスを行うとともに、顧客が</w:t>
            </w:r>
            <w:r w:rsidR="00B51242">
              <w:rPr>
                <w:rFonts w:asciiTheme="majorEastAsia" w:eastAsiaTheme="majorEastAsia" w:hAnsiTheme="majorEastAsia" w:hint="eastAsia"/>
                <w:sz w:val="14"/>
                <w:szCs w:val="14"/>
              </w:rPr>
              <w:t>Ｘ</w:t>
            </w:r>
            <w:r w:rsidRPr="00030BE6">
              <w:rPr>
                <w:rFonts w:asciiTheme="majorEastAsia" w:eastAsiaTheme="majorEastAsia" w:hAnsiTheme="majorEastAsia" w:hint="eastAsia"/>
                <w:sz w:val="14"/>
                <w:szCs w:val="14"/>
              </w:rPr>
              <w:t>線装置を使用する際には、規程に基づき安全研修を実施した。</w:t>
            </w:r>
          </w:p>
          <w:p w:rsidR="003E3F8E" w:rsidRDefault="003E3F8E" w:rsidP="00030BE6">
            <w:pPr>
              <w:kinsoku w:val="0"/>
              <w:autoSpaceDE w:val="0"/>
              <w:autoSpaceDN w:val="0"/>
              <w:spacing w:line="0" w:lineRule="atLeast"/>
              <w:rPr>
                <w:rFonts w:asciiTheme="majorEastAsia" w:eastAsiaTheme="majorEastAsia" w:hAnsiTheme="majorEastAsia"/>
                <w:sz w:val="14"/>
                <w:szCs w:val="14"/>
              </w:rPr>
            </w:pPr>
          </w:p>
          <w:p w:rsidR="00030BE6" w:rsidRPr="00030BE6" w:rsidRDefault="00030BE6" w:rsidP="003E3F8E">
            <w:pPr>
              <w:kinsoku w:val="0"/>
              <w:autoSpaceDE w:val="0"/>
              <w:autoSpaceDN w:val="0"/>
              <w:spacing w:line="0" w:lineRule="atLeast"/>
              <w:ind w:rightChars="-115" w:right="-241"/>
              <w:rPr>
                <w:rFonts w:asciiTheme="majorEastAsia" w:eastAsiaTheme="majorEastAsia" w:hAnsiTheme="majorEastAsia"/>
                <w:sz w:val="14"/>
                <w:szCs w:val="14"/>
              </w:rPr>
            </w:pPr>
            <w:r w:rsidRPr="00030BE6">
              <w:rPr>
                <w:rFonts w:asciiTheme="majorEastAsia" w:eastAsiaTheme="majorEastAsia" w:hAnsiTheme="majorEastAsia" w:hint="eastAsia"/>
                <w:sz w:val="14"/>
                <w:szCs w:val="14"/>
              </w:rPr>
              <w:t>○薬品の棚卸しを実施して、不要な薬品を処分した。</w:t>
            </w:r>
          </w:p>
          <w:p w:rsidR="00A72597" w:rsidRDefault="00030BE6" w:rsidP="00030BE6">
            <w:pPr>
              <w:kinsoku w:val="0"/>
              <w:autoSpaceDE w:val="0"/>
              <w:autoSpaceDN w:val="0"/>
              <w:spacing w:line="0" w:lineRule="atLeast"/>
              <w:ind w:left="140" w:hangingChars="100" w:hanging="140"/>
              <w:rPr>
                <w:rFonts w:asciiTheme="majorEastAsia" w:eastAsiaTheme="majorEastAsia" w:hAnsiTheme="majorEastAsia"/>
                <w:sz w:val="14"/>
                <w:szCs w:val="14"/>
              </w:rPr>
            </w:pPr>
            <w:r w:rsidRPr="00030BE6">
              <w:rPr>
                <w:rFonts w:asciiTheme="majorEastAsia" w:eastAsiaTheme="majorEastAsia" w:hAnsiTheme="majorEastAsia" w:hint="eastAsia"/>
                <w:sz w:val="14"/>
                <w:szCs w:val="14"/>
              </w:rPr>
              <w:t>○和泉センターで</w:t>
            </w:r>
            <w:r w:rsidR="00A72597">
              <w:rPr>
                <w:rFonts w:asciiTheme="majorEastAsia" w:eastAsiaTheme="majorEastAsia" w:hAnsiTheme="majorEastAsia" w:hint="eastAsia"/>
                <w:sz w:val="14"/>
                <w:szCs w:val="14"/>
              </w:rPr>
              <w:t>発生した</w:t>
            </w:r>
            <w:r w:rsidRPr="00030BE6">
              <w:rPr>
                <w:rFonts w:asciiTheme="majorEastAsia" w:eastAsiaTheme="majorEastAsia" w:hAnsiTheme="majorEastAsia" w:hint="eastAsia"/>
                <w:sz w:val="14"/>
                <w:szCs w:val="14"/>
              </w:rPr>
              <w:t>高圧ガス</w:t>
            </w:r>
            <w:r w:rsidR="00A72597">
              <w:rPr>
                <w:rFonts w:asciiTheme="majorEastAsia" w:eastAsiaTheme="majorEastAsia" w:hAnsiTheme="majorEastAsia" w:hint="eastAsia"/>
                <w:sz w:val="14"/>
                <w:szCs w:val="14"/>
              </w:rPr>
              <w:t>の</w:t>
            </w:r>
            <w:r w:rsidRPr="00030BE6">
              <w:rPr>
                <w:rFonts w:asciiTheme="majorEastAsia" w:eastAsiaTheme="majorEastAsia" w:hAnsiTheme="majorEastAsia" w:hint="eastAsia"/>
                <w:sz w:val="14"/>
                <w:szCs w:val="14"/>
              </w:rPr>
              <w:t>漏洩</w:t>
            </w:r>
            <w:r w:rsidR="00A72597">
              <w:rPr>
                <w:rFonts w:asciiTheme="majorEastAsia" w:eastAsiaTheme="majorEastAsia" w:hAnsiTheme="majorEastAsia" w:hint="eastAsia"/>
                <w:sz w:val="14"/>
                <w:szCs w:val="14"/>
              </w:rPr>
              <w:t>を</w:t>
            </w:r>
            <w:r w:rsidRPr="00030BE6">
              <w:rPr>
                <w:rFonts w:asciiTheme="majorEastAsia" w:eastAsiaTheme="majorEastAsia" w:hAnsiTheme="majorEastAsia" w:hint="eastAsia"/>
                <w:sz w:val="14"/>
                <w:szCs w:val="14"/>
              </w:rPr>
              <w:t>ヒヤリハット</w:t>
            </w:r>
            <w:r w:rsidR="00A72597">
              <w:rPr>
                <w:rFonts w:asciiTheme="majorEastAsia" w:eastAsiaTheme="majorEastAsia" w:hAnsiTheme="majorEastAsia" w:hint="eastAsia"/>
                <w:sz w:val="14"/>
                <w:szCs w:val="14"/>
              </w:rPr>
              <w:t>事案と</w:t>
            </w:r>
            <w:r w:rsidRPr="00030BE6">
              <w:rPr>
                <w:rFonts w:asciiTheme="majorEastAsia" w:eastAsiaTheme="majorEastAsia" w:hAnsiTheme="majorEastAsia" w:hint="eastAsia"/>
                <w:sz w:val="14"/>
                <w:szCs w:val="14"/>
              </w:rPr>
              <w:t>し</w:t>
            </w:r>
            <w:r w:rsidR="00A72597">
              <w:rPr>
                <w:rFonts w:asciiTheme="majorEastAsia" w:eastAsiaTheme="majorEastAsia" w:hAnsiTheme="majorEastAsia" w:hint="eastAsia"/>
                <w:sz w:val="14"/>
                <w:szCs w:val="14"/>
              </w:rPr>
              <w:t>て</w:t>
            </w:r>
            <w:r w:rsidRPr="00030BE6">
              <w:rPr>
                <w:rFonts w:asciiTheme="majorEastAsia" w:eastAsiaTheme="majorEastAsia" w:hAnsiTheme="majorEastAsia" w:hint="eastAsia"/>
                <w:sz w:val="14"/>
                <w:szCs w:val="14"/>
              </w:rPr>
              <w:t>、所内システム掲示板で公表</w:t>
            </w:r>
          </w:p>
          <w:p w:rsidR="00030BE6" w:rsidRDefault="00A72597" w:rsidP="00A72597">
            <w:pPr>
              <w:kinsoku w:val="0"/>
              <w:autoSpaceDE w:val="0"/>
              <w:autoSpaceDN w:val="0"/>
              <w:spacing w:line="0" w:lineRule="atLeast"/>
              <w:ind w:firstLineChars="100" w:firstLine="140"/>
              <w:rPr>
                <w:rFonts w:asciiTheme="majorEastAsia" w:eastAsiaTheme="majorEastAsia" w:hAnsiTheme="majorEastAsia"/>
                <w:sz w:val="14"/>
                <w:szCs w:val="14"/>
              </w:rPr>
            </w:pPr>
            <w:r>
              <w:rPr>
                <w:rFonts w:asciiTheme="majorEastAsia" w:eastAsiaTheme="majorEastAsia" w:hAnsiTheme="majorEastAsia" w:hint="eastAsia"/>
                <w:sz w:val="14"/>
                <w:szCs w:val="14"/>
              </w:rPr>
              <w:t>し、</w:t>
            </w:r>
            <w:r w:rsidR="00030BE6" w:rsidRPr="00030BE6">
              <w:rPr>
                <w:rFonts w:asciiTheme="majorEastAsia" w:eastAsiaTheme="majorEastAsia" w:hAnsiTheme="majorEastAsia" w:hint="eastAsia"/>
                <w:sz w:val="14"/>
                <w:szCs w:val="14"/>
              </w:rPr>
              <w:t>再発防止に努めた。</w:t>
            </w:r>
          </w:p>
          <w:p w:rsidR="00104272" w:rsidRDefault="00104272" w:rsidP="000F70B3">
            <w:pPr>
              <w:kinsoku w:val="0"/>
              <w:autoSpaceDE w:val="0"/>
              <w:autoSpaceDN w:val="0"/>
              <w:spacing w:line="0" w:lineRule="atLeast"/>
              <w:rPr>
                <w:rFonts w:asciiTheme="majorEastAsia" w:eastAsiaTheme="majorEastAsia" w:hAnsiTheme="majorEastAsia"/>
                <w:sz w:val="14"/>
                <w:szCs w:val="14"/>
              </w:rPr>
            </w:pPr>
          </w:p>
          <w:p w:rsidR="00F0494B" w:rsidRDefault="00030BE6" w:rsidP="00030BE6">
            <w:pPr>
              <w:kinsoku w:val="0"/>
              <w:autoSpaceDE w:val="0"/>
              <w:autoSpaceDN w:val="0"/>
              <w:spacing w:line="0" w:lineRule="atLeast"/>
              <w:ind w:left="140" w:hangingChars="100" w:hanging="140"/>
              <w:rPr>
                <w:rFonts w:asciiTheme="majorEastAsia" w:eastAsiaTheme="majorEastAsia" w:hAnsiTheme="majorEastAsia"/>
                <w:sz w:val="14"/>
                <w:szCs w:val="14"/>
              </w:rPr>
            </w:pPr>
            <w:r w:rsidRPr="00030BE6">
              <w:rPr>
                <w:rFonts w:asciiTheme="majorEastAsia" w:eastAsiaTheme="majorEastAsia" w:hAnsiTheme="majorEastAsia" w:hint="eastAsia"/>
                <w:sz w:val="14"/>
                <w:szCs w:val="14"/>
              </w:rPr>
              <w:t>○職場巡視や作業環境測定を実施し、要改善箇所</w:t>
            </w:r>
          </w:p>
          <w:p w:rsidR="00030BE6" w:rsidRPr="00030BE6" w:rsidRDefault="00030BE6" w:rsidP="00F0494B">
            <w:pPr>
              <w:kinsoku w:val="0"/>
              <w:autoSpaceDE w:val="0"/>
              <w:autoSpaceDN w:val="0"/>
              <w:spacing w:line="0" w:lineRule="atLeast"/>
              <w:ind w:leftChars="100" w:left="210"/>
              <w:rPr>
                <w:rFonts w:asciiTheme="majorEastAsia" w:eastAsiaTheme="majorEastAsia" w:hAnsiTheme="majorEastAsia"/>
                <w:sz w:val="14"/>
                <w:szCs w:val="14"/>
              </w:rPr>
            </w:pPr>
            <w:r w:rsidRPr="00030BE6">
              <w:rPr>
                <w:rFonts w:asciiTheme="majorEastAsia" w:eastAsiaTheme="majorEastAsia" w:hAnsiTheme="majorEastAsia" w:hint="eastAsia"/>
                <w:sz w:val="14"/>
                <w:szCs w:val="14"/>
              </w:rPr>
              <w:t>は、全て改善し、委員会へ報告した。</w:t>
            </w:r>
          </w:p>
          <w:p w:rsidR="00030BE6" w:rsidRPr="00030BE6" w:rsidRDefault="00030BE6" w:rsidP="00030BE6">
            <w:pPr>
              <w:kinsoku w:val="0"/>
              <w:autoSpaceDE w:val="0"/>
              <w:autoSpaceDN w:val="0"/>
              <w:spacing w:line="0" w:lineRule="atLeast"/>
              <w:ind w:left="140" w:hangingChars="100" w:hanging="140"/>
              <w:rPr>
                <w:rFonts w:asciiTheme="majorEastAsia" w:eastAsiaTheme="majorEastAsia" w:hAnsiTheme="majorEastAsia"/>
                <w:sz w:val="14"/>
                <w:szCs w:val="14"/>
              </w:rPr>
            </w:pPr>
            <w:r w:rsidRPr="00030BE6">
              <w:rPr>
                <w:rFonts w:asciiTheme="majorEastAsia" w:eastAsiaTheme="majorEastAsia" w:hAnsiTheme="majorEastAsia" w:hint="eastAsia"/>
                <w:sz w:val="14"/>
                <w:szCs w:val="14"/>
              </w:rPr>
              <w:t>○安全衛生に関する研修を実施し、情報共有と意識向上に努めた。</w:t>
            </w:r>
          </w:p>
          <w:p w:rsidR="00104272" w:rsidRDefault="00030BE6" w:rsidP="00030BE6">
            <w:pPr>
              <w:kinsoku w:val="0"/>
              <w:autoSpaceDE w:val="0"/>
              <w:autoSpaceDN w:val="0"/>
              <w:spacing w:line="0" w:lineRule="atLeast"/>
              <w:rPr>
                <w:rFonts w:asciiTheme="majorEastAsia" w:eastAsiaTheme="majorEastAsia" w:hAnsiTheme="majorEastAsia"/>
                <w:sz w:val="14"/>
                <w:szCs w:val="14"/>
              </w:rPr>
            </w:pPr>
            <w:r w:rsidRPr="00030BE6">
              <w:rPr>
                <w:rFonts w:asciiTheme="majorEastAsia" w:eastAsiaTheme="majorEastAsia" w:hAnsiTheme="majorEastAsia" w:hint="eastAsia"/>
                <w:sz w:val="14"/>
                <w:szCs w:val="14"/>
              </w:rPr>
              <w:t>○産業医による健康相談を実施した。</w:t>
            </w:r>
          </w:p>
          <w:p w:rsidR="00C77A3E" w:rsidRDefault="00C77A3E" w:rsidP="000F70B3">
            <w:pPr>
              <w:kinsoku w:val="0"/>
              <w:autoSpaceDE w:val="0"/>
              <w:autoSpaceDN w:val="0"/>
              <w:spacing w:line="0" w:lineRule="atLeast"/>
              <w:rPr>
                <w:rFonts w:asciiTheme="majorEastAsia" w:eastAsiaTheme="majorEastAsia" w:hAnsiTheme="majorEastAsia"/>
                <w:sz w:val="14"/>
                <w:szCs w:val="14"/>
              </w:rPr>
            </w:pPr>
          </w:p>
          <w:p w:rsidR="0072772F" w:rsidRDefault="0072772F" w:rsidP="000F70B3">
            <w:pPr>
              <w:kinsoku w:val="0"/>
              <w:autoSpaceDE w:val="0"/>
              <w:autoSpaceDN w:val="0"/>
              <w:spacing w:line="0" w:lineRule="atLeast"/>
              <w:rPr>
                <w:rFonts w:asciiTheme="majorEastAsia" w:eastAsiaTheme="majorEastAsia" w:hAnsiTheme="majorEastAsia"/>
                <w:sz w:val="14"/>
                <w:szCs w:val="14"/>
              </w:rPr>
            </w:pPr>
          </w:p>
          <w:tbl>
            <w:tblPr>
              <w:tblStyle w:val="ac"/>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0F70B3" w:rsidTr="00C77A3E">
              <w:tc>
                <w:tcPr>
                  <w:tcW w:w="3205" w:type="dxa"/>
                </w:tcPr>
                <w:p w:rsidR="000F70B3" w:rsidRDefault="000F70B3" w:rsidP="009D636D">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＜評価の理由＞</w:t>
                  </w:r>
                </w:p>
                <w:p w:rsidR="000F70B3" w:rsidRDefault="00B24A7E" w:rsidP="00B24A7E">
                  <w:pPr>
                    <w:kinsoku w:val="0"/>
                    <w:autoSpaceDE w:val="0"/>
                    <w:autoSpaceDN w:val="0"/>
                    <w:spacing w:line="0" w:lineRule="atLeast"/>
                    <w:ind w:left="140" w:hangingChars="100" w:hanging="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・年度計画に掲げた3項目全てが実施されたので、評価Ⅲとする。</w:t>
                  </w:r>
                </w:p>
                <w:p w:rsidR="000F70B3" w:rsidRDefault="000F70B3" w:rsidP="009D636D">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＜業務運営上の課題及び改善方策＞</w:t>
                  </w:r>
                </w:p>
                <w:p w:rsidR="000F70B3" w:rsidRDefault="00B24A7E" w:rsidP="003E3F8E">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・高圧ガス漏洩事案再発防止の徹底</w:t>
                  </w:r>
                  <w:r w:rsidR="009A251F">
                    <w:rPr>
                      <w:rFonts w:asciiTheme="majorEastAsia" w:eastAsiaTheme="majorEastAsia" w:hAnsiTheme="majorEastAsia" w:hint="eastAsia"/>
                      <w:sz w:val="14"/>
                      <w:szCs w:val="14"/>
                    </w:rPr>
                    <w:t>。</w:t>
                  </w:r>
                </w:p>
              </w:tc>
            </w:tr>
          </w:tbl>
          <w:p w:rsidR="00E809A2" w:rsidRPr="00F84F1D" w:rsidRDefault="00E809A2"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E809A2" w:rsidRPr="00F77CC8" w:rsidRDefault="00B24A7E"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rsidR="00E809A2" w:rsidRPr="00F84F1D" w:rsidRDefault="006A4F10" w:rsidP="009D636D">
            <w:pPr>
              <w:kinsoku w:val="0"/>
              <w:autoSpaceDE w:val="0"/>
              <w:autoSpaceDN w:val="0"/>
              <w:spacing w:line="0" w:lineRule="atLeast"/>
              <w:ind w:left="-50" w:right="-50"/>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Ⅲ</w:t>
            </w:r>
          </w:p>
        </w:tc>
        <w:tc>
          <w:tcPr>
            <w:tcW w:w="2143" w:type="dxa"/>
            <w:tcBorders>
              <w:top w:val="nil"/>
              <w:left w:val="single" w:sz="4" w:space="0" w:color="auto"/>
              <w:bottom w:val="nil"/>
            </w:tcBorders>
          </w:tcPr>
          <w:p w:rsidR="00E809A2" w:rsidRPr="00F84F1D" w:rsidRDefault="006A4F10" w:rsidP="00A53E09">
            <w:pPr>
              <w:kinsoku w:val="0"/>
              <w:autoSpaceDE w:val="0"/>
              <w:autoSpaceDN w:val="0"/>
              <w:spacing w:line="0" w:lineRule="atLeast"/>
              <w:ind w:firstLineChars="100" w:firstLine="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これらの取組は計画を順調に実施しており、自己評価の「Ⅲ」は妥当であると判断した。</w:t>
            </w:r>
          </w:p>
        </w:tc>
      </w:tr>
      <w:tr w:rsidR="00E809A2" w:rsidTr="009D636D">
        <w:tc>
          <w:tcPr>
            <w:tcW w:w="3455" w:type="dxa"/>
            <w:tcBorders>
              <w:top w:val="nil"/>
              <w:bottom w:val="single" w:sz="4" w:space="0" w:color="auto"/>
              <w:right w:val="double" w:sz="4" w:space="0" w:color="auto"/>
            </w:tcBorders>
          </w:tcPr>
          <w:p w:rsidR="00E809A2" w:rsidRPr="00F84F1D" w:rsidRDefault="00E809A2"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E809A2" w:rsidRPr="00F84F1D" w:rsidRDefault="00E809A2"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E809A2" w:rsidRPr="00F84F1D" w:rsidRDefault="00E809A2"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E809A2" w:rsidRPr="00F84F1D" w:rsidRDefault="00E809A2"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E809A2" w:rsidRPr="00F84F1D" w:rsidRDefault="00E809A2"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E809A2" w:rsidRPr="00F84F1D" w:rsidRDefault="00E809A2"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E809A2" w:rsidRPr="00F84F1D" w:rsidRDefault="00E809A2" w:rsidP="009D636D">
            <w:pPr>
              <w:kinsoku w:val="0"/>
              <w:autoSpaceDE w:val="0"/>
              <w:autoSpaceDN w:val="0"/>
              <w:spacing w:line="60" w:lineRule="exact"/>
              <w:jc w:val="left"/>
              <w:rPr>
                <w:rFonts w:asciiTheme="majorEastAsia" w:eastAsiaTheme="majorEastAsia" w:hAnsiTheme="majorEastAsia"/>
                <w:sz w:val="14"/>
                <w:szCs w:val="14"/>
              </w:rPr>
            </w:pPr>
          </w:p>
        </w:tc>
      </w:tr>
    </w:tbl>
    <w:p w:rsidR="00030BE6" w:rsidRDefault="00030BE6" w:rsidP="00104272">
      <w:pPr>
        <w:widowControl/>
        <w:kinsoku w:val="0"/>
        <w:autoSpaceDE w:val="0"/>
        <w:autoSpaceDN w:val="0"/>
        <w:spacing w:line="0" w:lineRule="atLeast"/>
        <w:jc w:val="left"/>
        <w:rPr>
          <w:rFonts w:asciiTheme="majorEastAsia" w:eastAsiaTheme="majorEastAsia" w:hAnsiTheme="majorEastAsia"/>
          <w:sz w:val="14"/>
          <w:szCs w:val="14"/>
        </w:rPr>
      </w:pPr>
    </w:p>
    <w:p w:rsidR="00030BE6" w:rsidRDefault="00030BE6">
      <w:pPr>
        <w:widowControl/>
        <w:jc w:val="left"/>
        <w:rPr>
          <w:rFonts w:asciiTheme="majorEastAsia" w:eastAsiaTheme="majorEastAsia" w:hAnsiTheme="majorEastAsia"/>
          <w:sz w:val="14"/>
          <w:szCs w:val="14"/>
        </w:rPr>
      </w:pPr>
      <w:r>
        <w:rPr>
          <w:rFonts w:asciiTheme="majorEastAsia" w:eastAsiaTheme="majorEastAsia" w:hAnsiTheme="majorEastAsia"/>
          <w:sz w:val="14"/>
          <w:szCs w:val="14"/>
        </w:rPr>
        <w:br w:type="page"/>
      </w:r>
    </w:p>
    <w:p w:rsidR="00E809A2" w:rsidRDefault="00E809A2" w:rsidP="00E26700">
      <w:pPr>
        <w:widowControl/>
        <w:kinsoku w:val="0"/>
        <w:autoSpaceDE w:val="0"/>
        <w:autoSpaceDN w:val="0"/>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72772F" w:rsidTr="009D636D">
        <w:trPr>
          <w:trHeight w:val="68"/>
        </w:trPr>
        <w:tc>
          <w:tcPr>
            <w:tcW w:w="863" w:type="dxa"/>
            <w:tcBorders>
              <w:bottom w:val="nil"/>
              <w:right w:val="single" w:sz="4" w:space="0" w:color="auto"/>
            </w:tcBorders>
            <w:vAlign w:val="center"/>
          </w:tcPr>
          <w:p w:rsidR="0072772F" w:rsidRPr="007D722A" w:rsidRDefault="0072772F" w:rsidP="009D636D">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72772F" w:rsidRPr="00F03E21" w:rsidRDefault="0072772F" w:rsidP="009D636D">
            <w:pPr>
              <w:kinsoku w:val="0"/>
              <w:autoSpaceDE w:val="0"/>
              <w:autoSpaceDN w:val="0"/>
              <w:spacing w:line="60" w:lineRule="exact"/>
              <w:jc w:val="left"/>
              <w:rPr>
                <w:rFonts w:asciiTheme="majorEastAsia" w:eastAsiaTheme="majorEastAsia" w:hAnsiTheme="majorEastAsia"/>
                <w:sz w:val="14"/>
                <w:szCs w:val="14"/>
              </w:rPr>
            </w:pPr>
          </w:p>
        </w:tc>
      </w:tr>
      <w:tr w:rsidR="0072772F" w:rsidTr="009D636D">
        <w:tc>
          <w:tcPr>
            <w:tcW w:w="863" w:type="dxa"/>
            <w:tcBorders>
              <w:top w:val="nil"/>
              <w:bottom w:val="nil"/>
              <w:right w:val="single" w:sz="4" w:space="0" w:color="auto"/>
            </w:tcBorders>
            <w:vAlign w:val="center"/>
          </w:tcPr>
          <w:p w:rsidR="0072772F" w:rsidRPr="007D722A" w:rsidRDefault="0072772F" w:rsidP="009D636D">
            <w:pPr>
              <w:kinsoku w:val="0"/>
              <w:autoSpaceDE w:val="0"/>
              <w:autoSpaceDN w:val="0"/>
              <w:spacing w:line="0" w:lineRule="atLeast"/>
              <w:jc w:val="center"/>
              <w:rPr>
                <w:rFonts w:asciiTheme="majorEastAsia" w:eastAsiaTheme="majorEastAsia" w:hAnsiTheme="majorEastAsia"/>
                <w:sz w:val="14"/>
                <w:szCs w:val="14"/>
              </w:rPr>
            </w:pPr>
            <w:r w:rsidRPr="007D722A">
              <w:rPr>
                <w:rFonts w:asciiTheme="majorEastAsia" w:eastAsiaTheme="majorEastAsia" w:hAnsiTheme="majorEastAsia" w:hint="eastAsia"/>
                <w:sz w:val="14"/>
                <w:szCs w:val="14"/>
              </w:rPr>
              <w:t>中期目標</w:t>
            </w:r>
          </w:p>
        </w:tc>
        <w:tc>
          <w:tcPr>
            <w:tcW w:w="12827" w:type="dxa"/>
            <w:tcBorders>
              <w:top w:val="nil"/>
              <w:bottom w:val="nil"/>
            </w:tcBorders>
          </w:tcPr>
          <w:p w:rsidR="008661C2" w:rsidRPr="007A26F8" w:rsidRDefault="008661C2" w:rsidP="0072772F">
            <w:pPr>
              <w:widowControl/>
              <w:kinsoku w:val="0"/>
              <w:autoSpaceDE w:val="0"/>
              <w:autoSpaceDN w:val="0"/>
              <w:spacing w:line="0" w:lineRule="atLeas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（Ⅳ　その他業務運営に関する重要事項の目標を達成するためとるべき措置）</w:t>
            </w:r>
          </w:p>
          <w:p w:rsidR="0072772F" w:rsidRPr="007A26F8" w:rsidRDefault="0072772F" w:rsidP="0072772F">
            <w:pPr>
              <w:widowControl/>
              <w:kinsoku w:val="0"/>
              <w:autoSpaceDE w:val="0"/>
              <w:autoSpaceDN w:val="0"/>
              <w:spacing w:line="0" w:lineRule="atLeas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３　危機管理対策の推進・ＢＣＰの策定</w:t>
            </w:r>
          </w:p>
          <w:p w:rsidR="0072772F" w:rsidRPr="007A26F8" w:rsidRDefault="0072772F" w:rsidP="0072772F">
            <w:pPr>
              <w:widowControl/>
              <w:kinsoku w:val="0"/>
              <w:autoSpaceDE w:val="0"/>
              <w:autoSpaceDN w:val="0"/>
              <w:spacing w:line="0" w:lineRule="atLeast"/>
              <w:ind w:leftChars="61" w:left="128" w:firstLineChars="100" w:firstLine="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震災の発生や新興感染症の流行などによるリスクを最小限とするため、ＢＣＰ（事業継続計画）を策定し、危機事象発生時の迅速な情報伝達・意思決定など適切な初動対応ができるよう、連絡体制や責任者を明確化するとともに、定期的に訓練を実施する。</w:t>
            </w:r>
          </w:p>
        </w:tc>
      </w:tr>
      <w:tr w:rsidR="0072772F" w:rsidTr="009D636D">
        <w:trPr>
          <w:trHeight w:val="46"/>
        </w:trPr>
        <w:tc>
          <w:tcPr>
            <w:tcW w:w="863" w:type="dxa"/>
            <w:tcBorders>
              <w:top w:val="nil"/>
              <w:right w:val="single" w:sz="4" w:space="0" w:color="auto"/>
            </w:tcBorders>
            <w:vAlign w:val="center"/>
          </w:tcPr>
          <w:p w:rsidR="0072772F" w:rsidRPr="007D722A" w:rsidRDefault="0072772F" w:rsidP="009D636D">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72772F" w:rsidRPr="00F03E21" w:rsidRDefault="0072772F" w:rsidP="009D636D">
            <w:pPr>
              <w:kinsoku w:val="0"/>
              <w:autoSpaceDE w:val="0"/>
              <w:autoSpaceDN w:val="0"/>
              <w:spacing w:line="60" w:lineRule="exact"/>
              <w:jc w:val="left"/>
              <w:rPr>
                <w:rFonts w:asciiTheme="majorEastAsia" w:eastAsiaTheme="majorEastAsia" w:hAnsiTheme="majorEastAsia"/>
                <w:sz w:val="14"/>
                <w:szCs w:val="14"/>
              </w:rPr>
            </w:pPr>
          </w:p>
        </w:tc>
      </w:tr>
    </w:tbl>
    <w:p w:rsidR="0072772F" w:rsidRPr="00A91B4D" w:rsidRDefault="0072772F" w:rsidP="0072772F">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2143"/>
      </w:tblGrid>
      <w:tr w:rsidR="0072772F" w:rsidTr="009D636D">
        <w:tc>
          <w:tcPr>
            <w:tcW w:w="3455" w:type="dxa"/>
            <w:vMerge w:val="restart"/>
            <w:tcBorders>
              <w:top w:val="single" w:sz="4" w:space="0" w:color="auto"/>
              <w:right w:val="double" w:sz="4" w:space="0" w:color="auto"/>
            </w:tcBorders>
            <w:vAlign w:val="center"/>
          </w:tcPr>
          <w:p w:rsidR="0072772F" w:rsidRPr="00F84F1D" w:rsidRDefault="0072772F"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rsidR="0072772F" w:rsidRPr="00F84F1D" w:rsidRDefault="0072772F"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72772F" w:rsidRDefault="007277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小項</w:t>
            </w:r>
          </w:p>
          <w:p w:rsidR="0072772F" w:rsidRPr="00F84F1D" w:rsidRDefault="0072772F" w:rsidP="009D636D">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72772F" w:rsidRPr="00F84F1D" w:rsidRDefault="0072772F"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72772F" w:rsidRPr="00F84F1D" w:rsidRDefault="0072772F"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知事の評価</w:t>
            </w:r>
          </w:p>
        </w:tc>
      </w:tr>
      <w:tr w:rsidR="0072772F" w:rsidTr="009D636D">
        <w:tc>
          <w:tcPr>
            <w:tcW w:w="3455" w:type="dxa"/>
            <w:vMerge/>
            <w:tcBorders>
              <w:bottom w:val="nil"/>
              <w:right w:val="double" w:sz="4" w:space="0" w:color="auto"/>
            </w:tcBorders>
          </w:tcPr>
          <w:p w:rsidR="0072772F" w:rsidRPr="00F84F1D" w:rsidRDefault="0072772F" w:rsidP="009D636D">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rsidR="0072772F" w:rsidRPr="00F84F1D" w:rsidRDefault="0072772F" w:rsidP="009D636D">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72772F" w:rsidRPr="00DF39B5" w:rsidRDefault="007277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72772F" w:rsidRPr="00F84F1D" w:rsidRDefault="0072772F"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72772F" w:rsidRPr="00F84F1D" w:rsidRDefault="007277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72772F" w:rsidRPr="00F84F1D" w:rsidRDefault="0072772F"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72772F" w:rsidRDefault="0072772F"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w:t>
            </w:r>
          </w:p>
          <w:p w:rsidR="0072772F" w:rsidRPr="00F84F1D" w:rsidRDefault="0072772F"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評価のコメント等</w:t>
            </w:r>
          </w:p>
        </w:tc>
      </w:tr>
      <w:tr w:rsidR="0072772F" w:rsidTr="009D636D">
        <w:tc>
          <w:tcPr>
            <w:tcW w:w="13686" w:type="dxa"/>
            <w:gridSpan w:val="7"/>
            <w:tcBorders>
              <w:top w:val="single" w:sz="4" w:space="0" w:color="auto"/>
              <w:bottom w:val="dashSmallGap" w:sz="4" w:space="0" w:color="auto"/>
            </w:tcBorders>
          </w:tcPr>
          <w:p w:rsidR="0072772F" w:rsidRPr="008B035C" w:rsidRDefault="0072772F" w:rsidP="009D636D">
            <w:pPr>
              <w:kinsoku w:val="0"/>
              <w:autoSpaceDE w:val="0"/>
              <w:autoSpaceDN w:val="0"/>
              <w:spacing w:line="0" w:lineRule="atLeast"/>
              <w:jc w:val="left"/>
              <w:rPr>
                <w:rFonts w:asciiTheme="majorEastAsia" w:eastAsiaTheme="majorEastAsia" w:hAnsiTheme="majorEastAsia"/>
                <w:sz w:val="14"/>
                <w:szCs w:val="14"/>
              </w:rPr>
            </w:pPr>
          </w:p>
        </w:tc>
      </w:tr>
      <w:tr w:rsidR="0072772F" w:rsidTr="009D636D">
        <w:tc>
          <w:tcPr>
            <w:tcW w:w="3455" w:type="dxa"/>
            <w:tcBorders>
              <w:top w:val="dashSmallGap" w:sz="4" w:space="0" w:color="auto"/>
              <w:bottom w:val="nil"/>
              <w:right w:val="double" w:sz="4" w:space="0" w:color="auto"/>
            </w:tcBorders>
          </w:tcPr>
          <w:p w:rsidR="0072772F" w:rsidRPr="00F84F1D" w:rsidRDefault="0072772F" w:rsidP="009D636D">
            <w:pPr>
              <w:kinsoku w:val="0"/>
              <w:autoSpaceDE w:val="0"/>
              <w:autoSpaceDN w:val="0"/>
              <w:spacing w:line="60" w:lineRule="exact"/>
              <w:jc w:val="left"/>
              <w:rPr>
                <w:rFonts w:asciiTheme="majorEastAsia" w:eastAsiaTheme="majorEastAsia" w:hAnsiTheme="majorEastAsia"/>
                <w:sz w:val="14"/>
                <w:szCs w:val="14"/>
              </w:rPr>
            </w:pP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72772F" w:rsidRPr="00F84F1D" w:rsidRDefault="007277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72772F" w:rsidRPr="00DF39B5" w:rsidRDefault="007277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72772F" w:rsidRPr="00F84F1D" w:rsidRDefault="007277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72772F" w:rsidRPr="00F84F1D" w:rsidRDefault="007277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72772F" w:rsidRPr="00F84F1D" w:rsidRDefault="007277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72772F" w:rsidRPr="00F84F1D" w:rsidRDefault="0072772F" w:rsidP="009D636D">
            <w:pPr>
              <w:kinsoku w:val="0"/>
              <w:autoSpaceDE w:val="0"/>
              <w:autoSpaceDN w:val="0"/>
              <w:spacing w:line="60" w:lineRule="exact"/>
              <w:jc w:val="left"/>
              <w:rPr>
                <w:rFonts w:asciiTheme="majorEastAsia" w:eastAsiaTheme="majorEastAsia" w:hAnsiTheme="majorEastAsia"/>
                <w:sz w:val="14"/>
                <w:szCs w:val="14"/>
              </w:rPr>
            </w:pPr>
          </w:p>
        </w:tc>
      </w:tr>
      <w:tr w:rsidR="0072772F" w:rsidTr="009D636D">
        <w:trPr>
          <w:trHeight w:val="50"/>
        </w:trPr>
        <w:tc>
          <w:tcPr>
            <w:tcW w:w="3455" w:type="dxa"/>
            <w:tcBorders>
              <w:top w:val="nil"/>
              <w:bottom w:val="nil"/>
              <w:right w:val="double" w:sz="4" w:space="0" w:color="auto"/>
            </w:tcBorders>
          </w:tcPr>
          <w:p w:rsidR="0072772F" w:rsidRPr="00070C90" w:rsidRDefault="0072772F" w:rsidP="0072772F">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2772F">
              <w:rPr>
                <w:rFonts w:asciiTheme="majorEastAsia" w:eastAsiaTheme="majorEastAsia" w:hAnsiTheme="majorEastAsia" w:hint="eastAsia"/>
                <w:sz w:val="14"/>
                <w:szCs w:val="14"/>
              </w:rPr>
              <w:t>南海トラフ等の地震や新興感染症の発生などに備えるため、緊急事態対応要領等、危機事象に応じた対策を策定する。また、それら対策が円滑に実施されるよう訓練を実施する。災害用に飲料水・食料品等の備蓄を行う。</w:t>
            </w:r>
            <w:r>
              <w:rPr>
                <w:rFonts w:asciiTheme="majorEastAsia" w:eastAsiaTheme="majorEastAsia" w:hAnsiTheme="majorEastAsia" w:hint="eastAsia"/>
                <w:sz w:val="14"/>
                <w:szCs w:val="14"/>
              </w:rPr>
              <w:t>さらに</w:t>
            </w:r>
            <w:r w:rsidRPr="0072772F">
              <w:rPr>
                <w:rFonts w:asciiTheme="majorEastAsia" w:eastAsiaTheme="majorEastAsia" w:hAnsiTheme="majorEastAsia" w:hint="eastAsia"/>
                <w:sz w:val="14"/>
                <w:szCs w:val="14"/>
              </w:rPr>
              <w:t>、災害などのリスクが発生した際に重要業務を中断させず、万一事業活動が中断した場合でも目標復旧時間内に重要な機能を再開させ、業務中断に伴うリスクを最低限にするため、</w:t>
            </w:r>
            <w:r>
              <w:rPr>
                <w:rFonts w:asciiTheme="majorEastAsia" w:eastAsiaTheme="majorEastAsia" w:hAnsiTheme="majorEastAsia" w:hint="eastAsia"/>
                <w:sz w:val="14"/>
                <w:szCs w:val="14"/>
              </w:rPr>
              <w:t>ＢＣＰ</w:t>
            </w:r>
            <w:r w:rsidRPr="0072772F">
              <w:rPr>
                <w:rFonts w:asciiTheme="majorEastAsia" w:eastAsiaTheme="majorEastAsia" w:hAnsiTheme="majorEastAsia" w:hint="eastAsia"/>
                <w:sz w:val="14"/>
                <w:szCs w:val="14"/>
              </w:rPr>
              <w:t>（事業継続計画）を策定し、事業継続を戦略的に実行する。</w:t>
            </w:r>
          </w:p>
        </w:tc>
        <w:tc>
          <w:tcPr>
            <w:tcW w:w="3458" w:type="dxa"/>
            <w:tcBorders>
              <w:top w:val="nil"/>
              <w:left w:val="double" w:sz="4" w:space="0" w:color="auto"/>
              <w:bottom w:val="nil"/>
            </w:tcBorders>
          </w:tcPr>
          <w:p w:rsidR="006F6F64" w:rsidRDefault="006F6F64" w:rsidP="00FD3C6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6F6F64">
              <w:rPr>
                <w:rFonts w:asciiTheme="majorEastAsia" w:eastAsiaTheme="majorEastAsia" w:hAnsiTheme="majorEastAsia" w:hint="eastAsia"/>
                <w:sz w:val="14"/>
                <w:szCs w:val="14"/>
              </w:rPr>
              <w:t>①</w:t>
            </w:r>
            <w:r w:rsidR="00FD3C69">
              <w:rPr>
                <w:rFonts w:asciiTheme="majorEastAsia" w:eastAsiaTheme="majorEastAsia" w:hAnsiTheme="majorEastAsia" w:hint="eastAsia"/>
                <w:sz w:val="14"/>
                <w:szCs w:val="14"/>
              </w:rPr>
              <w:t xml:space="preserve">　</w:t>
            </w:r>
            <w:r w:rsidRPr="006F6F64">
              <w:rPr>
                <w:rFonts w:asciiTheme="majorEastAsia" w:eastAsiaTheme="majorEastAsia" w:hAnsiTheme="majorEastAsia" w:hint="eastAsia"/>
                <w:sz w:val="14"/>
                <w:szCs w:val="14"/>
              </w:rPr>
              <w:t>南海トラフ等の地震や新興感染症の発生などに備えるため、緊急事態対応要領等、危機事象に応じた対策の策定に向けて、チームを立ち上げ、必要な情報を収集する。災害用に飲料水・食料品等の備蓄を行う。</w:t>
            </w:r>
          </w:p>
          <w:p w:rsidR="00030BE6" w:rsidRPr="006F6F64" w:rsidRDefault="00030BE6" w:rsidP="006F6F64">
            <w:pPr>
              <w:kinsoku w:val="0"/>
              <w:autoSpaceDE w:val="0"/>
              <w:autoSpaceDN w:val="0"/>
              <w:spacing w:line="0" w:lineRule="atLeast"/>
              <w:jc w:val="left"/>
              <w:rPr>
                <w:rFonts w:asciiTheme="majorEastAsia" w:eastAsiaTheme="majorEastAsia" w:hAnsiTheme="majorEastAsia"/>
                <w:sz w:val="14"/>
                <w:szCs w:val="14"/>
              </w:rPr>
            </w:pPr>
          </w:p>
          <w:p w:rsidR="0072772F" w:rsidRPr="008533A6" w:rsidRDefault="006F6F64" w:rsidP="00FD3C6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6F6F64">
              <w:rPr>
                <w:rFonts w:asciiTheme="majorEastAsia" w:eastAsiaTheme="majorEastAsia" w:hAnsiTheme="majorEastAsia" w:hint="eastAsia"/>
                <w:sz w:val="14"/>
                <w:szCs w:val="14"/>
              </w:rPr>
              <w:t>②</w:t>
            </w:r>
            <w:r w:rsidR="00FD3C69">
              <w:rPr>
                <w:rFonts w:asciiTheme="majorEastAsia" w:eastAsiaTheme="majorEastAsia" w:hAnsiTheme="majorEastAsia" w:hint="eastAsia"/>
                <w:sz w:val="14"/>
                <w:szCs w:val="14"/>
              </w:rPr>
              <w:t xml:space="preserve">　</w:t>
            </w:r>
            <w:r w:rsidRPr="006F6F64">
              <w:rPr>
                <w:rFonts w:asciiTheme="majorEastAsia" w:eastAsiaTheme="majorEastAsia" w:hAnsiTheme="majorEastAsia" w:hint="eastAsia"/>
                <w:sz w:val="14"/>
                <w:szCs w:val="14"/>
              </w:rPr>
              <w:t>災害などのリスクが発生した際に重要業務を中断させず、万一事業活動が中断した場合でも、目標復旧時間内に重要な機能を再開させ、業務中断に伴うリスクを最低限にするため、</w:t>
            </w:r>
            <w:r w:rsidR="00FD3C69">
              <w:rPr>
                <w:rFonts w:asciiTheme="majorEastAsia" w:eastAsiaTheme="majorEastAsia" w:hAnsiTheme="majorEastAsia" w:hint="eastAsia"/>
                <w:sz w:val="14"/>
                <w:szCs w:val="14"/>
              </w:rPr>
              <w:t>ＢＣＰ</w:t>
            </w:r>
            <w:r w:rsidRPr="006F6F64">
              <w:rPr>
                <w:rFonts w:asciiTheme="majorEastAsia" w:eastAsiaTheme="majorEastAsia" w:hAnsiTheme="majorEastAsia" w:hint="eastAsia"/>
                <w:sz w:val="14"/>
                <w:szCs w:val="14"/>
              </w:rPr>
              <w:t>（事業継続計画）の策定に向けてチームを立ち上げ、必要な情報を収集する。</w:t>
            </w:r>
          </w:p>
        </w:tc>
        <w:tc>
          <w:tcPr>
            <w:tcW w:w="398" w:type="dxa"/>
            <w:tcBorders>
              <w:top w:val="nil"/>
              <w:left w:val="single" w:sz="4" w:space="0" w:color="auto"/>
              <w:bottom w:val="nil"/>
              <w:right w:val="single" w:sz="4" w:space="0" w:color="auto"/>
            </w:tcBorders>
          </w:tcPr>
          <w:p w:rsidR="0072772F" w:rsidRPr="00DF39B5" w:rsidRDefault="00961343" w:rsidP="009D636D">
            <w:pPr>
              <w:kinsoku w:val="0"/>
              <w:autoSpaceDE w:val="0"/>
              <w:autoSpaceDN w:val="0"/>
              <w:spacing w:line="0" w:lineRule="atLeast"/>
              <w:jc w:val="center"/>
              <w:rPr>
                <w:rFonts w:asciiTheme="majorEastAsia" w:eastAsiaTheme="majorEastAsia" w:hAnsiTheme="majorEastAsia"/>
                <w:sz w:val="14"/>
                <w:szCs w:val="14"/>
              </w:rPr>
            </w:pPr>
            <w:r w:rsidRPr="000A151B">
              <w:rPr>
                <w:rFonts w:asciiTheme="majorEastAsia" w:eastAsiaTheme="majorEastAsia" w:hAnsiTheme="majorEastAsia" w:hint="eastAsia"/>
                <w:sz w:val="14"/>
                <w:szCs w:val="14"/>
              </w:rPr>
              <w:t>19</w:t>
            </w:r>
          </w:p>
        </w:tc>
        <w:tc>
          <w:tcPr>
            <w:tcW w:w="3436" w:type="dxa"/>
            <w:tcBorders>
              <w:top w:val="nil"/>
              <w:left w:val="single" w:sz="4" w:space="0" w:color="auto"/>
              <w:bottom w:val="nil"/>
              <w:right w:val="single" w:sz="4" w:space="0" w:color="auto"/>
            </w:tcBorders>
          </w:tcPr>
          <w:p w:rsidR="0072772F" w:rsidRDefault="00030BE6" w:rsidP="00030BE6">
            <w:pPr>
              <w:kinsoku w:val="0"/>
              <w:autoSpaceDE w:val="0"/>
              <w:autoSpaceDN w:val="0"/>
              <w:spacing w:line="0" w:lineRule="atLeast"/>
              <w:ind w:left="140" w:hangingChars="100" w:hanging="140"/>
              <w:rPr>
                <w:rFonts w:asciiTheme="majorEastAsia" w:eastAsiaTheme="majorEastAsia" w:hAnsiTheme="majorEastAsia"/>
                <w:sz w:val="14"/>
                <w:szCs w:val="14"/>
              </w:rPr>
            </w:pPr>
            <w:r w:rsidRPr="00030BE6">
              <w:rPr>
                <w:rFonts w:asciiTheme="majorEastAsia" w:eastAsiaTheme="majorEastAsia" w:hAnsiTheme="majorEastAsia" w:hint="eastAsia"/>
                <w:sz w:val="14"/>
                <w:szCs w:val="14"/>
              </w:rPr>
              <w:t>○和泉センターでは、災害時に備え、法人の職員等200人が</w:t>
            </w:r>
            <w:r w:rsidR="00FD3C69">
              <w:rPr>
                <w:rFonts w:asciiTheme="majorEastAsia" w:eastAsiaTheme="majorEastAsia" w:hAnsiTheme="majorEastAsia" w:hint="eastAsia"/>
                <w:sz w:val="14"/>
                <w:szCs w:val="14"/>
              </w:rPr>
              <w:t>３</w:t>
            </w:r>
            <w:r w:rsidRPr="00030BE6">
              <w:rPr>
                <w:rFonts w:asciiTheme="majorEastAsia" w:eastAsiaTheme="majorEastAsia" w:hAnsiTheme="majorEastAsia" w:hint="eastAsia"/>
                <w:sz w:val="14"/>
                <w:szCs w:val="14"/>
              </w:rPr>
              <w:t>日間生活できる飲料水・食料品等を備蓄している。</w:t>
            </w:r>
          </w:p>
          <w:p w:rsidR="0072772F" w:rsidRDefault="0072772F" w:rsidP="0072772F">
            <w:pPr>
              <w:kinsoku w:val="0"/>
              <w:autoSpaceDE w:val="0"/>
              <w:autoSpaceDN w:val="0"/>
              <w:spacing w:line="0" w:lineRule="atLeast"/>
              <w:rPr>
                <w:rFonts w:asciiTheme="majorEastAsia" w:eastAsiaTheme="majorEastAsia" w:hAnsiTheme="majorEastAsia"/>
                <w:sz w:val="14"/>
                <w:szCs w:val="14"/>
              </w:rPr>
            </w:pPr>
          </w:p>
          <w:p w:rsidR="0072772F" w:rsidRDefault="0072772F" w:rsidP="0072772F">
            <w:pPr>
              <w:kinsoku w:val="0"/>
              <w:autoSpaceDE w:val="0"/>
              <w:autoSpaceDN w:val="0"/>
              <w:spacing w:line="0" w:lineRule="atLeast"/>
              <w:rPr>
                <w:rFonts w:asciiTheme="majorEastAsia" w:eastAsiaTheme="majorEastAsia" w:hAnsiTheme="majorEastAsia"/>
                <w:sz w:val="14"/>
                <w:szCs w:val="14"/>
              </w:rPr>
            </w:pPr>
          </w:p>
          <w:p w:rsidR="0072772F" w:rsidRDefault="0072772F" w:rsidP="0072772F">
            <w:pPr>
              <w:kinsoku w:val="0"/>
              <w:autoSpaceDE w:val="0"/>
              <w:autoSpaceDN w:val="0"/>
              <w:spacing w:line="0" w:lineRule="atLeast"/>
              <w:rPr>
                <w:rFonts w:asciiTheme="majorEastAsia" w:eastAsiaTheme="majorEastAsia" w:hAnsiTheme="majorEastAsia"/>
                <w:sz w:val="14"/>
                <w:szCs w:val="14"/>
              </w:rPr>
            </w:pPr>
          </w:p>
          <w:p w:rsidR="00030BE6" w:rsidRPr="00030BE6" w:rsidRDefault="00030BE6" w:rsidP="00030BE6">
            <w:pPr>
              <w:kinsoku w:val="0"/>
              <w:autoSpaceDE w:val="0"/>
              <w:autoSpaceDN w:val="0"/>
              <w:spacing w:line="0" w:lineRule="atLeast"/>
              <w:ind w:left="140" w:hangingChars="100" w:hanging="140"/>
              <w:rPr>
                <w:rFonts w:asciiTheme="majorEastAsia" w:eastAsiaTheme="majorEastAsia" w:hAnsiTheme="majorEastAsia"/>
                <w:sz w:val="14"/>
                <w:szCs w:val="14"/>
              </w:rPr>
            </w:pPr>
            <w:r w:rsidRPr="00030BE6">
              <w:rPr>
                <w:rFonts w:asciiTheme="majorEastAsia" w:eastAsiaTheme="majorEastAsia" w:hAnsiTheme="majorEastAsia" w:hint="eastAsia"/>
                <w:sz w:val="14"/>
                <w:szCs w:val="14"/>
              </w:rPr>
              <w:t>○他の公設試の現状、「公設試としての事業の継続とは何か」を調査するとともに、事業の重要性を認識するため、10月に熊本県産業技術センター今村所長を講師として、「</w:t>
            </w:r>
            <w:r w:rsidR="00FD3C69">
              <w:rPr>
                <w:rFonts w:asciiTheme="majorEastAsia" w:eastAsiaTheme="majorEastAsia" w:hAnsiTheme="majorEastAsia" w:hint="eastAsia"/>
                <w:sz w:val="14"/>
                <w:szCs w:val="14"/>
              </w:rPr>
              <w:t>ＢＣＰ</w:t>
            </w:r>
            <w:r w:rsidRPr="00030BE6">
              <w:rPr>
                <w:rFonts w:asciiTheme="majorEastAsia" w:eastAsiaTheme="majorEastAsia" w:hAnsiTheme="majorEastAsia" w:hint="eastAsia"/>
                <w:sz w:val="14"/>
                <w:szCs w:val="14"/>
              </w:rPr>
              <w:t>（事業継続計画）について～熊本地震の経験から学ぶ～」と題した内部研修会を開催した。</w:t>
            </w:r>
          </w:p>
          <w:p w:rsidR="0072772F" w:rsidRDefault="00030BE6" w:rsidP="00030BE6">
            <w:pPr>
              <w:kinsoku w:val="0"/>
              <w:autoSpaceDE w:val="0"/>
              <w:autoSpaceDN w:val="0"/>
              <w:spacing w:line="0" w:lineRule="atLeast"/>
              <w:ind w:left="140" w:hangingChars="100" w:hanging="140"/>
              <w:rPr>
                <w:rFonts w:asciiTheme="majorEastAsia" w:eastAsiaTheme="majorEastAsia" w:hAnsiTheme="majorEastAsia"/>
                <w:sz w:val="14"/>
                <w:szCs w:val="14"/>
              </w:rPr>
            </w:pPr>
            <w:r w:rsidRPr="00030BE6">
              <w:rPr>
                <w:rFonts w:asciiTheme="majorEastAsia" w:eastAsiaTheme="majorEastAsia" w:hAnsiTheme="majorEastAsia" w:hint="eastAsia"/>
                <w:sz w:val="14"/>
                <w:szCs w:val="14"/>
              </w:rPr>
              <w:t>○収集した情報を整理し、大地震の発生を想定した</w:t>
            </w:r>
            <w:r w:rsidR="00FD3C69">
              <w:rPr>
                <w:rFonts w:asciiTheme="majorEastAsia" w:eastAsiaTheme="majorEastAsia" w:hAnsiTheme="majorEastAsia" w:hint="eastAsia"/>
                <w:sz w:val="14"/>
                <w:szCs w:val="14"/>
              </w:rPr>
              <w:t>ＢＣＰを</w:t>
            </w:r>
            <w:r w:rsidRPr="00030BE6">
              <w:rPr>
                <w:rFonts w:asciiTheme="majorEastAsia" w:eastAsiaTheme="majorEastAsia" w:hAnsiTheme="majorEastAsia" w:hint="eastAsia"/>
                <w:sz w:val="14"/>
                <w:szCs w:val="14"/>
              </w:rPr>
              <w:t>和泉センターは平成30年度中、森之宮センターは平成31年度中に策定する計画とした。</w:t>
            </w:r>
          </w:p>
          <w:p w:rsidR="0072772F" w:rsidRPr="00FD3C69" w:rsidRDefault="0072772F" w:rsidP="0072772F">
            <w:pPr>
              <w:kinsoku w:val="0"/>
              <w:autoSpaceDE w:val="0"/>
              <w:autoSpaceDN w:val="0"/>
              <w:spacing w:line="0" w:lineRule="atLeast"/>
              <w:rPr>
                <w:rFonts w:asciiTheme="majorEastAsia" w:eastAsiaTheme="majorEastAsia" w:hAnsiTheme="majorEastAsia"/>
                <w:sz w:val="14"/>
                <w:szCs w:val="14"/>
              </w:rPr>
            </w:pPr>
          </w:p>
          <w:p w:rsidR="00104272" w:rsidRDefault="00104272" w:rsidP="0072772F">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72772F" w:rsidTr="009D636D">
              <w:tc>
                <w:tcPr>
                  <w:tcW w:w="3205" w:type="dxa"/>
                </w:tcPr>
                <w:p w:rsidR="0072772F" w:rsidRDefault="0072772F" w:rsidP="009D636D">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＜評価の理由＞</w:t>
                  </w:r>
                </w:p>
                <w:p w:rsidR="0072772F" w:rsidRDefault="00B24A7E" w:rsidP="00B24A7E">
                  <w:pPr>
                    <w:kinsoku w:val="0"/>
                    <w:autoSpaceDE w:val="0"/>
                    <w:autoSpaceDN w:val="0"/>
                    <w:spacing w:line="0" w:lineRule="atLeast"/>
                    <w:ind w:left="140" w:hangingChars="100" w:hanging="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・年度計画に掲げた</w:t>
                  </w:r>
                  <w:r w:rsidR="009A251F">
                    <w:rPr>
                      <w:rFonts w:asciiTheme="majorEastAsia" w:eastAsiaTheme="majorEastAsia" w:hAnsiTheme="majorEastAsia" w:hint="eastAsia"/>
                      <w:sz w:val="14"/>
                      <w:szCs w:val="14"/>
                    </w:rPr>
                    <w:t>２</w:t>
                  </w:r>
                  <w:r>
                    <w:rPr>
                      <w:rFonts w:asciiTheme="majorEastAsia" w:eastAsiaTheme="majorEastAsia" w:hAnsiTheme="majorEastAsia" w:hint="eastAsia"/>
                      <w:sz w:val="14"/>
                      <w:szCs w:val="14"/>
                    </w:rPr>
                    <w:t>項目について実施されたので、評価Ⅲとする。</w:t>
                  </w:r>
                </w:p>
                <w:p w:rsidR="0072772F" w:rsidRPr="007A26F8" w:rsidRDefault="0072772F" w:rsidP="009D636D">
                  <w:pPr>
                    <w:kinsoku w:val="0"/>
                    <w:autoSpaceDE w:val="0"/>
                    <w:autoSpaceDN w:val="0"/>
                    <w:spacing w:line="0" w:lineRule="atLeast"/>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＜業務運営上の課題及び改善方策＞</w:t>
                  </w:r>
                </w:p>
                <w:p w:rsidR="0072772F" w:rsidRDefault="00B24A7E" w:rsidP="00A83161">
                  <w:pPr>
                    <w:kinsoku w:val="0"/>
                    <w:autoSpaceDE w:val="0"/>
                    <w:autoSpaceDN w:val="0"/>
                    <w:spacing w:line="0" w:lineRule="atLeast"/>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・計画どおり</w:t>
                  </w:r>
                  <w:r w:rsidR="00FD3C69" w:rsidRPr="007A26F8">
                    <w:rPr>
                      <w:rFonts w:asciiTheme="majorEastAsia" w:eastAsiaTheme="majorEastAsia" w:hAnsiTheme="majorEastAsia" w:hint="eastAsia"/>
                      <w:sz w:val="14"/>
                      <w:szCs w:val="14"/>
                    </w:rPr>
                    <w:t>ＢＣＰ</w:t>
                  </w:r>
                  <w:r w:rsidRPr="007A26F8">
                    <w:rPr>
                      <w:rFonts w:asciiTheme="majorEastAsia" w:eastAsiaTheme="majorEastAsia" w:hAnsiTheme="majorEastAsia" w:hint="eastAsia"/>
                      <w:sz w:val="14"/>
                      <w:szCs w:val="14"/>
                    </w:rPr>
                    <w:t>計画の策定</w:t>
                  </w:r>
                  <w:r w:rsidR="00C43849">
                    <w:rPr>
                      <w:rFonts w:asciiTheme="majorEastAsia" w:eastAsiaTheme="majorEastAsia" w:hAnsiTheme="majorEastAsia" w:hint="eastAsia"/>
                      <w:sz w:val="14"/>
                      <w:szCs w:val="14"/>
                    </w:rPr>
                    <w:t>。</w:t>
                  </w:r>
                </w:p>
              </w:tc>
            </w:tr>
          </w:tbl>
          <w:p w:rsidR="0072772F" w:rsidRPr="00F84F1D" w:rsidRDefault="0072772F"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72772F" w:rsidRPr="00F77CC8" w:rsidRDefault="00B24A7E"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rsidR="0072772F" w:rsidRPr="00F84F1D" w:rsidRDefault="006A4F10" w:rsidP="009D636D">
            <w:pPr>
              <w:kinsoku w:val="0"/>
              <w:autoSpaceDE w:val="0"/>
              <w:autoSpaceDN w:val="0"/>
              <w:spacing w:line="0" w:lineRule="atLeast"/>
              <w:ind w:left="-50" w:right="-50"/>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Ⅲ</w:t>
            </w:r>
          </w:p>
        </w:tc>
        <w:tc>
          <w:tcPr>
            <w:tcW w:w="2143" w:type="dxa"/>
            <w:tcBorders>
              <w:top w:val="nil"/>
              <w:left w:val="single" w:sz="4" w:space="0" w:color="auto"/>
              <w:bottom w:val="nil"/>
            </w:tcBorders>
          </w:tcPr>
          <w:p w:rsidR="0072772F" w:rsidRPr="00F84F1D" w:rsidRDefault="006A4F10" w:rsidP="00A53E09">
            <w:pPr>
              <w:kinsoku w:val="0"/>
              <w:autoSpaceDE w:val="0"/>
              <w:autoSpaceDN w:val="0"/>
              <w:spacing w:line="0" w:lineRule="atLeast"/>
              <w:ind w:firstLineChars="100" w:firstLine="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これらの取組は計画を順調に実施しており、自己評価の「Ⅲ」は妥当であると判断した。</w:t>
            </w:r>
          </w:p>
        </w:tc>
      </w:tr>
      <w:tr w:rsidR="0072772F" w:rsidTr="009D636D">
        <w:tc>
          <w:tcPr>
            <w:tcW w:w="3455" w:type="dxa"/>
            <w:tcBorders>
              <w:top w:val="nil"/>
              <w:bottom w:val="single" w:sz="4" w:space="0" w:color="auto"/>
              <w:right w:val="double" w:sz="4" w:space="0" w:color="auto"/>
            </w:tcBorders>
          </w:tcPr>
          <w:p w:rsidR="0072772F" w:rsidRPr="00F84F1D" w:rsidRDefault="007277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72772F" w:rsidRPr="00F84F1D" w:rsidRDefault="007277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72772F" w:rsidRPr="00F84F1D" w:rsidRDefault="007277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72772F" w:rsidRPr="00F84F1D" w:rsidRDefault="007277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72772F" w:rsidRPr="00F84F1D" w:rsidRDefault="007277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72772F" w:rsidRPr="00F84F1D" w:rsidRDefault="007277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72772F" w:rsidRPr="00F84F1D" w:rsidRDefault="0072772F" w:rsidP="009D636D">
            <w:pPr>
              <w:kinsoku w:val="0"/>
              <w:autoSpaceDE w:val="0"/>
              <w:autoSpaceDN w:val="0"/>
              <w:spacing w:line="60" w:lineRule="exact"/>
              <w:jc w:val="left"/>
              <w:rPr>
                <w:rFonts w:asciiTheme="majorEastAsia" w:eastAsiaTheme="majorEastAsia" w:hAnsiTheme="majorEastAsia"/>
                <w:sz w:val="14"/>
                <w:szCs w:val="14"/>
              </w:rPr>
            </w:pPr>
          </w:p>
        </w:tc>
      </w:tr>
    </w:tbl>
    <w:p w:rsidR="00030BE6" w:rsidRDefault="00030BE6" w:rsidP="00B136E8">
      <w:pPr>
        <w:widowControl/>
        <w:kinsoku w:val="0"/>
        <w:autoSpaceDE w:val="0"/>
        <w:autoSpaceDN w:val="0"/>
        <w:spacing w:line="0" w:lineRule="atLeast"/>
        <w:jc w:val="left"/>
        <w:rPr>
          <w:rFonts w:asciiTheme="majorEastAsia" w:eastAsiaTheme="majorEastAsia" w:hAnsiTheme="majorEastAsia"/>
          <w:sz w:val="14"/>
          <w:szCs w:val="14"/>
        </w:rPr>
      </w:pPr>
    </w:p>
    <w:p w:rsidR="00030BE6" w:rsidRDefault="00030BE6">
      <w:pPr>
        <w:widowControl/>
        <w:jc w:val="left"/>
        <w:rPr>
          <w:rFonts w:asciiTheme="majorEastAsia" w:eastAsiaTheme="majorEastAsia" w:hAnsiTheme="majorEastAsia"/>
          <w:sz w:val="14"/>
          <w:szCs w:val="14"/>
        </w:rPr>
      </w:pPr>
      <w:r>
        <w:rPr>
          <w:rFonts w:asciiTheme="majorEastAsia" w:eastAsiaTheme="majorEastAsia" w:hAnsiTheme="majorEastAsia"/>
          <w:sz w:val="14"/>
          <w:szCs w:val="14"/>
        </w:rPr>
        <w:br w:type="page"/>
      </w:r>
    </w:p>
    <w:p w:rsidR="00B136E8" w:rsidRPr="00A91B4D" w:rsidRDefault="00B136E8" w:rsidP="00B136E8">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B136E8" w:rsidTr="009D636D">
        <w:trPr>
          <w:trHeight w:val="68"/>
        </w:trPr>
        <w:tc>
          <w:tcPr>
            <w:tcW w:w="863" w:type="dxa"/>
            <w:tcBorders>
              <w:bottom w:val="nil"/>
              <w:right w:val="single" w:sz="4" w:space="0" w:color="auto"/>
            </w:tcBorders>
            <w:vAlign w:val="center"/>
          </w:tcPr>
          <w:p w:rsidR="00B136E8" w:rsidRPr="007D722A" w:rsidRDefault="00B136E8" w:rsidP="009D636D">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B136E8" w:rsidRPr="00F03E21" w:rsidRDefault="00B136E8" w:rsidP="009D636D">
            <w:pPr>
              <w:kinsoku w:val="0"/>
              <w:autoSpaceDE w:val="0"/>
              <w:autoSpaceDN w:val="0"/>
              <w:spacing w:line="60" w:lineRule="exact"/>
              <w:jc w:val="left"/>
              <w:rPr>
                <w:rFonts w:asciiTheme="majorEastAsia" w:eastAsiaTheme="majorEastAsia" w:hAnsiTheme="majorEastAsia"/>
                <w:sz w:val="14"/>
                <w:szCs w:val="14"/>
              </w:rPr>
            </w:pPr>
          </w:p>
        </w:tc>
      </w:tr>
      <w:tr w:rsidR="00B136E8" w:rsidTr="009D636D">
        <w:tc>
          <w:tcPr>
            <w:tcW w:w="863" w:type="dxa"/>
            <w:tcBorders>
              <w:top w:val="nil"/>
              <w:bottom w:val="nil"/>
              <w:right w:val="single" w:sz="4" w:space="0" w:color="auto"/>
            </w:tcBorders>
            <w:vAlign w:val="center"/>
          </w:tcPr>
          <w:p w:rsidR="00B136E8" w:rsidRPr="007D722A" w:rsidRDefault="00B136E8" w:rsidP="009D636D">
            <w:pPr>
              <w:kinsoku w:val="0"/>
              <w:autoSpaceDE w:val="0"/>
              <w:autoSpaceDN w:val="0"/>
              <w:spacing w:line="0" w:lineRule="atLeast"/>
              <w:jc w:val="center"/>
              <w:rPr>
                <w:rFonts w:asciiTheme="majorEastAsia" w:eastAsiaTheme="majorEastAsia" w:hAnsiTheme="majorEastAsia"/>
                <w:sz w:val="14"/>
                <w:szCs w:val="14"/>
              </w:rPr>
            </w:pPr>
            <w:r w:rsidRPr="007D722A">
              <w:rPr>
                <w:rFonts w:asciiTheme="majorEastAsia" w:eastAsiaTheme="majorEastAsia" w:hAnsiTheme="majorEastAsia" w:hint="eastAsia"/>
                <w:sz w:val="14"/>
                <w:szCs w:val="14"/>
              </w:rPr>
              <w:t>中期目標</w:t>
            </w:r>
          </w:p>
        </w:tc>
        <w:tc>
          <w:tcPr>
            <w:tcW w:w="12827" w:type="dxa"/>
            <w:tcBorders>
              <w:top w:val="nil"/>
              <w:bottom w:val="nil"/>
            </w:tcBorders>
          </w:tcPr>
          <w:p w:rsidR="008661C2" w:rsidRPr="007A26F8" w:rsidRDefault="008661C2" w:rsidP="00B136E8">
            <w:pPr>
              <w:widowControl/>
              <w:kinsoku w:val="0"/>
              <w:autoSpaceDE w:val="0"/>
              <w:autoSpaceDN w:val="0"/>
              <w:spacing w:line="0" w:lineRule="atLeas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（Ⅳ　その他業務運営に関する重要事項の目標を達成するためとるべき措置）</w:t>
            </w:r>
          </w:p>
          <w:p w:rsidR="00B136E8" w:rsidRPr="007A26F8" w:rsidRDefault="00B136E8" w:rsidP="00B136E8">
            <w:pPr>
              <w:widowControl/>
              <w:kinsoku w:val="0"/>
              <w:autoSpaceDE w:val="0"/>
              <w:autoSpaceDN w:val="0"/>
              <w:spacing w:line="0" w:lineRule="atLeas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４　社会的責任の遂行</w:t>
            </w:r>
          </w:p>
          <w:p w:rsidR="00B136E8" w:rsidRPr="007A26F8" w:rsidRDefault="00B136E8" w:rsidP="00B136E8">
            <w:pPr>
              <w:widowControl/>
              <w:kinsoku w:val="0"/>
              <w:autoSpaceDE w:val="0"/>
              <w:autoSpaceDN w:val="0"/>
              <w:spacing w:line="0" w:lineRule="atLeast"/>
              <w:ind w:firstLineChars="200" w:firstLine="28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公共性を有する法人として、公正かつ適切な活動を通じ社会的責任を遂行する。</w:t>
            </w:r>
          </w:p>
          <w:p w:rsidR="00B136E8" w:rsidRPr="007A26F8" w:rsidRDefault="00B136E8" w:rsidP="00B136E8">
            <w:pPr>
              <w:widowControl/>
              <w:kinsoku w:val="0"/>
              <w:autoSpaceDE w:val="0"/>
              <w:autoSpaceDN w:val="0"/>
              <w:spacing w:line="0" w:lineRule="atLeas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 xml:space="preserve"> (1)　情報公開の徹底</w:t>
            </w:r>
          </w:p>
          <w:p w:rsidR="00B136E8" w:rsidRPr="007A26F8" w:rsidRDefault="00B136E8" w:rsidP="00B136E8">
            <w:pPr>
              <w:widowControl/>
              <w:kinsoku w:val="0"/>
              <w:autoSpaceDE w:val="0"/>
              <w:autoSpaceDN w:val="0"/>
              <w:spacing w:line="0" w:lineRule="atLeast"/>
              <w:ind w:firstLineChars="300" w:firstLine="42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運営状況の一層の透明性を確保するため、経営情報等の公開を徹底する。</w:t>
            </w:r>
          </w:p>
          <w:p w:rsidR="00B136E8" w:rsidRPr="007A26F8" w:rsidRDefault="00B136E8" w:rsidP="00B136E8">
            <w:pPr>
              <w:widowControl/>
              <w:kinsoku w:val="0"/>
              <w:autoSpaceDE w:val="0"/>
              <w:autoSpaceDN w:val="0"/>
              <w:spacing w:line="0" w:lineRule="atLeas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 xml:space="preserve"> (2)　個人情報の保護と情報セキュリティ</w:t>
            </w:r>
          </w:p>
          <w:p w:rsidR="00B136E8" w:rsidRPr="007A26F8" w:rsidRDefault="00B136E8" w:rsidP="00B136E8">
            <w:pPr>
              <w:widowControl/>
              <w:kinsoku w:val="0"/>
              <w:autoSpaceDE w:val="0"/>
              <w:autoSpaceDN w:val="0"/>
              <w:spacing w:line="0" w:lineRule="atLeast"/>
              <w:ind w:firstLineChars="300" w:firstLine="42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顧客の権利利益を保護するため、個人情報及び企業活動に関する情報管理を厳正に取り扱い、情報管理を徹底する。</w:t>
            </w:r>
          </w:p>
          <w:p w:rsidR="00B136E8" w:rsidRPr="007A26F8" w:rsidRDefault="00B136E8" w:rsidP="00B136E8">
            <w:pPr>
              <w:widowControl/>
              <w:kinsoku w:val="0"/>
              <w:autoSpaceDE w:val="0"/>
              <w:autoSpaceDN w:val="0"/>
              <w:spacing w:line="0" w:lineRule="atLeas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 xml:space="preserve"> (3)　コンプライアンスの徹底</w:t>
            </w:r>
          </w:p>
          <w:p w:rsidR="00B136E8" w:rsidRPr="007A26F8" w:rsidRDefault="00B136E8" w:rsidP="00B136E8">
            <w:pPr>
              <w:widowControl/>
              <w:kinsoku w:val="0"/>
              <w:autoSpaceDE w:val="0"/>
              <w:autoSpaceDN w:val="0"/>
              <w:spacing w:line="0" w:lineRule="atLeast"/>
              <w:ind w:firstLineChars="300" w:firstLine="42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法令遵守を徹底し、職務執行に対する中立性と公平性を確保しつつ、高い倫理観を持って業務を執行する職場環境を整備する。</w:t>
            </w:r>
          </w:p>
          <w:p w:rsidR="00B136E8" w:rsidRPr="007A26F8" w:rsidRDefault="00B136E8" w:rsidP="00B136E8">
            <w:pPr>
              <w:widowControl/>
              <w:kinsoku w:val="0"/>
              <w:autoSpaceDE w:val="0"/>
              <w:autoSpaceDN w:val="0"/>
              <w:spacing w:line="0" w:lineRule="atLeas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 xml:space="preserve"> (4)　適切なリスク管理</w:t>
            </w:r>
          </w:p>
          <w:p w:rsidR="00B136E8" w:rsidRPr="007A26F8" w:rsidRDefault="00B136E8" w:rsidP="00B136E8">
            <w:pPr>
              <w:widowControl/>
              <w:kinsoku w:val="0"/>
              <w:autoSpaceDE w:val="0"/>
              <w:autoSpaceDN w:val="0"/>
              <w:spacing w:line="0" w:lineRule="atLeast"/>
              <w:ind w:firstLineChars="300" w:firstLine="42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法人運営上のリスクを多面的に調査・検討し、適切にリスク管理を行う。</w:t>
            </w:r>
          </w:p>
          <w:p w:rsidR="00B136E8" w:rsidRPr="007A26F8" w:rsidRDefault="00B136E8" w:rsidP="00B136E8">
            <w:pPr>
              <w:widowControl/>
              <w:kinsoku w:val="0"/>
              <w:autoSpaceDE w:val="0"/>
              <w:autoSpaceDN w:val="0"/>
              <w:spacing w:line="0" w:lineRule="atLeas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 xml:space="preserve"> (5)　環境に配慮した業務運営</w:t>
            </w:r>
          </w:p>
          <w:p w:rsidR="00B136E8" w:rsidRPr="007A26F8" w:rsidRDefault="00B136E8" w:rsidP="00B136E8">
            <w:pPr>
              <w:widowControl/>
              <w:kinsoku w:val="0"/>
              <w:autoSpaceDE w:val="0"/>
              <w:autoSpaceDN w:val="0"/>
              <w:spacing w:line="0" w:lineRule="atLeast"/>
              <w:ind w:firstLineChars="300" w:firstLine="42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環境への負荷を低減するため、環境に配慮した取組を推進する。</w:t>
            </w:r>
          </w:p>
        </w:tc>
      </w:tr>
      <w:tr w:rsidR="00B136E8" w:rsidTr="009D636D">
        <w:trPr>
          <w:trHeight w:val="46"/>
        </w:trPr>
        <w:tc>
          <w:tcPr>
            <w:tcW w:w="863" w:type="dxa"/>
            <w:tcBorders>
              <w:top w:val="nil"/>
              <w:right w:val="single" w:sz="4" w:space="0" w:color="auto"/>
            </w:tcBorders>
            <w:vAlign w:val="center"/>
          </w:tcPr>
          <w:p w:rsidR="00B136E8" w:rsidRPr="007D722A" w:rsidRDefault="00B136E8" w:rsidP="009D636D">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B136E8" w:rsidRPr="00F03E21" w:rsidRDefault="00B136E8" w:rsidP="009D636D">
            <w:pPr>
              <w:kinsoku w:val="0"/>
              <w:autoSpaceDE w:val="0"/>
              <w:autoSpaceDN w:val="0"/>
              <w:spacing w:line="60" w:lineRule="exact"/>
              <w:jc w:val="left"/>
              <w:rPr>
                <w:rFonts w:asciiTheme="majorEastAsia" w:eastAsiaTheme="majorEastAsia" w:hAnsiTheme="majorEastAsia"/>
                <w:sz w:val="14"/>
                <w:szCs w:val="14"/>
              </w:rPr>
            </w:pPr>
          </w:p>
        </w:tc>
      </w:tr>
    </w:tbl>
    <w:p w:rsidR="00B136E8" w:rsidRPr="00A91B4D" w:rsidRDefault="00B136E8" w:rsidP="00B136E8">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2143"/>
      </w:tblGrid>
      <w:tr w:rsidR="00B136E8" w:rsidTr="009D636D">
        <w:tc>
          <w:tcPr>
            <w:tcW w:w="3455" w:type="dxa"/>
            <w:vMerge w:val="restart"/>
            <w:tcBorders>
              <w:top w:val="single" w:sz="4" w:space="0" w:color="auto"/>
              <w:right w:val="double" w:sz="4" w:space="0" w:color="auto"/>
            </w:tcBorders>
            <w:vAlign w:val="center"/>
          </w:tcPr>
          <w:p w:rsidR="00B136E8" w:rsidRPr="00F84F1D" w:rsidRDefault="00B136E8"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rsidR="00B136E8" w:rsidRPr="00F84F1D" w:rsidRDefault="00B136E8"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B136E8" w:rsidRDefault="00B136E8" w:rsidP="008B1D70">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小項</w:t>
            </w:r>
          </w:p>
          <w:p w:rsidR="00B136E8" w:rsidRPr="00F84F1D" w:rsidRDefault="00B136E8" w:rsidP="008B1D70">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B136E8" w:rsidRPr="00F84F1D" w:rsidRDefault="00B136E8"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B136E8" w:rsidRPr="00F84F1D" w:rsidRDefault="00B136E8"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知事の評価</w:t>
            </w:r>
          </w:p>
        </w:tc>
      </w:tr>
      <w:tr w:rsidR="00B136E8" w:rsidTr="009D636D">
        <w:tc>
          <w:tcPr>
            <w:tcW w:w="3455" w:type="dxa"/>
            <w:vMerge/>
            <w:tcBorders>
              <w:bottom w:val="nil"/>
              <w:right w:val="double" w:sz="4" w:space="0" w:color="auto"/>
            </w:tcBorders>
          </w:tcPr>
          <w:p w:rsidR="00B136E8" w:rsidRPr="00F84F1D" w:rsidRDefault="00B136E8" w:rsidP="009D636D">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rsidR="00B136E8" w:rsidRPr="00F84F1D" w:rsidRDefault="00B136E8" w:rsidP="009D636D">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B136E8" w:rsidRPr="00DF39B5" w:rsidRDefault="00B136E8"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B136E8" w:rsidRPr="00F84F1D" w:rsidRDefault="00B136E8"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B136E8" w:rsidRPr="00F84F1D" w:rsidRDefault="00B136E8"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B136E8" w:rsidRPr="00F84F1D" w:rsidRDefault="00B136E8"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B136E8" w:rsidRDefault="00B136E8"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w:t>
            </w:r>
          </w:p>
          <w:p w:rsidR="00B136E8" w:rsidRPr="00F84F1D" w:rsidRDefault="00B136E8"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評価のコメント等</w:t>
            </w:r>
          </w:p>
        </w:tc>
      </w:tr>
      <w:tr w:rsidR="00B136E8" w:rsidTr="009D636D">
        <w:tc>
          <w:tcPr>
            <w:tcW w:w="13686" w:type="dxa"/>
            <w:gridSpan w:val="7"/>
            <w:tcBorders>
              <w:top w:val="single" w:sz="4" w:space="0" w:color="auto"/>
              <w:bottom w:val="dashSmallGap" w:sz="4" w:space="0" w:color="auto"/>
            </w:tcBorders>
          </w:tcPr>
          <w:p w:rsidR="00B136E8" w:rsidRPr="008B035C" w:rsidRDefault="00B136E8" w:rsidP="009D636D">
            <w:pPr>
              <w:kinsoku w:val="0"/>
              <w:autoSpaceDE w:val="0"/>
              <w:autoSpaceDN w:val="0"/>
              <w:spacing w:line="0" w:lineRule="atLeast"/>
              <w:jc w:val="left"/>
              <w:rPr>
                <w:rFonts w:asciiTheme="majorEastAsia" w:eastAsiaTheme="majorEastAsia" w:hAnsiTheme="majorEastAsia"/>
                <w:sz w:val="14"/>
                <w:szCs w:val="14"/>
              </w:rPr>
            </w:pPr>
            <w:r w:rsidRPr="00FB3DF5">
              <w:rPr>
                <w:rFonts w:asciiTheme="majorEastAsia" w:eastAsiaTheme="majorEastAsia" w:hAnsiTheme="majorEastAsia" w:hint="eastAsia"/>
                <w:sz w:val="14"/>
                <w:szCs w:val="14"/>
              </w:rPr>
              <w:t>(1)</w:t>
            </w:r>
            <w:r>
              <w:rPr>
                <w:rFonts w:asciiTheme="majorEastAsia" w:eastAsiaTheme="majorEastAsia" w:hAnsiTheme="majorEastAsia" w:hint="eastAsia"/>
                <w:sz w:val="14"/>
                <w:szCs w:val="14"/>
              </w:rPr>
              <w:t xml:space="preserve"> </w:t>
            </w:r>
            <w:r w:rsidR="00F14D58" w:rsidRPr="00F14D58">
              <w:rPr>
                <w:rFonts w:asciiTheme="majorEastAsia" w:eastAsiaTheme="majorEastAsia" w:hAnsiTheme="majorEastAsia" w:hint="eastAsia"/>
                <w:sz w:val="14"/>
                <w:szCs w:val="14"/>
              </w:rPr>
              <w:t>情報公開の徹底</w:t>
            </w:r>
          </w:p>
        </w:tc>
      </w:tr>
      <w:tr w:rsidR="00B136E8" w:rsidTr="009D636D">
        <w:tc>
          <w:tcPr>
            <w:tcW w:w="3455" w:type="dxa"/>
            <w:tcBorders>
              <w:top w:val="dashSmallGap" w:sz="4" w:space="0" w:color="auto"/>
              <w:bottom w:val="nil"/>
              <w:right w:val="double" w:sz="4" w:space="0" w:color="auto"/>
            </w:tcBorders>
          </w:tcPr>
          <w:p w:rsidR="00B136E8" w:rsidRPr="00F84F1D" w:rsidRDefault="00B136E8" w:rsidP="009D636D">
            <w:pPr>
              <w:kinsoku w:val="0"/>
              <w:autoSpaceDE w:val="0"/>
              <w:autoSpaceDN w:val="0"/>
              <w:spacing w:line="60" w:lineRule="exact"/>
              <w:jc w:val="left"/>
              <w:rPr>
                <w:rFonts w:asciiTheme="majorEastAsia" w:eastAsiaTheme="majorEastAsia" w:hAnsiTheme="majorEastAsia"/>
                <w:sz w:val="14"/>
                <w:szCs w:val="14"/>
              </w:rPr>
            </w:pP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B136E8" w:rsidRPr="00F84F1D" w:rsidRDefault="00B136E8"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B136E8" w:rsidRPr="00DF39B5" w:rsidRDefault="00B136E8"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B136E8" w:rsidRPr="00F84F1D" w:rsidRDefault="00B136E8"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B136E8" w:rsidRPr="00F84F1D" w:rsidRDefault="00B136E8"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B136E8" w:rsidRPr="00F84F1D" w:rsidRDefault="00B136E8"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B136E8" w:rsidRPr="00F84F1D" w:rsidRDefault="00B136E8" w:rsidP="009D636D">
            <w:pPr>
              <w:kinsoku w:val="0"/>
              <w:autoSpaceDE w:val="0"/>
              <w:autoSpaceDN w:val="0"/>
              <w:spacing w:line="60" w:lineRule="exact"/>
              <w:jc w:val="left"/>
              <w:rPr>
                <w:rFonts w:asciiTheme="majorEastAsia" w:eastAsiaTheme="majorEastAsia" w:hAnsiTheme="majorEastAsia"/>
                <w:sz w:val="14"/>
                <w:szCs w:val="14"/>
              </w:rPr>
            </w:pPr>
          </w:p>
        </w:tc>
      </w:tr>
      <w:tr w:rsidR="00B136E8" w:rsidTr="009D636D">
        <w:trPr>
          <w:trHeight w:val="50"/>
        </w:trPr>
        <w:tc>
          <w:tcPr>
            <w:tcW w:w="3455" w:type="dxa"/>
            <w:tcBorders>
              <w:top w:val="nil"/>
              <w:bottom w:val="nil"/>
              <w:right w:val="double" w:sz="4" w:space="0" w:color="auto"/>
            </w:tcBorders>
          </w:tcPr>
          <w:p w:rsidR="00B136E8" w:rsidRPr="00070C90" w:rsidRDefault="009D636D" w:rsidP="00067D2F">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9D636D">
              <w:rPr>
                <w:rFonts w:asciiTheme="majorEastAsia" w:eastAsiaTheme="majorEastAsia" w:hAnsiTheme="majorEastAsia" w:hint="eastAsia"/>
                <w:sz w:val="14"/>
                <w:szCs w:val="14"/>
              </w:rPr>
              <w:t>地方独立行政法人法に基づいて研究所の業務の内容を公表するなど、組織及び運営の状況を外部に明らかにする。また、事業内容や運営状況に関する情報公開請求に対しては迅速に対応する。</w:t>
            </w:r>
          </w:p>
        </w:tc>
        <w:tc>
          <w:tcPr>
            <w:tcW w:w="3458" w:type="dxa"/>
            <w:tcBorders>
              <w:top w:val="nil"/>
              <w:left w:val="double" w:sz="4" w:space="0" w:color="auto"/>
              <w:bottom w:val="nil"/>
            </w:tcBorders>
          </w:tcPr>
          <w:p w:rsidR="006F6F64" w:rsidRDefault="006F6F64"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6F6F64">
              <w:rPr>
                <w:rFonts w:asciiTheme="majorEastAsia" w:eastAsiaTheme="majorEastAsia" w:hAnsiTheme="majorEastAsia" w:hint="eastAsia"/>
                <w:sz w:val="14"/>
                <w:szCs w:val="14"/>
              </w:rPr>
              <w:t>①</w:t>
            </w:r>
            <w:r w:rsidR="00104272">
              <w:rPr>
                <w:rFonts w:asciiTheme="majorEastAsia" w:eastAsiaTheme="majorEastAsia" w:hAnsiTheme="majorEastAsia" w:hint="eastAsia"/>
                <w:sz w:val="14"/>
                <w:szCs w:val="14"/>
              </w:rPr>
              <w:t xml:space="preserve">　</w:t>
            </w:r>
            <w:r w:rsidRPr="006F6F64">
              <w:rPr>
                <w:rFonts w:asciiTheme="majorEastAsia" w:eastAsiaTheme="majorEastAsia" w:hAnsiTheme="majorEastAsia" w:hint="eastAsia"/>
                <w:sz w:val="14"/>
                <w:szCs w:val="14"/>
              </w:rPr>
              <w:t>地方独立行政法人法に基づいて研究所の業務の内容を公表するなど、組織及び運営の状況を外部に明らかにする。</w:t>
            </w:r>
          </w:p>
          <w:p w:rsidR="00030BE6" w:rsidRDefault="00030BE6"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30BE6" w:rsidRPr="006F6F64" w:rsidRDefault="00030BE6"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B136E8" w:rsidRPr="008533A6" w:rsidRDefault="006F6F64"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6F6F64">
              <w:rPr>
                <w:rFonts w:asciiTheme="majorEastAsia" w:eastAsiaTheme="majorEastAsia" w:hAnsiTheme="majorEastAsia" w:hint="eastAsia"/>
                <w:sz w:val="14"/>
                <w:szCs w:val="14"/>
              </w:rPr>
              <w:t>②</w:t>
            </w:r>
            <w:r w:rsidR="00104272">
              <w:rPr>
                <w:rFonts w:asciiTheme="majorEastAsia" w:eastAsiaTheme="majorEastAsia" w:hAnsiTheme="majorEastAsia" w:hint="eastAsia"/>
                <w:sz w:val="14"/>
                <w:szCs w:val="14"/>
              </w:rPr>
              <w:t xml:space="preserve">　</w:t>
            </w:r>
            <w:r w:rsidRPr="006F6F64">
              <w:rPr>
                <w:rFonts w:asciiTheme="majorEastAsia" w:eastAsiaTheme="majorEastAsia" w:hAnsiTheme="majorEastAsia" w:hint="eastAsia"/>
                <w:sz w:val="14"/>
                <w:szCs w:val="14"/>
              </w:rPr>
              <w:t>事業内容や運営状況に関する情報公開請求に対しては迅速に対応する。</w:t>
            </w:r>
          </w:p>
        </w:tc>
        <w:tc>
          <w:tcPr>
            <w:tcW w:w="398" w:type="dxa"/>
            <w:tcBorders>
              <w:top w:val="nil"/>
              <w:left w:val="single" w:sz="4" w:space="0" w:color="auto"/>
              <w:bottom w:val="nil"/>
              <w:right w:val="single" w:sz="4" w:space="0" w:color="auto"/>
            </w:tcBorders>
          </w:tcPr>
          <w:p w:rsidR="00B136E8" w:rsidRPr="00DF39B5" w:rsidRDefault="0042487E" w:rsidP="00961343">
            <w:pPr>
              <w:kinsoku w:val="0"/>
              <w:autoSpaceDE w:val="0"/>
              <w:autoSpaceDN w:val="0"/>
              <w:spacing w:line="0" w:lineRule="atLeast"/>
              <w:jc w:val="center"/>
              <w:rPr>
                <w:rFonts w:asciiTheme="majorEastAsia" w:eastAsiaTheme="majorEastAsia" w:hAnsiTheme="majorEastAsia"/>
                <w:sz w:val="14"/>
                <w:szCs w:val="14"/>
              </w:rPr>
            </w:pPr>
            <w:r w:rsidRPr="000A151B">
              <w:rPr>
                <w:rFonts w:asciiTheme="majorEastAsia" w:eastAsiaTheme="majorEastAsia" w:hAnsiTheme="majorEastAsia" w:hint="eastAsia"/>
                <w:sz w:val="14"/>
                <w:szCs w:val="14"/>
              </w:rPr>
              <w:t>2</w:t>
            </w:r>
            <w:r w:rsidR="00961343" w:rsidRPr="000A151B">
              <w:rPr>
                <w:rFonts w:asciiTheme="majorEastAsia" w:eastAsiaTheme="majorEastAsia" w:hAnsiTheme="majorEastAsia" w:hint="eastAsia"/>
                <w:sz w:val="14"/>
                <w:szCs w:val="14"/>
              </w:rPr>
              <w:t>0</w:t>
            </w:r>
          </w:p>
        </w:tc>
        <w:tc>
          <w:tcPr>
            <w:tcW w:w="3436" w:type="dxa"/>
            <w:tcBorders>
              <w:top w:val="nil"/>
              <w:left w:val="single" w:sz="4" w:space="0" w:color="auto"/>
              <w:bottom w:val="nil"/>
              <w:right w:val="single" w:sz="4" w:space="0" w:color="auto"/>
            </w:tcBorders>
          </w:tcPr>
          <w:p w:rsidR="00B136E8" w:rsidRDefault="00030BE6" w:rsidP="00A83161">
            <w:pPr>
              <w:kinsoku w:val="0"/>
              <w:autoSpaceDE w:val="0"/>
              <w:autoSpaceDN w:val="0"/>
              <w:spacing w:line="0" w:lineRule="atLeast"/>
              <w:ind w:left="140" w:hangingChars="100" w:hanging="140"/>
              <w:rPr>
                <w:rFonts w:asciiTheme="majorEastAsia" w:eastAsiaTheme="majorEastAsia" w:hAnsiTheme="majorEastAsia"/>
                <w:sz w:val="14"/>
                <w:szCs w:val="14"/>
              </w:rPr>
            </w:pPr>
            <w:r w:rsidRPr="00030BE6">
              <w:rPr>
                <w:rFonts w:asciiTheme="majorEastAsia" w:eastAsiaTheme="majorEastAsia" w:hAnsiTheme="majorEastAsia" w:hint="eastAsia"/>
                <w:sz w:val="14"/>
                <w:szCs w:val="14"/>
              </w:rPr>
              <w:t>○新法人設立時（</w:t>
            </w:r>
            <w:r w:rsidR="00A83161">
              <w:rPr>
                <w:rFonts w:asciiTheme="majorEastAsia" w:eastAsiaTheme="majorEastAsia" w:hAnsiTheme="majorEastAsia" w:hint="eastAsia"/>
                <w:sz w:val="14"/>
                <w:szCs w:val="14"/>
              </w:rPr>
              <w:t>４</w:t>
            </w:r>
            <w:r w:rsidR="0073078F">
              <w:rPr>
                <w:rFonts w:asciiTheme="majorEastAsia" w:eastAsiaTheme="majorEastAsia" w:hAnsiTheme="majorEastAsia" w:hint="eastAsia"/>
                <w:sz w:val="14"/>
                <w:szCs w:val="14"/>
              </w:rPr>
              <w:t>/11</w:t>
            </w:r>
            <w:r w:rsidRPr="00030BE6">
              <w:rPr>
                <w:rFonts w:asciiTheme="majorEastAsia" w:eastAsiaTheme="majorEastAsia" w:hAnsiTheme="majorEastAsia" w:hint="eastAsia"/>
                <w:sz w:val="14"/>
                <w:szCs w:val="14"/>
              </w:rPr>
              <w:t>）より暫定トップペ</w:t>
            </w:r>
            <w:r w:rsidR="00B24A7E">
              <w:rPr>
                <w:rFonts w:asciiTheme="majorEastAsia" w:eastAsiaTheme="majorEastAsia" w:hAnsiTheme="majorEastAsia" w:hint="eastAsia"/>
                <w:sz w:val="14"/>
                <w:szCs w:val="14"/>
              </w:rPr>
              <w:t>ー</w:t>
            </w:r>
            <w:r w:rsidRPr="00030BE6">
              <w:rPr>
                <w:rFonts w:asciiTheme="majorEastAsia" w:eastAsiaTheme="majorEastAsia" w:hAnsiTheme="majorEastAsia" w:hint="eastAsia"/>
                <w:sz w:val="14"/>
                <w:szCs w:val="14"/>
              </w:rPr>
              <w:t>ジにおいて定款等の情報公開を行った。また年度末には、新ホ</w:t>
            </w:r>
            <w:r w:rsidR="00B24A7E">
              <w:rPr>
                <w:rFonts w:asciiTheme="majorEastAsia" w:eastAsiaTheme="majorEastAsia" w:hAnsiTheme="majorEastAsia" w:hint="eastAsia"/>
                <w:sz w:val="14"/>
                <w:szCs w:val="14"/>
              </w:rPr>
              <w:t>ー</w:t>
            </w:r>
            <w:r w:rsidRPr="00030BE6">
              <w:rPr>
                <w:rFonts w:asciiTheme="majorEastAsia" w:eastAsiaTheme="majorEastAsia" w:hAnsiTheme="majorEastAsia" w:hint="eastAsia"/>
                <w:sz w:val="14"/>
                <w:szCs w:val="14"/>
              </w:rPr>
              <w:t>ムペ</w:t>
            </w:r>
            <w:r w:rsidR="00B24A7E">
              <w:rPr>
                <w:rFonts w:asciiTheme="majorEastAsia" w:eastAsiaTheme="majorEastAsia" w:hAnsiTheme="majorEastAsia" w:hint="eastAsia"/>
                <w:sz w:val="14"/>
                <w:szCs w:val="14"/>
              </w:rPr>
              <w:t>ー</w:t>
            </w:r>
            <w:r w:rsidRPr="00030BE6">
              <w:rPr>
                <w:rFonts w:asciiTheme="majorEastAsia" w:eastAsiaTheme="majorEastAsia" w:hAnsiTheme="majorEastAsia" w:hint="eastAsia"/>
                <w:sz w:val="14"/>
                <w:szCs w:val="14"/>
              </w:rPr>
              <w:t>ジの運用を開始し、情報公開の徹底に努めた。</w:t>
            </w:r>
          </w:p>
          <w:p w:rsidR="00030BE6" w:rsidRPr="00A83161" w:rsidRDefault="00030BE6" w:rsidP="00030BE6">
            <w:pPr>
              <w:kinsoku w:val="0"/>
              <w:autoSpaceDE w:val="0"/>
              <w:autoSpaceDN w:val="0"/>
              <w:spacing w:line="0" w:lineRule="atLeast"/>
              <w:ind w:left="140" w:hangingChars="100" w:hanging="140"/>
              <w:rPr>
                <w:rFonts w:asciiTheme="majorEastAsia" w:eastAsiaTheme="majorEastAsia" w:hAnsiTheme="majorEastAsia"/>
                <w:sz w:val="14"/>
                <w:szCs w:val="14"/>
              </w:rPr>
            </w:pPr>
          </w:p>
          <w:p w:rsidR="00030BE6" w:rsidRPr="00030BE6" w:rsidRDefault="00030BE6" w:rsidP="00030BE6">
            <w:pPr>
              <w:kinsoku w:val="0"/>
              <w:autoSpaceDE w:val="0"/>
              <w:autoSpaceDN w:val="0"/>
              <w:spacing w:line="0" w:lineRule="atLeast"/>
              <w:ind w:left="140" w:hangingChars="100" w:hanging="140"/>
              <w:rPr>
                <w:rFonts w:asciiTheme="majorEastAsia" w:eastAsiaTheme="majorEastAsia" w:hAnsiTheme="majorEastAsia"/>
                <w:sz w:val="14"/>
                <w:szCs w:val="14"/>
              </w:rPr>
            </w:pPr>
            <w:r w:rsidRPr="00030BE6">
              <w:rPr>
                <w:rFonts w:asciiTheme="majorEastAsia" w:eastAsiaTheme="majorEastAsia" w:hAnsiTheme="majorEastAsia" w:hint="eastAsia"/>
                <w:sz w:val="14"/>
                <w:szCs w:val="14"/>
              </w:rPr>
              <w:t>○情報公開請求はなかった。</w:t>
            </w:r>
          </w:p>
          <w:p w:rsidR="00030BE6" w:rsidRPr="00F84F1D" w:rsidRDefault="00030BE6" w:rsidP="00A83161">
            <w:pPr>
              <w:kinsoku w:val="0"/>
              <w:autoSpaceDE w:val="0"/>
              <w:autoSpaceDN w:val="0"/>
              <w:spacing w:line="0" w:lineRule="atLeast"/>
              <w:ind w:left="140" w:hangingChars="100" w:hanging="140"/>
              <w:rPr>
                <w:rFonts w:asciiTheme="majorEastAsia" w:eastAsiaTheme="majorEastAsia" w:hAnsiTheme="majorEastAsia"/>
                <w:sz w:val="14"/>
                <w:szCs w:val="14"/>
              </w:rPr>
            </w:pPr>
            <w:r w:rsidRPr="00030BE6">
              <w:rPr>
                <w:rFonts w:asciiTheme="majorEastAsia" w:eastAsiaTheme="majorEastAsia" w:hAnsiTheme="majorEastAsia" w:hint="eastAsia"/>
                <w:sz w:val="14"/>
                <w:szCs w:val="14"/>
              </w:rPr>
              <w:t>○</w:t>
            </w:r>
            <w:r w:rsidR="00A83161">
              <w:rPr>
                <w:rFonts w:asciiTheme="majorEastAsia" w:eastAsiaTheme="majorEastAsia" w:hAnsiTheme="majorEastAsia" w:hint="eastAsia"/>
                <w:sz w:val="14"/>
                <w:szCs w:val="14"/>
              </w:rPr>
              <w:t>４</w:t>
            </w:r>
            <w:r w:rsidRPr="00030BE6">
              <w:rPr>
                <w:rFonts w:asciiTheme="majorEastAsia" w:eastAsiaTheme="majorEastAsia" w:hAnsiTheme="majorEastAsia" w:hint="eastAsia"/>
                <w:sz w:val="14"/>
                <w:szCs w:val="14"/>
              </w:rPr>
              <w:t>月に新規採用職員を対象とする研修の中で、情報公開制度に係る説明を行った。</w:t>
            </w:r>
          </w:p>
        </w:tc>
        <w:tc>
          <w:tcPr>
            <w:tcW w:w="398" w:type="dxa"/>
            <w:tcBorders>
              <w:top w:val="nil"/>
              <w:left w:val="single" w:sz="4" w:space="0" w:color="auto"/>
              <w:bottom w:val="nil"/>
            </w:tcBorders>
          </w:tcPr>
          <w:p w:rsidR="00B136E8" w:rsidRPr="00F77CC8" w:rsidRDefault="00B24A7E"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rsidR="00B136E8" w:rsidRPr="00F84F1D" w:rsidRDefault="006A4F10" w:rsidP="009D636D">
            <w:pPr>
              <w:kinsoku w:val="0"/>
              <w:autoSpaceDE w:val="0"/>
              <w:autoSpaceDN w:val="0"/>
              <w:spacing w:line="0" w:lineRule="atLeast"/>
              <w:ind w:left="-50" w:right="-50"/>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Ⅲ</w:t>
            </w:r>
          </w:p>
        </w:tc>
        <w:tc>
          <w:tcPr>
            <w:tcW w:w="2143" w:type="dxa"/>
            <w:tcBorders>
              <w:top w:val="nil"/>
              <w:left w:val="single" w:sz="4" w:space="0" w:color="auto"/>
              <w:bottom w:val="nil"/>
            </w:tcBorders>
          </w:tcPr>
          <w:p w:rsidR="00B136E8" w:rsidRPr="00F84F1D" w:rsidRDefault="006A4F10" w:rsidP="00A53E09">
            <w:pPr>
              <w:kinsoku w:val="0"/>
              <w:autoSpaceDE w:val="0"/>
              <w:autoSpaceDN w:val="0"/>
              <w:spacing w:line="0" w:lineRule="atLeast"/>
              <w:ind w:firstLineChars="100" w:firstLine="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これらの取組は計画を順調に実施しており、自己評価の「Ⅲ」は妥当であると判断した。</w:t>
            </w:r>
          </w:p>
        </w:tc>
      </w:tr>
      <w:tr w:rsidR="00B136E8" w:rsidTr="009D636D">
        <w:trPr>
          <w:trHeight w:val="85"/>
        </w:trPr>
        <w:tc>
          <w:tcPr>
            <w:tcW w:w="3455" w:type="dxa"/>
            <w:tcBorders>
              <w:top w:val="nil"/>
              <w:bottom w:val="dashSmallGap" w:sz="4" w:space="0" w:color="auto"/>
              <w:right w:val="double" w:sz="4" w:space="0" w:color="auto"/>
            </w:tcBorders>
          </w:tcPr>
          <w:p w:rsidR="00B136E8" w:rsidRPr="00BE2C4D" w:rsidRDefault="00B136E8"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tcBorders>
          </w:tcPr>
          <w:p w:rsidR="00B136E8" w:rsidRPr="008533A6" w:rsidRDefault="00B136E8"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B136E8" w:rsidRDefault="00B136E8" w:rsidP="009D636D">
            <w:pPr>
              <w:kinsoku w:val="0"/>
              <w:autoSpaceDE w:val="0"/>
              <w:autoSpaceDN w:val="0"/>
              <w:spacing w:line="60" w:lineRule="exact"/>
              <w:jc w:val="center"/>
              <w:rPr>
                <w:rFonts w:asciiTheme="majorEastAsia" w:eastAsiaTheme="majorEastAsia" w:hAnsiTheme="majorEastAsia"/>
                <w:color w:val="FF0000"/>
                <w:sz w:val="14"/>
                <w:szCs w:val="14"/>
              </w:rPr>
            </w:pPr>
          </w:p>
        </w:tc>
        <w:tc>
          <w:tcPr>
            <w:tcW w:w="3436" w:type="dxa"/>
            <w:tcBorders>
              <w:top w:val="nil"/>
              <w:left w:val="single" w:sz="4" w:space="0" w:color="auto"/>
              <w:bottom w:val="nil"/>
              <w:right w:val="single" w:sz="4" w:space="0" w:color="auto"/>
            </w:tcBorders>
          </w:tcPr>
          <w:p w:rsidR="00B136E8" w:rsidRPr="00F84F1D" w:rsidRDefault="00B136E8"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B136E8" w:rsidRDefault="00B136E8"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B136E8" w:rsidRDefault="00B136E8"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B136E8" w:rsidRPr="00F84F1D" w:rsidRDefault="00B136E8" w:rsidP="009D636D">
            <w:pPr>
              <w:kinsoku w:val="0"/>
              <w:autoSpaceDE w:val="0"/>
              <w:autoSpaceDN w:val="0"/>
              <w:spacing w:line="60" w:lineRule="exact"/>
              <w:jc w:val="left"/>
              <w:rPr>
                <w:rFonts w:asciiTheme="majorEastAsia" w:eastAsiaTheme="majorEastAsia" w:hAnsiTheme="majorEastAsia"/>
                <w:sz w:val="14"/>
                <w:szCs w:val="14"/>
              </w:rPr>
            </w:pPr>
          </w:p>
        </w:tc>
      </w:tr>
      <w:tr w:rsidR="00B136E8" w:rsidTr="009D636D">
        <w:trPr>
          <w:trHeight w:val="75"/>
        </w:trPr>
        <w:tc>
          <w:tcPr>
            <w:tcW w:w="6913" w:type="dxa"/>
            <w:gridSpan w:val="2"/>
            <w:tcBorders>
              <w:top w:val="dashSmallGap" w:sz="4" w:space="0" w:color="auto"/>
              <w:bottom w:val="nil"/>
            </w:tcBorders>
          </w:tcPr>
          <w:p w:rsidR="00B136E8" w:rsidRPr="008533A6" w:rsidRDefault="00B136E8" w:rsidP="009D636D">
            <w:pPr>
              <w:kinsoku w:val="0"/>
              <w:autoSpaceDE w:val="0"/>
              <w:autoSpaceDN w:val="0"/>
              <w:spacing w:line="0" w:lineRule="atLeast"/>
              <w:jc w:val="left"/>
              <w:rPr>
                <w:rFonts w:asciiTheme="majorEastAsia" w:eastAsiaTheme="majorEastAsia" w:hAnsiTheme="majorEastAsia"/>
                <w:sz w:val="14"/>
                <w:szCs w:val="14"/>
              </w:rPr>
            </w:pPr>
            <w:r w:rsidRPr="005D4883">
              <w:rPr>
                <w:rFonts w:asciiTheme="majorEastAsia" w:eastAsiaTheme="majorEastAsia" w:hAnsiTheme="majorEastAsia" w:hint="eastAsia"/>
                <w:sz w:val="14"/>
                <w:szCs w:val="14"/>
              </w:rPr>
              <w:t>(2)</w:t>
            </w:r>
            <w:r>
              <w:rPr>
                <w:rFonts w:asciiTheme="majorEastAsia" w:eastAsiaTheme="majorEastAsia" w:hAnsiTheme="majorEastAsia" w:hint="eastAsia"/>
                <w:sz w:val="14"/>
                <w:szCs w:val="14"/>
              </w:rPr>
              <w:t xml:space="preserve"> </w:t>
            </w:r>
            <w:r w:rsidR="00F14D58" w:rsidRPr="00F14D58">
              <w:rPr>
                <w:rFonts w:asciiTheme="majorEastAsia" w:eastAsiaTheme="majorEastAsia" w:hAnsiTheme="majorEastAsia" w:hint="eastAsia"/>
                <w:sz w:val="14"/>
                <w:szCs w:val="14"/>
              </w:rPr>
              <w:t>個人情報の保護と情報セキュリティ</w:t>
            </w:r>
          </w:p>
        </w:tc>
        <w:tc>
          <w:tcPr>
            <w:tcW w:w="398" w:type="dxa"/>
            <w:tcBorders>
              <w:top w:val="nil"/>
              <w:left w:val="single" w:sz="4" w:space="0" w:color="auto"/>
              <w:bottom w:val="nil"/>
              <w:right w:val="single" w:sz="4" w:space="0" w:color="auto"/>
            </w:tcBorders>
          </w:tcPr>
          <w:p w:rsidR="00B136E8" w:rsidRDefault="00B136E8" w:rsidP="009D636D">
            <w:pPr>
              <w:kinsoku w:val="0"/>
              <w:autoSpaceDE w:val="0"/>
              <w:autoSpaceDN w:val="0"/>
              <w:spacing w:line="0" w:lineRule="atLeast"/>
              <w:jc w:val="center"/>
              <w:rPr>
                <w:rFonts w:asciiTheme="majorEastAsia" w:eastAsiaTheme="majorEastAsia" w:hAnsiTheme="majorEastAsia"/>
                <w:color w:val="FF0000"/>
                <w:sz w:val="14"/>
                <w:szCs w:val="14"/>
              </w:rPr>
            </w:pPr>
          </w:p>
        </w:tc>
        <w:tc>
          <w:tcPr>
            <w:tcW w:w="3436" w:type="dxa"/>
            <w:tcBorders>
              <w:top w:val="nil"/>
              <w:left w:val="single" w:sz="4" w:space="0" w:color="auto"/>
              <w:bottom w:val="nil"/>
              <w:right w:val="single" w:sz="4" w:space="0" w:color="auto"/>
            </w:tcBorders>
          </w:tcPr>
          <w:p w:rsidR="00B136E8" w:rsidRPr="00F84F1D" w:rsidRDefault="00B136E8"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B136E8" w:rsidRDefault="00B136E8"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B136E8" w:rsidRDefault="00B136E8"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B136E8" w:rsidRPr="00F84F1D" w:rsidRDefault="00B136E8" w:rsidP="009D636D">
            <w:pPr>
              <w:kinsoku w:val="0"/>
              <w:autoSpaceDE w:val="0"/>
              <w:autoSpaceDN w:val="0"/>
              <w:spacing w:line="0" w:lineRule="atLeast"/>
              <w:jc w:val="left"/>
              <w:rPr>
                <w:rFonts w:asciiTheme="majorEastAsia" w:eastAsiaTheme="majorEastAsia" w:hAnsiTheme="majorEastAsia"/>
                <w:sz w:val="14"/>
                <w:szCs w:val="14"/>
              </w:rPr>
            </w:pPr>
          </w:p>
        </w:tc>
      </w:tr>
      <w:tr w:rsidR="00B136E8" w:rsidTr="009D636D">
        <w:trPr>
          <w:trHeight w:val="75"/>
        </w:trPr>
        <w:tc>
          <w:tcPr>
            <w:tcW w:w="3455" w:type="dxa"/>
            <w:tcBorders>
              <w:top w:val="dashSmallGap" w:sz="4" w:space="0" w:color="auto"/>
              <w:bottom w:val="nil"/>
              <w:right w:val="double" w:sz="4" w:space="0" w:color="auto"/>
            </w:tcBorders>
          </w:tcPr>
          <w:p w:rsidR="00B136E8" w:rsidRPr="00BE2C4D" w:rsidRDefault="00B136E8"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rsidR="00B136E8" w:rsidRPr="008533A6" w:rsidRDefault="00B136E8"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B136E8" w:rsidRDefault="00B136E8" w:rsidP="009D636D">
            <w:pPr>
              <w:kinsoku w:val="0"/>
              <w:autoSpaceDE w:val="0"/>
              <w:autoSpaceDN w:val="0"/>
              <w:spacing w:line="60" w:lineRule="exact"/>
              <w:jc w:val="center"/>
              <w:rPr>
                <w:rFonts w:asciiTheme="majorEastAsia" w:eastAsiaTheme="majorEastAsia" w:hAnsiTheme="majorEastAsia"/>
                <w:color w:val="FF0000"/>
                <w:sz w:val="14"/>
                <w:szCs w:val="14"/>
              </w:rPr>
            </w:pPr>
          </w:p>
        </w:tc>
        <w:tc>
          <w:tcPr>
            <w:tcW w:w="3436" w:type="dxa"/>
            <w:tcBorders>
              <w:top w:val="nil"/>
              <w:left w:val="single" w:sz="4" w:space="0" w:color="auto"/>
              <w:bottom w:val="nil"/>
              <w:right w:val="single" w:sz="4" w:space="0" w:color="auto"/>
            </w:tcBorders>
          </w:tcPr>
          <w:p w:rsidR="00B136E8" w:rsidRPr="00F84F1D" w:rsidRDefault="00B136E8"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B136E8" w:rsidRDefault="00B136E8"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B136E8" w:rsidRDefault="00B136E8"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B136E8" w:rsidRPr="00F84F1D" w:rsidRDefault="00B136E8" w:rsidP="009D636D">
            <w:pPr>
              <w:kinsoku w:val="0"/>
              <w:autoSpaceDE w:val="0"/>
              <w:autoSpaceDN w:val="0"/>
              <w:spacing w:line="60" w:lineRule="exact"/>
              <w:jc w:val="left"/>
              <w:rPr>
                <w:rFonts w:asciiTheme="majorEastAsia" w:eastAsiaTheme="majorEastAsia" w:hAnsiTheme="majorEastAsia"/>
                <w:sz w:val="14"/>
                <w:szCs w:val="14"/>
              </w:rPr>
            </w:pPr>
          </w:p>
        </w:tc>
      </w:tr>
      <w:tr w:rsidR="00067D2F" w:rsidTr="009D636D">
        <w:trPr>
          <w:trHeight w:val="85"/>
        </w:trPr>
        <w:tc>
          <w:tcPr>
            <w:tcW w:w="3455" w:type="dxa"/>
            <w:tcBorders>
              <w:top w:val="nil"/>
              <w:bottom w:val="nil"/>
              <w:right w:val="double" w:sz="4" w:space="0" w:color="auto"/>
            </w:tcBorders>
          </w:tcPr>
          <w:p w:rsidR="00067D2F" w:rsidRPr="00070C90" w:rsidRDefault="00067D2F" w:rsidP="00067D2F">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9D636D">
              <w:rPr>
                <w:rFonts w:asciiTheme="majorEastAsia" w:eastAsiaTheme="majorEastAsia" w:hAnsiTheme="majorEastAsia" w:hint="eastAsia"/>
                <w:sz w:val="14"/>
                <w:szCs w:val="14"/>
              </w:rPr>
              <w:t>個人情報や企業情報、研究開発</w:t>
            </w:r>
            <w:r>
              <w:rPr>
                <w:rFonts w:asciiTheme="majorEastAsia" w:eastAsiaTheme="majorEastAsia" w:hAnsiTheme="majorEastAsia" w:hint="eastAsia"/>
                <w:sz w:val="14"/>
                <w:szCs w:val="14"/>
              </w:rPr>
              <w:t>等の職務上知り得た秘密などの情報について、漏洩が起こらないよう</w:t>
            </w:r>
            <w:r w:rsidRPr="009D636D">
              <w:rPr>
                <w:rFonts w:asciiTheme="majorEastAsia" w:eastAsiaTheme="majorEastAsia" w:hAnsiTheme="majorEastAsia" w:hint="eastAsia"/>
                <w:sz w:val="14"/>
                <w:szCs w:val="14"/>
              </w:rPr>
              <w:t>適正な取り扱いを組織的に取り組むほか、職員研修等を開催し、意識を高める。</w:t>
            </w:r>
            <w:r>
              <w:rPr>
                <w:rFonts w:asciiTheme="majorEastAsia" w:eastAsiaTheme="majorEastAsia" w:hAnsiTheme="majorEastAsia" w:hint="eastAsia"/>
                <w:sz w:val="14"/>
                <w:szCs w:val="14"/>
              </w:rPr>
              <w:t>さらに</w:t>
            </w:r>
            <w:r w:rsidRPr="009D636D">
              <w:rPr>
                <w:rFonts w:asciiTheme="majorEastAsia" w:eastAsiaTheme="majorEastAsia" w:hAnsiTheme="majorEastAsia" w:hint="eastAsia"/>
                <w:sz w:val="14"/>
                <w:szCs w:val="14"/>
              </w:rPr>
              <w:t>、電子媒体等を通じて情報の漏洩がないよう、情報セキュリティポリシーを策定し、遵守する。</w:t>
            </w:r>
          </w:p>
        </w:tc>
        <w:tc>
          <w:tcPr>
            <w:tcW w:w="3458" w:type="dxa"/>
            <w:tcBorders>
              <w:top w:val="nil"/>
              <w:left w:val="double" w:sz="4" w:space="0" w:color="auto"/>
              <w:bottom w:val="nil"/>
            </w:tcBorders>
          </w:tcPr>
          <w:p w:rsidR="00104272" w:rsidRDefault="00104272"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6F6F64">
              <w:rPr>
                <w:rFonts w:asciiTheme="majorEastAsia" w:eastAsiaTheme="majorEastAsia" w:hAnsiTheme="majorEastAsia" w:hint="eastAsia"/>
                <w:sz w:val="14"/>
                <w:szCs w:val="14"/>
              </w:rPr>
              <w:t>①</w:t>
            </w:r>
            <w:r>
              <w:rPr>
                <w:rFonts w:asciiTheme="majorEastAsia" w:eastAsiaTheme="majorEastAsia" w:hAnsiTheme="majorEastAsia" w:hint="eastAsia"/>
                <w:sz w:val="14"/>
                <w:szCs w:val="14"/>
              </w:rPr>
              <w:t xml:space="preserve">　</w:t>
            </w:r>
            <w:r w:rsidRPr="006F6F64">
              <w:rPr>
                <w:rFonts w:asciiTheme="majorEastAsia" w:eastAsiaTheme="majorEastAsia" w:hAnsiTheme="majorEastAsia" w:hint="eastAsia"/>
                <w:sz w:val="14"/>
                <w:szCs w:val="14"/>
              </w:rPr>
              <w:t>個人情報や企業情報、研究開発等の職務上知り得た秘密などの情報について、漏洩が起こらないよう、適正な取り扱いを組織的に取り組むほか、職員研修等を開催し、意識を高める。</w:t>
            </w:r>
          </w:p>
          <w:p w:rsidR="00C52826" w:rsidRDefault="00C52826"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C52826" w:rsidRDefault="00C52826"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C52826" w:rsidRDefault="00C52826"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C52826" w:rsidRDefault="00C52826"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C52826" w:rsidRDefault="00C52826"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C52826" w:rsidRDefault="00C52826"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C52826" w:rsidRDefault="00C52826"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C52826" w:rsidRPr="006F6F64" w:rsidRDefault="00C52826"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67D2F" w:rsidRPr="008533A6" w:rsidRDefault="00104272"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6F6F64">
              <w:rPr>
                <w:rFonts w:asciiTheme="majorEastAsia" w:eastAsiaTheme="majorEastAsia" w:hAnsiTheme="majorEastAsia" w:hint="eastAsia"/>
                <w:sz w:val="14"/>
                <w:szCs w:val="14"/>
              </w:rPr>
              <w:t>②</w:t>
            </w:r>
            <w:r>
              <w:rPr>
                <w:rFonts w:asciiTheme="majorEastAsia" w:eastAsiaTheme="majorEastAsia" w:hAnsiTheme="majorEastAsia" w:hint="eastAsia"/>
                <w:sz w:val="14"/>
                <w:szCs w:val="14"/>
              </w:rPr>
              <w:t xml:space="preserve">　</w:t>
            </w:r>
            <w:r w:rsidRPr="006F6F64">
              <w:rPr>
                <w:rFonts w:asciiTheme="majorEastAsia" w:eastAsiaTheme="majorEastAsia" w:hAnsiTheme="majorEastAsia" w:hint="eastAsia"/>
                <w:sz w:val="14"/>
                <w:szCs w:val="14"/>
              </w:rPr>
              <w:t>電子媒体等を通じて情報の漏洩がないよう、情報セキュリティポリシーを策定する。</w:t>
            </w:r>
          </w:p>
        </w:tc>
        <w:tc>
          <w:tcPr>
            <w:tcW w:w="398" w:type="dxa"/>
            <w:tcBorders>
              <w:top w:val="nil"/>
              <w:left w:val="single" w:sz="4" w:space="0" w:color="auto"/>
              <w:bottom w:val="nil"/>
              <w:right w:val="single" w:sz="4" w:space="0" w:color="auto"/>
            </w:tcBorders>
          </w:tcPr>
          <w:p w:rsidR="00067D2F" w:rsidRDefault="00067D2F" w:rsidP="009D636D">
            <w:pPr>
              <w:kinsoku w:val="0"/>
              <w:autoSpaceDE w:val="0"/>
              <w:autoSpaceDN w:val="0"/>
              <w:spacing w:line="0" w:lineRule="atLeast"/>
              <w:jc w:val="center"/>
              <w:rPr>
                <w:rFonts w:asciiTheme="majorEastAsia" w:eastAsiaTheme="majorEastAsia" w:hAnsiTheme="majorEastAsia"/>
                <w:color w:val="FF0000"/>
                <w:sz w:val="14"/>
                <w:szCs w:val="14"/>
              </w:rPr>
            </w:pPr>
          </w:p>
        </w:tc>
        <w:tc>
          <w:tcPr>
            <w:tcW w:w="3436" w:type="dxa"/>
            <w:tcBorders>
              <w:top w:val="nil"/>
              <w:left w:val="single" w:sz="4" w:space="0" w:color="auto"/>
              <w:bottom w:val="nil"/>
              <w:right w:val="single" w:sz="4" w:space="0" w:color="auto"/>
            </w:tcBorders>
          </w:tcPr>
          <w:p w:rsidR="00C52826" w:rsidRPr="00C52826" w:rsidRDefault="00C52826" w:rsidP="00C52826">
            <w:pPr>
              <w:kinsoku w:val="0"/>
              <w:autoSpaceDE w:val="0"/>
              <w:autoSpaceDN w:val="0"/>
              <w:spacing w:line="0" w:lineRule="atLeast"/>
              <w:ind w:left="140" w:hangingChars="100" w:hanging="140"/>
              <w:rPr>
                <w:rFonts w:asciiTheme="majorEastAsia" w:eastAsiaTheme="majorEastAsia" w:hAnsiTheme="majorEastAsia"/>
                <w:sz w:val="14"/>
                <w:szCs w:val="14"/>
              </w:rPr>
            </w:pPr>
            <w:r w:rsidRPr="00C52826">
              <w:rPr>
                <w:rFonts w:asciiTheme="majorEastAsia" w:eastAsiaTheme="majorEastAsia" w:hAnsiTheme="majorEastAsia" w:hint="eastAsia"/>
                <w:sz w:val="14"/>
                <w:szCs w:val="14"/>
              </w:rPr>
              <w:t>○個人情報の安全管理に関する基本方針に基づき、個人情報を適正に管理した。</w:t>
            </w:r>
          </w:p>
          <w:p w:rsidR="00A83161" w:rsidRDefault="00C52826" w:rsidP="00A83161">
            <w:pPr>
              <w:kinsoku w:val="0"/>
              <w:autoSpaceDE w:val="0"/>
              <w:autoSpaceDN w:val="0"/>
              <w:spacing w:line="0" w:lineRule="atLeast"/>
              <w:ind w:left="140" w:hangingChars="100" w:hanging="140"/>
              <w:rPr>
                <w:rFonts w:asciiTheme="majorEastAsia" w:eastAsiaTheme="majorEastAsia" w:hAnsiTheme="majorEastAsia"/>
                <w:sz w:val="14"/>
                <w:szCs w:val="14"/>
              </w:rPr>
            </w:pPr>
            <w:r w:rsidRPr="00C52826">
              <w:rPr>
                <w:rFonts w:asciiTheme="majorEastAsia" w:eastAsiaTheme="majorEastAsia" w:hAnsiTheme="majorEastAsia" w:hint="eastAsia"/>
                <w:sz w:val="14"/>
                <w:szCs w:val="14"/>
              </w:rPr>
              <w:t>○法人の保有する個人情報及び企業活動に関する情</w:t>
            </w:r>
          </w:p>
          <w:p w:rsidR="00A83161" w:rsidRDefault="00C52826" w:rsidP="00A83161">
            <w:pPr>
              <w:kinsoku w:val="0"/>
              <w:autoSpaceDE w:val="0"/>
              <w:autoSpaceDN w:val="0"/>
              <w:spacing w:line="0" w:lineRule="atLeast"/>
              <w:ind w:leftChars="58" w:left="122" w:rightChars="-182" w:right="-382"/>
              <w:rPr>
                <w:rFonts w:asciiTheme="majorEastAsia" w:eastAsiaTheme="majorEastAsia" w:hAnsiTheme="majorEastAsia"/>
                <w:sz w:val="14"/>
                <w:szCs w:val="14"/>
              </w:rPr>
            </w:pPr>
            <w:r w:rsidRPr="00C52826">
              <w:rPr>
                <w:rFonts w:asciiTheme="majorEastAsia" w:eastAsiaTheme="majorEastAsia" w:hAnsiTheme="majorEastAsia" w:hint="eastAsia"/>
                <w:sz w:val="14"/>
                <w:szCs w:val="14"/>
              </w:rPr>
              <w:t>報について「個人情報取扱事務登録簿」を整備し、</w:t>
            </w:r>
          </w:p>
          <w:p w:rsidR="00C52826" w:rsidRPr="00C52826" w:rsidRDefault="00C52826" w:rsidP="00A83161">
            <w:pPr>
              <w:kinsoku w:val="0"/>
              <w:autoSpaceDE w:val="0"/>
              <w:autoSpaceDN w:val="0"/>
              <w:spacing w:line="0" w:lineRule="atLeast"/>
              <w:ind w:leftChars="58" w:left="122"/>
              <w:rPr>
                <w:rFonts w:asciiTheme="majorEastAsia" w:eastAsiaTheme="majorEastAsia" w:hAnsiTheme="majorEastAsia"/>
                <w:sz w:val="14"/>
                <w:szCs w:val="14"/>
              </w:rPr>
            </w:pPr>
            <w:r w:rsidRPr="00C52826">
              <w:rPr>
                <w:rFonts w:asciiTheme="majorEastAsia" w:eastAsiaTheme="majorEastAsia" w:hAnsiTheme="majorEastAsia" w:hint="eastAsia"/>
                <w:sz w:val="14"/>
                <w:szCs w:val="14"/>
              </w:rPr>
              <w:t>特定個人情報（マイナンバー）についても管理体制、漏えい発生時の体制等を定め、厳正な取扱いを実施した。</w:t>
            </w:r>
          </w:p>
          <w:p w:rsidR="00067D2F" w:rsidRDefault="00C52826" w:rsidP="00A83161">
            <w:pPr>
              <w:kinsoku w:val="0"/>
              <w:autoSpaceDE w:val="0"/>
              <w:autoSpaceDN w:val="0"/>
              <w:spacing w:line="0" w:lineRule="atLeast"/>
              <w:ind w:left="140" w:hangingChars="100" w:hanging="140"/>
              <w:rPr>
                <w:rFonts w:asciiTheme="majorEastAsia" w:eastAsiaTheme="majorEastAsia" w:hAnsiTheme="majorEastAsia"/>
                <w:sz w:val="14"/>
                <w:szCs w:val="14"/>
              </w:rPr>
            </w:pPr>
            <w:r w:rsidRPr="00C52826">
              <w:rPr>
                <w:rFonts w:asciiTheme="majorEastAsia" w:eastAsiaTheme="majorEastAsia" w:hAnsiTheme="majorEastAsia" w:hint="eastAsia"/>
                <w:sz w:val="14"/>
                <w:szCs w:val="14"/>
              </w:rPr>
              <w:t>○和泉センターでは、個人情報保護の適正管理に関する研修を</w:t>
            </w:r>
            <w:r w:rsidR="00A83161">
              <w:rPr>
                <w:rFonts w:asciiTheme="majorEastAsia" w:eastAsiaTheme="majorEastAsia" w:hAnsiTheme="majorEastAsia" w:hint="eastAsia"/>
                <w:sz w:val="14"/>
                <w:szCs w:val="14"/>
              </w:rPr>
              <w:t>２</w:t>
            </w:r>
            <w:r w:rsidRPr="00C52826">
              <w:rPr>
                <w:rFonts w:asciiTheme="majorEastAsia" w:eastAsiaTheme="majorEastAsia" w:hAnsiTheme="majorEastAsia" w:hint="eastAsia"/>
                <w:sz w:val="14"/>
                <w:szCs w:val="14"/>
              </w:rPr>
              <w:t>月に実施。また、個人情報及び特定個人情報の管理状況にかかる内部点検を</w:t>
            </w:r>
            <w:r w:rsidR="00A83161">
              <w:rPr>
                <w:rFonts w:asciiTheme="majorEastAsia" w:eastAsiaTheme="majorEastAsia" w:hAnsiTheme="majorEastAsia" w:hint="eastAsia"/>
                <w:sz w:val="14"/>
                <w:szCs w:val="14"/>
              </w:rPr>
              <w:t>２</w:t>
            </w:r>
            <w:r w:rsidRPr="00C52826">
              <w:rPr>
                <w:rFonts w:asciiTheme="majorEastAsia" w:eastAsiaTheme="majorEastAsia" w:hAnsiTheme="majorEastAsia" w:hint="eastAsia"/>
                <w:sz w:val="14"/>
                <w:szCs w:val="14"/>
              </w:rPr>
              <w:t>月に、内部監査を</w:t>
            </w:r>
            <w:r w:rsidR="00A83161">
              <w:rPr>
                <w:rFonts w:asciiTheme="majorEastAsia" w:eastAsiaTheme="majorEastAsia" w:hAnsiTheme="majorEastAsia" w:hint="eastAsia"/>
                <w:sz w:val="14"/>
                <w:szCs w:val="14"/>
              </w:rPr>
              <w:t>３</w:t>
            </w:r>
            <w:r w:rsidRPr="00C52826">
              <w:rPr>
                <w:rFonts w:asciiTheme="majorEastAsia" w:eastAsiaTheme="majorEastAsia" w:hAnsiTheme="majorEastAsia" w:hint="eastAsia"/>
                <w:sz w:val="14"/>
                <w:szCs w:val="14"/>
              </w:rPr>
              <w:t>月に実施した。</w:t>
            </w:r>
          </w:p>
          <w:p w:rsidR="00C52826" w:rsidRDefault="00C52826" w:rsidP="00C52826">
            <w:pPr>
              <w:kinsoku w:val="0"/>
              <w:autoSpaceDE w:val="0"/>
              <w:autoSpaceDN w:val="0"/>
              <w:spacing w:line="0" w:lineRule="atLeast"/>
              <w:ind w:left="140" w:hangingChars="100" w:hanging="140"/>
              <w:rPr>
                <w:rFonts w:asciiTheme="majorEastAsia" w:eastAsiaTheme="majorEastAsia" w:hAnsiTheme="majorEastAsia"/>
                <w:sz w:val="14"/>
                <w:szCs w:val="14"/>
              </w:rPr>
            </w:pPr>
          </w:p>
          <w:p w:rsidR="00C52826" w:rsidRPr="00F84F1D" w:rsidRDefault="00C52826" w:rsidP="00A83161">
            <w:pPr>
              <w:kinsoku w:val="0"/>
              <w:autoSpaceDE w:val="0"/>
              <w:autoSpaceDN w:val="0"/>
              <w:spacing w:line="0" w:lineRule="atLeast"/>
              <w:ind w:left="140" w:hangingChars="100" w:hanging="140"/>
              <w:rPr>
                <w:rFonts w:asciiTheme="majorEastAsia" w:eastAsiaTheme="majorEastAsia" w:hAnsiTheme="majorEastAsia"/>
                <w:sz w:val="14"/>
                <w:szCs w:val="14"/>
              </w:rPr>
            </w:pPr>
            <w:r w:rsidRPr="00C52826">
              <w:rPr>
                <w:rFonts w:asciiTheme="majorEastAsia" w:eastAsiaTheme="majorEastAsia" w:hAnsiTheme="majorEastAsia" w:hint="eastAsia"/>
                <w:sz w:val="14"/>
                <w:szCs w:val="14"/>
              </w:rPr>
              <w:t>○「地方独立行政法人大阪産業技術研究所　情報セキュリティ基本方針」を策定した。</w:t>
            </w:r>
          </w:p>
        </w:tc>
        <w:tc>
          <w:tcPr>
            <w:tcW w:w="398" w:type="dxa"/>
            <w:tcBorders>
              <w:top w:val="nil"/>
              <w:left w:val="single" w:sz="4" w:space="0" w:color="auto"/>
              <w:bottom w:val="nil"/>
            </w:tcBorders>
          </w:tcPr>
          <w:p w:rsidR="00067D2F" w:rsidRDefault="00067D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Default="00067D2F"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F84F1D" w:rsidRDefault="00067D2F" w:rsidP="009D636D">
            <w:pPr>
              <w:kinsoku w:val="0"/>
              <w:autoSpaceDE w:val="0"/>
              <w:autoSpaceDN w:val="0"/>
              <w:spacing w:line="0" w:lineRule="atLeast"/>
              <w:jc w:val="left"/>
              <w:rPr>
                <w:rFonts w:asciiTheme="majorEastAsia" w:eastAsiaTheme="majorEastAsia" w:hAnsiTheme="majorEastAsia"/>
                <w:sz w:val="14"/>
                <w:szCs w:val="14"/>
              </w:rPr>
            </w:pPr>
          </w:p>
        </w:tc>
      </w:tr>
      <w:tr w:rsidR="00067D2F" w:rsidTr="009D636D">
        <w:tc>
          <w:tcPr>
            <w:tcW w:w="3455" w:type="dxa"/>
            <w:tcBorders>
              <w:top w:val="nil"/>
              <w:bottom w:val="single" w:sz="4" w:space="0" w:color="auto"/>
              <w:right w:val="double" w:sz="4" w:space="0" w:color="auto"/>
            </w:tcBorders>
          </w:tcPr>
          <w:p w:rsidR="00067D2F" w:rsidRPr="00F84F1D"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067D2F" w:rsidRPr="00F84F1D"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067D2F" w:rsidRPr="00F84F1D" w:rsidRDefault="00067D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F84F1D" w:rsidRDefault="00067D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67D2F" w:rsidRPr="00F84F1D" w:rsidRDefault="00067D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67D2F" w:rsidRPr="00F84F1D" w:rsidRDefault="00067D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F84F1D" w:rsidRDefault="00067D2F" w:rsidP="009D636D">
            <w:pPr>
              <w:kinsoku w:val="0"/>
              <w:autoSpaceDE w:val="0"/>
              <w:autoSpaceDN w:val="0"/>
              <w:spacing w:line="60" w:lineRule="exact"/>
              <w:jc w:val="left"/>
              <w:rPr>
                <w:rFonts w:asciiTheme="majorEastAsia" w:eastAsiaTheme="majorEastAsia" w:hAnsiTheme="majorEastAsia"/>
                <w:sz w:val="14"/>
                <w:szCs w:val="14"/>
              </w:rPr>
            </w:pPr>
          </w:p>
        </w:tc>
      </w:tr>
      <w:tr w:rsidR="00067D2F" w:rsidTr="009D636D">
        <w:trPr>
          <w:trHeight w:val="75"/>
        </w:trPr>
        <w:tc>
          <w:tcPr>
            <w:tcW w:w="6913" w:type="dxa"/>
            <w:gridSpan w:val="2"/>
            <w:tcBorders>
              <w:top w:val="dashSmallGap" w:sz="4" w:space="0" w:color="auto"/>
              <w:bottom w:val="nil"/>
            </w:tcBorders>
          </w:tcPr>
          <w:p w:rsidR="00067D2F" w:rsidRPr="008533A6" w:rsidRDefault="00067D2F" w:rsidP="009D636D">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(3</w:t>
            </w:r>
            <w:r w:rsidRPr="005D4883">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 xml:space="preserve"> </w:t>
            </w:r>
            <w:r>
              <w:rPr>
                <w:rFonts w:asciiTheme="majorEastAsia" w:eastAsiaTheme="majorEastAsia" w:hAnsiTheme="majorEastAsia" w:hint="eastAsia"/>
                <w:kern w:val="0"/>
                <w:sz w:val="14"/>
                <w:szCs w:val="14"/>
              </w:rPr>
              <w:t>コンプライアンスの徹底</w:t>
            </w:r>
          </w:p>
        </w:tc>
        <w:tc>
          <w:tcPr>
            <w:tcW w:w="398" w:type="dxa"/>
            <w:tcBorders>
              <w:top w:val="nil"/>
              <w:left w:val="single" w:sz="4" w:space="0" w:color="auto"/>
              <w:bottom w:val="nil"/>
              <w:right w:val="single" w:sz="4" w:space="0" w:color="auto"/>
            </w:tcBorders>
          </w:tcPr>
          <w:p w:rsidR="00067D2F" w:rsidRDefault="00067D2F" w:rsidP="009D636D">
            <w:pPr>
              <w:kinsoku w:val="0"/>
              <w:autoSpaceDE w:val="0"/>
              <w:autoSpaceDN w:val="0"/>
              <w:spacing w:line="0" w:lineRule="atLeast"/>
              <w:jc w:val="center"/>
              <w:rPr>
                <w:rFonts w:asciiTheme="majorEastAsia" w:eastAsiaTheme="majorEastAsia" w:hAnsiTheme="majorEastAsia"/>
                <w:color w:val="FF0000"/>
                <w:sz w:val="14"/>
                <w:szCs w:val="14"/>
              </w:rPr>
            </w:pPr>
          </w:p>
        </w:tc>
        <w:tc>
          <w:tcPr>
            <w:tcW w:w="3436" w:type="dxa"/>
            <w:tcBorders>
              <w:top w:val="nil"/>
              <w:left w:val="single" w:sz="4" w:space="0" w:color="auto"/>
              <w:bottom w:val="nil"/>
              <w:right w:val="single" w:sz="4" w:space="0" w:color="auto"/>
            </w:tcBorders>
          </w:tcPr>
          <w:p w:rsidR="00067D2F" w:rsidRPr="00F84F1D" w:rsidRDefault="00067D2F"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Default="00067D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Default="00067D2F"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F84F1D" w:rsidRDefault="00067D2F" w:rsidP="009D636D">
            <w:pPr>
              <w:kinsoku w:val="0"/>
              <w:autoSpaceDE w:val="0"/>
              <w:autoSpaceDN w:val="0"/>
              <w:spacing w:line="0" w:lineRule="atLeast"/>
              <w:jc w:val="left"/>
              <w:rPr>
                <w:rFonts w:asciiTheme="majorEastAsia" w:eastAsiaTheme="majorEastAsia" w:hAnsiTheme="majorEastAsia"/>
                <w:sz w:val="14"/>
                <w:szCs w:val="14"/>
              </w:rPr>
            </w:pPr>
          </w:p>
        </w:tc>
      </w:tr>
      <w:tr w:rsidR="00067D2F" w:rsidTr="009D636D">
        <w:trPr>
          <w:trHeight w:val="75"/>
        </w:trPr>
        <w:tc>
          <w:tcPr>
            <w:tcW w:w="3455" w:type="dxa"/>
            <w:tcBorders>
              <w:top w:val="dashSmallGap" w:sz="4" w:space="0" w:color="auto"/>
              <w:bottom w:val="nil"/>
              <w:right w:val="double" w:sz="4" w:space="0" w:color="auto"/>
            </w:tcBorders>
          </w:tcPr>
          <w:p w:rsidR="00067D2F" w:rsidRPr="00BE2C4D"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rsidR="00067D2F" w:rsidRPr="008533A6"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067D2F" w:rsidRDefault="00067D2F" w:rsidP="009D636D">
            <w:pPr>
              <w:kinsoku w:val="0"/>
              <w:autoSpaceDE w:val="0"/>
              <w:autoSpaceDN w:val="0"/>
              <w:spacing w:line="60" w:lineRule="exact"/>
              <w:jc w:val="center"/>
              <w:rPr>
                <w:rFonts w:asciiTheme="majorEastAsia" w:eastAsiaTheme="majorEastAsia" w:hAnsiTheme="majorEastAsia"/>
                <w:color w:val="FF0000"/>
                <w:sz w:val="14"/>
                <w:szCs w:val="14"/>
              </w:rPr>
            </w:pPr>
          </w:p>
        </w:tc>
        <w:tc>
          <w:tcPr>
            <w:tcW w:w="3436" w:type="dxa"/>
            <w:tcBorders>
              <w:top w:val="nil"/>
              <w:left w:val="single" w:sz="4" w:space="0" w:color="auto"/>
              <w:bottom w:val="nil"/>
              <w:right w:val="single" w:sz="4" w:space="0" w:color="auto"/>
            </w:tcBorders>
          </w:tcPr>
          <w:p w:rsidR="00067D2F" w:rsidRPr="00F84F1D" w:rsidRDefault="00067D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Default="00067D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Default="00067D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F84F1D" w:rsidRDefault="00067D2F" w:rsidP="009D636D">
            <w:pPr>
              <w:kinsoku w:val="0"/>
              <w:autoSpaceDE w:val="0"/>
              <w:autoSpaceDN w:val="0"/>
              <w:spacing w:line="60" w:lineRule="exact"/>
              <w:jc w:val="left"/>
              <w:rPr>
                <w:rFonts w:asciiTheme="majorEastAsia" w:eastAsiaTheme="majorEastAsia" w:hAnsiTheme="majorEastAsia"/>
                <w:sz w:val="14"/>
                <w:szCs w:val="14"/>
              </w:rPr>
            </w:pPr>
          </w:p>
        </w:tc>
      </w:tr>
      <w:tr w:rsidR="00067D2F" w:rsidTr="009D636D">
        <w:trPr>
          <w:trHeight w:val="85"/>
        </w:trPr>
        <w:tc>
          <w:tcPr>
            <w:tcW w:w="3455" w:type="dxa"/>
            <w:tcBorders>
              <w:top w:val="nil"/>
              <w:bottom w:val="nil"/>
              <w:right w:val="double" w:sz="4" w:space="0" w:color="auto"/>
            </w:tcBorders>
          </w:tcPr>
          <w:p w:rsidR="00067D2F" w:rsidRPr="00070C90" w:rsidRDefault="00067D2F" w:rsidP="00067D2F">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9D636D">
              <w:rPr>
                <w:rFonts w:asciiTheme="majorEastAsia" w:eastAsiaTheme="majorEastAsia" w:hAnsiTheme="majorEastAsia" w:hint="eastAsia"/>
                <w:sz w:val="14"/>
                <w:szCs w:val="14"/>
              </w:rPr>
              <w:t>法令や社会規範、法人規程等を遵守し、誠実に業務を遂行する。職員の法令遵守に関する規程の運用やコンプライアンス研修を開催し、意識を高める。</w:t>
            </w:r>
          </w:p>
        </w:tc>
        <w:tc>
          <w:tcPr>
            <w:tcW w:w="3458" w:type="dxa"/>
            <w:tcBorders>
              <w:top w:val="nil"/>
              <w:left w:val="double" w:sz="4" w:space="0" w:color="auto"/>
              <w:bottom w:val="nil"/>
            </w:tcBorders>
          </w:tcPr>
          <w:p w:rsidR="00C52826" w:rsidRDefault="00104272"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04272">
              <w:rPr>
                <w:rFonts w:asciiTheme="majorEastAsia" w:eastAsiaTheme="majorEastAsia" w:hAnsiTheme="majorEastAsia" w:hint="eastAsia"/>
                <w:sz w:val="14"/>
                <w:szCs w:val="14"/>
              </w:rPr>
              <w:t>①</w:t>
            </w:r>
            <w:r>
              <w:rPr>
                <w:rFonts w:asciiTheme="majorEastAsia" w:eastAsiaTheme="majorEastAsia" w:hAnsiTheme="majorEastAsia" w:hint="eastAsia"/>
                <w:sz w:val="14"/>
                <w:szCs w:val="14"/>
              </w:rPr>
              <w:t xml:space="preserve">　</w:t>
            </w:r>
            <w:r w:rsidRPr="00104272">
              <w:rPr>
                <w:rFonts w:asciiTheme="majorEastAsia" w:eastAsiaTheme="majorEastAsia" w:hAnsiTheme="majorEastAsia" w:hint="eastAsia"/>
                <w:sz w:val="14"/>
                <w:szCs w:val="14"/>
              </w:rPr>
              <w:t>法令や社会規範、法人規程等を遵守し、誠実に業務を遂行する。</w:t>
            </w:r>
          </w:p>
          <w:p w:rsidR="00C52826" w:rsidRPr="00104272" w:rsidRDefault="00C52826"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67D2F" w:rsidRPr="008533A6" w:rsidRDefault="00104272"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04272">
              <w:rPr>
                <w:rFonts w:asciiTheme="majorEastAsia" w:eastAsiaTheme="majorEastAsia" w:hAnsiTheme="majorEastAsia" w:hint="eastAsia"/>
                <w:sz w:val="14"/>
                <w:szCs w:val="14"/>
              </w:rPr>
              <w:t>②</w:t>
            </w:r>
            <w:r>
              <w:rPr>
                <w:rFonts w:asciiTheme="majorEastAsia" w:eastAsiaTheme="majorEastAsia" w:hAnsiTheme="majorEastAsia" w:hint="eastAsia"/>
                <w:sz w:val="14"/>
                <w:szCs w:val="14"/>
              </w:rPr>
              <w:t xml:space="preserve">　</w:t>
            </w:r>
            <w:r w:rsidRPr="00104272">
              <w:rPr>
                <w:rFonts w:asciiTheme="majorEastAsia" w:eastAsiaTheme="majorEastAsia" w:hAnsiTheme="majorEastAsia" w:hint="eastAsia"/>
                <w:sz w:val="14"/>
                <w:szCs w:val="14"/>
              </w:rPr>
              <w:t>職員の法令遵守に関する規程の運用やコンプラ</w:t>
            </w:r>
            <w:r w:rsidRPr="00104272">
              <w:rPr>
                <w:rFonts w:asciiTheme="majorEastAsia" w:eastAsiaTheme="majorEastAsia" w:hAnsiTheme="majorEastAsia" w:hint="eastAsia"/>
                <w:sz w:val="14"/>
                <w:szCs w:val="14"/>
              </w:rPr>
              <w:lastRenderedPageBreak/>
              <w:t>イアンス研修を開催し、意識を高める。</w:t>
            </w:r>
          </w:p>
        </w:tc>
        <w:tc>
          <w:tcPr>
            <w:tcW w:w="398" w:type="dxa"/>
            <w:tcBorders>
              <w:top w:val="nil"/>
              <w:left w:val="single" w:sz="4" w:space="0" w:color="auto"/>
              <w:bottom w:val="nil"/>
              <w:right w:val="single" w:sz="4" w:space="0" w:color="auto"/>
            </w:tcBorders>
          </w:tcPr>
          <w:p w:rsidR="00067D2F" w:rsidRDefault="00067D2F" w:rsidP="009D636D">
            <w:pPr>
              <w:kinsoku w:val="0"/>
              <w:autoSpaceDE w:val="0"/>
              <w:autoSpaceDN w:val="0"/>
              <w:spacing w:line="0" w:lineRule="atLeast"/>
              <w:jc w:val="center"/>
              <w:rPr>
                <w:rFonts w:asciiTheme="majorEastAsia" w:eastAsiaTheme="majorEastAsia" w:hAnsiTheme="majorEastAsia"/>
                <w:color w:val="FF0000"/>
                <w:sz w:val="14"/>
                <w:szCs w:val="14"/>
              </w:rPr>
            </w:pPr>
          </w:p>
        </w:tc>
        <w:tc>
          <w:tcPr>
            <w:tcW w:w="3436" w:type="dxa"/>
            <w:tcBorders>
              <w:top w:val="nil"/>
              <w:left w:val="single" w:sz="4" w:space="0" w:color="auto"/>
              <w:bottom w:val="nil"/>
              <w:right w:val="single" w:sz="4" w:space="0" w:color="auto"/>
            </w:tcBorders>
          </w:tcPr>
          <w:p w:rsidR="00067D2F" w:rsidRDefault="00C52826" w:rsidP="00C52826">
            <w:pPr>
              <w:kinsoku w:val="0"/>
              <w:autoSpaceDE w:val="0"/>
              <w:autoSpaceDN w:val="0"/>
              <w:spacing w:line="0" w:lineRule="atLeast"/>
              <w:ind w:left="140" w:hangingChars="100" w:hanging="140"/>
              <w:rPr>
                <w:rFonts w:asciiTheme="majorEastAsia" w:eastAsiaTheme="majorEastAsia" w:hAnsiTheme="majorEastAsia"/>
                <w:sz w:val="14"/>
                <w:szCs w:val="14"/>
              </w:rPr>
            </w:pPr>
            <w:r w:rsidRPr="00C52826">
              <w:rPr>
                <w:rFonts w:asciiTheme="majorEastAsia" w:eastAsiaTheme="majorEastAsia" w:hAnsiTheme="majorEastAsia" w:hint="eastAsia"/>
                <w:sz w:val="14"/>
                <w:szCs w:val="14"/>
              </w:rPr>
              <w:t>○統合に伴い、公益通報・ハラスメント窓口（弁護士）を再整備し、ポスター等で周知した。</w:t>
            </w:r>
          </w:p>
          <w:p w:rsidR="00C52826" w:rsidRDefault="00C52826" w:rsidP="00C52826">
            <w:pPr>
              <w:kinsoku w:val="0"/>
              <w:autoSpaceDE w:val="0"/>
              <w:autoSpaceDN w:val="0"/>
              <w:spacing w:line="0" w:lineRule="atLeast"/>
              <w:ind w:left="140" w:hangingChars="100" w:hanging="140"/>
              <w:rPr>
                <w:rFonts w:asciiTheme="majorEastAsia" w:eastAsiaTheme="majorEastAsia" w:hAnsiTheme="majorEastAsia"/>
                <w:sz w:val="14"/>
                <w:szCs w:val="14"/>
              </w:rPr>
            </w:pPr>
          </w:p>
          <w:p w:rsidR="00A83161" w:rsidRDefault="00C52826" w:rsidP="00A83161">
            <w:pPr>
              <w:kinsoku w:val="0"/>
              <w:autoSpaceDE w:val="0"/>
              <w:autoSpaceDN w:val="0"/>
              <w:spacing w:line="0" w:lineRule="atLeast"/>
              <w:ind w:rightChars="-115" w:right="-241"/>
              <w:rPr>
                <w:rFonts w:asciiTheme="majorEastAsia" w:eastAsiaTheme="majorEastAsia" w:hAnsiTheme="majorEastAsia"/>
                <w:sz w:val="14"/>
                <w:szCs w:val="14"/>
              </w:rPr>
            </w:pPr>
            <w:r w:rsidRPr="00C52826">
              <w:rPr>
                <w:rFonts w:asciiTheme="majorEastAsia" w:eastAsiaTheme="majorEastAsia" w:hAnsiTheme="majorEastAsia" w:hint="eastAsia"/>
                <w:sz w:val="14"/>
                <w:szCs w:val="14"/>
              </w:rPr>
              <w:t>○和泉センターでは、コンプライアンス意識の向上、</w:t>
            </w:r>
          </w:p>
          <w:p w:rsidR="00C52826" w:rsidRDefault="00C52826" w:rsidP="00A83161">
            <w:pPr>
              <w:kinsoku w:val="0"/>
              <w:autoSpaceDE w:val="0"/>
              <w:autoSpaceDN w:val="0"/>
              <w:spacing w:line="0" w:lineRule="atLeast"/>
              <w:ind w:leftChars="58" w:left="122"/>
              <w:rPr>
                <w:rFonts w:asciiTheme="majorEastAsia" w:eastAsiaTheme="majorEastAsia" w:hAnsiTheme="majorEastAsia"/>
                <w:sz w:val="14"/>
                <w:szCs w:val="14"/>
              </w:rPr>
            </w:pPr>
            <w:r w:rsidRPr="00C52826">
              <w:rPr>
                <w:rFonts w:asciiTheme="majorEastAsia" w:eastAsiaTheme="majorEastAsia" w:hAnsiTheme="majorEastAsia" w:hint="eastAsia"/>
                <w:sz w:val="14"/>
                <w:szCs w:val="14"/>
              </w:rPr>
              <w:lastRenderedPageBreak/>
              <w:t>「倫理規程」等の遵守のため、「コンプライアンス点検週間」を</w:t>
            </w:r>
            <w:r w:rsidR="00A83161">
              <w:rPr>
                <w:rFonts w:asciiTheme="majorEastAsia" w:eastAsiaTheme="majorEastAsia" w:hAnsiTheme="majorEastAsia" w:hint="eastAsia"/>
                <w:sz w:val="14"/>
                <w:szCs w:val="14"/>
              </w:rPr>
              <w:t>５</w:t>
            </w:r>
            <w:r w:rsidRPr="00C52826">
              <w:rPr>
                <w:rFonts w:asciiTheme="majorEastAsia" w:eastAsiaTheme="majorEastAsia" w:hAnsiTheme="majorEastAsia" w:hint="eastAsia"/>
                <w:sz w:val="14"/>
                <w:szCs w:val="14"/>
              </w:rPr>
              <w:t>月に、「倫理週間」を12月にそれぞれ実施し、自己点検及びセルフ研修を実施した。</w:t>
            </w:r>
          </w:p>
          <w:p w:rsidR="00C52826" w:rsidRPr="00F84F1D" w:rsidRDefault="00C52826" w:rsidP="00A83161">
            <w:pPr>
              <w:kinsoku w:val="0"/>
              <w:autoSpaceDE w:val="0"/>
              <w:autoSpaceDN w:val="0"/>
              <w:spacing w:line="0" w:lineRule="atLeast"/>
              <w:ind w:left="140" w:hangingChars="100" w:hanging="140"/>
              <w:rPr>
                <w:rFonts w:asciiTheme="majorEastAsia" w:eastAsiaTheme="majorEastAsia" w:hAnsiTheme="majorEastAsia"/>
                <w:sz w:val="14"/>
                <w:szCs w:val="14"/>
              </w:rPr>
            </w:pPr>
            <w:r w:rsidRPr="00C52826">
              <w:rPr>
                <w:rFonts w:asciiTheme="majorEastAsia" w:eastAsiaTheme="majorEastAsia" w:hAnsiTheme="majorEastAsia" w:hint="eastAsia"/>
                <w:sz w:val="14"/>
                <w:szCs w:val="14"/>
              </w:rPr>
              <w:t>○森之宮センターでは、</w:t>
            </w:r>
            <w:r w:rsidR="00A83161">
              <w:rPr>
                <w:rFonts w:asciiTheme="majorEastAsia" w:eastAsiaTheme="majorEastAsia" w:hAnsiTheme="majorEastAsia" w:hint="eastAsia"/>
                <w:sz w:val="14"/>
                <w:szCs w:val="14"/>
              </w:rPr>
              <w:t>３</w:t>
            </w:r>
            <w:r w:rsidRPr="00C52826">
              <w:rPr>
                <w:rFonts w:asciiTheme="majorEastAsia" w:eastAsiaTheme="majorEastAsia" w:hAnsiTheme="majorEastAsia" w:hint="eastAsia"/>
                <w:sz w:val="14"/>
                <w:szCs w:val="14"/>
              </w:rPr>
              <w:t>月にコンプライアンス研修を実施した。</w:t>
            </w:r>
          </w:p>
        </w:tc>
        <w:tc>
          <w:tcPr>
            <w:tcW w:w="398" w:type="dxa"/>
            <w:tcBorders>
              <w:top w:val="nil"/>
              <w:left w:val="single" w:sz="4" w:space="0" w:color="auto"/>
              <w:bottom w:val="nil"/>
            </w:tcBorders>
          </w:tcPr>
          <w:p w:rsidR="00067D2F" w:rsidRDefault="00067D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Default="00067D2F"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F84F1D" w:rsidRDefault="00067D2F" w:rsidP="009D636D">
            <w:pPr>
              <w:kinsoku w:val="0"/>
              <w:autoSpaceDE w:val="0"/>
              <w:autoSpaceDN w:val="0"/>
              <w:spacing w:line="0" w:lineRule="atLeast"/>
              <w:jc w:val="left"/>
              <w:rPr>
                <w:rFonts w:asciiTheme="majorEastAsia" w:eastAsiaTheme="majorEastAsia" w:hAnsiTheme="majorEastAsia"/>
                <w:sz w:val="14"/>
                <w:szCs w:val="14"/>
              </w:rPr>
            </w:pPr>
          </w:p>
        </w:tc>
      </w:tr>
      <w:tr w:rsidR="00067D2F" w:rsidTr="009D636D">
        <w:tc>
          <w:tcPr>
            <w:tcW w:w="3455" w:type="dxa"/>
            <w:tcBorders>
              <w:top w:val="nil"/>
              <w:bottom w:val="single" w:sz="4" w:space="0" w:color="auto"/>
              <w:right w:val="double" w:sz="4" w:space="0" w:color="auto"/>
            </w:tcBorders>
          </w:tcPr>
          <w:p w:rsidR="00067D2F" w:rsidRPr="00F84F1D"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067D2F" w:rsidRPr="00F84F1D"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067D2F" w:rsidRPr="00F84F1D" w:rsidRDefault="00067D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F84F1D" w:rsidRDefault="00067D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67D2F" w:rsidRPr="00F84F1D" w:rsidRDefault="00067D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67D2F" w:rsidRPr="00F84F1D" w:rsidRDefault="00067D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F84F1D" w:rsidRDefault="00067D2F" w:rsidP="009D636D">
            <w:pPr>
              <w:kinsoku w:val="0"/>
              <w:autoSpaceDE w:val="0"/>
              <w:autoSpaceDN w:val="0"/>
              <w:spacing w:line="60" w:lineRule="exact"/>
              <w:jc w:val="left"/>
              <w:rPr>
                <w:rFonts w:asciiTheme="majorEastAsia" w:eastAsiaTheme="majorEastAsia" w:hAnsiTheme="majorEastAsia"/>
                <w:sz w:val="14"/>
                <w:szCs w:val="14"/>
              </w:rPr>
            </w:pPr>
          </w:p>
        </w:tc>
      </w:tr>
      <w:tr w:rsidR="00067D2F" w:rsidTr="009D636D">
        <w:trPr>
          <w:trHeight w:val="75"/>
        </w:trPr>
        <w:tc>
          <w:tcPr>
            <w:tcW w:w="6913" w:type="dxa"/>
            <w:gridSpan w:val="2"/>
            <w:tcBorders>
              <w:top w:val="dashSmallGap" w:sz="4" w:space="0" w:color="auto"/>
              <w:bottom w:val="nil"/>
            </w:tcBorders>
          </w:tcPr>
          <w:p w:rsidR="00067D2F" w:rsidRPr="008533A6" w:rsidRDefault="00067D2F" w:rsidP="009D636D">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(4</w:t>
            </w:r>
            <w:r w:rsidRPr="005D4883">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 xml:space="preserve"> </w:t>
            </w:r>
            <w:r>
              <w:rPr>
                <w:rFonts w:asciiTheme="majorEastAsia" w:eastAsiaTheme="majorEastAsia" w:hAnsiTheme="majorEastAsia" w:hint="eastAsia"/>
                <w:kern w:val="0"/>
                <w:sz w:val="14"/>
                <w:szCs w:val="14"/>
              </w:rPr>
              <w:t>適切なリスク管理</w:t>
            </w:r>
          </w:p>
        </w:tc>
        <w:tc>
          <w:tcPr>
            <w:tcW w:w="398" w:type="dxa"/>
            <w:tcBorders>
              <w:top w:val="nil"/>
              <w:left w:val="single" w:sz="4" w:space="0" w:color="auto"/>
              <w:bottom w:val="nil"/>
              <w:right w:val="single" w:sz="4" w:space="0" w:color="auto"/>
            </w:tcBorders>
          </w:tcPr>
          <w:p w:rsidR="00067D2F" w:rsidRDefault="00067D2F" w:rsidP="009D636D">
            <w:pPr>
              <w:kinsoku w:val="0"/>
              <w:autoSpaceDE w:val="0"/>
              <w:autoSpaceDN w:val="0"/>
              <w:spacing w:line="0" w:lineRule="atLeast"/>
              <w:jc w:val="center"/>
              <w:rPr>
                <w:rFonts w:asciiTheme="majorEastAsia" w:eastAsiaTheme="majorEastAsia" w:hAnsiTheme="majorEastAsia"/>
                <w:color w:val="FF0000"/>
                <w:sz w:val="14"/>
                <w:szCs w:val="14"/>
              </w:rPr>
            </w:pPr>
          </w:p>
        </w:tc>
        <w:tc>
          <w:tcPr>
            <w:tcW w:w="3436" w:type="dxa"/>
            <w:tcBorders>
              <w:top w:val="nil"/>
              <w:left w:val="single" w:sz="4" w:space="0" w:color="auto"/>
              <w:bottom w:val="nil"/>
              <w:right w:val="single" w:sz="4" w:space="0" w:color="auto"/>
            </w:tcBorders>
          </w:tcPr>
          <w:p w:rsidR="00067D2F" w:rsidRPr="00F84F1D" w:rsidRDefault="00067D2F"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Default="00067D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Default="00067D2F"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F84F1D" w:rsidRDefault="00067D2F" w:rsidP="009D636D">
            <w:pPr>
              <w:kinsoku w:val="0"/>
              <w:autoSpaceDE w:val="0"/>
              <w:autoSpaceDN w:val="0"/>
              <w:spacing w:line="0" w:lineRule="atLeast"/>
              <w:jc w:val="left"/>
              <w:rPr>
                <w:rFonts w:asciiTheme="majorEastAsia" w:eastAsiaTheme="majorEastAsia" w:hAnsiTheme="majorEastAsia"/>
                <w:sz w:val="14"/>
                <w:szCs w:val="14"/>
              </w:rPr>
            </w:pPr>
          </w:p>
        </w:tc>
      </w:tr>
      <w:tr w:rsidR="00067D2F" w:rsidTr="009D636D">
        <w:trPr>
          <w:trHeight w:val="40"/>
        </w:trPr>
        <w:tc>
          <w:tcPr>
            <w:tcW w:w="3455" w:type="dxa"/>
            <w:tcBorders>
              <w:top w:val="dashSmallGap" w:sz="4" w:space="0" w:color="auto"/>
              <w:bottom w:val="nil"/>
              <w:right w:val="double" w:sz="4" w:space="0" w:color="auto"/>
            </w:tcBorders>
          </w:tcPr>
          <w:p w:rsidR="00067D2F" w:rsidRPr="00BE2C4D"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rsidR="00067D2F" w:rsidRPr="008533A6"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067D2F" w:rsidRDefault="00067D2F" w:rsidP="009D636D">
            <w:pPr>
              <w:kinsoku w:val="0"/>
              <w:autoSpaceDE w:val="0"/>
              <w:autoSpaceDN w:val="0"/>
              <w:spacing w:line="60" w:lineRule="exact"/>
              <w:jc w:val="center"/>
              <w:rPr>
                <w:rFonts w:asciiTheme="majorEastAsia" w:eastAsiaTheme="majorEastAsia" w:hAnsiTheme="majorEastAsia"/>
                <w:color w:val="FF0000"/>
                <w:sz w:val="14"/>
                <w:szCs w:val="14"/>
              </w:rPr>
            </w:pPr>
          </w:p>
        </w:tc>
        <w:tc>
          <w:tcPr>
            <w:tcW w:w="3436" w:type="dxa"/>
            <w:tcBorders>
              <w:top w:val="nil"/>
              <w:left w:val="single" w:sz="4" w:space="0" w:color="auto"/>
              <w:bottom w:val="nil"/>
              <w:right w:val="single" w:sz="4" w:space="0" w:color="auto"/>
            </w:tcBorders>
          </w:tcPr>
          <w:p w:rsidR="00067D2F" w:rsidRPr="00F84F1D" w:rsidRDefault="00067D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Default="00067D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Default="00067D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F84F1D" w:rsidRDefault="00067D2F" w:rsidP="009D636D">
            <w:pPr>
              <w:kinsoku w:val="0"/>
              <w:autoSpaceDE w:val="0"/>
              <w:autoSpaceDN w:val="0"/>
              <w:spacing w:line="60" w:lineRule="exact"/>
              <w:jc w:val="left"/>
              <w:rPr>
                <w:rFonts w:asciiTheme="majorEastAsia" w:eastAsiaTheme="majorEastAsia" w:hAnsiTheme="majorEastAsia"/>
                <w:sz w:val="14"/>
                <w:szCs w:val="14"/>
              </w:rPr>
            </w:pPr>
          </w:p>
        </w:tc>
      </w:tr>
      <w:tr w:rsidR="00067D2F" w:rsidTr="009D636D">
        <w:trPr>
          <w:trHeight w:val="85"/>
        </w:trPr>
        <w:tc>
          <w:tcPr>
            <w:tcW w:w="3455" w:type="dxa"/>
            <w:tcBorders>
              <w:top w:val="nil"/>
              <w:bottom w:val="nil"/>
              <w:right w:val="double" w:sz="4" w:space="0" w:color="auto"/>
            </w:tcBorders>
          </w:tcPr>
          <w:p w:rsidR="00067D2F" w:rsidRPr="00070C90" w:rsidRDefault="00067D2F" w:rsidP="00067D2F">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9D636D">
              <w:rPr>
                <w:rFonts w:asciiTheme="majorEastAsia" w:eastAsiaTheme="majorEastAsia" w:hAnsiTheme="majorEastAsia" w:hint="eastAsia"/>
                <w:sz w:val="14"/>
                <w:szCs w:val="14"/>
              </w:rPr>
              <w:t>業務の遂行、顧客の安全、財産管理等多角的な視点からリスクを調査・検討し、適切にリスク管理を行う。</w:t>
            </w:r>
          </w:p>
        </w:tc>
        <w:tc>
          <w:tcPr>
            <w:tcW w:w="3458" w:type="dxa"/>
            <w:tcBorders>
              <w:top w:val="nil"/>
              <w:left w:val="double" w:sz="4" w:space="0" w:color="auto"/>
              <w:bottom w:val="nil"/>
            </w:tcBorders>
          </w:tcPr>
          <w:p w:rsidR="00067D2F" w:rsidRPr="008533A6" w:rsidRDefault="00104272" w:rsidP="0010427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04272">
              <w:rPr>
                <w:rFonts w:asciiTheme="majorEastAsia" w:eastAsiaTheme="majorEastAsia" w:hAnsiTheme="majorEastAsia" w:hint="eastAsia"/>
                <w:sz w:val="14"/>
                <w:szCs w:val="14"/>
              </w:rPr>
              <w:t>業務の遂行、顧客の安全、財産管理等多角的な視点からリスクを調査・検討し、適切にリスク管理を行う。</w:t>
            </w:r>
          </w:p>
        </w:tc>
        <w:tc>
          <w:tcPr>
            <w:tcW w:w="398" w:type="dxa"/>
            <w:tcBorders>
              <w:top w:val="nil"/>
              <w:left w:val="single" w:sz="4" w:space="0" w:color="auto"/>
              <w:bottom w:val="nil"/>
              <w:right w:val="single" w:sz="4" w:space="0" w:color="auto"/>
            </w:tcBorders>
          </w:tcPr>
          <w:p w:rsidR="00067D2F" w:rsidRDefault="00067D2F" w:rsidP="009D636D">
            <w:pPr>
              <w:kinsoku w:val="0"/>
              <w:autoSpaceDE w:val="0"/>
              <w:autoSpaceDN w:val="0"/>
              <w:spacing w:line="0" w:lineRule="atLeast"/>
              <w:jc w:val="center"/>
              <w:rPr>
                <w:rFonts w:asciiTheme="majorEastAsia" w:eastAsiaTheme="majorEastAsia" w:hAnsiTheme="majorEastAsia"/>
                <w:color w:val="FF0000"/>
                <w:sz w:val="14"/>
                <w:szCs w:val="14"/>
              </w:rPr>
            </w:pPr>
          </w:p>
        </w:tc>
        <w:tc>
          <w:tcPr>
            <w:tcW w:w="3436" w:type="dxa"/>
            <w:tcBorders>
              <w:top w:val="nil"/>
              <w:left w:val="single" w:sz="4" w:space="0" w:color="auto"/>
              <w:bottom w:val="nil"/>
              <w:right w:val="single" w:sz="4" w:space="0" w:color="auto"/>
            </w:tcBorders>
          </w:tcPr>
          <w:p w:rsidR="00067D2F" w:rsidRPr="00F84F1D" w:rsidRDefault="00C52826" w:rsidP="00A83161">
            <w:pPr>
              <w:kinsoku w:val="0"/>
              <w:autoSpaceDE w:val="0"/>
              <w:autoSpaceDN w:val="0"/>
              <w:spacing w:line="0" w:lineRule="atLeast"/>
              <w:ind w:left="140" w:hangingChars="100" w:hanging="140"/>
              <w:rPr>
                <w:rFonts w:asciiTheme="majorEastAsia" w:eastAsiaTheme="majorEastAsia" w:hAnsiTheme="majorEastAsia"/>
                <w:sz w:val="14"/>
                <w:szCs w:val="14"/>
              </w:rPr>
            </w:pPr>
            <w:r w:rsidRPr="00C52826">
              <w:rPr>
                <w:rFonts w:asciiTheme="majorEastAsia" w:eastAsiaTheme="majorEastAsia" w:hAnsiTheme="majorEastAsia" w:hint="eastAsia"/>
                <w:sz w:val="14"/>
                <w:szCs w:val="14"/>
              </w:rPr>
              <w:t>○財産管理、会計処理については、会計監査法人による会計監査や内部監査の実施、及び副理事長による金庫検査等を行うとともに、これら監査結果等に基づき規程遵守の徹底を図った。</w:t>
            </w:r>
          </w:p>
        </w:tc>
        <w:tc>
          <w:tcPr>
            <w:tcW w:w="398" w:type="dxa"/>
            <w:tcBorders>
              <w:top w:val="nil"/>
              <w:left w:val="single" w:sz="4" w:space="0" w:color="auto"/>
              <w:bottom w:val="nil"/>
            </w:tcBorders>
          </w:tcPr>
          <w:p w:rsidR="00067D2F" w:rsidRDefault="00067D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Default="00067D2F"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F84F1D" w:rsidRDefault="00067D2F" w:rsidP="009D636D">
            <w:pPr>
              <w:kinsoku w:val="0"/>
              <w:autoSpaceDE w:val="0"/>
              <w:autoSpaceDN w:val="0"/>
              <w:spacing w:line="0" w:lineRule="atLeast"/>
              <w:jc w:val="left"/>
              <w:rPr>
                <w:rFonts w:asciiTheme="majorEastAsia" w:eastAsiaTheme="majorEastAsia" w:hAnsiTheme="majorEastAsia"/>
                <w:sz w:val="14"/>
                <w:szCs w:val="14"/>
              </w:rPr>
            </w:pPr>
          </w:p>
        </w:tc>
      </w:tr>
      <w:tr w:rsidR="00067D2F" w:rsidTr="009D636D">
        <w:tc>
          <w:tcPr>
            <w:tcW w:w="3455" w:type="dxa"/>
            <w:tcBorders>
              <w:top w:val="nil"/>
              <w:bottom w:val="single" w:sz="4" w:space="0" w:color="auto"/>
              <w:right w:val="double" w:sz="4" w:space="0" w:color="auto"/>
            </w:tcBorders>
          </w:tcPr>
          <w:p w:rsidR="00067D2F" w:rsidRPr="00F84F1D"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067D2F" w:rsidRPr="00F84F1D"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067D2F" w:rsidRPr="00F84F1D" w:rsidRDefault="00067D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F84F1D" w:rsidRDefault="00067D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67D2F" w:rsidRPr="00F84F1D" w:rsidRDefault="00067D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67D2F" w:rsidRPr="00F84F1D" w:rsidRDefault="00067D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F84F1D" w:rsidRDefault="00067D2F" w:rsidP="009D636D">
            <w:pPr>
              <w:kinsoku w:val="0"/>
              <w:autoSpaceDE w:val="0"/>
              <w:autoSpaceDN w:val="0"/>
              <w:spacing w:line="60" w:lineRule="exact"/>
              <w:jc w:val="left"/>
              <w:rPr>
                <w:rFonts w:asciiTheme="majorEastAsia" w:eastAsiaTheme="majorEastAsia" w:hAnsiTheme="majorEastAsia"/>
                <w:sz w:val="14"/>
                <w:szCs w:val="14"/>
              </w:rPr>
            </w:pPr>
          </w:p>
        </w:tc>
      </w:tr>
      <w:tr w:rsidR="00067D2F" w:rsidTr="009D636D">
        <w:trPr>
          <w:trHeight w:val="75"/>
        </w:trPr>
        <w:tc>
          <w:tcPr>
            <w:tcW w:w="6913" w:type="dxa"/>
            <w:gridSpan w:val="2"/>
            <w:tcBorders>
              <w:top w:val="dashSmallGap" w:sz="4" w:space="0" w:color="auto"/>
              <w:bottom w:val="nil"/>
            </w:tcBorders>
          </w:tcPr>
          <w:p w:rsidR="00067D2F" w:rsidRPr="008533A6" w:rsidRDefault="00067D2F" w:rsidP="009D636D">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(5</w:t>
            </w:r>
            <w:r w:rsidRPr="005D4883">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 xml:space="preserve"> </w:t>
            </w:r>
            <w:r>
              <w:rPr>
                <w:rFonts w:asciiTheme="majorEastAsia" w:eastAsiaTheme="majorEastAsia" w:hAnsiTheme="majorEastAsia" w:hint="eastAsia"/>
                <w:kern w:val="0"/>
                <w:sz w:val="14"/>
                <w:szCs w:val="14"/>
              </w:rPr>
              <w:t>環境に配慮した業務運営</w:t>
            </w:r>
          </w:p>
        </w:tc>
        <w:tc>
          <w:tcPr>
            <w:tcW w:w="398" w:type="dxa"/>
            <w:tcBorders>
              <w:top w:val="nil"/>
              <w:left w:val="single" w:sz="4" w:space="0" w:color="auto"/>
              <w:bottom w:val="nil"/>
              <w:right w:val="single" w:sz="4" w:space="0" w:color="auto"/>
            </w:tcBorders>
          </w:tcPr>
          <w:p w:rsidR="00067D2F" w:rsidRDefault="00067D2F" w:rsidP="009D636D">
            <w:pPr>
              <w:kinsoku w:val="0"/>
              <w:autoSpaceDE w:val="0"/>
              <w:autoSpaceDN w:val="0"/>
              <w:spacing w:line="0" w:lineRule="atLeast"/>
              <w:jc w:val="center"/>
              <w:rPr>
                <w:rFonts w:asciiTheme="majorEastAsia" w:eastAsiaTheme="majorEastAsia" w:hAnsiTheme="majorEastAsia"/>
                <w:color w:val="FF0000"/>
                <w:sz w:val="14"/>
                <w:szCs w:val="14"/>
              </w:rPr>
            </w:pPr>
          </w:p>
        </w:tc>
        <w:tc>
          <w:tcPr>
            <w:tcW w:w="3436" w:type="dxa"/>
            <w:tcBorders>
              <w:top w:val="nil"/>
              <w:left w:val="single" w:sz="4" w:space="0" w:color="auto"/>
              <w:bottom w:val="nil"/>
              <w:right w:val="single" w:sz="4" w:space="0" w:color="auto"/>
            </w:tcBorders>
          </w:tcPr>
          <w:p w:rsidR="00067D2F" w:rsidRPr="00F84F1D" w:rsidRDefault="00067D2F"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Default="00067D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Default="00067D2F"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F84F1D" w:rsidRDefault="00067D2F" w:rsidP="009D636D">
            <w:pPr>
              <w:kinsoku w:val="0"/>
              <w:autoSpaceDE w:val="0"/>
              <w:autoSpaceDN w:val="0"/>
              <w:spacing w:line="0" w:lineRule="atLeast"/>
              <w:jc w:val="left"/>
              <w:rPr>
                <w:rFonts w:asciiTheme="majorEastAsia" w:eastAsiaTheme="majorEastAsia" w:hAnsiTheme="majorEastAsia"/>
                <w:sz w:val="14"/>
                <w:szCs w:val="14"/>
              </w:rPr>
            </w:pPr>
          </w:p>
        </w:tc>
      </w:tr>
      <w:tr w:rsidR="00067D2F" w:rsidTr="009D636D">
        <w:trPr>
          <w:trHeight w:val="40"/>
        </w:trPr>
        <w:tc>
          <w:tcPr>
            <w:tcW w:w="3455" w:type="dxa"/>
            <w:tcBorders>
              <w:top w:val="dashSmallGap" w:sz="4" w:space="0" w:color="auto"/>
              <w:bottom w:val="nil"/>
              <w:right w:val="double" w:sz="4" w:space="0" w:color="auto"/>
            </w:tcBorders>
          </w:tcPr>
          <w:p w:rsidR="00067D2F" w:rsidRPr="00BE2C4D"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rsidR="00067D2F" w:rsidRPr="008533A6"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067D2F" w:rsidRDefault="00067D2F" w:rsidP="009D636D">
            <w:pPr>
              <w:kinsoku w:val="0"/>
              <w:autoSpaceDE w:val="0"/>
              <w:autoSpaceDN w:val="0"/>
              <w:spacing w:line="60" w:lineRule="exact"/>
              <w:jc w:val="center"/>
              <w:rPr>
                <w:rFonts w:asciiTheme="majorEastAsia" w:eastAsiaTheme="majorEastAsia" w:hAnsiTheme="majorEastAsia"/>
                <w:color w:val="FF0000"/>
                <w:sz w:val="14"/>
                <w:szCs w:val="14"/>
              </w:rPr>
            </w:pPr>
          </w:p>
        </w:tc>
        <w:tc>
          <w:tcPr>
            <w:tcW w:w="3436" w:type="dxa"/>
            <w:tcBorders>
              <w:top w:val="nil"/>
              <w:left w:val="single" w:sz="4" w:space="0" w:color="auto"/>
              <w:bottom w:val="nil"/>
              <w:right w:val="single" w:sz="4" w:space="0" w:color="auto"/>
            </w:tcBorders>
          </w:tcPr>
          <w:p w:rsidR="00067D2F" w:rsidRPr="00F84F1D" w:rsidRDefault="00067D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Default="00067D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Default="00067D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F84F1D" w:rsidRDefault="00067D2F" w:rsidP="009D636D">
            <w:pPr>
              <w:kinsoku w:val="0"/>
              <w:autoSpaceDE w:val="0"/>
              <w:autoSpaceDN w:val="0"/>
              <w:spacing w:line="60" w:lineRule="exact"/>
              <w:jc w:val="left"/>
              <w:rPr>
                <w:rFonts w:asciiTheme="majorEastAsia" w:eastAsiaTheme="majorEastAsia" w:hAnsiTheme="majorEastAsia"/>
                <w:sz w:val="14"/>
                <w:szCs w:val="14"/>
              </w:rPr>
            </w:pPr>
          </w:p>
        </w:tc>
      </w:tr>
      <w:tr w:rsidR="00067D2F" w:rsidTr="009D636D">
        <w:trPr>
          <w:trHeight w:val="747"/>
        </w:trPr>
        <w:tc>
          <w:tcPr>
            <w:tcW w:w="3455" w:type="dxa"/>
            <w:tcBorders>
              <w:top w:val="nil"/>
              <w:bottom w:val="nil"/>
              <w:right w:val="double" w:sz="4" w:space="0" w:color="auto"/>
            </w:tcBorders>
          </w:tcPr>
          <w:p w:rsidR="00067D2F" w:rsidRPr="00070C90" w:rsidRDefault="00067D2F" w:rsidP="0042487E">
            <w:pPr>
              <w:kinsoku w:val="0"/>
              <w:autoSpaceDE w:val="0"/>
              <w:autoSpaceDN w:val="0"/>
              <w:spacing w:line="0" w:lineRule="atLeast"/>
              <w:ind w:firstLineChars="100" w:firstLine="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環境に配慮した業務運営を行い、施設の維持管理</w:t>
            </w:r>
            <w:r w:rsidRPr="009D636D">
              <w:rPr>
                <w:rFonts w:asciiTheme="majorEastAsia" w:eastAsiaTheme="majorEastAsia" w:hAnsiTheme="majorEastAsia" w:hint="eastAsia"/>
                <w:sz w:val="14"/>
                <w:szCs w:val="14"/>
              </w:rPr>
              <w:t>設備機器の更新や物品購入においては、省エネルギーやリサイクルのしやすさを考慮する。また、省エネルギー、廃棄物削減の取組状況等を明らかにするため、毎年度「環境報告書」を作成し、情報を公開する。</w:t>
            </w:r>
          </w:p>
        </w:tc>
        <w:tc>
          <w:tcPr>
            <w:tcW w:w="3458" w:type="dxa"/>
            <w:tcBorders>
              <w:top w:val="nil"/>
              <w:left w:val="double" w:sz="4" w:space="0" w:color="auto"/>
              <w:bottom w:val="nil"/>
            </w:tcBorders>
          </w:tcPr>
          <w:p w:rsidR="00104272" w:rsidRDefault="00104272"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04272">
              <w:rPr>
                <w:rFonts w:asciiTheme="majorEastAsia" w:eastAsiaTheme="majorEastAsia" w:hAnsiTheme="majorEastAsia" w:hint="eastAsia"/>
                <w:sz w:val="14"/>
                <w:szCs w:val="14"/>
              </w:rPr>
              <w:t>①</w:t>
            </w:r>
            <w:r>
              <w:rPr>
                <w:rFonts w:asciiTheme="majorEastAsia" w:eastAsiaTheme="majorEastAsia" w:hAnsiTheme="majorEastAsia" w:hint="eastAsia"/>
                <w:sz w:val="14"/>
                <w:szCs w:val="14"/>
              </w:rPr>
              <w:t xml:space="preserve">　</w:t>
            </w:r>
            <w:r w:rsidRPr="00104272">
              <w:rPr>
                <w:rFonts w:asciiTheme="majorEastAsia" w:eastAsiaTheme="majorEastAsia" w:hAnsiTheme="majorEastAsia" w:hint="eastAsia"/>
                <w:sz w:val="14"/>
                <w:szCs w:val="14"/>
              </w:rPr>
              <w:t>環境に配慮した業務運営を行い、施設の維持管理、設備機器の更新や物品購入においては、省エネルギーやリサイクルのしやすさを考慮する。</w:t>
            </w:r>
          </w:p>
          <w:p w:rsidR="00C52826" w:rsidRDefault="00C52826"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C52826" w:rsidRDefault="00C52826"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C52826" w:rsidRDefault="00C52826"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C52826" w:rsidRDefault="00C52826"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C52826" w:rsidRDefault="00C52826"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C52826" w:rsidRPr="00104272" w:rsidRDefault="00C52826"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67D2F" w:rsidRPr="008533A6" w:rsidRDefault="00104272"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04272">
              <w:rPr>
                <w:rFonts w:asciiTheme="majorEastAsia" w:eastAsiaTheme="majorEastAsia" w:hAnsiTheme="majorEastAsia" w:hint="eastAsia"/>
                <w:sz w:val="14"/>
                <w:szCs w:val="14"/>
              </w:rPr>
              <w:t>②</w:t>
            </w:r>
            <w:r>
              <w:rPr>
                <w:rFonts w:asciiTheme="majorEastAsia" w:eastAsiaTheme="majorEastAsia" w:hAnsiTheme="majorEastAsia" w:hint="eastAsia"/>
                <w:sz w:val="14"/>
                <w:szCs w:val="14"/>
              </w:rPr>
              <w:t xml:space="preserve">　</w:t>
            </w:r>
            <w:r w:rsidRPr="00104272">
              <w:rPr>
                <w:rFonts w:asciiTheme="majorEastAsia" w:eastAsiaTheme="majorEastAsia" w:hAnsiTheme="majorEastAsia" w:hint="eastAsia"/>
                <w:sz w:val="14"/>
                <w:szCs w:val="14"/>
              </w:rPr>
              <w:t>省エネルギー、廃棄物削減の取組状況等を明らかにするため、毎年度「環境報告書」を作成し、情報を公開する。</w:t>
            </w:r>
          </w:p>
        </w:tc>
        <w:tc>
          <w:tcPr>
            <w:tcW w:w="398" w:type="dxa"/>
            <w:tcBorders>
              <w:top w:val="nil"/>
              <w:left w:val="single" w:sz="4" w:space="0" w:color="auto"/>
              <w:bottom w:val="nil"/>
              <w:right w:val="single" w:sz="4" w:space="0" w:color="auto"/>
            </w:tcBorders>
          </w:tcPr>
          <w:p w:rsidR="00067D2F" w:rsidRDefault="00067D2F" w:rsidP="009D636D">
            <w:pPr>
              <w:kinsoku w:val="0"/>
              <w:autoSpaceDE w:val="0"/>
              <w:autoSpaceDN w:val="0"/>
              <w:spacing w:line="0" w:lineRule="atLeast"/>
              <w:jc w:val="center"/>
              <w:rPr>
                <w:rFonts w:asciiTheme="majorEastAsia" w:eastAsiaTheme="majorEastAsia" w:hAnsiTheme="majorEastAsia"/>
                <w:color w:val="FF0000"/>
                <w:sz w:val="14"/>
                <w:szCs w:val="14"/>
              </w:rPr>
            </w:pPr>
          </w:p>
        </w:tc>
        <w:tc>
          <w:tcPr>
            <w:tcW w:w="3436" w:type="dxa"/>
            <w:tcBorders>
              <w:top w:val="nil"/>
              <w:left w:val="single" w:sz="4" w:space="0" w:color="auto"/>
              <w:bottom w:val="nil"/>
              <w:right w:val="single" w:sz="4" w:space="0" w:color="auto"/>
            </w:tcBorders>
          </w:tcPr>
          <w:p w:rsidR="00C52826" w:rsidRPr="007A26F8" w:rsidRDefault="00C52826" w:rsidP="00C52826">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○和泉センターでは、固体燃料電池試験の早期運転開始や特殊空調の運転見直しなどにより電気使用量を前年度比</w:t>
            </w:r>
            <w:r w:rsidR="00A83161" w:rsidRPr="007A26F8">
              <w:rPr>
                <w:rFonts w:asciiTheme="majorEastAsia" w:eastAsiaTheme="majorEastAsia" w:hAnsiTheme="majorEastAsia" w:hint="eastAsia"/>
                <w:sz w:val="14"/>
                <w:szCs w:val="14"/>
              </w:rPr>
              <w:t>６</w:t>
            </w:r>
            <w:r w:rsidRPr="007A26F8">
              <w:rPr>
                <w:rFonts w:asciiTheme="majorEastAsia" w:eastAsiaTheme="majorEastAsia" w:hAnsiTheme="majorEastAsia" w:hint="eastAsia"/>
                <w:sz w:val="14"/>
                <w:szCs w:val="14"/>
              </w:rPr>
              <w:t>％程度の削減を達成した。</w:t>
            </w:r>
          </w:p>
          <w:p w:rsidR="00067D2F" w:rsidRPr="007A26F8" w:rsidRDefault="00C52826" w:rsidP="00C52826">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森之宮センターでは、廃棄物管理規程及び廃棄物管理要綱を遵守し、法人から排出する種々の廃棄物を適正に分別収集・管理・排出した。また、排水管理規程及び排水管理要綱を遵守し、定期的な水質検査を行い、実験排水の適正管理に努めた。</w:t>
            </w:r>
          </w:p>
          <w:p w:rsidR="00104272" w:rsidRPr="007A26F8" w:rsidRDefault="00104272" w:rsidP="009D636D">
            <w:pPr>
              <w:kinsoku w:val="0"/>
              <w:autoSpaceDE w:val="0"/>
              <w:autoSpaceDN w:val="0"/>
              <w:spacing w:line="0" w:lineRule="atLeast"/>
              <w:rPr>
                <w:rFonts w:asciiTheme="majorEastAsia" w:eastAsiaTheme="majorEastAsia" w:hAnsiTheme="majorEastAsia"/>
                <w:sz w:val="14"/>
                <w:szCs w:val="14"/>
              </w:rPr>
            </w:pPr>
          </w:p>
          <w:p w:rsidR="00A72597" w:rsidRPr="007A26F8" w:rsidRDefault="00C52826" w:rsidP="00C52826">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○エネルギー消費の大きい和泉センターにおいて</w:t>
            </w:r>
          </w:p>
          <w:p w:rsidR="00104272" w:rsidRPr="007A26F8" w:rsidRDefault="00C52826" w:rsidP="00A83161">
            <w:pPr>
              <w:kinsoku w:val="0"/>
              <w:autoSpaceDE w:val="0"/>
              <w:autoSpaceDN w:val="0"/>
              <w:spacing w:line="0" w:lineRule="atLeast"/>
              <w:ind w:leftChars="61" w:left="128"/>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は、環境報告書を作成してホームページで公表した。</w:t>
            </w:r>
            <w:r w:rsidR="0020029A" w:rsidRPr="007A26F8">
              <w:rPr>
                <w:rFonts w:asciiTheme="majorEastAsia" w:eastAsiaTheme="majorEastAsia" w:hAnsiTheme="majorEastAsia" w:hint="eastAsia"/>
                <w:sz w:val="14"/>
                <w:szCs w:val="14"/>
              </w:rPr>
              <w:t>（→添付資料22参照）</w:t>
            </w:r>
          </w:p>
          <w:p w:rsidR="00104272" w:rsidRPr="007A26F8" w:rsidRDefault="00104272" w:rsidP="009D636D">
            <w:pPr>
              <w:kinsoku w:val="0"/>
              <w:autoSpaceDE w:val="0"/>
              <w:autoSpaceDN w:val="0"/>
              <w:spacing w:line="0" w:lineRule="atLeast"/>
              <w:rPr>
                <w:rFonts w:asciiTheme="majorEastAsia" w:eastAsiaTheme="majorEastAsia" w:hAnsiTheme="majorEastAsia"/>
                <w:sz w:val="14"/>
                <w:szCs w:val="14"/>
              </w:rPr>
            </w:pPr>
          </w:p>
          <w:p w:rsidR="00104272" w:rsidRPr="007A26F8" w:rsidRDefault="00104272" w:rsidP="009D636D">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7A26F8" w:rsidRPr="007A26F8" w:rsidTr="009D636D">
              <w:tc>
                <w:tcPr>
                  <w:tcW w:w="3205" w:type="dxa"/>
                </w:tcPr>
                <w:p w:rsidR="00067D2F" w:rsidRPr="007A26F8" w:rsidRDefault="00067D2F" w:rsidP="009D636D">
                  <w:pPr>
                    <w:kinsoku w:val="0"/>
                    <w:autoSpaceDE w:val="0"/>
                    <w:autoSpaceDN w:val="0"/>
                    <w:spacing w:line="0" w:lineRule="atLeast"/>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＜評価の理由＞</w:t>
                  </w:r>
                </w:p>
                <w:p w:rsidR="00067D2F" w:rsidRPr="007A26F8" w:rsidRDefault="00B24A7E" w:rsidP="00A83161">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・年度計画に掲げた</w:t>
                  </w:r>
                  <w:r w:rsidR="0029441A" w:rsidRPr="007A26F8">
                    <w:rPr>
                      <w:rFonts w:asciiTheme="majorEastAsia" w:eastAsiaTheme="majorEastAsia" w:hAnsiTheme="majorEastAsia" w:hint="eastAsia"/>
                      <w:sz w:val="14"/>
                      <w:szCs w:val="14"/>
                    </w:rPr>
                    <w:t>９</w:t>
                  </w:r>
                  <w:r w:rsidRPr="007A26F8">
                    <w:rPr>
                      <w:rFonts w:asciiTheme="majorEastAsia" w:eastAsiaTheme="majorEastAsia" w:hAnsiTheme="majorEastAsia" w:hint="eastAsia"/>
                      <w:sz w:val="14"/>
                      <w:szCs w:val="14"/>
                    </w:rPr>
                    <w:t>項目全てについて実施されたので、評価Ⅲとする。</w:t>
                  </w:r>
                </w:p>
              </w:tc>
            </w:tr>
          </w:tbl>
          <w:p w:rsidR="00067D2F" w:rsidRPr="007A26F8" w:rsidRDefault="00067D2F"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Default="00067D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Default="00067D2F"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F84F1D" w:rsidRDefault="00067D2F" w:rsidP="009D636D">
            <w:pPr>
              <w:kinsoku w:val="0"/>
              <w:autoSpaceDE w:val="0"/>
              <w:autoSpaceDN w:val="0"/>
              <w:spacing w:line="0" w:lineRule="atLeast"/>
              <w:jc w:val="left"/>
              <w:rPr>
                <w:rFonts w:asciiTheme="majorEastAsia" w:eastAsiaTheme="majorEastAsia" w:hAnsiTheme="majorEastAsia"/>
                <w:sz w:val="14"/>
                <w:szCs w:val="14"/>
              </w:rPr>
            </w:pPr>
          </w:p>
        </w:tc>
      </w:tr>
      <w:tr w:rsidR="00067D2F" w:rsidTr="009D636D">
        <w:tc>
          <w:tcPr>
            <w:tcW w:w="3455" w:type="dxa"/>
            <w:tcBorders>
              <w:top w:val="nil"/>
              <w:bottom w:val="single" w:sz="4" w:space="0" w:color="auto"/>
              <w:right w:val="double" w:sz="4" w:space="0" w:color="auto"/>
            </w:tcBorders>
          </w:tcPr>
          <w:p w:rsidR="00067D2F" w:rsidRPr="00F84F1D"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067D2F" w:rsidRPr="00F84F1D"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067D2F" w:rsidRPr="00F84F1D" w:rsidRDefault="00067D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067D2F" w:rsidRPr="00F84F1D" w:rsidRDefault="00067D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067D2F" w:rsidRPr="00F84F1D" w:rsidRDefault="00067D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067D2F" w:rsidRPr="00F84F1D" w:rsidRDefault="00067D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067D2F" w:rsidRPr="00F84F1D" w:rsidRDefault="00067D2F" w:rsidP="009D636D">
            <w:pPr>
              <w:kinsoku w:val="0"/>
              <w:autoSpaceDE w:val="0"/>
              <w:autoSpaceDN w:val="0"/>
              <w:spacing w:line="60" w:lineRule="exact"/>
              <w:jc w:val="left"/>
              <w:rPr>
                <w:rFonts w:asciiTheme="majorEastAsia" w:eastAsiaTheme="majorEastAsia" w:hAnsiTheme="majorEastAsia"/>
                <w:sz w:val="14"/>
                <w:szCs w:val="14"/>
              </w:rPr>
            </w:pPr>
          </w:p>
        </w:tc>
      </w:tr>
    </w:tbl>
    <w:p w:rsidR="00B136E8" w:rsidRDefault="00B136E8" w:rsidP="00B136E8">
      <w:pPr>
        <w:widowControl/>
        <w:kinsoku w:val="0"/>
        <w:autoSpaceDE w:val="0"/>
        <w:autoSpaceDN w:val="0"/>
        <w:jc w:val="left"/>
        <w:rPr>
          <w:rFonts w:asciiTheme="majorEastAsia" w:eastAsiaTheme="majorEastAsia" w:hAnsiTheme="majorEastAsia"/>
          <w:sz w:val="14"/>
          <w:szCs w:val="14"/>
        </w:rPr>
      </w:pPr>
    </w:p>
    <w:p w:rsidR="00523E19" w:rsidRPr="005536BD" w:rsidRDefault="00194481" w:rsidP="00F14573">
      <w:pPr>
        <w:pStyle w:val="1"/>
        <w:keepNext w:val="0"/>
        <w:rPr>
          <w:rFonts w:asciiTheme="majorEastAsia" w:hAnsiTheme="majorEastAsia"/>
          <w:b/>
          <w:sz w:val="14"/>
          <w:szCs w:val="14"/>
        </w:rPr>
      </w:pPr>
      <w:r>
        <w:rPr>
          <w:rFonts w:asciiTheme="majorEastAsia" w:hAnsiTheme="majorEastAsia"/>
          <w:sz w:val="14"/>
          <w:szCs w:val="14"/>
        </w:rPr>
        <w:br w:type="column"/>
      </w:r>
      <w:bookmarkStart w:id="106" w:name="_Toc520468397"/>
      <w:r w:rsidR="008B32AE" w:rsidRPr="005536BD">
        <w:rPr>
          <w:rFonts w:asciiTheme="majorEastAsia" w:hAnsiTheme="majorEastAsia" w:hint="eastAsia"/>
          <w:b/>
          <w:sz w:val="14"/>
          <w:szCs w:val="14"/>
        </w:rPr>
        <w:lastRenderedPageBreak/>
        <w:t>４．</w:t>
      </w:r>
      <w:r w:rsidR="00EE2090" w:rsidRPr="005536BD">
        <w:rPr>
          <w:rFonts w:asciiTheme="majorEastAsia" w:hAnsiTheme="majorEastAsia" w:hint="eastAsia"/>
          <w:b/>
          <w:sz w:val="14"/>
          <w:szCs w:val="14"/>
        </w:rPr>
        <w:t>予算（人件費の見積りを含む。）、収支計画及び資金計画</w:t>
      </w:r>
      <w:bookmarkEnd w:id="106"/>
    </w:p>
    <w:p w:rsidR="003B7D01" w:rsidRDefault="008516A7" w:rsidP="008516A7">
      <w:pPr>
        <w:kinsoku w:val="0"/>
        <w:autoSpaceDE w:val="0"/>
        <w:autoSpaceDN w:val="0"/>
        <w:spacing w:line="0" w:lineRule="atLeast"/>
        <w:ind w:firstLineChars="100" w:firstLine="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※財務諸表決算報告書及び決算報告書参照</w:t>
      </w:r>
    </w:p>
    <w:p w:rsidR="003B7D01" w:rsidRDefault="003B7D01" w:rsidP="00705A41">
      <w:pPr>
        <w:kinsoku w:val="0"/>
        <w:autoSpaceDE w:val="0"/>
        <w:autoSpaceDN w:val="0"/>
        <w:spacing w:line="0" w:lineRule="atLeast"/>
        <w:jc w:val="left"/>
        <w:rPr>
          <w:rFonts w:asciiTheme="majorEastAsia" w:eastAsiaTheme="majorEastAsia" w:hAnsiTheme="majorEastAsia"/>
          <w:sz w:val="14"/>
          <w:szCs w:val="14"/>
        </w:rPr>
      </w:pPr>
    </w:p>
    <w:p w:rsidR="008516A7" w:rsidRPr="005536BD" w:rsidRDefault="008B32AE" w:rsidP="00F14573">
      <w:pPr>
        <w:pStyle w:val="1"/>
        <w:keepNext w:val="0"/>
        <w:spacing w:line="0" w:lineRule="atLeast"/>
        <w:jc w:val="left"/>
        <w:rPr>
          <w:rFonts w:asciiTheme="majorEastAsia" w:hAnsiTheme="majorEastAsia"/>
          <w:b/>
          <w:sz w:val="14"/>
          <w:szCs w:val="14"/>
        </w:rPr>
      </w:pPr>
      <w:bookmarkStart w:id="107" w:name="_Toc520468398"/>
      <w:r w:rsidRPr="005536BD">
        <w:rPr>
          <w:rFonts w:asciiTheme="majorEastAsia" w:hAnsiTheme="majorEastAsia" w:hint="eastAsia"/>
          <w:b/>
          <w:sz w:val="14"/>
          <w:szCs w:val="14"/>
        </w:rPr>
        <w:t>５．</w:t>
      </w:r>
      <w:r w:rsidR="008516A7" w:rsidRPr="005536BD">
        <w:rPr>
          <w:rFonts w:asciiTheme="majorEastAsia" w:hAnsiTheme="majorEastAsia" w:hint="eastAsia"/>
          <w:b/>
          <w:sz w:val="14"/>
          <w:szCs w:val="14"/>
        </w:rPr>
        <w:t>短期借入金の限度額</w:t>
      </w:r>
      <w:bookmarkEnd w:id="107"/>
    </w:p>
    <w:tbl>
      <w:tblPr>
        <w:tblStyle w:val="ac"/>
        <w:tblW w:w="13700" w:type="dxa"/>
        <w:tblBorders>
          <w:insideH w:val="none" w:sz="0" w:space="0" w:color="auto"/>
        </w:tblBorders>
        <w:tblLayout w:type="fixed"/>
        <w:tblLook w:val="04A0" w:firstRow="1" w:lastRow="0" w:firstColumn="1" w:lastColumn="0" w:noHBand="0" w:noVBand="1"/>
      </w:tblPr>
      <w:tblGrid>
        <w:gridCol w:w="4566"/>
        <w:gridCol w:w="4567"/>
        <w:gridCol w:w="4567"/>
      </w:tblGrid>
      <w:tr w:rsidR="008516A7" w:rsidTr="00720B32">
        <w:tc>
          <w:tcPr>
            <w:tcW w:w="4566" w:type="dxa"/>
            <w:tcBorders>
              <w:top w:val="single" w:sz="4" w:space="0" w:color="auto"/>
              <w:bottom w:val="single" w:sz="4" w:space="0" w:color="auto"/>
            </w:tcBorders>
            <w:vAlign w:val="center"/>
          </w:tcPr>
          <w:p w:rsidR="008516A7" w:rsidRPr="008B035C" w:rsidRDefault="008516A7" w:rsidP="00720B32">
            <w:pPr>
              <w:kinsoku w:val="0"/>
              <w:autoSpaceDE w:val="0"/>
              <w:autoSpaceDN w:val="0"/>
              <w:spacing w:line="0" w:lineRule="atLeas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rsidR="008516A7" w:rsidRPr="008516A7" w:rsidRDefault="008516A7" w:rsidP="00720B32">
            <w:pPr>
              <w:kinsoku w:val="0"/>
              <w:autoSpaceDE w:val="0"/>
              <w:autoSpaceDN w:val="0"/>
              <w:spacing w:line="0" w:lineRule="atLeas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年度計画</w:t>
            </w:r>
          </w:p>
        </w:tc>
        <w:tc>
          <w:tcPr>
            <w:tcW w:w="4567" w:type="dxa"/>
            <w:tcBorders>
              <w:top w:val="single" w:sz="4" w:space="0" w:color="auto"/>
              <w:bottom w:val="single" w:sz="4" w:space="0" w:color="auto"/>
            </w:tcBorders>
            <w:vAlign w:val="center"/>
          </w:tcPr>
          <w:p w:rsidR="008516A7" w:rsidRPr="008516A7" w:rsidRDefault="008516A7" w:rsidP="00720B32">
            <w:pPr>
              <w:kinsoku w:val="0"/>
              <w:autoSpaceDE w:val="0"/>
              <w:autoSpaceDN w:val="0"/>
              <w:spacing w:line="0" w:lineRule="atLeas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実績</w:t>
            </w:r>
          </w:p>
        </w:tc>
      </w:tr>
      <w:tr w:rsidR="008516A7" w:rsidTr="008516A7">
        <w:tc>
          <w:tcPr>
            <w:tcW w:w="4566" w:type="dxa"/>
            <w:tcBorders>
              <w:top w:val="single" w:sz="4" w:space="0" w:color="auto"/>
            </w:tcBorders>
          </w:tcPr>
          <w:p w:rsidR="008516A7" w:rsidRPr="00F84F1D" w:rsidRDefault="008516A7" w:rsidP="009D636D">
            <w:pPr>
              <w:kinsoku w:val="0"/>
              <w:autoSpaceDE w:val="0"/>
              <w:autoSpaceDN w:val="0"/>
              <w:spacing w:line="60" w:lineRule="exact"/>
              <w:jc w:val="left"/>
              <w:rPr>
                <w:rFonts w:asciiTheme="majorEastAsia" w:eastAsiaTheme="majorEastAsia" w:hAnsiTheme="majorEastAsia"/>
                <w:sz w:val="14"/>
                <w:szCs w:val="14"/>
              </w:rPr>
            </w:pP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p>
        </w:tc>
        <w:tc>
          <w:tcPr>
            <w:tcW w:w="4567" w:type="dxa"/>
            <w:tcBorders>
              <w:top w:val="single" w:sz="4" w:space="0" w:color="auto"/>
            </w:tcBorders>
          </w:tcPr>
          <w:p w:rsidR="008516A7" w:rsidRPr="00F84F1D" w:rsidRDefault="008516A7"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single" w:sz="4" w:space="0" w:color="auto"/>
            </w:tcBorders>
            <w:vAlign w:val="center"/>
          </w:tcPr>
          <w:p w:rsidR="008516A7" w:rsidRPr="00F84F1D" w:rsidRDefault="008516A7" w:rsidP="009D636D">
            <w:pPr>
              <w:kinsoku w:val="0"/>
              <w:autoSpaceDE w:val="0"/>
              <w:autoSpaceDN w:val="0"/>
              <w:spacing w:line="60" w:lineRule="exact"/>
              <w:jc w:val="left"/>
              <w:rPr>
                <w:rFonts w:asciiTheme="majorEastAsia" w:eastAsiaTheme="majorEastAsia" w:hAnsiTheme="majorEastAsia"/>
                <w:sz w:val="14"/>
                <w:szCs w:val="14"/>
              </w:rPr>
            </w:pPr>
          </w:p>
        </w:tc>
      </w:tr>
      <w:tr w:rsidR="00720B32" w:rsidTr="008516A7">
        <w:trPr>
          <w:trHeight w:val="50"/>
        </w:trPr>
        <w:tc>
          <w:tcPr>
            <w:tcW w:w="4566" w:type="dxa"/>
          </w:tcPr>
          <w:p w:rsidR="00720B32" w:rsidRDefault="00720B32" w:rsidP="00720B32">
            <w:pPr>
              <w:kinsoku w:val="0"/>
              <w:autoSpaceDE w:val="0"/>
              <w:autoSpaceDN w:val="0"/>
              <w:spacing w:line="0" w:lineRule="atLeast"/>
              <w:ind w:firstLineChars="100" w:firstLine="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５</w:t>
            </w:r>
            <w:r w:rsidRPr="00720B32">
              <w:rPr>
                <w:rFonts w:asciiTheme="majorEastAsia" w:eastAsiaTheme="majorEastAsia" w:hAnsiTheme="majorEastAsia" w:hint="eastAsia"/>
                <w:sz w:val="14"/>
                <w:szCs w:val="14"/>
              </w:rPr>
              <w:t>億円</w:t>
            </w:r>
          </w:p>
          <w:p w:rsidR="00720B32" w:rsidRDefault="00720B32" w:rsidP="00720B32">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＜想定される理由＞</w:t>
            </w:r>
          </w:p>
          <w:p w:rsidR="00720B32" w:rsidRPr="00190E7A" w:rsidRDefault="00720B32" w:rsidP="00720B32">
            <w:pPr>
              <w:kinsoku w:val="0"/>
              <w:autoSpaceDE w:val="0"/>
              <w:autoSpaceDN w:val="0"/>
              <w:spacing w:line="0" w:lineRule="atLeast"/>
              <w:ind w:firstLineChars="100" w:firstLine="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運営費交付金の受入れ遅滞及び予見できなかった不測の事態の発生等により、緊急に借入れの必要が生じることが想定される。</w:t>
            </w:r>
          </w:p>
        </w:tc>
        <w:tc>
          <w:tcPr>
            <w:tcW w:w="4567" w:type="dxa"/>
          </w:tcPr>
          <w:p w:rsidR="00720B32" w:rsidRDefault="00720B32" w:rsidP="009D636D">
            <w:pPr>
              <w:kinsoku w:val="0"/>
              <w:autoSpaceDE w:val="0"/>
              <w:autoSpaceDN w:val="0"/>
              <w:spacing w:line="0" w:lineRule="atLeast"/>
              <w:ind w:firstLineChars="100" w:firstLine="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５</w:t>
            </w:r>
            <w:r w:rsidRPr="00720B32">
              <w:rPr>
                <w:rFonts w:asciiTheme="majorEastAsia" w:eastAsiaTheme="majorEastAsia" w:hAnsiTheme="majorEastAsia" w:hint="eastAsia"/>
                <w:sz w:val="14"/>
                <w:szCs w:val="14"/>
              </w:rPr>
              <w:t>億円</w:t>
            </w:r>
          </w:p>
          <w:p w:rsidR="00720B32" w:rsidRDefault="00720B32" w:rsidP="009D636D">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＜想定される理由＞</w:t>
            </w:r>
          </w:p>
          <w:p w:rsidR="00720B32" w:rsidRPr="00190E7A" w:rsidRDefault="00720B32" w:rsidP="009D636D">
            <w:pPr>
              <w:kinsoku w:val="0"/>
              <w:autoSpaceDE w:val="0"/>
              <w:autoSpaceDN w:val="0"/>
              <w:spacing w:line="0" w:lineRule="atLeast"/>
              <w:ind w:firstLineChars="100" w:firstLine="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運営費交付金の受入れ遅滞及び予見できなかった不測の事態の発生等により、緊急に借入れの必要が生じることが想定される。</w:t>
            </w:r>
          </w:p>
        </w:tc>
        <w:tc>
          <w:tcPr>
            <w:tcW w:w="4567" w:type="dxa"/>
          </w:tcPr>
          <w:p w:rsidR="00720B32" w:rsidRPr="00F84F1D" w:rsidRDefault="00720B32" w:rsidP="00720B32">
            <w:pPr>
              <w:kinsoku w:val="0"/>
              <w:autoSpaceDE w:val="0"/>
              <w:autoSpaceDN w:val="0"/>
              <w:spacing w:line="0" w:lineRule="atLeast"/>
              <w:ind w:firstLineChars="100" w:firstLine="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なし</w:t>
            </w:r>
          </w:p>
        </w:tc>
      </w:tr>
      <w:tr w:rsidR="00720B32" w:rsidTr="008516A7">
        <w:tc>
          <w:tcPr>
            <w:tcW w:w="4566" w:type="dxa"/>
          </w:tcPr>
          <w:p w:rsidR="00720B32" w:rsidRPr="00F84F1D" w:rsidRDefault="00720B32"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Pr>
          <w:p w:rsidR="00720B32" w:rsidRPr="00F84F1D" w:rsidRDefault="00720B32"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vAlign w:val="center"/>
          </w:tcPr>
          <w:p w:rsidR="00720B32" w:rsidRPr="00F84F1D" w:rsidRDefault="00720B32" w:rsidP="009D636D">
            <w:pPr>
              <w:kinsoku w:val="0"/>
              <w:autoSpaceDE w:val="0"/>
              <w:autoSpaceDN w:val="0"/>
              <w:spacing w:line="60" w:lineRule="exact"/>
              <w:jc w:val="left"/>
              <w:rPr>
                <w:rFonts w:asciiTheme="majorEastAsia" w:eastAsiaTheme="majorEastAsia" w:hAnsiTheme="majorEastAsia"/>
                <w:sz w:val="14"/>
                <w:szCs w:val="14"/>
              </w:rPr>
            </w:pPr>
          </w:p>
        </w:tc>
      </w:tr>
    </w:tbl>
    <w:p w:rsidR="008516A7" w:rsidRDefault="008516A7" w:rsidP="008516A7">
      <w:pPr>
        <w:kinsoku w:val="0"/>
        <w:autoSpaceDE w:val="0"/>
        <w:autoSpaceDN w:val="0"/>
        <w:spacing w:line="0" w:lineRule="atLeast"/>
        <w:jc w:val="left"/>
        <w:rPr>
          <w:rFonts w:asciiTheme="majorEastAsia" w:eastAsiaTheme="majorEastAsia" w:hAnsiTheme="majorEastAsia"/>
          <w:sz w:val="14"/>
          <w:szCs w:val="14"/>
        </w:rPr>
      </w:pPr>
    </w:p>
    <w:p w:rsidR="008516A7" w:rsidRPr="005536BD" w:rsidRDefault="00412D21" w:rsidP="00F14573">
      <w:pPr>
        <w:pStyle w:val="1"/>
        <w:keepNext w:val="0"/>
        <w:spacing w:line="0" w:lineRule="atLeast"/>
        <w:jc w:val="left"/>
        <w:rPr>
          <w:rFonts w:asciiTheme="majorEastAsia" w:hAnsiTheme="majorEastAsia"/>
          <w:b/>
          <w:sz w:val="14"/>
          <w:szCs w:val="14"/>
        </w:rPr>
      </w:pPr>
      <w:bookmarkStart w:id="108" w:name="_Toc520468399"/>
      <w:r w:rsidRPr="005536BD">
        <w:rPr>
          <w:rFonts w:asciiTheme="majorEastAsia" w:hAnsiTheme="majorEastAsia" w:hint="eastAsia"/>
          <w:b/>
          <w:sz w:val="14"/>
          <w:szCs w:val="14"/>
        </w:rPr>
        <w:t>６．</w:t>
      </w:r>
      <w:r w:rsidR="00846A97" w:rsidRPr="005536BD">
        <w:rPr>
          <w:rFonts w:asciiTheme="majorEastAsia" w:hAnsiTheme="majorEastAsia" w:hint="eastAsia"/>
          <w:b/>
          <w:sz w:val="14"/>
          <w:szCs w:val="14"/>
        </w:rPr>
        <w:t>出資等に係る不要財産となることが見込まれる財産の処分に関する計画</w:t>
      </w:r>
      <w:bookmarkEnd w:id="108"/>
    </w:p>
    <w:tbl>
      <w:tblPr>
        <w:tblStyle w:val="ac"/>
        <w:tblW w:w="13700" w:type="dxa"/>
        <w:tblBorders>
          <w:insideH w:val="none" w:sz="0" w:space="0" w:color="auto"/>
        </w:tblBorders>
        <w:tblLayout w:type="fixed"/>
        <w:tblLook w:val="04A0" w:firstRow="1" w:lastRow="0" w:firstColumn="1" w:lastColumn="0" w:noHBand="0" w:noVBand="1"/>
      </w:tblPr>
      <w:tblGrid>
        <w:gridCol w:w="4566"/>
        <w:gridCol w:w="4567"/>
        <w:gridCol w:w="4567"/>
      </w:tblGrid>
      <w:tr w:rsidR="00846A97" w:rsidTr="009D636D">
        <w:tc>
          <w:tcPr>
            <w:tcW w:w="4566" w:type="dxa"/>
            <w:tcBorders>
              <w:top w:val="single" w:sz="4" w:space="0" w:color="auto"/>
              <w:bottom w:val="single" w:sz="4" w:space="0" w:color="auto"/>
            </w:tcBorders>
            <w:vAlign w:val="center"/>
          </w:tcPr>
          <w:p w:rsidR="00846A97" w:rsidRPr="008B035C" w:rsidRDefault="00846A97" w:rsidP="009D636D">
            <w:pPr>
              <w:kinsoku w:val="0"/>
              <w:autoSpaceDE w:val="0"/>
              <w:autoSpaceDN w:val="0"/>
              <w:spacing w:line="0" w:lineRule="atLeas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rsidR="00846A97" w:rsidRPr="008516A7" w:rsidRDefault="00846A97" w:rsidP="009D636D">
            <w:pPr>
              <w:kinsoku w:val="0"/>
              <w:autoSpaceDE w:val="0"/>
              <w:autoSpaceDN w:val="0"/>
              <w:spacing w:line="0" w:lineRule="atLeas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年度計画</w:t>
            </w:r>
          </w:p>
        </w:tc>
        <w:tc>
          <w:tcPr>
            <w:tcW w:w="4567" w:type="dxa"/>
            <w:tcBorders>
              <w:top w:val="single" w:sz="4" w:space="0" w:color="auto"/>
              <w:bottom w:val="single" w:sz="4" w:space="0" w:color="auto"/>
            </w:tcBorders>
            <w:vAlign w:val="center"/>
          </w:tcPr>
          <w:p w:rsidR="00846A97" w:rsidRPr="008516A7" w:rsidRDefault="00846A97" w:rsidP="009D636D">
            <w:pPr>
              <w:kinsoku w:val="0"/>
              <w:autoSpaceDE w:val="0"/>
              <w:autoSpaceDN w:val="0"/>
              <w:spacing w:line="0" w:lineRule="atLeas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実績</w:t>
            </w:r>
          </w:p>
        </w:tc>
      </w:tr>
      <w:tr w:rsidR="00846A97" w:rsidTr="009D636D">
        <w:tc>
          <w:tcPr>
            <w:tcW w:w="4566" w:type="dxa"/>
            <w:tcBorders>
              <w:top w:val="single" w:sz="4" w:space="0" w:color="auto"/>
            </w:tcBorders>
          </w:tcPr>
          <w:p w:rsidR="00846A97" w:rsidRPr="00F84F1D" w:rsidRDefault="00846A97" w:rsidP="009D636D">
            <w:pPr>
              <w:kinsoku w:val="0"/>
              <w:autoSpaceDE w:val="0"/>
              <w:autoSpaceDN w:val="0"/>
              <w:spacing w:line="60" w:lineRule="exact"/>
              <w:jc w:val="left"/>
              <w:rPr>
                <w:rFonts w:asciiTheme="majorEastAsia" w:eastAsiaTheme="majorEastAsia" w:hAnsiTheme="majorEastAsia"/>
                <w:sz w:val="14"/>
                <w:szCs w:val="14"/>
              </w:rPr>
            </w:pP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p>
        </w:tc>
        <w:tc>
          <w:tcPr>
            <w:tcW w:w="4567" w:type="dxa"/>
            <w:tcBorders>
              <w:top w:val="single" w:sz="4" w:space="0" w:color="auto"/>
            </w:tcBorders>
          </w:tcPr>
          <w:p w:rsidR="00846A97" w:rsidRPr="00F84F1D" w:rsidRDefault="00846A97"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single" w:sz="4" w:space="0" w:color="auto"/>
            </w:tcBorders>
            <w:vAlign w:val="center"/>
          </w:tcPr>
          <w:p w:rsidR="00846A97" w:rsidRPr="00F84F1D" w:rsidRDefault="00846A97" w:rsidP="009D636D">
            <w:pPr>
              <w:kinsoku w:val="0"/>
              <w:autoSpaceDE w:val="0"/>
              <w:autoSpaceDN w:val="0"/>
              <w:spacing w:line="60" w:lineRule="exact"/>
              <w:jc w:val="left"/>
              <w:rPr>
                <w:rFonts w:asciiTheme="majorEastAsia" w:eastAsiaTheme="majorEastAsia" w:hAnsiTheme="majorEastAsia"/>
                <w:sz w:val="14"/>
                <w:szCs w:val="14"/>
              </w:rPr>
            </w:pPr>
          </w:p>
        </w:tc>
      </w:tr>
      <w:tr w:rsidR="00846A97" w:rsidTr="009D636D">
        <w:trPr>
          <w:trHeight w:val="50"/>
        </w:trPr>
        <w:tc>
          <w:tcPr>
            <w:tcW w:w="4566" w:type="dxa"/>
          </w:tcPr>
          <w:p w:rsidR="00846A97" w:rsidRPr="00190E7A" w:rsidRDefault="00846A97" w:rsidP="00846A97">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846A97">
              <w:rPr>
                <w:rFonts w:asciiTheme="majorEastAsia" w:eastAsiaTheme="majorEastAsia" w:hAnsiTheme="majorEastAsia" w:hint="eastAsia"/>
                <w:sz w:val="14"/>
                <w:szCs w:val="14"/>
              </w:rPr>
              <w:t>本部・和泉センターの北側に位置する用地について、不要財産になることが見込まれるため、地方独立行政法人法第42条の２第1項に基づき、大阪府に現物納付する。（平成30年度以降）</w:t>
            </w:r>
          </w:p>
        </w:tc>
        <w:tc>
          <w:tcPr>
            <w:tcW w:w="4567" w:type="dxa"/>
          </w:tcPr>
          <w:p w:rsidR="00846A97" w:rsidRPr="00190E7A" w:rsidRDefault="00846A97" w:rsidP="009D636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846A97">
              <w:rPr>
                <w:rFonts w:asciiTheme="majorEastAsia" w:eastAsiaTheme="majorEastAsia" w:hAnsiTheme="majorEastAsia" w:hint="eastAsia"/>
                <w:sz w:val="14"/>
                <w:szCs w:val="14"/>
              </w:rPr>
              <w:t>本部・和泉センターの北側に位置する用地について、不要財産になることが見込まれるため、地方独立行政法人法第42条の２第</w:t>
            </w:r>
            <w:r w:rsidR="00DC4188">
              <w:rPr>
                <w:rFonts w:asciiTheme="majorEastAsia" w:eastAsiaTheme="majorEastAsia" w:hAnsiTheme="majorEastAsia" w:hint="eastAsia"/>
                <w:sz w:val="14"/>
                <w:szCs w:val="14"/>
              </w:rPr>
              <w:t>１</w:t>
            </w:r>
            <w:r w:rsidRPr="00846A97">
              <w:rPr>
                <w:rFonts w:asciiTheme="majorEastAsia" w:eastAsiaTheme="majorEastAsia" w:hAnsiTheme="majorEastAsia" w:hint="eastAsia"/>
                <w:sz w:val="14"/>
                <w:szCs w:val="14"/>
              </w:rPr>
              <w:t>項に基づき、大阪府に現物納付する。（平成30年度以降）</w:t>
            </w:r>
          </w:p>
        </w:tc>
        <w:tc>
          <w:tcPr>
            <w:tcW w:w="4567" w:type="dxa"/>
          </w:tcPr>
          <w:p w:rsidR="00846A97" w:rsidRPr="00F84F1D" w:rsidRDefault="00846A97" w:rsidP="009D636D">
            <w:pPr>
              <w:kinsoku w:val="0"/>
              <w:autoSpaceDE w:val="0"/>
              <w:autoSpaceDN w:val="0"/>
              <w:spacing w:line="0" w:lineRule="atLeast"/>
              <w:ind w:firstLineChars="100" w:firstLine="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なし</w:t>
            </w:r>
          </w:p>
        </w:tc>
      </w:tr>
      <w:tr w:rsidR="00846A97" w:rsidTr="009D636D">
        <w:tc>
          <w:tcPr>
            <w:tcW w:w="4566" w:type="dxa"/>
          </w:tcPr>
          <w:p w:rsidR="00846A97" w:rsidRPr="00F84F1D" w:rsidRDefault="00846A97"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Pr>
          <w:p w:rsidR="00846A97" w:rsidRPr="00F84F1D" w:rsidRDefault="00846A97"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vAlign w:val="center"/>
          </w:tcPr>
          <w:p w:rsidR="00846A97" w:rsidRPr="00F84F1D" w:rsidRDefault="00846A97" w:rsidP="009D636D">
            <w:pPr>
              <w:kinsoku w:val="0"/>
              <w:autoSpaceDE w:val="0"/>
              <w:autoSpaceDN w:val="0"/>
              <w:spacing w:line="60" w:lineRule="exact"/>
              <w:jc w:val="left"/>
              <w:rPr>
                <w:rFonts w:asciiTheme="majorEastAsia" w:eastAsiaTheme="majorEastAsia" w:hAnsiTheme="majorEastAsia"/>
                <w:sz w:val="14"/>
                <w:szCs w:val="14"/>
              </w:rPr>
            </w:pPr>
          </w:p>
        </w:tc>
      </w:tr>
    </w:tbl>
    <w:p w:rsidR="00EE2090" w:rsidRDefault="00EE2090" w:rsidP="00CF65D9">
      <w:pPr>
        <w:kinsoku w:val="0"/>
        <w:autoSpaceDE w:val="0"/>
        <w:autoSpaceDN w:val="0"/>
        <w:spacing w:line="0" w:lineRule="atLeast"/>
        <w:jc w:val="left"/>
        <w:rPr>
          <w:rFonts w:asciiTheme="majorEastAsia" w:eastAsiaTheme="majorEastAsia" w:hAnsiTheme="majorEastAsia"/>
          <w:sz w:val="14"/>
          <w:szCs w:val="14"/>
        </w:rPr>
      </w:pPr>
    </w:p>
    <w:p w:rsidR="007C0AD5" w:rsidRPr="005536BD" w:rsidRDefault="00412D21" w:rsidP="00F14573">
      <w:pPr>
        <w:pStyle w:val="1"/>
        <w:keepNext w:val="0"/>
        <w:spacing w:line="0" w:lineRule="atLeast"/>
        <w:jc w:val="left"/>
        <w:rPr>
          <w:rFonts w:asciiTheme="majorEastAsia" w:hAnsiTheme="majorEastAsia"/>
          <w:b/>
          <w:sz w:val="14"/>
          <w:szCs w:val="14"/>
        </w:rPr>
      </w:pPr>
      <w:bookmarkStart w:id="109" w:name="_Toc520468400"/>
      <w:r w:rsidRPr="005536BD">
        <w:rPr>
          <w:rFonts w:asciiTheme="majorEastAsia" w:hAnsiTheme="majorEastAsia" w:hint="eastAsia"/>
          <w:b/>
          <w:sz w:val="14"/>
          <w:szCs w:val="14"/>
        </w:rPr>
        <w:t>７．</w:t>
      </w:r>
      <w:r w:rsidR="002E7CEE" w:rsidRPr="005536BD">
        <w:rPr>
          <w:rFonts w:asciiTheme="majorEastAsia" w:hAnsiTheme="majorEastAsia" w:hint="eastAsia"/>
          <w:b/>
          <w:sz w:val="14"/>
          <w:szCs w:val="14"/>
        </w:rPr>
        <w:t>前記の財産以外の重要な財産を譲渡し、又は担保に供する計画</w:t>
      </w:r>
      <w:bookmarkEnd w:id="109"/>
    </w:p>
    <w:tbl>
      <w:tblPr>
        <w:tblStyle w:val="ac"/>
        <w:tblW w:w="13700" w:type="dxa"/>
        <w:tblBorders>
          <w:insideH w:val="none" w:sz="0" w:space="0" w:color="auto"/>
        </w:tblBorders>
        <w:tblLayout w:type="fixed"/>
        <w:tblLook w:val="04A0" w:firstRow="1" w:lastRow="0" w:firstColumn="1" w:lastColumn="0" w:noHBand="0" w:noVBand="1"/>
      </w:tblPr>
      <w:tblGrid>
        <w:gridCol w:w="4566"/>
        <w:gridCol w:w="4567"/>
        <w:gridCol w:w="4567"/>
      </w:tblGrid>
      <w:tr w:rsidR="007C0AD5" w:rsidTr="009D636D">
        <w:tc>
          <w:tcPr>
            <w:tcW w:w="4566" w:type="dxa"/>
            <w:tcBorders>
              <w:top w:val="single" w:sz="4" w:space="0" w:color="auto"/>
              <w:bottom w:val="single" w:sz="4" w:space="0" w:color="auto"/>
            </w:tcBorders>
            <w:vAlign w:val="center"/>
          </w:tcPr>
          <w:p w:rsidR="007C0AD5" w:rsidRPr="008B035C" w:rsidRDefault="007C0AD5" w:rsidP="009D636D">
            <w:pPr>
              <w:kinsoku w:val="0"/>
              <w:autoSpaceDE w:val="0"/>
              <w:autoSpaceDN w:val="0"/>
              <w:spacing w:line="0" w:lineRule="atLeas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rsidR="007C0AD5" w:rsidRPr="008516A7" w:rsidRDefault="007C0AD5" w:rsidP="009D636D">
            <w:pPr>
              <w:kinsoku w:val="0"/>
              <w:autoSpaceDE w:val="0"/>
              <w:autoSpaceDN w:val="0"/>
              <w:spacing w:line="0" w:lineRule="atLeas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年度計画</w:t>
            </w:r>
          </w:p>
        </w:tc>
        <w:tc>
          <w:tcPr>
            <w:tcW w:w="4567" w:type="dxa"/>
            <w:tcBorders>
              <w:top w:val="single" w:sz="4" w:space="0" w:color="auto"/>
              <w:bottom w:val="single" w:sz="4" w:space="0" w:color="auto"/>
            </w:tcBorders>
            <w:vAlign w:val="center"/>
          </w:tcPr>
          <w:p w:rsidR="007C0AD5" w:rsidRPr="008516A7" w:rsidRDefault="007C0AD5" w:rsidP="009D636D">
            <w:pPr>
              <w:kinsoku w:val="0"/>
              <w:autoSpaceDE w:val="0"/>
              <w:autoSpaceDN w:val="0"/>
              <w:spacing w:line="0" w:lineRule="atLeas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実績</w:t>
            </w:r>
          </w:p>
        </w:tc>
      </w:tr>
      <w:tr w:rsidR="007C0AD5" w:rsidTr="009D636D">
        <w:tc>
          <w:tcPr>
            <w:tcW w:w="4566" w:type="dxa"/>
            <w:tcBorders>
              <w:top w:val="single" w:sz="4" w:space="0" w:color="auto"/>
            </w:tcBorders>
          </w:tcPr>
          <w:p w:rsidR="007C0AD5" w:rsidRPr="00F84F1D" w:rsidRDefault="007C0AD5" w:rsidP="009D636D">
            <w:pPr>
              <w:kinsoku w:val="0"/>
              <w:autoSpaceDE w:val="0"/>
              <w:autoSpaceDN w:val="0"/>
              <w:spacing w:line="60" w:lineRule="exact"/>
              <w:jc w:val="left"/>
              <w:rPr>
                <w:rFonts w:asciiTheme="majorEastAsia" w:eastAsiaTheme="majorEastAsia" w:hAnsiTheme="majorEastAsia"/>
                <w:sz w:val="14"/>
                <w:szCs w:val="14"/>
              </w:rPr>
            </w:pP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p>
        </w:tc>
        <w:tc>
          <w:tcPr>
            <w:tcW w:w="4567" w:type="dxa"/>
            <w:tcBorders>
              <w:top w:val="single" w:sz="4" w:space="0" w:color="auto"/>
            </w:tcBorders>
          </w:tcPr>
          <w:p w:rsidR="007C0AD5" w:rsidRPr="00F84F1D" w:rsidRDefault="007C0AD5"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single" w:sz="4" w:space="0" w:color="auto"/>
            </w:tcBorders>
            <w:vAlign w:val="center"/>
          </w:tcPr>
          <w:p w:rsidR="007C0AD5" w:rsidRPr="00F84F1D" w:rsidRDefault="007C0AD5" w:rsidP="009D636D">
            <w:pPr>
              <w:kinsoku w:val="0"/>
              <w:autoSpaceDE w:val="0"/>
              <w:autoSpaceDN w:val="0"/>
              <w:spacing w:line="60" w:lineRule="exact"/>
              <w:jc w:val="left"/>
              <w:rPr>
                <w:rFonts w:asciiTheme="majorEastAsia" w:eastAsiaTheme="majorEastAsia" w:hAnsiTheme="majorEastAsia"/>
                <w:sz w:val="14"/>
                <w:szCs w:val="14"/>
              </w:rPr>
            </w:pPr>
          </w:p>
        </w:tc>
      </w:tr>
      <w:tr w:rsidR="007C0AD5" w:rsidTr="009D636D">
        <w:trPr>
          <w:trHeight w:val="50"/>
        </w:trPr>
        <w:tc>
          <w:tcPr>
            <w:tcW w:w="4566" w:type="dxa"/>
          </w:tcPr>
          <w:p w:rsidR="007C0AD5" w:rsidRPr="00190E7A" w:rsidRDefault="007C0AD5" w:rsidP="009D636D">
            <w:pPr>
              <w:kinsoku w:val="0"/>
              <w:autoSpaceDE w:val="0"/>
              <w:autoSpaceDN w:val="0"/>
              <w:spacing w:line="0" w:lineRule="atLeast"/>
              <w:ind w:firstLineChars="100" w:firstLine="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なし</w:t>
            </w:r>
          </w:p>
        </w:tc>
        <w:tc>
          <w:tcPr>
            <w:tcW w:w="4567" w:type="dxa"/>
          </w:tcPr>
          <w:p w:rsidR="007C0AD5" w:rsidRPr="00190E7A" w:rsidRDefault="007C0AD5" w:rsidP="009D636D">
            <w:pPr>
              <w:kinsoku w:val="0"/>
              <w:autoSpaceDE w:val="0"/>
              <w:autoSpaceDN w:val="0"/>
              <w:spacing w:line="0" w:lineRule="atLeast"/>
              <w:ind w:firstLineChars="100" w:firstLine="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なし</w:t>
            </w:r>
          </w:p>
        </w:tc>
        <w:tc>
          <w:tcPr>
            <w:tcW w:w="4567" w:type="dxa"/>
          </w:tcPr>
          <w:p w:rsidR="007C0AD5" w:rsidRPr="00F84F1D" w:rsidRDefault="007C0AD5" w:rsidP="009D636D">
            <w:pPr>
              <w:kinsoku w:val="0"/>
              <w:autoSpaceDE w:val="0"/>
              <w:autoSpaceDN w:val="0"/>
              <w:spacing w:line="0" w:lineRule="atLeast"/>
              <w:ind w:firstLineChars="100" w:firstLine="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なし</w:t>
            </w:r>
          </w:p>
        </w:tc>
      </w:tr>
      <w:tr w:rsidR="007C0AD5" w:rsidTr="009D636D">
        <w:tc>
          <w:tcPr>
            <w:tcW w:w="4566" w:type="dxa"/>
          </w:tcPr>
          <w:p w:rsidR="007C0AD5" w:rsidRPr="00F84F1D" w:rsidRDefault="007C0AD5"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Pr>
          <w:p w:rsidR="007C0AD5" w:rsidRPr="00F84F1D" w:rsidRDefault="007C0AD5"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vAlign w:val="center"/>
          </w:tcPr>
          <w:p w:rsidR="007C0AD5" w:rsidRPr="00F84F1D" w:rsidRDefault="007C0AD5" w:rsidP="009D636D">
            <w:pPr>
              <w:kinsoku w:val="0"/>
              <w:autoSpaceDE w:val="0"/>
              <w:autoSpaceDN w:val="0"/>
              <w:spacing w:line="60" w:lineRule="exact"/>
              <w:jc w:val="left"/>
              <w:rPr>
                <w:rFonts w:asciiTheme="majorEastAsia" w:eastAsiaTheme="majorEastAsia" w:hAnsiTheme="majorEastAsia"/>
                <w:sz w:val="14"/>
                <w:szCs w:val="14"/>
              </w:rPr>
            </w:pPr>
          </w:p>
        </w:tc>
      </w:tr>
    </w:tbl>
    <w:p w:rsidR="007C0AD5" w:rsidRDefault="007C0AD5" w:rsidP="00705A41">
      <w:pPr>
        <w:kinsoku w:val="0"/>
        <w:autoSpaceDE w:val="0"/>
        <w:autoSpaceDN w:val="0"/>
        <w:spacing w:line="0" w:lineRule="atLeast"/>
        <w:jc w:val="left"/>
        <w:rPr>
          <w:rFonts w:asciiTheme="majorEastAsia" w:eastAsiaTheme="majorEastAsia" w:hAnsiTheme="majorEastAsia"/>
          <w:sz w:val="14"/>
          <w:szCs w:val="14"/>
        </w:rPr>
      </w:pPr>
    </w:p>
    <w:p w:rsidR="007C0AD5" w:rsidRPr="005536BD" w:rsidRDefault="00412D21" w:rsidP="00F14573">
      <w:pPr>
        <w:pStyle w:val="1"/>
        <w:keepNext w:val="0"/>
        <w:spacing w:line="0" w:lineRule="atLeast"/>
        <w:jc w:val="left"/>
        <w:rPr>
          <w:rFonts w:asciiTheme="majorEastAsia" w:hAnsiTheme="majorEastAsia"/>
          <w:b/>
          <w:sz w:val="14"/>
          <w:szCs w:val="14"/>
        </w:rPr>
      </w:pPr>
      <w:bookmarkStart w:id="110" w:name="_Toc520468401"/>
      <w:r w:rsidRPr="005536BD">
        <w:rPr>
          <w:rFonts w:asciiTheme="majorEastAsia" w:hAnsiTheme="majorEastAsia" w:hint="eastAsia"/>
          <w:b/>
          <w:sz w:val="14"/>
          <w:szCs w:val="14"/>
        </w:rPr>
        <w:t>８．</w:t>
      </w:r>
      <w:r w:rsidR="007C0AD5" w:rsidRPr="005536BD">
        <w:rPr>
          <w:rFonts w:asciiTheme="majorEastAsia" w:hAnsiTheme="majorEastAsia" w:hint="eastAsia"/>
          <w:b/>
          <w:sz w:val="14"/>
          <w:szCs w:val="14"/>
        </w:rPr>
        <w:t>余剰金の使途</w:t>
      </w:r>
      <w:bookmarkEnd w:id="110"/>
    </w:p>
    <w:tbl>
      <w:tblPr>
        <w:tblStyle w:val="ac"/>
        <w:tblW w:w="13700" w:type="dxa"/>
        <w:tblBorders>
          <w:insideH w:val="none" w:sz="0" w:space="0" w:color="auto"/>
        </w:tblBorders>
        <w:tblLayout w:type="fixed"/>
        <w:tblLook w:val="04A0" w:firstRow="1" w:lastRow="0" w:firstColumn="1" w:lastColumn="0" w:noHBand="0" w:noVBand="1"/>
      </w:tblPr>
      <w:tblGrid>
        <w:gridCol w:w="4566"/>
        <w:gridCol w:w="4567"/>
        <w:gridCol w:w="4567"/>
      </w:tblGrid>
      <w:tr w:rsidR="007C0AD5" w:rsidTr="009D636D">
        <w:tc>
          <w:tcPr>
            <w:tcW w:w="4566" w:type="dxa"/>
            <w:tcBorders>
              <w:top w:val="single" w:sz="4" w:space="0" w:color="auto"/>
              <w:bottom w:val="single" w:sz="4" w:space="0" w:color="auto"/>
            </w:tcBorders>
            <w:vAlign w:val="center"/>
          </w:tcPr>
          <w:p w:rsidR="007C0AD5" w:rsidRPr="008B035C" w:rsidRDefault="007C0AD5" w:rsidP="009D636D">
            <w:pPr>
              <w:kinsoku w:val="0"/>
              <w:autoSpaceDE w:val="0"/>
              <w:autoSpaceDN w:val="0"/>
              <w:spacing w:line="0" w:lineRule="atLeas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rsidR="007C0AD5" w:rsidRPr="008516A7" w:rsidRDefault="007C0AD5" w:rsidP="009D636D">
            <w:pPr>
              <w:kinsoku w:val="0"/>
              <w:autoSpaceDE w:val="0"/>
              <w:autoSpaceDN w:val="0"/>
              <w:spacing w:line="0" w:lineRule="atLeas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年度計画</w:t>
            </w:r>
          </w:p>
        </w:tc>
        <w:tc>
          <w:tcPr>
            <w:tcW w:w="4567" w:type="dxa"/>
            <w:tcBorders>
              <w:top w:val="single" w:sz="4" w:space="0" w:color="auto"/>
              <w:bottom w:val="single" w:sz="4" w:space="0" w:color="auto"/>
            </w:tcBorders>
            <w:vAlign w:val="center"/>
          </w:tcPr>
          <w:p w:rsidR="007C0AD5" w:rsidRPr="008516A7" w:rsidRDefault="007C0AD5" w:rsidP="009D636D">
            <w:pPr>
              <w:kinsoku w:val="0"/>
              <w:autoSpaceDE w:val="0"/>
              <w:autoSpaceDN w:val="0"/>
              <w:spacing w:line="0" w:lineRule="atLeas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実績</w:t>
            </w:r>
          </w:p>
        </w:tc>
      </w:tr>
      <w:tr w:rsidR="007C0AD5" w:rsidTr="007A26F8">
        <w:tc>
          <w:tcPr>
            <w:tcW w:w="4566" w:type="dxa"/>
            <w:tcBorders>
              <w:top w:val="single" w:sz="4" w:space="0" w:color="auto"/>
            </w:tcBorders>
          </w:tcPr>
          <w:p w:rsidR="007C0AD5" w:rsidRPr="00F84F1D" w:rsidRDefault="007C0AD5" w:rsidP="009D636D">
            <w:pPr>
              <w:kinsoku w:val="0"/>
              <w:autoSpaceDE w:val="0"/>
              <w:autoSpaceDN w:val="0"/>
              <w:spacing w:line="60" w:lineRule="exact"/>
              <w:jc w:val="left"/>
              <w:rPr>
                <w:rFonts w:asciiTheme="majorEastAsia" w:eastAsiaTheme="majorEastAsia" w:hAnsiTheme="majorEastAsia"/>
                <w:sz w:val="14"/>
                <w:szCs w:val="14"/>
              </w:rPr>
            </w:pP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p>
        </w:tc>
        <w:tc>
          <w:tcPr>
            <w:tcW w:w="4567" w:type="dxa"/>
            <w:tcBorders>
              <w:top w:val="single" w:sz="4" w:space="0" w:color="auto"/>
            </w:tcBorders>
          </w:tcPr>
          <w:p w:rsidR="007C0AD5" w:rsidRPr="00F84F1D" w:rsidRDefault="007C0AD5"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single" w:sz="4" w:space="0" w:color="auto"/>
              <w:bottom w:val="nil"/>
            </w:tcBorders>
            <w:vAlign w:val="center"/>
          </w:tcPr>
          <w:p w:rsidR="007C0AD5" w:rsidRPr="00F84F1D" w:rsidRDefault="007C0AD5" w:rsidP="009D636D">
            <w:pPr>
              <w:kinsoku w:val="0"/>
              <w:autoSpaceDE w:val="0"/>
              <w:autoSpaceDN w:val="0"/>
              <w:spacing w:line="60" w:lineRule="exact"/>
              <w:jc w:val="left"/>
              <w:rPr>
                <w:rFonts w:asciiTheme="majorEastAsia" w:eastAsiaTheme="majorEastAsia" w:hAnsiTheme="majorEastAsia"/>
                <w:sz w:val="14"/>
                <w:szCs w:val="14"/>
              </w:rPr>
            </w:pPr>
          </w:p>
        </w:tc>
      </w:tr>
      <w:tr w:rsidR="007A26F8" w:rsidRPr="007A26F8" w:rsidTr="007A26F8">
        <w:trPr>
          <w:trHeight w:val="50"/>
        </w:trPr>
        <w:tc>
          <w:tcPr>
            <w:tcW w:w="4566" w:type="dxa"/>
          </w:tcPr>
          <w:p w:rsidR="007C0AD5" w:rsidRPr="007A26F8" w:rsidRDefault="007C0AD5" w:rsidP="007C0AD5">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決算において剰余金が発生した場合、中小企業支援及び研究開発の充実・強化、施設・設備機器の整備及び組織運営の改善等、法人の円滑な業務運営に充てる。</w:t>
            </w:r>
          </w:p>
        </w:tc>
        <w:tc>
          <w:tcPr>
            <w:tcW w:w="4567" w:type="dxa"/>
          </w:tcPr>
          <w:p w:rsidR="007C0AD5" w:rsidRPr="007A26F8" w:rsidRDefault="007C0AD5" w:rsidP="009D636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決算において剰余金が発生した場合、中小企業支援及び研究開発の充実・強化、施設・設備機器の整備及び組織運営の改善等、法人の円滑な業務運営に充てる。</w:t>
            </w:r>
          </w:p>
        </w:tc>
        <w:tc>
          <w:tcPr>
            <w:tcW w:w="4567" w:type="dxa"/>
            <w:tcBorders>
              <w:top w:val="nil"/>
              <w:bottom w:val="nil"/>
            </w:tcBorders>
            <w:shd w:val="clear" w:color="auto" w:fill="auto"/>
          </w:tcPr>
          <w:p w:rsidR="00C52826" w:rsidRPr="007A26F8" w:rsidRDefault="00667F6F" w:rsidP="002017CE">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なし</w:t>
            </w:r>
          </w:p>
        </w:tc>
      </w:tr>
      <w:tr w:rsidR="007C0AD5" w:rsidRPr="007A26F8" w:rsidTr="00CE7B88">
        <w:tc>
          <w:tcPr>
            <w:tcW w:w="4566" w:type="dxa"/>
          </w:tcPr>
          <w:p w:rsidR="007C0AD5" w:rsidRPr="007A26F8" w:rsidRDefault="007C0AD5"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Pr>
          <w:p w:rsidR="007C0AD5" w:rsidRPr="007A26F8" w:rsidRDefault="007C0AD5"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tcBorders>
            <w:vAlign w:val="center"/>
          </w:tcPr>
          <w:p w:rsidR="007C0AD5" w:rsidRPr="007A26F8" w:rsidRDefault="007C0AD5" w:rsidP="009D636D">
            <w:pPr>
              <w:kinsoku w:val="0"/>
              <w:autoSpaceDE w:val="0"/>
              <w:autoSpaceDN w:val="0"/>
              <w:spacing w:line="60" w:lineRule="exact"/>
              <w:jc w:val="left"/>
              <w:rPr>
                <w:rFonts w:asciiTheme="majorEastAsia" w:eastAsiaTheme="majorEastAsia" w:hAnsiTheme="majorEastAsia"/>
                <w:sz w:val="14"/>
                <w:szCs w:val="14"/>
              </w:rPr>
            </w:pPr>
          </w:p>
        </w:tc>
      </w:tr>
    </w:tbl>
    <w:p w:rsidR="00B93225" w:rsidRPr="007A26F8" w:rsidRDefault="00B93225" w:rsidP="007C0AD5">
      <w:pPr>
        <w:kinsoku w:val="0"/>
        <w:autoSpaceDE w:val="0"/>
        <w:autoSpaceDN w:val="0"/>
        <w:spacing w:line="0" w:lineRule="atLeast"/>
        <w:jc w:val="left"/>
        <w:rPr>
          <w:rFonts w:asciiTheme="majorEastAsia" w:eastAsiaTheme="majorEastAsia" w:hAnsiTheme="majorEastAsia"/>
          <w:sz w:val="14"/>
          <w:szCs w:val="14"/>
        </w:rPr>
      </w:pPr>
    </w:p>
    <w:p w:rsidR="00A90F35" w:rsidRPr="007A26F8" w:rsidRDefault="00A90F35" w:rsidP="00F14573">
      <w:pPr>
        <w:pStyle w:val="1"/>
        <w:keepNext w:val="0"/>
        <w:spacing w:line="0" w:lineRule="atLeast"/>
        <w:jc w:val="left"/>
        <w:rPr>
          <w:rFonts w:asciiTheme="majorEastAsia" w:hAnsiTheme="majorEastAsia"/>
          <w:b/>
          <w:sz w:val="14"/>
          <w:szCs w:val="14"/>
        </w:rPr>
      </w:pPr>
      <w:bookmarkStart w:id="111" w:name="_Toc520468402"/>
      <w:r w:rsidRPr="007A26F8">
        <w:rPr>
          <w:rFonts w:asciiTheme="majorEastAsia" w:hAnsiTheme="majorEastAsia" w:hint="eastAsia"/>
          <w:b/>
          <w:sz w:val="14"/>
          <w:szCs w:val="14"/>
        </w:rPr>
        <w:t>９．</w:t>
      </w:r>
      <w:r w:rsidR="0090578F" w:rsidRPr="007A26F8">
        <w:rPr>
          <w:rFonts w:asciiTheme="majorEastAsia" w:hAnsiTheme="majorEastAsia" w:hint="eastAsia"/>
          <w:b/>
          <w:sz w:val="14"/>
          <w:szCs w:val="14"/>
        </w:rPr>
        <w:t>地方独立行政法人大阪産業技術研究所の業務運営並びに財務及び会計に関する大阪府市規約第</w:t>
      </w:r>
      <w:r w:rsidR="00E45C59" w:rsidRPr="007A26F8">
        <w:rPr>
          <w:rFonts w:asciiTheme="majorEastAsia" w:hAnsiTheme="majorEastAsia" w:hint="eastAsia"/>
          <w:b/>
          <w:sz w:val="14"/>
          <w:szCs w:val="14"/>
        </w:rPr>
        <w:t>６</w:t>
      </w:r>
      <w:r w:rsidR="0090578F" w:rsidRPr="007A26F8">
        <w:rPr>
          <w:rFonts w:asciiTheme="majorEastAsia" w:hAnsiTheme="majorEastAsia" w:hint="eastAsia"/>
          <w:b/>
          <w:sz w:val="14"/>
          <w:szCs w:val="14"/>
        </w:rPr>
        <w:t>条で定める事項</w:t>
      </w:r>
      <w:bookmarkEnd w:id="111"/>
    </w:p>
    <w:tbl>
      <w:tblPr>
        <w:tblStyle w:val="ac"/>
        <w:tblW w:w="13700" w:type="dxa"/>
        <w:tblBorders>
          <w:insideH w:val="none" w:sz="0" w:space="0" w:color="auto"/>
        </w:tblBorders>
        <w:tblLayout w:type="fixed"/>
        <w:tblLook w:val="04A0" w:firstRow="1" w:lastRow="0" w:firstColumn="1" w:lastColumn="0" w:noHBand="0" w:noVBand="1"/>
      </w:tblPr>
      <w:tblGrid>
        <w:gridCol w:w="4566"/>
        <w:gridCol w:w="4567"/>
        <w:gridCol w:w="4567"/>
      </w:tblGrid>
      <w:tr w:rsidR="007A26F8" w:rsidRPr="007A26F8" w:rsidTr="003836BE">
        <w:tc>
          <w:tcPr>
            <w:tcW w:w="4566" w:type="dxa"/>
            <w:tcBorders>
              <w:top w:val="single" w:sz="4" w:space="0" w:color="auto"/>
              <w:bottom w:val="single" w:sz="4" w:space="0" w:color="auto"/>
            </w:tcBorders>
            <w:vAlign w:val="center"/>
          </w:tcPr>
          <w:p w:rsidR="00A90F35" w:rsidRPr="007A26F8" w:rsidRDefault="00A90F35" w:rsidP="00D55EF8">
            <w:pPr>
              <w:kinsoku w:val="0"/>
              <w:autoSpaceDE w:val="0"/>
              <w:autoSpaceDN w:val="0"/>
              <w:spacing w:line="0" w:lineRule="atLeast"/>
              <w:jc w:val="center"/>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rsidR="00A90F35" w:rsidRPr="007A26F8" w:rsidRDefault="00A90F35" w:rsidP="00D55EF8">
            <w:pPr>
              <w:kinsoku w:val="0"/>
              <w:autoSpaceDE w:val="0"/>
              <w:autoSpaceDN w:val="0"/>
              <w:spacing w:line="0" w:lineRule="atLeast"/>
              <w:jc w:val="center"/>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年度計画</w:t>
            </w:r>
          </w:p>
        </w:tc>
        <w:tc>
          <w:tcPr>
            <w:tcW w:w="4567" w:type="dxa"/>
            <w:tcBorders>
              <w:top w:val="single" w:sz="4" w:space="0" w:color="auto"/>
              <w:bottom w:val="single" w:sz="4" w:space="0" w:color="auto"/>
            </w:tcBorders>
            <w:vAlign w:val="center"/>
          </w:tcPr>
          <w:p w:rsidR="00A90F35" w:rsidRPr="007A26F8" w:rsidRDefault="00A90F35" w:rsidP="00D55EF8">
            <w:pPr>
              <w:kinsoku w:val="0"/>
              <w:autoSpaceDE w:val="0"/>
              <w:autoSpaceDN w:val="0"/>
              <w:spacing w:line="0" w:lineRule="atLeast"/>
              <w:jc w:val="center"/>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実績</w:t>
            </w:r>
          </w:p>
        </w:tc>
      </w:tr>
      <w:tr w:rsidR="007A26F8" w:rsidRPr="007A26F8" w:rsidTr="003836BE">
        <w:tc>
          <w:tcPr>
            <w:tcW w:w="4566" w:type="dxa"/>
            <w:tcBorders>
              <w:top w:val="single" w:sz="4" w:space="0" w:color="auto"/>
              <w:bottom w:val="nil"/>
            </w:tcBorders>
          </w:tcPr>
          <w:p w:rsidR="00A90F35" w:rsidRPr="007A26F8" w:rsidRDefault="00A90F35" w:rsidP="00D55EF8">
            <w:pPr>
              <w:kinsoku w:val="0"/>
              <w:autoSpaceDE w:val="0"/>
              <w:autoSpaceDN w:val="0"/>
              <w:spacing w:line="60" w:lineRule="exact"/>
              <w:jc w:val="left"/>
              <w:rPr>
                <w:rFonts w:asciiTheme="majorEastAsia" w:eastAsiaTheme="majorEastAsia" w:hAnsiTheme="majorEastAsia"/>
                <w:sz w:val="14"/>
                <w:szCs w:val="14"/>
              </w:rPr>
            </w:pPr>
            <w:r w:rsidRPr="007A26F8">
              <w:rPr>
                <w:rFonts w:asciiTheme="majorEastAsia" w:eastAsiaTheme="majorEastAsia" w:hAnsiTheme="majorEastAsia"/>
                <w:sz w:val="14"/>
                <w:szCs w:val="14"/>
              </w:rPr>
              <w:br w:type="column"/>
            </w:r>
            <w:r w:rsidRPr="007A26F8">
              <w:rPr>
                <w:rFonts w:asciiTheme="majorEastAsia" w:eastAsiaTheme="majorEastAsia" w:hAnsiTheme="majorEastAsia"/>
                <w:sz w:val="14"/>
                <w:szCs w:val="14"/>
              </w:rPr>
              <w:br w:type="column"/>
            </w:r>
            <w:r w:rsidRPr="007A26F8">
              <w:rPr>
                <w:rFonts w:asciiTheme="majorEastAsia" w:eastAsiaTheme="majorEastAsia" w:hAnsiTheme="majorEastAsia"/>
                <w:sz w:val="14"/>
                <w:szCs w:val="14"/>
              </w:rPr>
              <w:br w:type="column"/>
            </w:r>
          </w:p>
        </w:tc>
        <w:tc>
          <w:tcPr>
            <w:tcW w:w="4567" w:type="dxa"/>
            <w:tcBorders>
              <w:top w:val="single" w:sz="4" w:space="0" w:color="auto"/>
              <w:bottom w:val="nil"/>
            </w:tcBorders>
          </w:tcPr>
          <w:p w:rsidR="00A90F35" w:rsidRPr="007A26F8" w:rsidRDefault="00A90F35" w:rsidP="00D55EF8">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single" w:sz="4" w:space="0" w:color="auto"/>
              <w:bottom w:val="nil"/>
            </w:tcBorders>
            <w:vAlign w:val="center"/>
          </w:tcPr>
          <w:p w:rsidR="00A90F35" w:rsidRPr="007A26F8" w:rsidRDefault="00A90F35" w:rsidP="00D55EF8">
            <w:pPr>
              <w:kinsoku w:val="0"/>
              <w:autoSpaceDE w:val="0"/>
              <w:autoSpaceDN w:val="0"/>
              <w:spacing w:line="60" w:lineRule="exact"/>
              <w:jc w:val="left"/>
              <w:rPr>
                <w:rFonts w:asciiTheme="majorEastAsia" w:eastAsiaTheme="majorEastAsia" w:hAnsiTheme="majorEastAsia"/>
                <w:sz w:val="14"/>
                <w:szCs w:val="14"/>
              </w:rPr>
            </w:pPr>
          </w:p>
        </w:tc>
      </w:tr>
      <w:tr w:rsidR="007A26F8" w:rsidRPr="007A26F8" w:rsidTr="00B80350">
        <w:trPr>
          <w:trHeight w:val="435"/>
        </w:trPr>
        <w:tc>
          <w:tcPr>
            <w:tcW w:w="4566" w:type="dxa"/>
            <w:tcBorders>
              <w:top w:val="nil"/>
              <w:bottom w:val="nil"/>
            </w:tcBorders>
          </w:tcPr>
          <w:p w:rsidR="003836BE" w:rsidRPr="007A26F8" w:rsidRDefault="003836BE" w:rsidP="003836BE">
            <w:pPr>
              <w:kinsoku w:val="0"/>
              <w:autoSpaceDE w:val="0"/>
              <w:autoSpaceDN w:val="0"/>
              <w:spacing w:line="0" w:lineRule="atLeast"/>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１　施設及び設備機器に関する計画（平成29～33年度）</w:t>
            </w:r>
          </w:p>
          <w:p w:rsidR="00A90F35" w:rsidRPr="007A26F8" w:rsidRDefault="003836BE" w:rsidP="003836BE">
            <w:pPr>
              <w:kinsoku w:val="0"/>
              <w:autoSpaceDE w:val="0"/>
              <w:autoSpaceDN w:val="0"/>
              <w:spacing w:line="0" w:lineRule="atLeast"/>
              <w:ind w:leftChars="67" w:left="141" w:firstLineChars="101" w:firstLine="141"/>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施設を適正に管理し、有効な活用を行う。また、高度化、多様化する利用者のニーズに的確に応えるとともに、中長期的観点に立った施設及び設備機器の整備を行う。</w:t>
            </w:r>
          </w:p>
        </w:tc>
        <w:tc>
          <w:tcPr>
            <w:tcW w:w="4567" w:type="dxa"/>
            <w:tcBorders>
              <w:top w:val="nil"/>
              <w:bottom w:val="nil"/>
            </w:tcBorders>
          </w:tcPr>
          <w:p w:rsidR="00104272" w:rsidRPr="007A26F8" w:rsidRDefault="00104272" w:rsidP="00104272">
            <w:pPr>
              <w:kinsoku w:val="0"/>
              <w:autoSpaceDE w:val="0"/>
              <w:autoSpaceDN w:val="0"/>
              <w:spacing w:line="0" w:lineRule="atLeast"/>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１　施設及び設備機器に関する計画</w:t>
            </w:r>
          </w:p>
          <w:p w:rsidR="00DC4188" w:rsidRPr="007A26F8" w:rsidRDefault="00104272" w:rsidP="00DC418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①　施設を適正に管理し、有効な活用を行う。</w:t>
            </w:r>
          </w:p>
          <w:p w:rsidR="00A90F35" w:rsidRPr="007A26F8" w:rsidRDefault="00104272" w:rsidP="00DC4188">
            <w:pPr>
              <w:kinsoku w:val="0"/>
              <w:autoSpaceDE w:val="0"/>
              <w:autoSpaceDN w:val="0"/>
              <w:spacing w:line="0" w:lineRule="atLeast"/>
              <w:ind w:leftChars="72" w:left="291" w:hangingChars="100" w:hanging="140"/>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②　高度化、多様化する利用者のニーズに的確に応えるとともに、中長期的観点に立った施設及び設備機器の整備を行う。</w:t>
            </w:r>
          </w:p>
        </w:tc>
        <w:tc>
          <w:tcPr>
            <w:tcW w:w="4567" w:type="dxa"/>
            <w:tcBorders>
              <w:top w:val="nil"/>
              <w:bottom w:val="nil"/>
            </w:tcBorders>
          </w:tcPr>
          <w:p w:rsidR="00C52826" w:rsidRPr="007A26F8" w:rsidRDefault="00C52826" w:rsidP="00C52826">
            <w:pPr>
              <w:kinsoku w:val="0"/>
              <w:autoSpaceDE w:val="0"/>
              <w:autoSpaceDN w:val="0"/>
              <w:spacing w:line="0" w:lineRule="atLeast"/>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【和泉センター】</w:t>
            </w:r>
          </w:p>
          <w:p w:rsidR="00C52826" w:rsidRPr="007A26F8" w:rsidRDefault="00C52826" w:rsidP="00C52826">
            <w:pPr>
              <w:kinsoku w:val="0"/>
              <w:autoSpaceDE w:val="0"/>
              <w:autoSpaceDN w:val="0"/>
              <w:spacing w:line="0" w:lineRule="atLeast"/>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・第７実験棟（新電波暗室）の整備</w:t>
            </w:r>
          </w:p>
          <w:p w:rsidR="00C52826" w:rsidRPr="007A26F8" w:rsidRDefault="00C52826" w:rsidP="00C52826">
            <w:pPr>
              <w:kinsoku w:val="0"/>
              <w:autoSpaceDE w:val="0"/>
              <w:autoSpaceDN w:val="0"/>
              <w:spacing w:line="0" w:lineRule="atLeast"/>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【森之宮センター】</w:t>
            </w:r>
          </w:p>
          <w:p w:rsidR="00C52826" w:rsidRPr="007A26F8" w:rsidRDefault="00C52826" w:rsidP="00C52826">
            <w:pPr>
              <w:kinsoku w:val="0"/>
              <w:autoSpaceDE w:val="0"/>
              <w:autoSpaceDN w:val="0"/>
              <w:spacing w:line="0" w:lineRule="atLeast"/>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・特殊空調機改修工事</w:t>
            </w:r>
          </w:p>
          <w:p w:rsidR="00A90F35" w:rsidRPr="007A26F8" w:rsidRDefault="00C52826" w:rsidP="00C52826">
            <w:pPr>
              <w:kinsoku w:val="0"/>
              <w:autoSpaceDE w:val="0"/>
              <w:autoSpaceDN w:val="0"/>
              <w:spacing w:line="0" w:lineRule="atLeast"/>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・蓄電池取替</w:t>
            </w:r>
          </w:p>
        </w:tc>
      </w:tr>
      <w:tr w:rsidR="007A26F8" w:rsidRPr="007A26F8" w:rsidTr="003836BE">
        <w:trPr>
          <w:trHeight w:val="50"/>
        </w:trPr>
        <w:tc>
          <w:tcPr>
            <w:tcW w:w="4566" w:type="dxa"/>
            <w:tcBorders>
              <w:top w:val="nil"/>
              <w:bottom w:val="dashSmallGap" w:sz="4" w:space="0" w:color="auto"/>
            </w:tcBorders>
          </w:tcPr>
          <w:p w:rsidR="003836BE" w:rsidRPr="007A26F8" w:rsidRDefault="003836BE" w:rsidP="003836BE">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bottom w:val="dashSmallGap" w:sz="4" w:space="0" w:color="auto"/>
            </w:tcBorders>
          </w:tcPr>
          <w:p w:rsidR="003836BE" w:rsidRPr="007A26F8" w:rsidRDefault="003836BE" w:rsidP="003836BE">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567" w:type="dxa"/>
            <w:tcBorders>
              <w:top w:val="nil"/>
              <w:bottom w:val="dashSmallGap" w:sz="4" w:space="0" w:color="auto"/>
            </w:tcBorders>
          </w:tcPr>
          <w:p w:rsidR="003836BE" w:rsidRPr="007A26F8" w:rsidRDefault="003836BE" w:rsidP="003836BE">
            <w:pPr>
              <w:kinsoku w:val="0"/>
              <w:autoSpaceDE w:val="0"/>
              <w:autoSpaceDN w:val="0"/>
              <w:spacing w:line="60" w:lineRule="exact"/>
              <w:jc w:val="left"/>
              <w:rPr>
                <w:rFonts w:asciiTheme="majorEastAsia" w:eastAsiaTheme="majorEastAsia" w:hAnsiTheme="majorEastAsia"/>
                <w:sz w:val="14"/>
                <w:szCs w:val="14"/>
              </w:rPr>
            </w:pPr>
          </w:p>
        </w:tc>
      </w:tr>
      <w:tr w:rsidR="007A26F8" w:rsidRPr="007A26F8" w:rsidTr="003836BE">
        <w:trPr>
          <w:trHeight w:val="40"/>
        </w:trPr>
        <w:tc>
          <w:tcPr>
            <w:tcW w:w="4566" w:type="dxa"/>
            <w:tcBorders>
              <w:top w:val="dashSmallGap" w:sz="4" w:space="0" w:color="auto"/>
              <w:bottom w:val="nil"/>
            </w:tcBorders>
          </w:tcPr>
          <w:p w:rsidR="003836BE" w:rsidRPr="007A26F8" w:rsidRDefault="003836BE" w:rsidP="003836BE">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dashSmallGap" w:sz="4" w:space="0" w:color="auto"/>
              <w:bottom w:val="nil"/>
            </w:tcBorders>
          </w:tcPr>
          <w:p w:rsidR="003836BE" w:rsidRPr="007A26F8" w:rsidRDefault="003836BE" w:rsidP="003836BE">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567" w:type="dxa"/>
            <w:tcBorders>
              <w:top w:val="dashSmallGap" w:sz="4" w:space="0" w:color="auto"/>
              <w:bottom w:val="nil"/>
            </w:tcBorders>
          </w:tcPr>
          <w:p w:rsidR="003836BE" w:rsidRPr="007A26F8" w:rsidRDefault="003836BE" w:rsidP="003836BE">
            <w:pPr>
              <w:kinsoku w:val="0"/>
              <w:autoSpaceDE w:val="0"/>
              <w:autoSpaceDN w:val="0"/>
              <w:spacing w:line="60" w:lineRule="exact"/>
              <w:jc w:val="left"/>
              <w:rPr>
                <w:rFonts w:asciiTheme="majorEastAsia" w:eastAsiaTheme="majorEastAsia" w:hAnsiTheme="majorEastAsia"/>
                <w:sz w:val="14"/>
                <w:szCs w:val="14"/>
              </w:rPr>
            </w:pPr>
          </w:p>
        </w:tc>
      </w:tr>
      <w:tr w:rsidR="007A26F8" w:rsidRPr="007A26F8" w:rsidTr="00B80350">
        <w:trPr>
          <w:trHeight w:val="575"/>
        </w:trPr>
        <w:tc>
          <w:tcPr>
            <w:tcW w:w="4566" w:type="dxa"/>
            <w:tcBorders>
              <w:top w:val="nil"/>
              <w:bottom w:val="nil"/>
            </w:tcBorders>
          </w:tcPr>
          <w:p w:rsidR="003836BE" w:rsidRPr="007A26F8" w:rsidRDefault="003836BE" w:rsidP="003836BE">
            <w:pPr>
              <w:kinsoku w:val="0"/>
              <w:autoSpaceDE w:val="0"/>
              <w:autoSpaceDN w:val="0"/>
              <w:spacing w:line="0" w:lineRule="atLeast"/>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２　人事に関する計画（平成29～33年度）</w:t>
            </w:r>
          </w:p>
          <w:p w:rsidR="003836BE" w:rsidRPr="007A26F8" w:rsidRDefault="003836BE" w:rsidP="003836BE">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中小企業等の課題解決に向け、組織として最大限提供できるサービスを積極的に提案するため、効果的な人員配置を行う。また、外部人材も活用する。</w:t>
            </w:r>
          </w:p>
        </w:tc>
        <w:tc>
          <w:tcPr>
            <w:tcW w:w="4567" w:type="dxa"/>
            <w:tcBorders>
              <w:top w:val="nil"/>
              <w:bottom w:val="nil"/>
            </w:tcBorders>
          </w:tcPr>
          <w:p w:rsidR="00104272" w:rsidRPr="007A26F8" w:rsidRDefault="00104272" w:rsidP="00104272">
            <w:pPr>
              <w:kinsoku w:val="0"/>
              <w:autoSpaceDE w:val="0"/>
              <w:autoSpaceDN w:val="0"/>
              <w:spacing w:line="0" w:lineRule="atLeast"/>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２　人事に関する計画</w:t>
            </w:r>
          </w:p>
          <w:p w:rsidR="003836BE" w:rsidRPr="007A26F8" w:rsidRDefault="00104272" w:rsidP="00936A2E">
            <w:pPr>
              <w:kinsoku w:val="0"/>
              <w:autoSpaceDE w:val="0"/>
              <w:autoSpaceDN w:val="0"/>
              <w:spacing w:line="0" w:lineRule="atLeast"/>
              <w:ind w:leftChars="72" w:left="151" w:firstLineChars="100" w:firstLine="140"/>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中小企業等の課題解決に向け、組織として最大限提供できるサービスを積極的に提案するため、効果的な人員配置を行う。また、外部</w:t>
            </w:r>
            <w:r w:rsidR="00936A2E" w:rsidRPr="007A26F8">
              <w:rPr>
                <w:rFonts w:asciiTheme="majorEastAsia" w:eastAsiaTheme="majorEastAsia" w:hAnsiTheme="majorEastAsia" w:hint="eastAsia"/>
                <w:sz w:val="14"/>
                <w:szCs w:val="14"/>
              </w:rPr>
              <w:t>人材も活用する。</w:t>
            </w:r>
          </w:p>
        </w:tc>
        <w:tc>
          <w:tcPr>
            <w:tcW w:w="4567" w:type="dxa"/>
            <w:tcBorders>
              <w:top w:val="nil"/>
              <w:bottom w:val="nil"/>
            </w:tcBorders>
          </w:tcPr>
          <w:p w:rsidR="003836BE" w:rsidRPr="007A26F8" w:rsidRDefault="003836BE" w:rsidP="00D55EF8">
            <w:pPr>
              <w:kinsoku w:val="0"/>
              <w:autoSpaceDE w:val="0"/>
              <w:autoSpaceDN w:val="0"/>
              <w:spacing w:line="0" w:lineRule="atLeast"/>
              <w:jc w:val="left"/>
              <w:rPr>
                <w:rFonts w:asciiTheme="majorEastAsia" w:eastAsiaTheme="majorEastAsia" w:hAnsiTheme="majorEastAsia"/>
                <w:sz w:val="14"/>
                <w:szCs w:val="14"/>
              </w:rPr>
            </w:pPr>
          </w:p>
          <w:p w:rsidR="00C52826" w:rsidRPr="007A26F8" w:rsidRDefault="004168FE" w:rsidP="004168FE">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Ｐ29の</w:t>
            </w:r>
            <w:r w:rsidR="00C52826" w:rsidRPr="007A26F8">
              <w:rPr>
                <w:rFonts w:asciiTheme="majorEastAsia" w:eastAsiaTheme="majorEastAsia" w:hAnsiTheme="majorEastAsia" w:hint="eastAsia"/>
                <w:sz w:val="14"/>
                <w:szCs w:val="14"/>
              </w:rPr>
              <w:t>３、「(1) 計画的・戦略的な職員の確保・育成」に掲載したとおり、計画的な採用を行った。</w:t>
            </w:r>
          </w:p>
        </w:tc>
      </w:tr>
      <w:tr w:rsidR="007A26F8" w:rsidRPr="007A26F8" w:rsidTr="00705A41">
        <w:trPr>
          <w:trHeight w:val="50"/>
        </w:trPr>
        <w:tc>
          <w:tcPr>
            <w:tcW w:w="4566" w:type="dxa"/>
            <w:tcBorders>
              <w:top w:val="nil"/>
              <w:bottom w:val="dashSmallGap" w:sz="4" w:space="0" w:color="auto"/>
            </w:tcBorders>
          </w:tcPr>
          <w:p w:rsidR="003836BE" w:rsidRPr="007A26F8" w:rsidRDefault="003836BE" w:rsidP="003836BE">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bottom w:val="dashSmallGap" w:sz="4" w:space="0" w:color="auto"/>
            </w:tcBorders>
          </w:tcPr>
          <w:p w:rsidR="003836BE" w:rsidRPr="007A26F8" w:rsidRDefault="003836BE" w:rsidP="003836BE">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567" w:type="dxa"/>
            <w:tcBorders>
              <w:top w:val="nil"/>
              <w:bottom w:val="dashSmallGap" w:sz="4" w:space="0" w:color="auto"/>
            </w:tcBorders>
          </w:tcPr>
          <w:p w:rsidR="003836BE" w:rsidRPr="007A26F8" w:rsidRDefault="003836BE" w:rsidP="003836BE">
            <w:pPr>
              <w:kinsoku w:val="0"/>
              <w:autoSpaceDE w:val="0"/>
              <w:autoSpaceDN w:val="0"/>
              <w:spacing w:line="60" w:lineRule="exact"/>
              <w:jc w:val="left"/>
              <w:rPr>
                <w:rFonts w:asciiTheme="majorEastAsia" w:eastAsiaTheme="majorEastAsia" w:hAnsiTheme="majorEastAsia"/>
                <w:sz w:val="14"/>
                <w:szCs w:val="14"/>
              </w:rPr>
            </w:pPr>
          </w:p>
        </w:tc>
      </w:tr>
      <w:tr w:rsidR="007A26F8" w:rsidRPr="007A26F8" w:rsidTr="00705A41">
        <w:trPr>
          <w:trHeight w:val="40"/>
        </w:trPr>
        <w:tc>
          <w:tcPr>
            <w:tcW w:w="4566" w:type="dxa"/>
            <w:tcBorders>
              <w:top w:val="dashSmallGap" w:sz="4" w:space="0" w:color="auto"/>
              <w:bottom w:val="nil"/>
            </w:tcBorders>
          </w:tcPr>
          <w:p w:rsidR="003836BE" w:rsidRPr="007A26F8" w:rsidRDefault="003836BE" w:rsidP="00705A41">
            <w:pPr>
              <w:kinsoku w:val="0"/>
              <w:autoSpaceDE w:val="0"/>
              <w:autoSpaceDN w:val="0"/>
              <w:spacing w:line="60" w:lineRule="exact"/>
              <w:ind w:leftChars="67" w:left="141" w:firstLineChars="100" w:firstLine="140"/>
              <w:jc w:val="left"/>
              <w:rPr>
                <w:rFonts w:asciiTheme="majorEastAsia" w:eastAsiaTheme="majorEastAsia" w:hAnsiTheme="majorEastAsia"/>
                <w:sz w:val="14"/>
                <w:szCs w:val="14"/>
              </w:rPr>
            </w:pPr>
          </w:p>
        </w:tc>
        <w:tc>
          <w:tcPr>
            <w:tcW w:w="4567" w:type="dxa"/>
            <w:tcBorders>
              <w:top w:val="dashSmallGap" w:sz="4" w:space="0" w:color="auto"/>
              <w:bottom w:val="nil"/>
            </w:tcBorders>
          </w:tcPr>
          <w:p w:rsidR="003836BE" w:rsidRPr="007A26F8" w:rsidRDefault="003836BE" w:rsidP="00705A41">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567" w:type="dxa"/>
            <w:tcBorders>
              <w:top w:val="dashSmallGap" w:sz="4" w:space="0" w:color="auto"/>
              <w:bottom w:val="nil"/>
            </w:tcBorders>
          </w:tcPr>
          <w:p w:rsidR="003836BE" w:rsidRPr="007A26F8" w:rsidRDefault="003836BE" w:rsidP="00705A41">
            <w:pPr>
              <w:kinsoku w:val="0"/>
              <w:autoSpaceDE w:val="0"/>
              <w:autoSpaceDN w:val="0"/>
              <w:spacing w:line="60" w:lineRule="exact"/>
              <w:jc w:val="left"/>
              <w:rPr>
                <w:rFonts w:asciiTheme="majorEastAsia" w:eastAsiaTheme="majorEastAsia" w:hAnsiTheme="majorEastAsia"/>
                <w:sz w:val="14"/>
                <w:szCs w:val="14"/>
              </w:rPr>
            </w:pPr>
          </w:p>
        </w:tc>
      </w:tr>
      <w:tr w:rsidR="007A26F8" w:rsidRPr="007A26F8" w:rsidTr="00B80350">
        <w:trPr>
          <w:trHeight w:val="134"/>
        </w:trPr>
        <w:tc>
          <w:tcPr>
            <w:tcW w:w="4566" w:type="dxa"/>
            <w:tcBorders>
              <w:top w:val="nil"/>
              <w:bottom w:val="nil"/>
            </w:tcBorders>
          </w:tcPr>
          <w:p w:rsidR="003836BE" w:rsidRPr="007A26F8" w:rsidRDefault="003836BE" w:rsidP="003836BE">
            <w:pPr>
              <w:kinsoku w:val="0"/>
              <w:autoSpaceDE w:val="0"/>
              <w:autoSpaceDN w:val="0"/>
              <w:spacing w:line="0" w:lineRule="atLeast"/>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３　中期目標の期間を超える債務負担</w:t>
            </w:r>
          </w:p>
          <w:p w:rsidR="003836BE" w:rsidRPr="007A26F8" w:rsidRDefault="003836BE" w:rsidP="003836BE">
            <w:pPr>
              <w:kinsoku w:val="0"/>
              <w:autoSpaceDE w:val="0"/>
              <w:autoSpaceDN w:val="0"/>
              <w:spacing w:line="0" w:lineRule="atLeast"/>
              <w:ind w:firstLineChars="200" w:firstLine="280"/>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なし</w:t>
            </w:r>
          </w:p>
        </w:tc>
        <w:tc>
          <w:tcPr>
            <w:tcW w:w="4567" w:type="dxa"/>
            <w:tcBorders>
              <w:top w:val="nil"/>
              <w:bottom w:val="nil"/>
            </w:tcBorders>
          </w:tcPr>
          <w:p w:rsidR="00936A2E" w:rsidRPr="007A26F8" w:rsidRDefault="00936A2E" w:rsidP="00936A2E">
            <w:pPr>
              <w:kinsoku w:val="0"/>
              <w:autoSpaceDE w:val="0"/>
              <w:autoSpaceDN w:val="0"/>
              <w:spacing w:line="0" w:lineRule="atLeast"/>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３　中期目標の期間を超える債務負担</w:t>
            </w:r>
          </w:p>
          <w:p w:rsidR="003836BE" w:rsidRPr="007A26F8" w:rsidRDefault="00936A2E" w:rsidP="00936A2E">
            <w:pPr>
              <w:kinsoku w:val="0"/>
              <w:autoSpaceDE w:val="0"/>
              <w:autoSpaceDN w:val="0"/>
              <w:spacing w:line="0" w:lineRule="atLeast"/>
              <w:ind w:firstLineChars="200" w:firstLine="280"/>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なし</w:t>
            </w:r>
          </w:p>
        </w:tc>
        <w:tc>
          <w:tcPr>
            <w:tcW w:w="4567" w:type="dxa"/>
            <w:tcBorders>
              <w:top w:val="nil"/>
              <w:bottom w:val="nil"/>
            </w:tcBorders>
          </w:tcPr>
          <w:p w:rsidR="00667F6F" w:rsidRPr="007A26F8" w:rsidRDefault="00667F6F" w:rsidP="00D55EF8">
            <w:pPr>
              <w:kinsoku w:val="0"/>
              <w:autoSpaceDE w:val="0"/>
              <w:autoSpaceDN w:val="0"/>
              <w:spacing w:line="0" w:lineRule="atLeast"/>
              <w:jc w:val="left"/>
              <w:rPr>
                <w:rFonts w:asciiTheme="majorEastAsia" w:eastAsiaTheme="majorEastAsia" w:hAnsiTheme="majorEastAsia"/>
                <w:sz w:val="14"/>
                <w:szCs w:val="14"/>
              </w:rPr>
            </w:pPr>
          </w:p>
          <w:p w:rsidR="003836BE" w:rsidRPr="007A26F8" w:rsidRDefault="00936142" w:rsidP="002017CE">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なし</w:t>
            </w:r>
          </w:p>
        </w:tc>
      </w:tr>
      <w:tr w:rsidR="007A26F8" w:rsidRPr="007A26F8" w:rsidTr="00705A41">
        <w:trPr>
          <w:trHeight w:val="50"/>
        </w:trPr>
        <w:tc>
          <w:tcPr>
            <w:tcW w:w="4566" w:type="dxa"/>
            <w:tcBorders>
              <w:top w:val="nil"/>
              <w:bottom w:val="dashSmallGap" w:sz="4" w:space="0" w:color="auto"/>
            </w:tcBorders>
          </w:tcPr>
          <w:p w:rsidR="003836BE" w:rsidRPr="007A26F8" w:rsidRDefault="003836BE" w:rsidP="00705A41">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bottom w:val="dashSmallGap" w:sz="4" w:space="0" w:color="auto"/>
            </w:tcBorders>
          </w:tcPr>
          <w:p w:rsidR="003836BE" w:rsidRPr="007A26F8" w:rsidRDefault="003836BE" w:rsidP="00705A41">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567" w:type="dxa"/>
            <w:tcBorders>
              <w:top w:val="nil"/>
              <w:bottom w:val="dashSmallGap" w:sz="4" w:space="0" w:color="auto"/>
            </w:tcBorders>
          </w:tcPr>
          <w:p w:rsidR="003836BE" w:rsidRPr="007A26F8" w:rsidRDefault="003836BE" w:rsidP="00705A41">
            <w:pPr>
              <w:kinsoku w:val="0"/>
              <w:autoSpaceDE w:val="0"/>
              <w:autoSpaceDN w:val="0"/>
              <w:spacing w:line="60" w:lineRule="exact"/>
              <w:jc w:val="left"/>
              <w:rPr>
                <w:rFonts w:asciiTheme="majorEastAsia" w:eastAsiaTheme="majorEastAsia" w:hAnsiTheme="majorEastAsia"/>
                <w:sz w:val="14"/>
                <w:szCs w:val="14"/>
              </w:rPr>
            </w:pPr>
          </w:p>
        </w:tc>
      </w:tr>
      <w:tr w:rsidR="007A26F8" w:rsidRPr="007A26F8" w:rsidTr="007A26F8">
        <w:trPr>
          <w:trHeight w:val="40"/>
        </w:trPr>
        <w:tc>
          <w:tcPr>
            <w:tcW w:w="4566" w:type="dxa"/>
            <w:tcBorders>
              <w:top w:val="dashSmallGap" w:sz="4" w:space="0" w:color="auto"/>
              <w:bottom w:val="nil"/>
            </w:tcBorders>
          </w:tcPr>
          <w:p w:rsidR="003836BE" w:rsidRPr="007A26F8" w:rsidRDefault="003836BE" w:rsidP="00705A41">
            <w:pPr>
              <w:kinsoku w:val="0"/>
              <w:autoSpaceDE w:val="0"/>
              <w:autoSpaceDN w:val="0"/>
              <w:spacing w:line="60" w:lineRule="exact"/>
              <w:ind w:leftChars="67" w:left="141" w:firstLineChars="100" w:firstLine="140"/>
              <w:jc w:val="left"/>
              <w:rPr>
                <w:rFonts w:asciiTheme="majorEastAsia" w:eastAsiaTheme="majorEastAsia" w:hAnsiTheme="majorEastAsia"/>
                <w:sz w:val="14"/>
                <w:szCs w:val="14"/>
              </w:rPr>
            </w:pPr>
          </w:p>
        </w:tc>
        <w:tc>
          <w:tcPr>
            <w:tcW w:w="4567" w:type="dxa"/>
            <w:tcBorders>
              <w:top w:val="dashSmallGap" w:sz="4" w:space="0" w:color="auto"/>
              <w:bottom w:val="nil"/>
            </w:tcBorders>
          </w:tcPr>
          <w:p w:rsidR="003836BE" w:rsidRPr="007A26F8" w:rsidRDefault="003836BE" w:rsidP="00705A41">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567" w:type="dxa"/>
            <w:tcBorders>
              <w:top w:val="dashSmallGap" w:sz="4" w:space="0" w:color="auto"/>
              <w:bottom w:val="nil"/>
            </w:tcBorders>
          </w:tcPr>
          <w:p w:rsidR="003836BE" w:rsidRPr="007A26F8" w:rsidRDefault="003836BE" w:rsidP="00705A41">
            <w:pPr>
              <w:kinsoku w:val="0"/>
              <w:autoSpaceDE w:val="0"/>
              <w:autoSpaceDN w:val="0"/>
              <w:spacing w:line="60" w:lineRule="exact"/>
              <w:jc w:val="left"/>
              <w:rPr>
                <w:rFonts w:asciiTheme="majorEastAsia" w:eastAsiaTheme="majorEastAsia" w:hAnsiTheme="majorEastAsia"/>
                <w:sz w:val="14"/>
                <w:szCs w:val="14"/>
              </w:rPr>
            </w:pPr>
          </w:p>
        </w:tc>
      </w:tr>
      <w:tr w:rsidR="007A26F8" w:rsidRPr="007A26F8" w:rsidTr="007A26F8">
        <w:trPr>
          <w:trHeight w:val="495"/>
        </w:trPr>
        <w:tc>
          <w:tcPr>
            <w:tcW w:w="4566" w:type="dxa"/>
            <w:tcBorders>
              <w:top w:val="nil"/>
              <w:bottom w:val="nil"/>
            </w:tcBorders>
          </w:tcPr>
          <w:p w:rsidR="00CE7B88" w:rsidRPr="007A26F8" w:rsidRDefault="00CE7B88" w:rsidP="003836BE">
            <w:pPr>
              <w:kinsoku w:val="0"/>
              <w:autoSpaceDE w:val="0"/>
              <w:autoSpaceDN w:val="0"/>
              <w:spacing w:line="0" w:lineRule="atLeast"/>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４　積立金の処分に関する計画</w:t>
            </w:r>
          </w:p>
          <w:p w:rsidR="00CE7B88" w:rsidRPr="007A26F8" w:rsidRDefault="00CE7B88" w:rsidP="003836BE">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前中期目標期間繰越積立金については、中小企業支援及び研究開発の充実・強化、施設・設備機器の整備及び組織運営の改善等、法人の円滑な業務運営に充てる。</w:t>
            </w:r>
          </w:p>
        </w:tc>
        <w:tc>
          <w:tcPr>
            <w:tcW w:w="4567" w:type="dxa"/>
            <w:tcBorders>
              <w:top w:val="nil"/>
              <w:bottom w:val="nil"/>
            </w:tcBorders>
          </w:tcPr>
          <w:p w:rsidR="00CE7B88" w:rsidRPr="007A26F8" w:rsidRDefault="00CE7B88" w:rsidP="00936A2E">
            <w:pPr>
              <w:kinsoku w:val="0"/>
              <w:autoSpaceDE w:val="0"/>
              <w:autoSpaceDN w:val="0"/>
              <w:spacing w:line="0" w:lineRule="atLeast"/>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４　積立金の処分に関する計画</w:t>
            </w:r>
          </w:p>
          <w:p w:rsidR="00CE7B88" w:rsidRPr="007A26F8" w:rsidRDefault="00CE7B88" w:rsidP="00936A2E">
            <w:pPr>
              <w:kinsoku w:val="0"/>
              <w:autoSpaceDE w:val="0"/>
              <w:autoSpaceDN w:val="0"/>
              <w:spacing w:line="0" w:lineRule="atLeast"/>
              <w:ind w:leftChars="59" w:left="124" w:firstLineChars="100" w:firstLine="140"/>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前中期目標期間繰越積立金については、中小企業支援及び研究開発の充実・強化、施設・設備機器の整備及び組織運営の改善等、法人の円滑な業務運営に充てる。</w:t>
            </w:r>
          </w:p>
        </w:tc>
        <w:tc>
          <w:tcPr>
            <w:tcW w:w="4567" w:type="dxa"/>
            <w:tcBorders>
              <w:top w:val="nil"/>
              <w:bottom w:val="nil"/>
            </w:tcBorders>
            <w:shd w:val="clear" w:color="auto" w:fill="auto"/>
          </w:tcPr>
          <w:p w:rsidR="00667F6F" w:rsidRPr="007A26F8" w:rsidRDefault="00667F6F" w:rsidP="00667F6F">
            <w:pPr>
              <w:kinsoku w:val="0"/>
              <w:autoSpaceDE w:val="0"/>
              <w:autoSpaceDN w:val="0"/>
              <w:spacing w:line="0" w:lineRule="atLeast"/>
              <w:jc w:val="left"/>
              <w:rPr>
                <w:rFonts w:asciiTheme="majorEastAsia" w:eastAsiaTheme="majorEastAsia" w:hAnsiTheme="majorEastAsia"/>
                <w:sz w:val="14"/>
                <w:szCs w:val="14"/>
              </w:rPr>
            </w:pPr>
          </w:p>
          <w:p w:rsidR="00667F6F" w:rsidRPr="007A26F8" w:rsidRDefault="00667F6F" w:rsidP="00667F6F">
            <w:pPr>
              <w:kinsoku w:val="0"/>
              <w:autoSpaceDE w:val="0"/>
              <w:autoSpaceDN w:val="0"/>
              <w:spacing w:line="0" w:lineRule="atLeast"/>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【和泉センター】</w:t>
            </w:r>
          </w:p>
          <w:p w:rsidR="00667F6F" w:rsidRPr="007A26F8" w:rsidRDefault="00667F6F" w:rsidP="00667F6F">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前中期目標期間繰越積立金363,307千円を取崩し、以下のとおり活用した。</w:t>
            </w:r>
          </w:p>
          <w:p w:rsidR="00667F6F" w:rsidRPr="007A26F8" w:rsidRDefault="00667F6F" w:rsidP="00667F6F">
            <w:pPr>
              <w:kinsoku w:val="0"/>
              <w:autoSpaceDE w:val="0"/>
              <w:autoSpaceDN w:val="0"/>
              <w:spacing w:line="0" w:lineRule="atLeast"/>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lastRenderedPageBreak/>
              <w:t>・公募型共同開発事業にかかる研究開発経費</w:t>
            </w:r>
          </w:p>
          <w:p w:rsidR="00667F6F" w:rsidRPr="007A26F8" w:rsidRDefault="00667F6F" w:rsidP="00667F6F">
            <w:pPr>
              <w:kinsoku w:val="0"/>
              <w:autoSpaceDE w:val="0"/>
              <w:autoSpaceDN w:val="0"/>
              <w:spacing w:line="0" w:lineRule="atLeast"/>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・５軸加工技術人材育成事業にかかる経費</w:t>
            </w:r>
          </w:p>
          <w:p w:rsidR="00667F6F" w:rsidRPr="007A26F8" w:rsidRDefault="00667F6F" w:rsidP="00667F6F">
            <w:pPr>
              <w:kinsoku w:val="0"/>
              <w:autoSpaceDE w:val="0"/>
              <w:autoSpaceDN w:val="0"/>
              <w:spacing w:line="0" w:lineRule="atLeast"/>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・ＶＬＡＣ認証支援経費</w:t>
            </w:r>
          </w:p>
          <w:p w:rsidR="00667F6F" w:rsidRPr="007A26F8" w:rsidRDefault="00667F6F" w:rsidP="00667F6F">
            <w:pPr>
              <w:kinsoku w:val="0"/>
              <w:autoSpaceDE w:val="0"/>
              <w:autoSpaceDN w:val="0"/>
              <w:spacing w:line="0" w:lineRule="atLeast"/>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・電波暗室（本体）建設費</w:t>
            </w:r>
          </w:p>
          <w:p w:rsidR="00667F6F" w:rsidRPr="007A26F8" w:rsidRDefault="00667F6F" w:rsidP="00667F6F">
            <w:pPr>
              <w:kinsoku w:val="0"/>
              <w:autoSpaceDE w:val="0"/>
              <w:autoSpaceDN w:val="0"/>
              <w:spacing w:line="0" w:lineRule="atLeast"/>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・北側用地返還にかかる経費</w:t>
            </w:r>
          </w:p>
          <w:p w:rsidR="00667F6F" w:rsidRPr="007A26F8" w:rsidRDefault="00667F6F" w:rsidP="00667F6F">
            <w:pPr>
              <w:kinsoku w:val="0"/>
              <w:autoSpaceDE w:val="0"/>
              <w:autoSpaceDN w:val="0"/>
              <w:spacing w:line="0" w:lineRule="atLeast"/>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【森之宮センター】</w:t>
            </w:r>
          </w:p>
          <w:p w:rsidR="00CE7B88" w:rsidRPr="007A26F8" w:rsidRDefault="00667F6F" w:rsidP="00667F6F">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なし</w:t>
            </w:r>
          </w:p>
        </w:tc>
      </w:tr>
      <w:tr w:rsidR="00A90F35" w:rsidTr="003836BE">
        <w:tc>
          <w:tcPr>
            <w:tcW w:w="4566" w:type="dxa"/>
            <w:tcBorders>
              <w:top w:val="nil"/>
            </w:tcBorders>
          </w:tcPr>
          <w:p w:rsidR="00A90F35" w:rsidRPr="00F84F1D" w:rsidRDefault="00A90F35" w:rsidP="00D55EF8">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tcBorders>
          </w:tcPr>
          <w:p w:rsidR="00A90F35" w:rsidRPr="00F84F1D" w:rsidRDefault="00A90F35" w:rsidP="00D55EF8">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tcBorders>
            <w:vAlign w:val="center"/>
          </w:tcPr>
          <w:p w:rsidR="00A90F35" w:rsidRPr="00F84F1D" w:rsidRDefault="00A90F35" w:rsidP="00D55EF8">
            <w:pPr>
              <w:kinsoku w:val="0"/>
              <w:autoSpaceDE w:val="0"/>
              <w:autoSpaceDN w:val="0"/>
              <w:spacing w:line="60" w:lineRule="exact"/>
              <w:jc w:val="left"/>
              <w:rPr>
                <w:rFonts w:asciiTheme="majorEastAsia" w:eastAsiaTheme="majorEastAsia" w:hAnsiTheme="majorEastAsia"/>
                <w:sz w:val="14"/>
                <w:szCs w:val="14"/>
              </w:rPr>
            </w:pPr>
          </w:p>
        </w:tc>
      </w:tr>
    </w:tbl>
    <w:p w:rsidR="00B93225" w:rsidRPr="00523E19" w:rsidRDefault="00B93225" w:rsidP="00B1447B">
      <w:pPr>
        <w:kinsoku w:val="0"/>
        <w:autoSpaceDE w:val="0"/>
        <w:autoSpaceDN w:val="0"/>
        <w:jc w:val="left"/>
        <w:rPr>
          <w:rFonts w:asciiTheme="majorEastAsia" w:eastAsiaTheme="majorEastAsia" w:hAnsiTheme="majorEastAsia"/>
          <w:sz w:val="14"/>
          <w:szCs w:val="14"/>
        </w:rPr>
      </w:pPr>
    </w:p>
    <w:sectPr w:rsidR="00B93225" w:rsidRPr="00523E19" w:rsidSect="000F068B">
      <w:footerReference w:type="default" r:id="rId10"/>
      <w:type w:val="continuous"/>
      <w:pgSz w:w="16838" w:h="11906" w:orient="landscape" w:code="9"/>
      <w:pgMar w:top="1276" w:right="1673" w:bottom="1418" w:left="1673" w:header="851" w:footer="851"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65C" w:rsidRDefault="0025665C" w:rsidP="00285553">
      <w:r>
        <w:separator/>
      </w:r>
    </w:p>
  </w:endnote>
  <w:endnote w:type="continuationSeparator" w:id="0">
    <w:p w:rsidR="0025665C" w:rsidRDefault="0025665C" w:rsidP="00285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EastAsia" w:eastAsiaTheme="majorEastAsia" w:hAnsiTheme="majorEastAsia"/>
        <w:sz w:val="22"/>
      </w:rPr>
      <w:id w:val="1643850621"/>
      <w:docPartObj>
        <w:docPartGallery w:val="Page Numbers (Bottom of Page)"/>
        <w:docPartUnique/>
      </w:docPartObj>
    </w:sdtPr>
    <w:sdtEndPr>
      <w:rPr>
        <w:sz w:val="14"/>
        <w:szCs w:val="14"/>
      </w:rPr>
    </w:sdtEndPr>
    <w:sdtContent>
      <w:p w:rsidR="0025665C" w:rsidRPr="0076533D" w:rsidRDefault="0025665C" w:rsidP="0022454C">
        <w:pPr>
          <w:pStyle w:val="a5"/>
          <w:tabs>
            <w:tab w:val="clear" w:pos="4252"/>
            <w:tab w:val="clear" w:pos="8504"/>
          </w:tabs>
          <w:jc w:val="center"/>
          <w:rPr>
            <w:rFonts w:asciiTheme="majorEastAsia" w:eastAsiaTheme="majorEastAsia" w:hAnsiTheme="majorEastAsia"/>
            <w:sz w:val="14"/>
            <w:szCs w:val="14"/>
          </w:rPr>
        </w:pPr>
        <w:r w:rsidRPr="0076533D">
          <w:rPr>
            <w:rFonts w:asciiTheme="majorEastAsia" w:eastAsiaTheme="majorEastAsia" w:hAnsiTheme="majorEastAsia"/>
            <w:sz w:val="14"/>
            <w:szCs w:val="14"/>
          </w:rPr>
          <w:fldChar w:fldCharType="begin"/>
        </w:r>
        <w:r w:rsidRPr="0076533D">
          <w:rPr>
            <w:rFonts w:asciiTheme="majorEastAsia" w:eastAsiaTheme="majorEastAsia" w:hAnsiTheme="majorEastAsia"/>
            <w:sz w:val="14"/>
            <w:szCs w:val="14"/>
          </w:rPr>
          <w:instrText>PAGE   \* MERGEFORMAT</w:instrText>
        </w:r>
        <w:r w:rsidRPr="0076533D">
          <w:rPr>
            <w:rFonts w:asciiTheme="majorEastAsia" w:eastAsiaTheme="majorEastAsia" w:hAnsiTheme="majorEastAsia"/>
            <w:sz w:val="14"/>
            <w:szCs w:val="14"/>
          </w:rPr>
          <w:fldChar w:fldCharType="separate"/>
        </w:r>
        <w:r w:rsidR="00207623" w:rsidRPr="00207623">
          <w:rPr>
            <w:rFonts w:asciiTheme="majorEastAsia" w:eastAsiaTheme="majorEastAsia" w:hAnsiTheme="majorEastAsia"/>
            <w:noProof/>
            <w:sz w:val="14"/>
            <w:szCs w:val="14"/>
            <w:lang w:val="ja-JP"/>
          </w:rPr>
          <w:t>36</w:t>
        </w:r>
        <w:r w:rsidRPr="0076533D">
          <w:rPr>
            <w:rFonts w:asciiTheme="majorEastAsia" w:eastAsiaTheme="majorEastAsia" w:hAnsiTheme="majorEastAsia"/>
            <w:sz w:val="14"/>
            <w:szCs w:val="1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65C" w:rsidRDefault="0025665C" w:rsidP="00285553">
      <w:r>
        <w:separator/>
      </w:r>
    </w:p>
  </w:footnote>
  <w:footnote w:type="continuationSeparator" w:id="0">
    <w:p w:rsidR="0025665C" w:rsidRDefault="0025665C" w:rsidP="002855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65C" w:rsidRPr="00BF60AD" w:rsidRDefault="0025665C" w:rsidP="00BF60AD">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275E2C"/>
    <w:multiLevelType w:val="hybridMultilevel"/>
    <w:tmpl w:val="247033E0"/>
    <w:lvl w:ilvl="0" w:tplc="7C80CF8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defaultTabStop w:val="840"/>
  <w:displayHorizontalDrawingGridEvery w:val="0"/>
  <w:displayVerticalDrawingGridEvery w:val="2"/>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78C"/>
    <w:rsid w:val="00001FBF"/>
    <w:rsid w:val="00003159"/>
    <w:rsid w:val="0000761F"/>
    <w:rsid w:val="00011588"/>
    <w:rsid w:val="00011C6F"/>
    <w:rsid w:val="00012469"/>
    <w:rsid w:val="000155BA"/>
    <w:rsid w:val="00017AF8"/>
    <w:rsid w:val="00022353"/>
    <w:rsid w:val="0002441C"/>
    <w:rsid w:val="00030BE6"/>
    <w:rsid w:val="000341AC"/>
    <w:rsid w:val="00035746"/>
    <w:rsid w:val="00036880"/>
    <w:rsid w:val="00036E26"/>
    <w:rsid w:val="00043840"/>
    <w:rsid w:val="00043A10"/>
    <w:rsid w:val="00043BF2"/>
    <w:rsid w:val="00050C5C"/>
    <w:rsid w:val="0005278C"/>
    <w:rsid w:val="00056311"/>
    <w:rsid w:val="000612F8"/>
    <w:rsid w:val="00063DFD"/>
    <w:rsid w:val="00067D2F"/>
    <w:rsid w:val="00070C90"/>
    <w:rsid w:val="00072525"/>
    <w:rsid w:val="00073D49"/>
    <w:rsid w:val="00075D5B"/>
    <w:rsid w:val="00085950"/>
    <w:rsid w:val="00086EBA"/>
    <w:rsid w:val="0009503D"/>
    <w:rsid w:val="000A0709"/>
    <w:rsid w:val="000A0BDB"/>
    <w:rsid w:val="000A151B"/>
    <w:rsid w:val="000A2CCE"/>
    <w:rsid w:val="000B0269"/>
    <w:rsid w:val="000B300B"/>
    <w:rsid w:val="000B301B"/>
    <w:rsid w:val="000B365D"/>
    <w:rsid w:val="000C7CCF"/>
    <w:rsid w:val="000D1F4E"/>
    <w:rsid w:val="000D3B69"/>
    <w:rsid w:val="000D43F2"/>
    <w:rsid w:val="000D50C2"/>
    <w:rsid w:val="000E03E4"/>
    <w:rsid w:val="000E3589"/>
    <w:rsid w:val="000E4500"/>
    <w:rsid w:val="000F068B"/>
    <w:rsid w:val="000F3130"/>
    <w:rsid w:val="000F53EF"/>
    <w:rsid w:val="000F70B3"/>
    <w:rsid w:val="0010002B"/>
    <w:rsid w:val="00100B16"/>
    <w:rsid w:val="00104272"/>
    <w:rsid w:val="001042CB"/>
    <w:rsid w:val="00115B8A"/>
    <w:rsid w:val="00120361"/>
    <w:rsid w:val="00123EEB"/>
    <w:rsid w:val="00133C2A"/>
    <w:rsid w:val="00134C75"/>
    <w:rsid w:val="00137644"/>
    <w:rsid w:val="0013779E"/>
    <w:rsid w:val="001509E3"/>
    <w:rsid w:val="00151B59"/>
    <w:rsid w:val="001522FC"/>
    <w:rsid w:val="00152D4D"/>
    <w:rsid w:val="00153604"/>
    <w:rsid w:val="00155858"/>
    <w:rsid w:val="00156D8D"/>
    <w:rsid w:val="00167F4B"/>
    <w:rsid w:val="001700F3"/>
    <w:rsid w:val="001716D1"/>
    <w:rsid w:val="00174470"/>
    <w:rsid w:val="00177178"/>
    <w:rsid w:val="00181D69"/>
    <w:rsid w:val="00185ED1"/>
    <w:rsid w:val="00190E7A"/>
    <w:rsid w:val="00191143"/>
    <w:rsid w:val="00191FD0"/>
    <w:rsid w:val="00192A5D"/>
    <w:rsid w:val="00194481"/>
    <w:rsid w:val="001946D7"/>
    <w:rsid w:val="001A2C6D"/>
    <w:rsid w:val="001A598B"/>
    <w:rsid w:val="001B48E0"/>
    <w:rsid w:val="001B5366"/>
    <w:rsid w:val="001C202B"/>
    <w:rsid w:val="001C53C0"/>
    <w:rsid w:val="001C5EC4"/>
    <w:rsid w:val="001C68CD"/>
    <w:rsid w:val="001C6EA9"/>
    <w:rsid w:val="001D3690"/>
    <w:rsid w:val="001D60A8"/>
    <w:rsid w:val="001D7338"/>
    <w:rsid w:val="001D7A00"/>
    <w:rsid w:val="001E2DEF"/>
    <w:rsid w:val="001E428F"/>
    <w:rsid w:val="001F08DE"/>
    <w:rsid w:val="001F1822"/>
    <w:rsid w:val="001F6125"/>
    <w:rsid w:val="0020029A"/>
    <w:rsid w:val="002017CE"/>
    <w:rsid w:val="00202B18"/>
    <w:rsid w:val="00203487"/>
    <w:rsid w:val="00206AD5"/>
    <w:rsid w:val="00207623"/>
    <w:rsid w:val="00211571"/>
    <w:rsid w:val="0022424D"/>
    <w:rsid w:val="0022454C"/>
    <w:rsid w:val="00234681"/>
    <w:rsid w:val="00236B94"/>
    <w:rsid w:val="00242C8F"/>
    <w:rsid w:val="00247870"/>
    <w:rsid w:val="00247C7C"/>
    <w:rsid w:val="00253D71"/>
    <w:rsid w:val="002553C0"/>
    <w:rsid w:val="0025665C"/>
    <w:rsid w:val="002578CD"/>
    <w:rsid w:val="00262CAE"/>
    <w:rsid w:val="00267F13"/>
    <w:rsid w:val="0027135A"/>
    <w:rsid w:val="00271817"/>
    <w:rsid w:val="00274997"/>
    <w:rsid w:val="00277FCC"/>
    <w:rsid w:val="0028436F"/>
    <w:rsid w:val="00285553"/>
    <w:rsid w:val="00291B49"/>
    <w:rsid w:val="0029441A"/>
    <w:rsid w:val="00296E66"/>
    <w:rsid w:val="002A26F2"/>
    <w:rsid w:val="002A3117"/>
    <w:rsid w:val="002A3DE3"/>
    <w:rsid w:val="002B1AF0"/>
    <w:rsid w:val="002C5F9D"/>
    <w:rsid w:val="002C7AE5"/>
    <w:rsid w:val="002C7D82"/>
    <w:rsid w:val="002D1B68"/>
    <w:rsid w:val="002D2F2C"/>
    <w:rsid w:val="002D357A"/>
    <w:rsid w:val="002D4149"/>
    <w:rsid w:val="002E5FB4"/>
    <w:rsid w:val="002E6363"/>
    <w:rsid w:val="002E7ABA"/>
    <w:rsid w:val="002E7CEE"/>
    <w:rsid w:val="002F21B7"/>
    <w:rsid w:val="002F574E"/>
    <w:rsid w:val="002F5989"/>
    <w:rsid w:val="00316E23"/>
    <w:rsid w:val="00316E85"/>
    <w:rsid w:val="00317AC5"/>
    <w:rsid w:val="00322D3F"/>
    <w:rsid w:val="003253E8"/>
    <w:rsid w:val="003263EC"/>
    <w:rsid w:val="0033063A"/>
    <w:rsid w:val="003310EB"/>
    <w:rsid w:val="0034094B"/>
    <w:rsid w:val="00342A54"/>
    <w:rsid w:val="003509E1"/>
    <w:rsid w:val="00351B69"/>
    <w:rsid w:val="00357C82"/>
    <w:rsid w:val="003644F8"/>
    <w:rsid w:val="00364733"/>
    <w:rsid w:val="00367D1A"/>
    <w:rsid w:val="00374D25"/>
    <w:rsid w:val="00375654"/>
    <w:rsid w:val="0037741F"/>
    <w:rsid w:val="00380227"/>
    <w:rsid w:val="003836BE"/>
    <w:rsid w:val="00384F6F"/>
    <w:rsid w:val="003917EC"/>
    <w:rsid w:val="003A022B"/>
    <w:rsid w:val="003A53E2"/>
    <w:rsid w:val="003B044E"/>
    <w:rsid w:val="003B0F3D"/>
    <w:rsid w:val="003B7D01"/>
    <w:rsid w:val="003C3A20"/>
    <w:rsid w:val="003D4964"/>
    <w:rsid w:val="003D6175"/>
    <w:rsid w:val="003E2D77"/>
    <w:rsid w:val="003E39CD"/>
    <w:rsid w:val="003E3F8E"/>
    <w:rsid w:val="003F5B40"/>
    <w:rsid w:val="00401D56"/>
    <w:rsid w:val="00406C09"/>
    <w:rsid w:val="00410FB8"/>
    <w:rsid w:val="00412D21"/>
    <w:rsid w:val="004168FE"/>
    <w:rsid w:val="0042487E"/>
    <w:rsid w:val="00433CC4"/>
    <w:rsid w:val="00440A77"/>
    <w:rsid w:val="004412EF"/>
    <w:rsid w:val="00441656"/>
    <w:rsid w:val="00445967"/>
    <w:rsid w:val="004459C6"/>
    <w:rsid w:val="0045181D"/>
    <w:rsid w:val="00452280"/>
    <w:rsid w:val="0045365F"/>
    <w:rsid w:val="0045793F"/>
    <w:rsid w:val="00460E4E"/>
    <w:rsid w:val="00461345"/>
    <w:rsid w:val="004666CD"/>
    <w:rsid w:val="00467143"/>
    <w:rsid w:val="0047095B"/>
    <w:rsid w:val="004727C9"/>
    <w:rsid w:val="004837A0"/>
    <w:rsid w:val="00496D07"/>
    <w:rsid w:val="004A27A9"/>
    <w:rsid w:val="004B72ED"/>
    <w:rsid w:val="004B7D2F"/>
    <w:rsid w:val="004C0513"/>
    <w:rsid w:val="004C0D7D"/>
    <w:rsid w:val="004C6E39"/>
    <w:rsid w:val="004D032B"/>
    <w:rsid w:val="004D22ED"/>
    <w:rsid w:val="004D267C"/>
    <w:rsid w:val="004D3B12"/>
    <w:rsid w:val="004E2EE9"/>
    <w:rsid w:val="004E47F1"/>
    <w:rsid w:val="004E71B9"/>
    <w:rsid w:val="004F4EF7"/>
    <w:rsid w:val="0050020C"/>
    <w:rsid w:val="0051010E"/>
    <w:rsid w:val="00523E19"/>
    <w:rsid w:val="00524240"/>
    <w:rsid w:val="00524E6C"/>
    <w:rsid w:val="005277C7"/>
    <w:rsid w:val="00534A1B"/>
    <w:rsid w:val="00535377"/>
    <w:rsid w:val="00535AA1"/>
    <w:rsid w:val="005379D9"/>
    <w:rsid w:val="00540721"/>
    <w:rsid w:val="00543016"/>
    <w:rsid w:val="0055167B"/>
    <w:rsid w:val="00552D6B"/>
    <w:rsid w:val="00552FA0"/>
    <w:rsid w:val="005536BD"/>
    <w:rsid w:val="0055422D"/>
    <w:rsid w:val="005547ED"/>
    <w:rsid w:val="00554CB1"/>
    <w:rsid w:val="005610E7"/>
    <w:rsid w:val="00561606"/>
    <w:rsid w:val="00562902"/>
    <w:rsid w:val="00565BCF"/>
    <w:rsid w:val="005668F3"/>
    <w:rsid w:val="00567C10"/>
    <w:rsid w:val="00567D1B"/>
    <w:rsid w:val="005758E1"/>
    <w:rsid w:val="00582403"/>
    <w:rsid w:val="0058692B"/>
    <w:rsid w:val="00590410"/>
    <w:rsid w:val="00590668"/>
    <w:rsid w:val="005925A4"/>
    <w:rsid w:val="005935D7"/>
    <w:rsid w:val="00593DA4"/>
    <w:rsid w:val="00594D4C"/>
    <w:rsid w:val="00594F16"/>
    <w:rsid w:val="005A5E2F"/>
    <w:rsid w:val="005A73EF"/>
    <w:rsid w:val="005B7940"/>
    <w:rsid w:val="005C144C"/>
    <w:rsid w:val="005C15E8"/>
    <w:rsid w:val="005C468A"/>
    <w:rsid w:val="005D4883"/>
    <w:rsid w:val="005E1C73"/>
    <w:rsid w:val="005E26F4"/>
    <w:rsid w:val="005E4D12"/>
    <w:rsid w:val="005E584B"/>
    <w:rsid w:val="005E59F7"/>
    <w:rsid w:val="005E6E27"/>
    <w:rsid w:val="005E6EA8"/>
    <w:rsid w:val="005F006D"/>
    <w:rsid w:val="005F5067"/>
    <w:rsid w:val="005F51D6"/>
    <w:rsid w:val="005F62A4"/>
    <w:rsid w:val="00602A3D"/>
    <w:rsid w:val="00603FA8"/>
    <w:rsid w:val="00605B55"/>
    <w:rsid w:val="00612A12"/>
    <w:rsid w:val="00616112"/>
    <w:rsid w:val="00616DF8"/>
    <w:rsid w:val="00616F45"/>
    <w:rsid w:val="00617BE9"/>
    <w:rsid w:val="00621B1D"/>
    <w:rsid w:val="00645EBD"/>
    <w:rsid w:val="0065401C"/>
    <w:rsid w:val="00663EA5"/>
    <w:rsid w:val="00667127"/>
    <w:rsid w:val="00667F6F"/>
    <w:rsid w:val="00676722"/>
    <w:rsid w:val="0067768C"/>
    <w:rsid w:val="00677C21"/>
    <w:rsid w:val="00677EFC"/>
    <w:rsid w:val="00687139"/>
    <w:rsid w:val="0069285B"/>
    <w:rsid w:val="00693D5B"/>
    <w:rsid w:val="00694333"/>
    <w:rsid w:val="006950C8"/>
    <w:rsid w:val="00697BBF"/>
    <w:rsid w:val="006A4F10"/>
    <w:rsid w:val="006B2ADC"/>
    <w:rsid w:val="006C2614"/>
    <w:rsid w:val="006D3616"/>
    <w:rsid w:val="006D3956"/>
    <w:rsid w:val="006D5822"/>
    <w:rsid w:val="006D739C"/>
    <w:rsid w:val="006E10C4"/>
    <w:rsid w:val="006E495F"/>
    <w:rsid w:val="006E4E6E"/>
    <w:rsid w:val="006E5829"/>
    <w:rsid w:val="006F3DB1"/>
    <w:rsid w:val="006F6F64"/>
    <w:rsid w:val="00700DAA"/>
    <w:rsid w:val="00705A41"/>
    <w:rsid w:val="007061C1"/>
    <w:rsid w:val="00711222"/>
    <w:rsid w:val="0071140B"/>
    <w:rsid w:val="00716F73"/>
    <w:rsid w:val="00720B32"/>
    <w:rsid w:val="00723091"/>
    <w:rsid w:val="00725C6C"/>
    <w:rsid w:val="0072772F"/>
    <w:rsid w:val="0073078F"/>
    <w:rsid w:val="00733E57"/>
    <w:rsid w:val="00735C58"/>
    <w:rsid w:val="00737EE7"/>
    <w:rsid w:val="00740B87"/>
    <w:rsid w:val="00742A3E"/>
    <w:rsid w:val="00744D3C"/>
    <w:rsid w:val="00744DB8"/>
    <w:rsid w:val="007569A1"/>
    <w:rsid w:val="0076284B"/>
    <w:rsid w:val="00763B19"/>
    <w:rsid w:val="0076497C"/>
    <w:rsid w:val="0076533D"/>
    <w:rsid w:val="00766319"/>
    <w:rsid w:val="007720AB"/>
    <w:rsid w:val="0077550A"/>
    <w:rsid w:val="0077722F"/>
    <w:rsid w:val="007778C6"/>
    <w:rsid w:val="0078066A"/>
    <w:rsid w:val="007872C8"/>
    <w:rsid w:val="007954F6"/>
    <w:rsid w:val="00797DDA"/>
    <w:rsid w:val="007A0DA6"/>
    <w:rsid w:val="007A26F8"/>
    <w:rsid w:val="007A3536"/>
    <w:rsid w:val="007A3A4F"/>
    <w:rsid w:val="007A5F63"/>
    <w:rsid w:val="007B5E8D"/>
    <w:rsid w:val="007B715F"/>
    <w:rsid w:val="007C0AD5"/>
    <w:rsid w:val="007C20A0"/>
    <w:rsid w:val="007C525A"/>
    <w:rsid w:val="007C538A"/>
    <w:rsid w:val="007C600D"/>
    <w:rsid w:val="007C6EEE"/>
    <w:rsid w:val="007D1030"/>
    <w:rsid w:val="007D722A"/>
    <w:rsid w:val="007E04E5"/>
    <w:rsid w:val="007E136B"/>
    <w:rsid w:val="007E6A51"/>
    <w:rsid w:val="007E7CE8"/>
    <w:rsid w:val="007F085D"/>
    <w:rsid w:val="007F384F"/>
    <w:rsid w:val="007F506B"/>
    <w:rsid w:val="0080038E"/>
    <w:rsid w:val="0080171C"/>
    <w:rsid w:val="008074D6"/>
    <w:rsid w:val="00810232"/>
    <w:rsid w:val="00811E5E"/>
    <w:rsid w:val="00812D9B"/>
    <w:rsid w:val="00814CBB"/>
    <w:rsid w:val="00814CE4"/>
    <w:rsid w:val="00817EEB"/>
    <w:rsid w:val="00823AE5"/>
    <w:rsid w:val="00832711"/>
    <w:rsid w:val="00836AFA"/>
    <w:rsid w:val="00841FA9"/>
    <w:rsid w:val="00843180"/>
    <w:rsid w:val="0084381F"/>
    <w:rsid w:val="0084545F"/>
    <w:rsid w:val="00846A97"/>
    <w:rsid w:val="008515D0"/>
    <w:rsid w:val="008516A7"/>
    <w:rsid w:val="008533A6"/>
    <w:rsid w:val="00855FC2"/>
    <w:rsid w:val="008579F3"/>
    <w:rsid w:val="00863366"/>
    <w:rsid w:val="008633BE"/>
    <w:rsid w:val="008661C2"/>
    <w:rsid w:val="008803F8"/>
    <w:rsid w:val="00880D48"/>
    <w:rsid w:val="00881753"/>
    <w:rsid w:val="008855DF"/>
    <w:rsid w:val="0089054E"/>
    <w:rsid w:val="00894EEF"/>
    <w:rsid w:val="008965E6"/>
    <w:rsid w:val="008A1BB4"/>
    <w:rsid w:val="008A2F96"/>
    <w:rsid w:val="008A5F11"/>
    <w:rsid w:val="008A7177"/>
    <w:rsid w:val="008A77D1"/>
    <w:rsid w:val="008B035C"/>
    <w:rsid w:val="008B0688"/>
    <w:rsid w:val="008B1D70"/>
    <w:rsid w:val="008B32AE"/>
    <w:rsid w:val="008B69E0"/>
    <w:rsid w:val="008C2786"/>
    <w:rsid w:val="008C2E20"/>
    <w:rsid w:val="008C5B20"/>
    <w:rsid w:val="008D321F"/>
    <w:rsid w:val="008D3C27"/>
    <w:rsid w:val="008F2E48"/>
    <w:rsid w:val="008F3905"/>
    <w:rsid w:val="008F41FF"/>
    <w:rsid w:val="008F49F8"/>
    <w:rsid w:val="00902529"/>
    <w:rsid w:val="009025C3"/>
    <w:rsid w:val="00904C07"/>
    <w:rsid w:val="00904F17"/>
    <w:rsid w:val="0090578F"/>
    <w:rsid w:val="00906CD2"/>
    <w:rsid w:val="0090765B"/>
    <w:rsid w:val="00912F99"/>
    <w:rsid w:val="00924231"/>
    <w:rsid w:val="00933EF3"/>
    <w:rsid w:val="00936142"/>
    <w:rsid w:val="00936A2E"/>
    <w:rsid w:val="00947712"/>
    <w:rsid w:val="00951321"/>
    <w:rsid w:val="009561F0"/>
    <w:rsid w:val="00961343"/>
    <w:rsid w:val="00963369"/>
    <w:rsid w:val="009635E5"/>
    <w:rsid w:val="0097040A"/>
    <w:rsid w:val="00970449"/>
    <w:rsid w:val="00971F40"/>
    <w:rsid w:val="00972F73"/>
    <w:rsid w:val="00973880"/>
    <w:rsid w:val="0097458F"/>
    <w:rsid w:val="00981FB9"/>
    <w:rsid w:val="0098217A"/>
    <w:rsid w:val="0098277B"/>
    <w:rsid w:val="00982F64"/>
    <w:rsid w:val="00984171"/>
    <w:rsid w:val="009848A2"/>
    <w:rsid w:val="009868CE"/>
    <w:rsid w:val="00993C34"/>
    <w:rsid w:val="00995C5B"/>
    <w:rsid w:val="009A043B"/>
    <w:rsid w:val="009A251F"/>
    <w:rsid w:val="009A38CD"/>
    <w:rsid w:val="009A392C"/>
    <w:rsid w:val="009A4194"/>
    <w:rsid w:val="009A6E67"/>
    <w:rsid w:val="009B524C"/>
    <w:rsid w:val="009B5EED"/>
    <w:rsid w:val="009B7048"/>
    <w:rsid w:val="009C1C32"/>
    <w:rsid w:val="009C2C98"/>
    <w:rsid w:val="009C7C90"/>
    <w:rsid w:val="009D0CD6"/>
    <w:rsid w:val="009D3335"/>
    <w:rsid w:val="009D636D"/>
    <w:rsid w:val="009E0B7E"/>
    <w:rsid w:val="009E2472"/>
    <w:rsid w:val="009F021C"/>
    <w:rsid w:val="009F6378"/>
    <w:rsid w:val="009F74F9"/>
    <w:rsid w:val="009F7ECD"/>
    <w:rsid w:val="00A011D9"/>
    <w:rsid w:val="00A04FF5"/>
    <w:rsid w:val="00A10D4B"/>
    <w:rsid w:val="00A129C3"/>
    <w:rsid w:val="00A12F6C"/>
    <w:rsid w:val="00A1373B"/>
    <w:rsid w:val="00A139C2"/>
    <w:rsid w:val="00A14D5F"/>
    <w:rsid w:val="00A307CC"/>
    <w:rsid w:val="00A35F78"/>
    <w:rsid w:val="00A45231"/>
    <w:rsid w:val="00A47994"/>
    <w:rsid w:val="00A52750"/>
    <w:rsid w:val="00A53D98"/>
    <w:rsid w:val="00A53E09"/>
    <w:rsid w:val="00A564D2"/>
    <w:rsid w:val="00A61D04"/>
    <w:rsid w:val="00A63AE6"/>
    <w:rsid w:val="00A6532E"/>
    <w:rsid w:val="00A65C18"/>
    <w:rsid w:val="00A72344"/>
    <w:rsid w:val="00A72597"/>
    <w:rsid w:val="00A728D2"/>
    <w:rsid w:val="00A72A24"/>
    <w:rsid w:val="00A770C4"/>
    <w:rsid w:val="00A83161"/>
    <w:rsid w:val="00A85575"/>
    <w:rsid w:val="00A90F35"/>
    <w:rsid w:val="00A91AD3"/>
    <w:rsid w:val="00A91B4D"/>
    <w:rsid w:val="00A91DFB"/>
    <w:rsid w:val="00A934E0"/>
    <w:rsid w:val="00A93C00"/>
    <w:rsid w:val="00A97EEA"/>
    <w:rsid w:val="00AA372A"/>
    <w:rsid w:val="00AA6B3A"/>
    <w:rsid w:val="00AB3C5A"/>
    <w:rsid w:val="00AC21BD"/>
    <w:rsid w:val="00AC66DD"/>
    <w:rsid w:val="00AD0C8A"/>
    <w:rsid w:val="00AD1EAF"/>
    <w:rsid w:val="00AD276F"/>
    <w:rsid w:val="00AD6623"/>
    <w:rsid w:val="00AE3673"/>
    <w:rsid w:val="00AE40ED"/>
    <w:rsid w:val="00AF321F"/>
    <w:rsid w:val="00AF466B"/>
    <w:rsid w:val="00AF46BB"/>
    <w:rsid w:val="00AF757E"/>
    <w:rsid w:val="00B016D6"/>
    <w:rsid w:val="00B03654"/>
    <w:rsid w:val="00B05066"/>
    <w:rsid w:val="00B0752E"/>
    <w:rsid w:val="00B10083"/>
    <w:rsid w:val="00B12832"/>
    <w:rsid w:val="00B12F5B"/>
    <w:rsid w:val="00B136E8"/>
    <w:rsid w:val="00B1447B"/>
    <w:rsid w:val="00B24A7E"/>
    <w:rsid w:val="00B35BD7"/>
    <w:rsid w:val="00B402B2"/>
    <w:rsid w:val="00B40972"/>
    <w:rsid w:val="00B41E29"/>
    <w:rsid w:val="00B435CA"/>
    <w:rsid w:val="00B47D4B"/>
    <w:rsid w:val="00B51242"/>
    <w:rsid w:val="00B55276"/>
    <w:rsid w:val="00B647E3"/>
    <w:rsid w:val="00B656CC"/>
    <w:rsid w:val="00B662FE"/>
    <w:rsid w:val="00B66CD4"/>
    <w:rsid w:val="00B756AE"/>
    <w:rsid w:val="00B766F0"/>
    <w:rsid w:val="00B76FB6"/>
    <w:rsid w:val="00B80350"/>
    <w:rsid w:val="00B93225"/>
    <w:rsid w:val="00B941A9"/>
    <w:rsid w:val="00B966D9"/>
    <w:rsid w:val="00BA06DD"/>
    <w:rsid w:val="00BA3D35"/>
    <w:rsid w:val="00BA629B"/>
    <w:rsid w:val="00BA62AD"/>
    <w:rsid w:val="00BB5537"/>
    <w:rsid w:val="00BC1106"/>
    <w:rsid w:val="00BC2A6B"/>
    <w:rsid w:val="00BD009E"/>
    <w:rsid w:val="00BD4BBE"/>
    <w:rsid w:val="00BE2C4D"/>
    <w:rsid w:val="00BE3E17"/>
    <w:rsid w:val="00BE4C68"/>
    <w:rsid w:val="00BE6CDF"/>
    <w:rsid w:val="00BF2BB9"/>
    <w:rsid w:val="00BF2EF0"/>
    <w:rsid w:val="00BF60AD"/>
    <w:rsid w:val="00BF7C3D"/>
    <w:rsid w:val="00C001F7"/>
    <w:rsid w:val="00C04402"/>
    <w:rsid w:val="00C06B45"/>
    <w:rsid w:val="00C07331"/>
    <w:rsid w:val="00C16954"/>
    <w:rsid w:val="00C246EE"/>
    <w:rsid w:val="00C32A95"/>
    <w:rsid w:val="00C35BCD"/>
    <w:rsid w:val="00C42DF7"/>
    <w:rsid w:val="00C43849"/>
    <w:rsid w:val="00C44767"/>
    <w:rsid w:val="00C469AB"/>
    <w:rsid w:val="00C47317"/>
    <w:rsid w:val="00C523A0"/>
    <w:rsid w:val="00C52826"/>
    <w:rsid w:val="00C54152"/>
    <w:rsid w:val="00C546D0"/>
    <w:rsid w:val="00C646E4"/>
    <w:rsid w:val="00C673CD"/>
    <w:rsid w:val="00C73445"/>
    <w:rsid w:val="00C73AF1"/>
    <w:rsid w:val="00C77A3E"/>
    <w:rsid w:val="00C80EBC"/>
    <w:rsid w:val="00C813DE"/>
    <w:rsid w:val="00C81E4A"/>
    <w:rsid w:val="00C8308A"/>
    <w:rsid w:val="00C8410D"/>
    <w:rsid w:val="00C8560E"/>
    <w:rsid w:val="00C91C37"/>
    <w:rsid w:val="00CA19B0"/>
    <w:rsid w:val="00CA3E5D"/>
    <w:rsid w:val="00CA5311"/>
    <w:rsid w:val="00CA5D93"/>
    <w:rsid w:val="00CB0273"/>
    <w:rsid w:val="00CB366A"/>
    <w:rsid w:val="00CB3C50"/>
    <w:rsid w:val="00CB3CA5"/>
    <w:rsid w:val="00CB4732"/>
    <w:rsid w:val="00CB54EF"/>
    <w:rsid w:val="00CC5038"/>
    <w:rsid w:val="00CC6146"/>
    <w:rsid w:val="00CC79A4"/>
    <w:rsid w:val="00CD0938"/>
    <w:rsid w:val="00CD0CAA"/>
    <w:rsid w:val="00CD1591"/>
    <w:rsid w:val="00CD29E0"/>
    <w:rsid w:val="00CD63A3"/>
    <w:rsid w:val="00CD7D8D"/>
    <w:rsid w:val="00CE4B02"/>
    <w:rsid w:val="00CE64AF"/>
    <w:rsid w:val="00CE7B88"/>
    <w:rsid w:val="00CF65D9"/>
    <w:rsid w:val="00D03CF8"/>
    <w:rsid w:val="00D05FF5"/>
    <w:rsid w:val="00D1012E"/>
    <w:rsid w:val="00D12E29"/>
    <w:rsid w:val="00D14D35"/>
    <w:rsid w:val="00D22411"/>
    <w:rsid w:val="00D22BDB"/>
    <w:rsid w:val="00D27DD0"/>
    <w:rsid w:val="00D30B5B"/>
    <w:rsid w:val="00D310A4"/>
    <w:rsid w:val="00D31F9A"/>
    <w:rsid w:val="00D36F13"/>
    <w:rsid w:val="00D37619"/>
    <w:rsid w:val="00D426F0"/>
    <w:rsid w:val="00D431E0"/>
    <w:rsid w:val="00D43BE9"/>
    <w:rsid w:val="00D520C8"/>
    <w:rsid w:val="00D53991"/>
    <w:rsid w:val="00D5486B"/>
    <w:rsid w:val="00D55EF8"/>
    <w:rsid w:val="00D56206"/>
    <w:rsid w:val="00D57167"/>
    <w:rsid w:val="00D6237B"/>
    <w:rsid w:val="00D628BF"/>
    <w:rsid w:val="00D73374"/>
    <w:rsid w:val="00D7593D"/>
    <w:rsid w:val="00D7638F"/>
    <w:rsid w:val="00D80A20"/>
    <w:rsid w:val="00D82B7F"/>
    <w:rsid w:val="00D84983"/>
    <w:rsid w:val="00D878C2"/>
    <w:rsid w:val="00D918AE"/>
    <w:rsid w:val="00DA2698"/>
    <w:rsid w:val="00DA4295"/>
    <w:rsid w:val="00DB0A16"/>
    <w:rsid w:val="00DB32C6"/>
    <w:rsid w:val="00DB3683"/>
    <w:rsid w:val="00DC0CF0"/>
    <w:rsid w:val="00DC1F1C"/>
    <w:rsid w:val="00DC4188"/>
    <w:rsid w:val="00DC52ED"/>
    <w:rsid w:val="00DD183A"/>
    <w:rsid w:val="00DD7E28"/>
    <w:rsid w:val="00DE0DF8"/>
    <w:rsid w:val="00DE3E69"/>
    <w:rsid w:val="00DF351E"/>
    <w:rsid w:val="00DF39B5"/>
    <w:rsid w:val="00DF5192"/>
    <w:rsid w:val="00DF6886"/>
    <w:rsid w:val="00E0072B"/>
    <w:rsid w:val="00E01346"/>
    <w:rsid w:val="00E051C9"/>
    <w:rsid w:val="00E07322"/>
    <w:rsid w:val="00E07C5E"/>
    <w:rsid w:val="00E13FEA"/>
    <w:rsid w:val="00E202DE"/>
    <w:rsid w:val="00E20581"/>
    <w:rsid w:val="00E21580"/>
    <w:rsid w:val="00E237DE"/>
    <w:rsid w:val="00E260C2"/>
    <w:rsid w:val="00E26700"/>
    <w:rsid w:val="00E270B6"/>
    <w:rsid w:val="00E3436C"/>
    <w:rsid w:val="00E36656"/>
    <w:rsid w:val="00E3753B"/>
    <w:rsid w:val="00E408C1"/>
    <w:rsid w:val="00E424A9"/>
    <w:rsid w:val="00E43FAC"/>
    <w:rsid w:val="00E45C59"/>
    <w:rsid w:val="00E47F70"/>
    <w:rsid w:val="00E543C5"/>
    <w:rsid w:val="00E55D67"/>
    <w:rsid w:val="00E572E7"/>
    <w:rsid w:val="00E6407D"/>
    <w:rsid w:val="00E645B8"/>
    <w:rsid w:val="00E64866"/>
    <w:rsid w:val="00E64E05"/>
    <w:rsid w:val="00E714FE"/>
    <w:rsid w:val="00E71780"/>
    <w:rsid w:val="00E745F3"/>
    <w:rsid w:val="00E8083F"/>
    <w:rsid w:val="00E809A2"/>
    <w:rsid w:val="00E82043"/>
    <w:rsid w:val="00E8467C"/>
    <w:rsid w:val="00E87AAE"/>
    <w:rsid w:val="00E901F8"/>
    <w:rsid w:val="00EA1022"/>
    <w:rsid w:val="00EA2DF2"/>
    <w:rsid w:val="00EA583A"/>
    <w:rsid w:val="00EA6CC5"/>
    <w:rsid w:val="00EB44CE"/>
    <w:rsid w:val="00EB5A66"/>
    <w:rsid w:val="00EB6078"/>
    <w:rsid w:val="00EC6467"/>
    <w:rsid w:val="00EC7355"/>
    <w:rsid w:val="00ED60D9"/>
    <w:rsid w:val="00EE2090"/>
    <w:rsid w:val="00EE447C"/>
    <w:rsid w:val="00EE66EB"/>
    <w:rsid w:val="00EF2209"/>
    <w:rsid w:val="00F03AE5"/>
    <w:rsid w:val="00F03E21"/>
    <w:rsid w:val="00F04508"/>
    <w:rsid w:val="00F048B1"/>
    <w:rsid w:val="00F0494B"/>
    <w:rsid w:val="00F04E67"/>
    <w:rsid w:val="00F066C2"/>
    <w:rsid w:val="00F10383"/>
    <w:rsid w:val="00F119E3"/>
    <w:rsid w:val="00F1251E"/>
    <w:rsid w:val="00F13E66"/>
    <w:rsid w:val="00F14573"/>
    <w:rsid w:val="00F14D58"/>
    <w:rsid w:val="00F20E85"/>
    <w:rsid w:val="00F21E7C"/>
    <w:rsid w:val="00F24BFA"/>
    <w:rsid w:val="00F26A65"/>
    <w:rsid w:val="00F30565"/>
    <w:rsid w:val="00F33FD7"/>
    <w:rsid w:val="00F36715"/>
    <w:rsid w:val="00F36A68"/>
    <w:rsid w:val="00F47123"/>
    <w:rsid w:val="00F53378"/>
    <w:rsid w:val="00F540A7"/>
    <w:rsid w:val="00F5798D"/>
    <w:rsid w:val="00F642CA"/>
    <w:rsid w:val="00F6539E"/>
    <w:rsid w:val="00F65C35"/>
    <w:rsid w:val="00F6744C"/>
    <w:rsid w:val="00F714DE"/>
    <w:rsid w:val="00F7236B"/>
    <w:rsid w:val="00F73C1C"/>
    <w:rsid w:val="00F77CC8"/>
    <w:rsid w:val="00F80119"/>
    <w:rsid w:val="00F82B67"/>
    <w:rsid w:val="00F84F1D"/>
    <w:rsid w:val="00F85EFB"/>
    <w:rsid w:val="00F90C66"/>
    <w:rsid w:val="00F97D55"/>
    <w:rsid w:val="00FA33D8"/>
    <w:rsid w:val="00FA456E"/>
    <w:rsid w:val="00FA45E1"/>
    <w:rsid w:val="00FA4ED1"/>
    <w:rsid w:val="00FA6F29"/>
    <w:rsid w:val="00FB3DF5"/>
    <w:rsid w:val="00FB5861"/>
    <w:rsid w:val="00FC2F15"/>
    <w:rsid w:val="00FC4142"/>
    <w:rsid w:val="00FD095A"/>
    <w:rsid w:val="00FD18B7"/>
    <w:rsid w:val="00FD3C69"/>
    <w:rsid w:val="00FD6972"/>
    <w:rsid w:val="00FD7F49"/>
    <w:rsid w:val="00FD7F51"/>
    <w:rsid w:val="00FE530B"/>
    <w:rsid w:val="00FF5EF6"/>
    <w:rsid w:val="00FF70B9"/>
    <w:rsid w:val="00FF7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60E"/>
    <w:pPr>
      <w:widowControl w:val="0"/>
      <w:jc w:val="both"/>
    </w:pPr>
  </w:style>
  <w:style w:type="paragraph" w:styleId="1">
    <w:name w:val="heading 1"/>
    <w:basedOn w:val="a"/>
    <w:next w:val="a"/>
    <w:link w:val="10"/>
    <w:uiPriority w:val="9"/>
    <w:qFormat/>
    <w:rsid w:val="00DB32C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B32C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5553"/>
    <w:pPr>
      <w:tabs>
        <w:tab w:val="center" w:pos="4252"/>
        <w:tab w:val="right" w:pos="8504"/>
      </w:tabs>
      <w:snapToGrid w:val="0"/>
    </w:pPr>
  </w:style>
  <w:style w:type="character" w:customStyle="1" w:styleId="a4">
    <w:name w:val="ヘッダー (文字)"/>
    <w:basedOn w:val="a0"/>
    <w:link w:val="a3"/>
    <w:uiPriority w:val="99"/>
    <w:rsid w:val="00285553"/>
  </w:style>
  <w:style w:type="paragraph" w:styleId="a5">
    <w:name w:val="footer"/>
    <w:basedOn w:val="a"/>
    <w:link w:val="a6"/>
    <w:uiPriority w:val="99"/>
    <w:unhideWhenUsed/>
    <w:rsid w:val="00285553"/>
    <w:pPr>
      <w:tabs>
        <w:tab w:val="center" w:pos="4252"/>
        <w:tab w:val="right" w:pos="8504"/>
      </w:tabs>
      <w:snapToGrid w:val="0"/>
    </w:pPr>
  </w:style>
  <w:style w:type="character" w:customStyle="1" w:styleId="a6">
    <w:name w:val="フッター (文字)"/>
    <w:basedOn w:val="a0"/>
    <w:link w:val="a5"/>
    <w:uiPriority w:val="99"/>
    <w:rsid w:val="00285553"/>
  </w:style>
  <w:style w:type="paragraph" w:styleId="a7">
    <w:name w:val="Date"/>
    <w:basedOn w:val="a"/>
    <w:next w:val="a"/>
    <w:link w:val="a8"/>
    <w:uiPriority w:val="99"/>
    <w:semiHidden/>
    <w:unhideWhenUsed/>
    <w:rsid w:val="007F506B"/>
  </w:style>
  <w:style w:type="character" w:customStyle="1" w:styleId="a8">
    <w:name w:val="日付 (文字)"/>
    <w:basedOn w:val="a0"/>
    <w:link w:val="a7"/>
    <w:uiPriority w:val="99"/>
    <w:semiHidden/>
    <w:rsid w:val="007F506B"/>
  </w:style>
  <w:style w:type="character" w:customStyle="1" w:styleId="10">
    <w:name w:val="見出し 1 (文字)"/>
    <w:basedOn w:val="a0"/>
    <w:link w:val="1"/>
    <w:uiPriority w:val="9"/>
    <w:rsid w:val="00DB32C6"/>
    <w:rPr>
      <w:rFonts w:asciiTheme="majorHAnsi" w:eastAsiaTheme="majorEastAsia" w:hAnsiTheme="majorHAnsi" w:cstheme="majorBidi"/>
      <w:sz w:val="24"/>
      <w:szCs w:val="24"/>
    </w:rPr>
  </w:style>
  <w:style w:type="character" w:customStyle="1" w:styleId="20">
    <w:name w:val="見出し 2 (文字)"/>
    <w:basedOn w:val="a0"/>
    <w:link w:val="2"/>
    <w:uiPriority w:val="9"/>
    <w:rsid w:val="00DB32C6"/>
    <w:rPr>
      <w:rFonts w:asciiTheme="majorHAnsi" w:eastAsiaTheme="majorEastAsia" w:hAnsiTheme="majorHAnsi" w:cstheme="majorBidi"/>
    </w:rPr>
  </w:style>
  <w:style w:type="paragraph" w:styleId="a9">
    <w:name w:val="TOC Heading"/>
    <w:basedOn w:val="1"/>
    <w:next w:val="a"/>
    <w:uiPriority w:val="39"/>
    <w:semiHidden/>
    <w:unhideWhenUsed/>
    <w:qFormat/>
    <w:rsid w:val="006F3DB1"/>
    <w:pPr>
      <w:keepLines/>
      <w:widowControl/>
      <w:spacing w:before="480" w:line="276" w:lineRule="auto"/>
      <w:jc w:val="left"/>
      <w:outlineLvl w:val="9"/>
    </w:pPr>
    <w:rPr>
      <w:b/>
      <w:bCs/>
      <w:color w:val="365F91" w:themeColor="accent1" w:themeShade="BF"/>
      <w:kern w:val="0"/>
      <w:sz w:val="28"/>
      <w:szCs w:val="28"/>
    </w:rPr>
  </w:style>
  <w:style w:type="paragraph" w:styleId="aa">
    <w:name w:val="Balloon Text"/>
    <w:basedOn w:val="a"/>
    <w:link w:val="ab"/>
    <w:uiPriority w:val="99"/>
    <w:semiHidden/>
    <w:unhideWhenUsed/>
    <w:rsid w:val="006F3DB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F3DB1"/>
    <w:rPr>
      <w:rFonts w:asciiTheme="majorHAnsi" w:eastAsiaTheme="majorEastAsia" w:hAnsiTheme="majorHAnsi" w:cstheme="majorBidi"/>
      <w:sz w:val="18"/>
      <w:szCs w:val="18"/>
    </w:rPr>
  </w:style>
  <w:style w:type="table" w:styleId="ac">
    <w:name w:val="Table Grid"/>
    <w:basedOn w:val="a1"/>
    <w:uiPriority w:val="59"/>
    <w:rsid w:val="006F3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qFormat/>
    <w:rsid w:val="001A2C6D"/>
    <w:pPr>
      <w:tabs>
        <w:tab w:val="right" w:leader="dot" w:pos="13482"/>
      </w:tabs>
      <w:kinsoku w:val="0"/>
      <w:autoSpaceDE w:val="0"/>
      <w:autoSpaceDN w:val="0"/>
      <w:jc w:val="left"/>
    </w:pPr>
  </w:style>
  <w:style w:type="character" w:styleId="ad">
    <w:name w:val="Hyperlink"/>
    <w:basedOn w:val="a0"/>
    <w:uiPriority w:val="99"/>
    <w:unhideWhenUsed/>
    <w:rsid w:val="001A2C6D"/>
    <w:rPr>
      <w:color w:val="0000FF" w:themeColor="hyperlink"/>
      <w:u w:val="single"/>
    </w:rPr>
  </w:style>
  <w:style w:type="paragraph" w:styleId="21">
    <w:name w:val="toc 2"/>
    <w:basedOn w:val="a"/>
    <w:next w:val="a"/>
    <w:autoRedefine/>
    <w:uiPriority w:val="39"/>
    <w:unhideWhenUsed/>
    <w:qFormat/>
    <w:rsid w:val="00DD7E28"/>
    <w:pPr>
      <w:tabs>
        <w:tab w:val="right" w:leader="dot" w:pos="13482"/>
      </w:tabs>
      <w:ind w:leftChars="100" w:left="210"/>
    </w:pPr>
    <w:rPr>
      <w:noProof/>
      <w:sz w:val="20"/>
      <w:szCs w:val="20"/>
    </w:rPr>
  </w:style>
  <w:style w:type="paragraph" w:styleId="3">
    <w:name w:val="toc 3"/>
    <w:basedOn w:val="a"/>
    <w:next w:val="a"/>
    <w:autoRedefine/>
    <w:uiPriority w:val="39"/>
    <w:semiHidden/>
    <w:unhideWhenUsed/>
    <w:qFormat/>
    <w:rsid w:val="001509E3"/>
    <w:pPr>
      <w:widowControl/>
      <w:spacing w:after="100" w:line="276" w:lineRule="auto"/>
      <w:ind w:left="440"/>
      <w:jc w:val="left"/>
    </w:pPr>
    <w:rPr>
      <w:kern w:val="0"/>
      <w:sz w:val="22"/>
    </w:rPr>
  </w:style>
  <w:style w:type="paragraph" w:styleId="ae">
    <w:name w:val="List Paragraph"/>
    <w:basedOn w:val="a"/>
    <w:uiPriority w:val="34"/>
    <w:qFormat/>
    <w:rsid w:val="009B524C"/>
    <w:pPr>
      <w:ind w:leftChars="400" w:left="840"/>
    </w:pPr>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60E"/>
    <w:pPr>
      <w:widowControl w:val="0"/>
      <w:jc w:val="both"/>
    </w:pPr>
  </w:style>
  <w:style w:type="paragraph" w:styleId="1">
    <w:name w:val="heading 1"/>
    <w:basedOn w:val="a"/>
    <w:next w:val="a"/>
    <w:link w:val="10"/>
    <w:uiPriority w:val="9"/>
    <w:qFormat/>
    <w:rsid w:val="00DB32C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B32C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5553"/>
    <w:pPr>
      <w:tabs>
        <w:tab w:val="center" w:pos="4252"/>
        <w:tab w:val="right" w:pos="8504"/>
      </w:tabs>
      <w:snapToGrid w:val="0"/>
    </w:pPr>
  </w:style>
  <w:style w:type="character" w:customStyle="1" w:styleId="a4">
    <w:name w:val="ヘッダー (文字)"/>
    <w:basedOn w:val="a0"/>
    <w:link w:val="a3"/>
    <w:uiPriority w:val="99"/>
    <w:rsid w:val="00285553"/>
  </w:style>
  <w:style w:type="paragraph" w:styleId="a5">
    <w:name w:val="footer"/>
    <w:basedOn w:val="a"/>
    <w:link w:val="a6"/>
    <w:uiPriority w:val="99"/>
    <w:unhideWhenUsed/>
    <w:rsid w:val="00285553"/>
    <w:pPr>
      <w:tabs>
        <w:tab w:val="center" w:pos="4252"/>
        <w:tab w:val="right" w:pos="8504"/>
      </w:tabs>
      <w:snapToGrid w:val="0"/>
    </w:pPr>
  </w:style>
  <w:style w:type="character" w:customStyle="1" w:styleId="a6">
    <w:name w:val="フッター (文字)"/>
    <w:basedOn w:val="a0"/>
    <w:link w:val="a5"/>
    <w:uiPriority w:val="99"/>
    <w:rsid w:val="00285553"/>
  </w:style>
  <w:style w:type="paragraph" w:styleId="a7">
    <w:name w:val="Date"/>
    <w:basedOn w:val="a"/>
    <w:next w:val="a"/>
    <w:link w:val="a8"/>
    <w:uiPriority w:val="99"/>
    <w:semiHidden/>
    <w:unhideWhenUsed/>
    <w:rsid w:val="007F506B"/>
  </w:style>
  <w:style w:type="character" w:customStyle="1" w:styleId="a8">
    <w:name w:val="日付 (文字)"/>
    <w:basedOn w:val="a0"/>
    <w:link w:val="a7"/>
    <w:uiPriority w:val="99"/>
    <w:semiHidden/>
    <w:rsid w:val="007F506B"/>
  </w:style>
  <w:style w:type="character" w:customStyle="1" w:styleId="10">
    <w:name w:val="見出し 1 (文字)"/>
    <w:basedOn w:val="a0"/>
    <w:link w:val="1"/>
    <w:uiPriority w:val="9"/>
    <w:rsid w:val="00DB32C6"/>
    <w:rPr>
      <w:rFonts w:asciiTheme="majorHAnsi" w:eastAsiaTheme="majorEastAsia" w:hAnsiTheme="majorHAnsi" w:cstheme="majorBidi"/>
      <w:sz w:val="24"/>
      <w:szCs w:val="24"/>
    </w:rPr>
  </w:style>
  <w:style w:type="character" w:customStyle="1" w:styleId="20">
    <w:name w:val="見出し 2 (文字)"/>
    <w:basedOn w:val="a0"/>
    <w:link w:val="2"/>
    <w:uiPriority w:val="9"/>
    <w:rsid w:val="00DB32C6"/>
    <w:rPr>
      <w:rFonts w:asciiTheme="majorHAnsi" w:eastAsiaTheme="majorEastAsia" w:hAnsiTheme="majorHAnsi" w:cstheme="majorBidi"/>
    </w:rPr>
  </w:style>
  <w:style w:type="paragraph" w:styleId="a9">
    <w:name w:val="TOC Heading"/>
    <w:basedOn w:val="1"/>
    <w:next w:val="a"/>
    <w:uiPriority w:val="39"/>
    <w:semiHidden/>
    <w:unhideWhenUsed/>
    <w:qFormat/>
    <w:rsid w:val="006F3DB1"/>
    <w:pPr>
      <w:keepLines/>
      <w:widowControl/>
      <w:spacing w:before="480" w:line="276" w:lineRule="auto"/>
      <w:jc w:val="left"/>
      <w:outlineLvl w:val="9"/>
    </w:pPr>
    <w:rPr>
      <w:b/>
      <w:bCs/>
      <w:color w:val="365F91" w:themeColor="accent1" w:themeShade="BF"/>
      <w:kern w:val="0"/>
      <w:sz w:val="28"/>
      <w:szCs w:val="28"/>
    </w:rPr>
  </w:style>
  <w:style w:type="paragraph" w:styleId="aa">
    <w:name w:val="Balloon Text"/>
    <w:basedOn w:val="a"/>
    <w:link w:val="ab"/>
    <w:uiPriority w:val="99"/>
    <w:semiHidden/>
    <w:unhideWhenUsed/>
    <w:rsid w:val="006F3DB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F3DB1"/>
    <w:rPr>
      <w:rFonts w:asciiTheme="majorHAnsi" w:eastAsiaTheme="majorEastAsia" w:hAnsiTheme="majorHAnsi" w:cstheme="majorBidi"/>
      <w:sz w:val="18"/>
      <w:szCs w:val="18"/>
    </w:rPr>
  </w:style>
  <w:style w:type="table" w:styleId="ac">
    <w:name w:val="Table Grid"/>
    <w:basedOn w:val="a1"/>
    <w:uiPriority w:val="59"/>
    <w:rsid w:val="006F3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qFormat/>
    <w:rsid w:val="001A2C6D"/>
    <w:pPr>
      <w:tabs>
        <w:tab w:val="right" w:leader="dot" w:pos="13482"/>
      </w:tabs>
      <w:kinsoku w:val="0"/>
      <w:autoSpaceDE w:val="0"/>
      <w:autoSpaceDN w:val="0"/>
      <w:jc w:val="left"/>
    </w:pPr>
  </w:style>
  <w:style w:type="character" w:styleId="ad">
    <w:name w:val="Hyperlink"/>
    <w:basedOn w:val="a0"/>
    <w:uiPriority w:val="99"/>
    <w:unhideWhenUsed/>
    <w:rsid w:val="001A2C6D"/>
    <w:rPr>
      <w:color w:val="0000FF" w:themeColor="hyperlink"/>
      <w:u w:val="single"/>
    </w:rPr>
  </w:style>
  <w:style w:type="paragraph" w:styleId="21">
    <w:name w:val="toc 2"/>
    <w:basedOn w:val="a"/>
    <w:next w:val="a"/>
    <w:autoRedefine/>
    <w:uiPriority w:val="39"/>
    <w:unhideWhenUsed/>
    <w:qFormat/>
    <w:rsid w:val="00DD7E28"/>
    <w:pPr>
      <w:tabs>
        <w:tab w:val="right" w:leader="dot" w:pos="13482"/>
      </w:tabs>
      <w:ind w:leftChars="100" w:left="210"/>
    </w:pPr>
    <w:rPr>
      <w:noProof/>
      <w:sz w:val="20"/>
      <w:szCs w:val="20"/>
    </w:rPr>
  </w:style>
  <w:style w:type="paragraph" w:styleId="3">
    <w:name w:val="toc 3"/>
    <w:basedOn w:val="a"/>
    <w:next w:val="a"/>
    <w:autoRedefine/>
    <w:uiPriority w:val="39"/>
    <w:semiHidden/>
    <w:unhideWhenUsed/>
    <w:qFormat/>
    <w:rsid w:val="001509E3"/>
    <w:pPr>
      <w:widowControl/>
      <w:spacing w:after="100" w:line="276" w:lineRule="auto"/>
      <w:ind w:left="440"/>
      <w:jc w:val="left"/>
    </w:pPr>
    <w:rPr>
      <w:kern w:val="0"/>
      <w:sz w:val="22"/>
    </w:rPr>
  </w:style>
  <w:style w:type="paragraph" w:styleId="ae">
    <w:name w:val="List Paragraph"/>
    <w:basedOn w:val="a"/>
    <w:uiPriority w:val="34"/>
    <w:qFormat/>
    <w:rsid w:val="009B524C"/>
    <w:pPr>
      <w:ind w:leftChars="400" w:left="840"/>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445817">
      <w:bodyDiv w:val="1"/>
      <w:marLeft w:val="0"/>
      <w:marRight w:val="0"/>
      <w:marTop w:val="0"/>
      <w:marBottom w:val="0"/>
      <w:divBdr>
        <w:top w:val="none" w:sz="0" w:space="0" w:color="auto"/>
        <w:left w:val="none" w:sz="0" w:space="0" w:color="auto"/>
        <w:bottom w:val="none" w:sz="0" w:space="0" w:color="auto"/>
        <w:right w:val="none" w:sz="0" w:space="0" w:color="auto"/>
      </w:divBdr>
    </w:div>
    <w:div w:id="369377801">
      <w:bodyDiv w:val="1"/>
      <w:marLeft w:val="0"/>
      <w:marRight w:val="0"/>
      <w:marTop w:val="0"/>
      <w:marBottom w:val="0"/>
      <w:divBdr>
        <w:top w:val="none" w:sz="0" w:space="0" w:color="auto"/>
        <w:left w:val="none" w:sz="0" w:space="0" w:color="auto"/>
        <w:bottom w:val="none" w:sz="0" w:space="0" w:color="auto"/>
        <w:right w:val="none" w:sz="0" w:space="0" w:color="auto"/>
      </w:divBdr>
    </w:div>
    <w:div w:id="780337369">
      <w:bodyDiv w:val="1"/>
      <w:marLeft w:val="0"/>
      <w:marRight w:val="0"/>
      <w:marTop w:val="0"/>
      <w:marBottom w:val="0"/>
      <w:divBdr>
        <w:top w:val="none" w:sz="0" w:space="0" w:color="auto"/>
        <w:left w:val="none" w:sz="0" w:space="0" w:color="auto"/>
        <w:bottom w:val="none" w:sz="0" w:space="0" w:color="auto"/>
        <w:right w:val="none" w:sz="0" w:space="0" w:color="auto"/>
      </w:divBdr>
    </w:div>
    <w:div w:id="857474993">
      <w:bodyDiv w:val="1"/>
      <w:marLeft w:val="0"/>
      <w:marRight w:val="0"/>
      <w:marTop w:val="0"/>
      <w:marBottom w:val="0"/>
      <w:divBdr>
        <w:top w:val="none" w:sz="0" w:space="0" w:color="auto"/>
        <w:left w:val="none" w:sz="0" w:space="0" w:color="auto"/>
        <w:bottom w:val="none" w:sz="0" w:space="0" w:color="auto"/>
        <w:right w:val="none" w:sz="0" w:space="0" w:color="auto"/>
      </w:divBdr>
    </w:div>
    <w:div w:id="926233966">
      <w:bodyDiv w:val="1"/>
      <w:marLeft w:val="0"/>
      <w:marRight w:val="0"/>
      <w:marTop w:val="0"/>
      <w:marBottom w:val="0"/>
      <w:divBdr>
        <w:top w:val="none" w:sz="0" w:space="0" w:color="auto"/>
        <w:left w:val="none" w:sz="0" w:space="0" w:color="auto"/>
        <w:bottom w:val="none" w:sz="0" w:space="0" w:color="auto"/>
        <w:right w:val="none" w:sz="0" w:space="0" w:color="auto"/>
      </w:divBdr>
    </w:div>
    <w:div w:id="958032884">
      <w:bodyDiv w:val="1"/>
      <w:marLeft w:val="0"/>
      <w:marRight w:val="0"/>
      <w:marTop w:val="0"/>
      <w:marBottom w:val="0"/>
      <w:divBdr>
        <w:top w:val="none" w:sz="0" w:space="0" w:color="auto"/>
        <w:left w:val="none" w:sz="0" w:space="0" w:color="auto"/>
        <w:bottom w:val="none" w:sz="0" w:space="0" w:color="auto"/>
        <w:right w:val="none" w:sz="0" w:space="0" w:color="auto"/>
      </w:divBdr>
    </w:div>
    <w:div w:id="977875827">
      <w:bodyDiv w:val="1"/>
      <w:marLeft w:val="0"/>
      <w:marRight w:val="0"/>
      <w:marTop w:val="0"/>
      <w:marBottom w:val="0"/>
      <w:divBdr>
        <w:top w:val="none" w:sz="0" w:space="0" w:color="auto"/>
        <w:left w:val="none" w:sz="0" w:space="0" w:color="auto"/>
        <w:bottom w:val="none" w:sz="0" w:space="0" w:color="auto"/>
        <w:right w:val="none" w:sz="0" w:space="0" w:color="auto"/>
      </w:divBdr>
    </w:div>
    <w:div w:id="1500078844">
      <w:bodyDiv w:val="1"/>
      <w:marLeft w:val="0"/>
      <w:marRight w:val="0"/>
      <w:marTop w:val="0"/>
      <w:marBottom w:val="0"/>
      <w:divBdr>
        <w:top w:val="none" w:sz="0" w:space="0" w:color="auto"/>
        <w:left w:val="none" w:sz="0" w:space="0" w:color="auto"/>
        <w:bottom w:val="none" w:sz="0" w:space="0" w:color="auto"/>
        <w:right w:val="none" w:sz="0" w:space="0" w:color="auto"/>
      </w:divBdr>
    </w:div>
    <w:div w:id="183009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B99DF-EBC8-40CF-ADD6-B44E1C0A4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38</Pages>
  <Words>7357</Words>
  <Characters>41940</Characters>
  <Application>Microsoft Office Word</Application>
  <DocSecurity>0</DocSecurity>
  <Lines>349</Lines>
  <Paragraphs>98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58</cp:revision>
  <cp:lastPrinted>2018-07-27T09:31:00Z</cp:lastPrinted>
  <dcterms:created xsi:type="dcterms:W3CDTF">2018-06-27T07:15:00Z</dcterms:created>
  <dcterms:modified xsi:type="dcterms:W3CDTF">2018-07-27T09:33:00Z</dcterms:modified>
</cp:coreProperties>
</file>