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910A3" w:rsidRPr="00394058" w:rsidRDefault="00BF1024" w:rsidP="003F7A80">
      <w:pPr>
        <w:jc w:val="center"/>
        <w:rPr>
          <w:rFonts w:ascii="HG丸ｺﾞｼｯｸM-PRO" w:eastAsia="HG丸ｺﾞｼｯｸM-PRO" w:hAnsi="HG丸ｺﾞｼｯｸM-PRO"/>
          <w:b/>
          <w:sz w:val="24"/>
          <w:szCs w:val="24"/>
        </w:rPr>
      </w:pPr>
      <w:r w:rsidRPr="008245C2">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61312" behindDoc="0" locked="0" layoutInCell="1" allowOverlap="1" wp14:anchorId="55F5D5CD" wp14:editId="5317FEDA">
                <wp:simplePos x="0" y="0"/>
                <wp:positionH relativeFrom="margin">
                  <wp:posOffset>5290820</wp:posOffset>
                </wp:positionH>
                <wp:positionV relativeFrom="paragraph">
                  <wp:posOffset>-548005</wp:posOffset>
                </wp:positionV>
                <wp:extent cx="7048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solidFill>
                            <a:srgbClr val="000000"/>
                          </a:solidFill>
                          <a:miter lim="800000"/>
                          <a:headEnd/>
                          <a:tailEnd/>
                        </a:ln>
                      </wps:spPr>
                      <wps:txbx>
                        <w:txbxContent>
                          <w:p w:rsidR="00BF1024" w:rsidRPr="008245C2" w:rsidRDefault="00BF1024" w:rsidP="001C46DB">
                            <w:pPr>
                              <w:jc w:val="center"/>
                              <w:rPr>
                                <w:rFonts w:ascii="ＭＳ ゴシック" w:eastAsia="ＭＳ ゴシック" w:hAnsi="ＭＳ ゴシック"/>
                              </w:rPr>
                            </w:pPr>
                            <w:r w:rsidRPr="008245C2">
                              <w:rPr>
                                <w:rFonts w:ascii="ＭＳ ゴシック" w:eastAsia="ＭＳ ゴシック" w:hAnsi="ＭＳ ゴシック" w:hint="eastAsia"/>
                              </w:rPr>
                              <w:t>資料</w:t>
                            </w:r>
                            <w:r>
                              <w:rPr>
                                <w:rFonts w:ascii="ＭＳ ゴシック" w:eastAsia="ＭＳ ゴシック" w:hAnsi="ＭＳ ゴシック"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5D5CD" id="_x0000_t202" coordsize="21600,21600" o:spt="202" path="m,l,21600r21600,l21600,xe">
                <v:stroke joinstyle="miter"/>
                <v:path gradientshapeok="t" o:connecttype="rect"/>
              </v:shapetype>
              <v:shape id="テキスト ボックス 2" o:spid="_x0000_s1026" type="#_x0000_t202" style="position:absolute;left:0;text-align:left;margin-left:416.6pt;margin-top:-43.15pt;width:55.5pt;height:2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">
                <v:textbox>
                  <w:txbxContent>
                    <w:p w:rsidR="00BF1024" w:rsidRPr="008245C2" w:rsidRDefault="00BF1024" w:rsidP="001C46DB">
                      <w:pPr>
                        <w:jc w:val="center"/>
                        <w:rPr>
                          <w:rFonts w:ascii="ＭＳ ゴシック" w:eastAsia="ＭＳ ゴシック" w:hAnsi="ＭＳ ゴシック" w:hint="eastAsia"/>
                        </w:rPr>
                      </w:pPr>
                      <w:bookmarkStart w:id="1" w:name="_GoBack"/>
                      <w:r w:rsidRPr="008245C2">
                        <w:rPr>
                          <w:rFonts w:ascii="ＭＳ ゴシック" w:eastAsia="ＭＳ ゴシック" w:hAnsi="ＭＳ ゴシック" w:hint="eastAsia"/>
                        </w:rPr>
                        <w:t>資料</w:t>
                      </w:r>
                      <w:r>
                        <w:rPr>
                          <w:rFonts w:ascii="ＭＳ ゴシック" w:eastAsia="ＭＳ ゴシック" w:hAnsi="ＭＳ ゴシック" w:hint="eastAsia"/>
                        </w:rPr>
                        <w:t>２</w:t>
                      </w:r>
                      <w:bookmarkEnd w:id="1"/>
                    </w:p>
                  </w:txbxContent>
                </v:textbox>
                <w10:wrap anchorx="margin"/>
              </v:shape>
            </w:pict>
          </mc:Fallback>
        </mc:AlternateContent>
      </w:r>
      <w:r w:rsidR="003C531C" w:rsidRPr="003C531C">
        <w:rPr>
          <w:rFonts w:ascii="HG丸ｺﾞｼｯｸM-PRO" w:eastAsia="HG丸ｺﾞｼｯｸM-PRO" w:hAnsi="HG丸ｺﾞｼｯｸM-PRO" w:hint="eastAsia"/>
          <w:b/>
          <w:sz w:val="24"/>
          <w:szCs w:val="24"/>
        </w:rPr>
        <w:t>社会的養護自立支援の推進に向けた取組み</w:t>
      </w:r>
      <w:r w:rsidR="00BB5CB7">
        <w:rPr>
          <w:rFonts w:ascii="HG丸ｺﾞｼｯｸM-PRO" w:eastAsia="HG丸ｺﾞｼｯｸM-PRO" w:hAnsi="HG丸ｺﾞｼｯｸM-PRO" w:hint="eastAsia"/>
          <w:b/>
          <w:sz w:val="24"/>
          <w:szCs w:val="24"/>
        </w:rPr>
        <w:t>に</w:t>
      </w:r>
      <w:r w:rsidR="003C531C" w:rsidRPr="003C531C">
        <w:rPr>
          <w:rFonts w:ascii="HG丸ｺﾞｼｯｸM-PRO" w:eastAsia="HG丸ｺﾞｼｯｸM-PRO" w:hAnsi="HG丸ｺﾞｼｯｸM-PRO" w:hint="eastAsia"/>
          <w:b/>
          <w:sz w:val="24"/>
          <w:szCs w:val="24"/>
        </w:rPr>
        <w:t>ついて</w:t>
      </w:r>
    </w:p>
    <w:p w:rsidR="00D47229" w:rsidRDefault="00D47229" w:rsidP="003F7A80">
      <w:pPr>
        <w:jc w:val="center"/>
        <w:rPr>
          <w:rFonts w:ascii="HG丸ｺﾞｼｯｸM-PRO" w:eastAsia="HG丸ｺﾞｼｯｸM-PRO" w:hAnsi="HG丸ｺﾞｼｯｸM-PRO"/>
        </w:rPr>
      </w:pPr>
    </w:p>
    <w:p w:rsidR="00737035" w:rsidRDefault="00616EF2" w:rsidP="00DE291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166370</wp:posOffset>
                </wp:positionV>
                <wp:extent cx="5953125" cy="2286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53125" cy="228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1087E" id="正方形/長方形 1" o:spid="_x0000_s1026" style="position:absolute;left:0;text-align:left;margin-left:0;margin-top:13.1pt;width:468.75pt;height:18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" filled="f" strokecolor="black [3213]" strokeweight="1pt">
                <w10:wrap anchorx="margin"/>
              </v:rect>
            </w:pict>
          </mc:Fallback>
        </mc:AlternateContent>
      </w:r>
    </w:p>
    <w:p w:rsidR="00D47229" w:rsidRDefault="00D47229" w:rsidP="00394058">
      <w:pPr>
        <w:autoSpaceDE w:val="0"/>
        <w:autoSpaceDN w:val="0"/>
        <w:adjustRightInd w:val="0"/>
        <w:ind w:leftChars="100" w:left="420" w:hangingChars="100" w:hanging="210"/>
        <w:jc w:val="left"/>
        <w:rPr>
          <w:rFonts w:ascii="HG丸ｺﾞｼｯｸM-PRO" w:eastAsia="HG丸ｺﾞｼｯｸM-PRO" w:hAnsi="HG丸ｺﾞｼｯｸM-PRO"/>
          <w:szCs w:val="21"/>
        </w:rPr>
      </w:pPr>
      <w:r w:rsidRPr="00394058">
        <w:rPr>
          <w:rFonts w:ascii="HG丸ｺﾞｼｯｸM-PRO" w:eastAsia="HG丸ｺﾞｼｯｸM-PRO" w:hAnsi="HG丸ｺﾞｼｯｸM-PRO" w:hint="eastAsia"/>
          <w:szCs w:val="21"/>
        </w:rPr>
        <w:t>〇</w:t>
      </w:r>
      <w:r w:rsidR="00394058" w:rsidRPr="00394058">
        <w:rPr>
          <w:rFonts w:ascii="HG丸ｺﾞｼｯｸM-PRO" w:eastAsia="HG丸ｺﾞｼｯｸM-PRO" w:hAnsi="HG丸ｺﾞｼｯｸM-PRO" w:hint="eastAsia"/>
          <w:szCs w:val="21"/>
        </w:rPr>
        <w:t xml:space="preserve">　</w:t>
      </w:r>
      <w:r w:rsidR="003C531C">
        <w:rPr>
          <w:rFonts w:ascii="HG丸ｺﾞｼｯｸM-PRO" w:eastAsia="HG丸ｺﾞｼｯｸM-PRO" w:hAnsi="HG丸ｺﾞｼｯｸM-PRO" w:hint="eastAsia"/>
          <w:szCs w:val="21"/>
        </w:rPr>
        <w:t>国の策定要領においては、社会的養護自立支援の推進に向けた</w:t>
      </w:r>
      <w:r w:rsidRPr="00394058">
        <w:rPr>
          <w:rFonts w:ascii="HG丸ｺﾞｼｯｸM-PRO" w:eastAsia="HG丸ｺﾞｼｯｸM-PRO" w:hAnsi="HG丸ｺﾞｼｯｸM-PRO" w:hint="eastAsia"/>
          <w:szCs w:val="21"/>
        </w:rPr>
        <w:t>取組みについて</w:t>
      </w:r>
      <w:r w:rsidR="003C531C">
        <w:rPr>
          <w:rFonts w:ascii="HG丸ｺﾞｼｯｸM-PRO" w:eastAsia="HG丸ｺﾞｼｯｸM-PRO" w:hAnsi="HG丸ｺﾞｼｯｸM-PRO" w:hint="eastAsia"/>
          <w:szCs w:val="21"/>
        </w:rPr>
        <w:t>、</w:t>
      </w:r>
      <w:r w:rsidRPr="00394058">
        <w:rPr>
          <w:rFonts w:ascii="HG丸ｺﾞｼｯｸM-PRO" w:eastAsia="HG丸ｺﾞｼｯｸM-PRO" w:hAnsi="HG丸ｺﾞｼｯｸM-PRO" w:hint="eastAsia"/>
          <w:szCs w:val="21"/>
        </w:rPr>
        <w:t>大きく以下の</w:t>
      </w:r>
      <w:r w:rsidR="003C531C">
        <w:rPr>
          <w:rFonts w:ascii="HG丸ｺﾞｼｯｸM-PRO" w:eastAsia="HG丸ｺﾞｼｯｸM-PRO" w:hAnsi="HG丸ｺﾞｼｯｸM-PRO" w:hint="eastAsia"/>
          <w:szCs w:val="21"/>
        </w:rPr>
        <w:t>２</w:t>
      </w:r>
      <w:r w:rsidRPr="00394058">
        <w:rPr>
          <w:rFonts w:ascii="HG丸ｺﾞｼｯｸM-PRO" w:eastAsia="HG丸ｺﾞｼｯｸM-PRO" w:hAnsi="HG丸ｺﾞｼｯｸM-PRO" w:hint="eastAsia"/>
          <w:szCs w:val="21"/>
        </w:rPr>
        <w:t>点について</w:t>
      </w:r>
      <w:r w:rsidR="00616EF2" w:rsidRPr="00394058">
        <w:rPr>
          <w:rFonts w:ascii="HG丸ｺﾞｼｯｸM-PRO" w:eastAsia="HG丸ｺﾞｼｯｸM-PRO" w:hAnsi="HG丸ｺﾞｼｯｸM-PRO" w:hint="eastAsia"/>
          <w:szCs w:val="21"/>
        </w:rPr>
        <w:t>言及されている</w:t>
      </w:r>
      <w:r w:rsidRPr="00394058">
        <w:rPr>
          <w:rFonts w:ascii="HG丸ｺﾞｼｯｸM-PRO" w:eastAsia="HG丸ｺﾞｼｯｸM-PRO" w:hAnsi="HG丸ｺﾞｼｯｸM-PRO" w:hint="eastAsia"/>
          <w:szCs w:val="21"/>
        </w:rPr>
        <w:t>。</w:t>
      </w:r>
    </w:p>
    <w:p w:rsidR="003C531C" w:rsidRPr="003C531C" w:rsidRDefault="00914BAC" w:rsidP="003C531C">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w:t>
      </w:r>
      <w:r w:rsidR="003C531C" w:rsidRPr="003C531C">
        <w:rPr>
          <w:rFonts w:ascii="HG丸ｺﾞｼｯｸM-PRO" w:eastAsia="HG丸ｺﾞｼｯｸM-PRO" w:hAnsi="HG丸ｺﾞｼｯｸM-PRO" w:cs="HGｺﾞｼｯｸM"/>
          <w:color w:val="000000"/>
          <w:kern w:val="0"/>
          <w:szCs w:val="21"/>
        </w:rPr>
        <w:t>社会的養護自立支援事業及び就学者自立生活援助事業を実施していない都道府県において、事業の実施に向けた計画（実施予定時期、実施メニュー）を策定すること。</w:t>
      </w:r>
    </w:p>
    <w:p w:rsidR="003C531C" w:rsidRPr="003C531C" w:rsidRDefault="00914BAC" w:rsidP="003C531C">
      <w:pPr>
        <w:ind w:leftChars="200" w:left="630" w:hangingChars="100" w:hanging="210"/>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w:t>
      </w:r>
      <w:r w:rsidR="003C531C" w:rsidRPr="003C531C">
        <w:rPr>
          <w:rFonts w:ascii="HG丸ｺﾞｼｯｸM-PRO" w:eastAsia="HG丸ｺﾞｼｯｸM-PRO" w:hAnsi="HG丸ｺﾞｼｯｸM-PRO" w:cs="HGｺﾞｼｯｸM"/>
          <w:color w:val="000000"/>
          <w:kern w:val="0"/>
          <w:szCs w:val="21"/>
        </w:rPr>
        <w:t>自立援助ホームの実施など、社会的養護の子どもの自立支援策の強化のための取組について、実施に向けた計画を策定すること。</w:t>
      </w:r>
    </w:p>
    <w:p w:rsidR="003C531C" w:rsidRPr="003C531C" w:rsidRDefault="003C531C" w:rsidP="00394058">
      <w:pPr>
        <w:autoSpaceDE w:val="0"/>
        <w:autoSpaceDN w:val="0"/>
        <w:adjustRightInd w:val="0"/>
        <w:ind w:leftChars="100" w:left="420" w:hangingChars="100" w:hanging="210"/>
        <w:jc w:val="left"/>
        <w:rPr>
          <w:rFonts w:ascii="HG丸ｺﾞｼｯｸM-PRO" w:eastAsia="HG丸ｺﾞｼｯｸM-PRO" w:hAnsi="HG丸ｺﾞｼｯｸM-PRO"/>
          <w:szCs w:val="21"/>
        </w:rPr>
      </w:pPr>
      <w:r w:rsidRPr="003C531C">
        <w:rPr>
          <w:rFonts w:ascii="HG丸ｺﾞｼｯｸM-PRO" w:eastAsia="HG丸ｺﾞｼｯｸM-PRO" w:hAnsi="HG丸ｺﾞｼｯｸM-PRO" w:hint="eastAsia"/>
          <w:szCs w:val="21"/>
        </w:rPr>
        <w:t>〇</w:t>
      </w:r>
      <w:r>
        <w:rPr>
          <w:rFonts w:ascii="HG丸ｺﾞｼｯｸM-PRO" w:eastAsia="HG丸ｺﾞｼｯｸM-PRO" w:hAnsi="HG丸ｺﾞｼｯｸM-PRO" w:hint="eastAsia"/>
          <w:szCs w:val="21"/>
        </w:rPr>
        <w:t xml:space="preserve">　</w:t>
      </w:r>
      <w:r w:rsidR="00DE4B20">
        <w:rPr>
          <w:rFonts w:ascii="HG丸ｺﾞｼｯｸM-PRO" w:eastAsia="HG丸ｺﾞｼｯｸM-PRO" w:hAnsi="HG丸ｺﾞｼｯｸM-PRO" w:hint="eastAsia"/>
          <w:szCs w:val="21"/>
        </w:rPr>
        <w:t>大阪府では、これらの取り組みに加え、児童養護施設等においてもリービングケア・アフターケアの取組みを積極的に行っていただいているところである</w:t>
      </w:r>
      <w:r w:rsidR="00DE4B20" w:rsidRPr="00DE4B20">
        <w:rPr>
          <w:rFonts w:ascii="HG丸ｺﾞｼｯｸM-PRO" w:eastAsia="HG丸ｺﾞｼｯｸM-PRO" w:hAnsi="HG丸ｺﾞｼｯｸM-PRO" w:hint="eastAsia"/>
          <w:b/>
          <w:szCs w:val="21"/>
        </w:rPr>
        <w:t>（</w:t>
      </w:r>
      <w:r w:rsidR="00DE4B20" w:rsidRPr="00DE4B20">
        <w:rPr>
          <w:rFonts w:ascii="HG丸ｺﾞｼｯｸM-PRO" w:eastAsia="HG丸ｺﾞｼｯｸM-PRO" w:hAnsi="HG丸ｺﾞｼｯｸM-PRO" w:hint="eastAsia"/>
          <w:b/>
          <w:szCs w:val="21"/>
          <w:u w:val="single"/>
        </w:rPr>
        <w:t>別紙参照</w:t>
      </w:r>
      <w:r w:rsidR="00DE4B20" w:rsidRPr="00DE4B20">
        <w:rPr>
          <w:rFonts w:ascii="HG丸ｺﾞｼｯｸM-PRO" w:eastAsia="HG丸ｺﾞｼｯｸM-PRO" w:hAnsi="HG丸ｺﾞｼｯｸM-PRO" w:hint="eastAsia"/>
          <w:b/>
          <w:szCs w:val="21"/>
        </w:rPr>
        <w:t>）</w:t>
      </w:r>
      <w:r w:rsidR="00DE4B20">
        <w:rPr>
          <w:rFonts w:ascii="HG丸ｺﾞｼｯｸM-PRO" w:eastAsia="HG丸ｺﾞｼｯｸM-PRO" w:hAnsi="HG丸ｺﾞｼｯｸM-PRO" w:hint="eastAsia"/>
          <w:szCs w:val="21"/>
        </w:rPr>
        <w:t>。各取組みの概要について、</w:t>
      </w:r>
      <w:r w:rsidR="001F5598">
        <w:rPr>
          <w:rFonts w:ascii="HG丸ｺﾞｼｯｸM-PRO" w:eastAsia="HG丸ｺﾞｼｯｸM-PRO" w:hAnsi="HG丸ｺﾞｼｯｸM-PRO" w:hint="eastAsia"/>
          <w:szCs w:val="21"/>
        </w:rPr>
        <w:t>以下の通り整理する。</w:t>
      </w:r>
    </w:p>
    <w:p w:rsidR="00D47229" w:rsidRDefault="00D47229" w:rsidP="00616EF2">
      <w:pPr>
        <w:ind w:left="210" w:hangingChars="100" w:hanging="210"/>
        <w:contextualSpacing/>
        <w:rPr>
          <w:rFonts w:ascii="HG丸ｺﾞｼｯｸM-PRO" w:eastAsia="HG丸ｺﾞｼｯｸM-PRO" w:hAnsi="HG丸ｺﾞｼｯｸM-PRO"/>
          <w:szCs w:val="21"/>
        </w:rPr>
      </w:pPr>
    </w:p>
    <w:p w:rsidR="00240E74" w:rsidRDefault="00240E74" w:rsidP="00616EF2">
      <w:pPr>
        <w:ind w:left="210" w:hangingChars="100" w:hanging="210"/>
        <w:contextualSpacing/>
        <w:rPr>
          <w:rFonts w:ascii="HG丸ｺﾞｼｯｸM-PRO" w:eastAsia="HG丸ｺﾞｼｯｸM-PRO" w:hAnsi="HG丸ｺﾞｼｯｸM-PRO"/>
          <w:szCs w:val="21"/>
        </w:rPr>
      </w:pPr>
    </w:p>
    <w:p w:rsidR="00240E74" w:rsidRDefault="001F5598" w:rsidP="00616EF2">
      <w:pPr>
        <w:ind w:left="211" w:hangingChars="100" w:hanging="211"/>
        <w:contextualSpacing/>
        <w:rPr>
          <w:rFonts w:ascii="HG丸ｺﾞｼｯｸM-PRO" w:eastAsia="HG丸ｺﾞｼｯｸM-PRO" w:hAnsi="HG丸ｺﾞｼｯｸM-PRO"/>
          <w:szCs w:val="21"/>
        </w:rPr>
      </w:pPr>
      <w:r w:rsidRPr="00394058">
        <w:rPr>
          <w:rFonts w:ascii="HG丸ｺﾞｼｯｸM-PRO" w:eastAsia="HG丸ｺﾞｼｯｸM-PRO" w:hAnsi="HG丸ｺﾞｼｯｸM-PRO" w:hint="eastAsia"/>
          <w:b/>
          <w:szCs w:val="21"/>
        </w:rPr>
        <w:t>＜取組みの概要＞</w:t>
      </w:r>
    </w:p>
    <w:p w:rsidR="00240E74" w:rsidRPr="00C23B24" w:rsidRDefault="00914BAC" w:rsidP="00616EF2">
      <w:pPr>
        <w:ind w:left="210" w:hangingChars="100" w:hanging="210"/>
        <w:contextualSpacing/>
        <w:rPr>
          <w:rFonts w:ascii="HG丸ｺﾞｼｯｸM-PRO" w:eastAsia="HG丸ｺﾞｼｯｸM-PRO" w:hAnsi="HG丸ｺﾞｼｯｸM-PRO"/>
          <w:szCs w:val="21"/>
          <w:u w:val="double"/>
        </w:rPr>
      </w:pPr>
      <w:r w:rsidRPr="00C23B24">
        <w:rPr>
          <w:rFonts w:ascii="HG丸ｺﾞｼｯｸM-PRO" w:eastAsia="HG丸ｺﾞｼｯｸM-PRO" w:hAnsi="HG丸ｺﾞｼｯｸM-PRO" w:hint="eastAsia"/>
          <w:szCs w:val="21"/>
          <w:u w:val="double"/>
        </w:rPr>
        <w:t>１．児童養護施設等におけるリービングケア・アフターケアの取組みの推進</w:t>
      </w:r>
    </w:p>
    <w:p w:rsidR="008B6910" w:rsidRDefault="00914BAC" w:rsidP="00616EF2">
      <w:pPr>
        <w:ind w:left="210" w:hangingChars="100" w:hanging="21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社会的養護の下で育った子どもが、社会への公平なスタートを切り、自立した社会人として生活</w:t>
      </w:r>
      <w:r w:rsidR="00B91E11">
        <w:rPr>
          <w:rFonts w:ascii="HG丸ｺﾞｼｯｸM-PRO" w:eastAsia="HG丸ｺﾞｼｯｸM-PRO" w:hAnsi="HG丸ｺﾞｼｯｸM-PRO" w:hint="eastAsia"/>
          <w:szCs w:val="21"/>
        </w:rPr>
        <w:t>していくためには</w:t>
      </w:r>
      <w:r>
        <w:rPr>
          <w:rFonts w:ascii="HG丸ｺﾞｼｯｸM-PRO" w:eastAsia="HG丸ｺﾞｼｯｸM-PRO" w:hAnsi="HG丸ｺﾞｼｯｸM-PRO" w:hint="eastAsia"/>
          <w:szCs w:val="21"/>
        </w:rPr>
        <w:t>、自己肯定感</w:t>
      </w:r>
      <w:r w:rsidR="00B91E11">
        <w:rPr>
          <w:rFonts w:ascii="HG丸ｺﾞｼｯｸM-PRO" w:eastAsia="HG丸ｺﾞｼｯｸM-PRO" w:hAnsi="HG丸ｺﾞｼｯｸM-PRO" w:hint="eastAsia"/>
          <w:szCs w:val="21"/>
        </w:rPr>
        <w:t>や</w:t>
      </w:r>
      <w:r>
        <w:rPr>
          <w:rFonts w:ascii="HG丸ｺﾞｼｯｸM-PRO" w:eastAsia="HG丸ｺﾞｼｯｸM-PRO" w:hAnsi="HG丸ｺﾞｼｯｸM-PRO" w:hint="eastAsia"/>
          <w:szCs w:val="21"/>
        </w:rPr>
        <w:t>自己決定力を</w:t>
      </w:r>
      <w:r w:rsidR="00B91E11">
        <w:rPr>
          <w:rFonts w:ascii="HG丸ｺﾞｼｯｸM-PRO" w:eastAsia="HG丸ｺﾞｼｯｸM-PRO" w:hAnsi="HG丸ｺﾞｼｯｸM-PRO" w:hint="eastAsia"/>
          <w:szCs w:val="21"/>
        </w:rPr>
        <w:t>はじめ</w:t>
      </w:r>
      <w:r>
        <w:rPr>
          <w:rFonts w:ascii="HG丸ｺﾞｼｯｸM-PRO" w:eastAsia="HG丸ｺﾞｼｯｸM-PRO" w:hAnsi="HG丸ｺﾞｼｯｸM-PRO" w:hint="eastAsia"/>
          <w:szCs w:val="21"/>
        </w:rPr>
        <w:t>、他者と共生する力、生活スキルや社会的スキル</w:t>
      </w:r>
      <w:r w:rsidR="00B91E11">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獲得</w:t>
      </w:r>
      <w:r w:rsidR="00B91E11">
        <w:rPr>
          <w:rFonts w:ascii="HG丸ｺﾞｼｯｸM-PRO" w:eastAsia="HG丸ｺﾞｼｯｸM-PRO" w:hAnsi="HG丸ｺﾞｼｯｸM-PRO" w:hint="eastAsia"/>
          <w:szCs w:val="21"/>
        </w:rPr>
        <w:t>は極めて重要である。</w:t>
      </w:r>
    </w:p>
    <w:p w:rsidR="00914BAC" w:rsidRDefault="00B91E11" w:rsidP="008B6910">
      <w:pPr>
        <w:ind w:leftChars="100" w:left="210" w:firstLineChars="100" w:firstLine="21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具体的には、衣食住に関する基本的な生活管理、金銭管理、健康管理等の基本的な生活スキル、社会人に求められるマナーの涵養や主体的な時間の使い方など、自立生活を維持する上で必要な力</w:t>
      </w:r>
      <w:r w:rsidR="008B6910">
        <w:rPr>
          <w:rFonts w:ascii="HG丸ｺﾞｼｯｸM-PRO" w:eastAsia="HG丸ｺﾞｼｯｸM-PRO" w:hAnsi="HG丸ｺﾞｼｯｸM-PRO" w:hint="eastAsia"/>
          <w:szCs w:val="21"/>
        </w:rPr>
        <w:t>を身につけるとともに、</w:t>
      </w:r>
      <w:r>
        <w:rPr>
          <w:rFonts w:ascii="HG丸ｺﾞｼｯｸM-PRO" w:eastAsia="HG丸ｺﾞｼｯｸM-PRO" w:hAnsi="HG丸ｺﾞｼｯｸM-PRO" w:hint="eastAsia"/>
          <w:szCs w:val="21"/>
        </w:rPr>
        <w:t>学習習慣</w:t>
      </w:r>
      <w:r w:rsidR="008B6910">
        <w:rPr>
          <w:rFonts w:ascii="HG丸ｺﾞｼｯｸM-PRO" w:eastAsia="HG丸ｺﾞｼｯｸM-PRO" w:hAnsi="HG丸ｺﾞｼｯｸM-PRO" w:hint="eastAsia"/>
          <w:szCs w:val="21"/>
        </w:rPr>
        <w:t>の定着や資格取得の促しを通じて、安定した自立生活を開始できるような支援</w:t>
      </w:r>
      <w:r w:rsidR="006C38D5">
        <w:rPr>
          <w:rFonts w:ascii="HG丸ｺﾞｼｯｸM-PRO" w:eastAsia="HG丸ｺﾞｼｯｸM-PRO" w:hAnsi="HG丸ｺﾞｼｯｸM-PRO" w:hint="eastAsia"/>
          <w:szCs w:val="21"/>
        </w:rPr>
        <w:t>が必要である。</w:t>
      </w:r>
    </w:p>
    <w:p w:rsidR="00240E74" w:rsidRDefault="00240E74" w:rsidP="00616EF2">
      <w:pPr>
        <w:ind w:left="210" w:hangingChars="100" w:hanging="210"/>
        <w:contextualSpacing/>
        <w:rPr>
          <w:rFonts w:ascii="HG丸ｺﾞｼｯｸM-PRO" w:eastAsia="HG丸ｺﾞｼｯｸM-PRO" w:hAnsi="HG丸ｺﾞｼｯｸM-PRO"/>
          <w:szCs w:val="21"/>
        </w:rPr>
      </w:pPr>
    </w:p>
    <w:tbl>
      <w:tblPr>
        <w:tblStyle w:val="a7"/>
        <w:tblW w:w="8999" w:type="dxa"/>
        <w:tblInd w:w="210" w:type="dxa"/>
        <w:tblLook w:val="04A0" w:firstRow="1" w:lastRow="0" w:firstColumn="1" w:lastColumn="0" w:noHBand="0" w:noVBand="1"/>
      </w:tblPr>
      <w:tblGrid>
        <w:gridCol w:w="2874"/>
        <w:gridCol w:w="6125"/>
      </w:tblGrid>
      <w:tr w:rsidR="00914BAC" w:rsidTr="00775D93">
        <w:tc>
          <w:tcPr>
            <w:tcW w:w="2874" w:type="dxa"/>
          </w:tcPr>
          <w:p w:rsidR="00914BAC" w:rsidRDefault="00914BAC" w:rsidP="00775D9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取り組み</w:t>
            </w:r>
          </w:p>
        </w:tc>
        <w:tc>
          <w:tcPr>
            <w:tcW w:w="6125" w:type="dxa"/>
          </w:tcPr>
          <w:p w:rsidR="00914BAC" w:rsidRDefault="00914BAC" w:rsidP="00775D9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0A6B32" w:rsidTr="00775D93">
        <w:tc>
          <w:tcPr>
            <w:tcW w:w="2874" w:type="dxa"/>
          </w:tcPr>
          <w:p w:rsidR="000A6B32" w:rsidRPr="006C38D5" w:rsidRDefault="000A6B32" w:rsidP="00775D9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施設退所児童への自立支援事業</w:t>
            </w:r>
          </w:p>
        </w:tc>
        <w:tc>
          <w:tcPr>
            <w:tcW w:w="6125" w:type="dxa"/>
          </w:tcPr>
          <w:p w:rsidR="000A6B32" w:rsidRDefault="000A6B32" w:rsidP="007033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大阪府所管の児童養護施設等を退所又は退所を前にした社会的養護対象児童に対する相談事業等の自立援助事業を実施。</w:t>
            </w:r>
          </w:p>
          <w:p w:rsidR="00703389" w:rsidRPr="00737035" w:rsidRDefault="00703389" w:rsidP="00703389">
            <w:pPr>
              <w:ind w:firstLineChars="100" w:firstLine="210"/>
              <w:rPr>
                <w:rFonts w:ascii="HG丸ｺﾞｼｯｸM-PRO" w:eastAsia="HG丸ｺﾞｼｯｸM-PRO" w:hAnsi="HG丸ｺﾞｼｯｸM-PRO"/>
                <w:szCs w:val="21"/>
              </w:rPr>
            </w:pPr>
          </w:p>
        </w:tc>
      </w:tr>
      <w:tr w:rsidR="000A6B32" w:rsidTr="00775D93">
        <w:tc>
          <w:tcPr>
            <w:tcW w:w="2874" w:type="dxa"/>
          </w:tcPr>
          <w:p w:rsidR="000A6B32" w:rsidRPr="006C38D5" w:rsidRDefault="000A6B32" w:rsidP="00775D9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児童養護施設等の退所者等に対する就業支援事業</w:t>
            </w:r>
          </w:p>
        </w:tc>
        <w:tc>
          <w:tcPr>
            <w:tcW w:w="6125" w:type="dxa"/>
          </w:tcPr>
          <w:p w:rsidR="000A6B32" w:rsidRDefault="000A6B32" w:rsidP="007033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児童養護施設等の退所者等に対して、社会的自立を支援するため、適切な就業環境の確保や定着支援等を実施。</w:t>
            </w:r>
          </w:p>
          <w:p w:rsidR="00703389" w:rsidRPr="00737035" w:rsidRDefault="00703389" w:rsidP="00703389">
            <w:pPr>
              <w:ind w:firstLineChars="100" w:firstLine="210"/>
              <w:rPr>
                <w:rFonts w:ascii="HG丸ｺﾞｼｯｸM-PRO" w:eastAsia="HG丸ｺﾞｼｯｸM-PRO" w:hAnsi="HG丸ｺﾞｼｯｸM-PRO"/>
                <w:szCs w:val="21"/>
              </w:rPr>
            </w:pPr>
          </w:p>
        </w:tc>
      </w:tr>
      <w:tr w:rsidR="00914BAC" w:rsidTr="00775D93">
        <w:tc>
          <w:tcPr>
            <w:tcW w:w="2874" w:type="dxa"/>
          </w:tcPr>
          <w:p w:rsidR="00914BAC" w:rsidRPr="006C38D5" w:rsidRDefault="006C38D5" w:rsidP="00775D93">
            <w:pPr>
              <w:rPr>
                <w:rFonts w:ascii="HG丸ｺﾞｼｯｸM-PRO" w:eastAsia="HG丸ｺﾞｼｯｸM-PRO" w:hAnsi="HG丸ｺﾞｼｯｸM-PRO"/>
                <w:szCs w:val="21"/>
              </w:rPr>
            </w:pPr>
            <w:r w:rsidRPr="006C38D5">
              <w:rPr>
                <w:rFonts w:ascii="HG丸ｺﾞｼｯｸM-PRO" w:eastAsia="HG丸ｺﾞｼｯｸM-PRO" w:hAnsi="HG丸ｺﾞｼｯｸM-PRO" w:hint="eastAsia"/>
                <w:szCs w:val="21"/>
              </w:rPr>
              <w:t>児童養護施設退所者等に対する自立支援資金貸付事業</w:t>
            </w:r>
          </w:p>
        </w:tc>
        <w:tc>
          <w:tcPr>
            <w:tcW w:w="6125" w:type="dxa"/>
          </w:tcPr>
          <w:p w:rsidR="00914BAC" w:rsidRDefault="00703389" w:rsidP="00775D9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児童養護施設等</w:t>
            </w:r>
            <w:r w:rsidR="00C97164">
              <w:rPr>
                <w:rFonts w:ascii="HG丸ｺﾞｼｯｸM-PRO" w:eastAsia="HG丸ｺﾞｼｯｸM-PRO" w:hAnsi="HG丸ｺﾞｼｯｸM-PRO" w:hint="eastAsia"/>
                <w:szCs w:val="21"/>
              </w:rPr>
              <w:t>の退所者等のうち、住居や生活費など安定した生活基盤の確保が困難な状況にある者に対して、家賃相当額の貸付や生活費の貸付を行うことで安定した生活基盤を築き、円滑な自立を支援。</w:t>
            </w:r>
          </w:p>
          <w:p w:rsidR="00703389" w:rsidRPr="00737035" w:rsidRDefault="00703389" w:rsidP="00775D93">
            <w:pPr>
              <w:ind w:firstLineChars="100" w:firstLine="210"/>
              <w:rPr>
                <w:rFonts w:ascii="HG丸ｺﾞｼｯｸM-PRO" w:eastAsia="HG丸ｺﾞｼｯｸM-PRO" w:hAnsi="HG丸ｺﾞｼｯｸM-PRO"/>
                <w:szCs w:val="21"/>
              </w:rPr>
            </w:pPr>
          </w:p>
        </w:tc>
      </w:tr>
      <w:tr w:rsidR="00914BAC" w:rsidTr="00775D93">
        <w:tc>
          <w:tcPr>
            <w:tcW w:w="2874" w:type="dxa"/>
          </w:tcPr>
          <w:p w:rsidR="00914BAC" w:rsidRPr="006C38D5" w:rsidRDefault="006C38D5" w:rsidP="00775D9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身元保証人確保対策事業</w:t>
            </w:r>
          </w:p>
        </w:tc>
        <w:tc>
          <w:tcPr>
            <w:tcW w:w="6125" w:type="dxa"/>
          </w:tcPr>
          <w:p w:rsidR="00914BAC" w:rsidRDefault="000A6B32" w:rsidP="007033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児童等の自立を支援する観点から、児童養護施設等の施設長等が身元保証人となった場合の損害賠償保険料を</w:t>
            </w:r>
            <w:r w:rsidR="00703389">
              <w:rPr>
                <w:rFonts w:ascii="HG丸ｺﾞｼｯｸM-PRO" w:eastAsia="HG丸ｺﾞｼｯｸM-PRO" w:hAnsi="HG丸ｺﾞｼｯｸM-PRO" w:hint="eastAsia"/>
                <w:szCs w:val="21"/>
              </w:rPr>
              <w:t>負担。</w:t>
            </w:r>
          </w:p>
          <w:p w:rsidR="00703389" w:rsidRPr="00981613" w:rsidRDefault="00703389" w:rsidP="00703389">
            <w:pPr>
              <w:ind w:firstLineChars="100" w:firstLine="210"/>
              <w:rPr>
                <w:rFonts w:ascii="HG丸ｺﾞｼｯｸM-PRO" w:eastAsia="HG丸ｺﾞｼｯｸM-PRO" w:hAnsi="HG丸ｺﾞｼｯｸM-PRO"/>
                <w:szCs w:val="21"/>
              </w:rPr>
            </w:pPr>
          </w:p>
        </w:tc>
      </w:tr>
    </w:tbl>
    <w:p w:rsidR="00240E74" w:rsidRPr="00C23B24" w:rsidRDefault="00C97164" w:rsidP="00616EF2">
      <w:pPr>
        <w:ind w:left="210" w:hangingChars="100" w:hanging="210"/>
        <w:contextualSpacing/>
        <w:rPr>
          <w:rFonts w:ascii="HG丸ｺﾞｼｯｸM-PRO" w:eastAsia="HG丸ｺﾞｼｯｸM-PRO" w:hAnsi="HG丸ｺﾞｼｯｸM-PRO"/>
          <w:szCs w:val="21"/>
          <w:u w:val="double"/>
        </w:rPr>
      </w:pPr>
      <w:r w:rsidRPr="00C23B24">
        <w:rPr>
          <w:rFonts w:ascii="HG丸ｺﾞｼｯｸM-PRO" w:eastAsia="HG丸ｺﾞｼｯｸM-PRO" w:hAnsi="HG丸ｺﾞｼｯｸM-PRO" w:hint="eastAsia"/>
          <w:szCs w:val="21"/>
          <w:u w:val="double"/>
        </w:rPr>
        <w:lastRenderedPageBreak/>
        <w:t>２．自立援助ホームの実施</w:t>
      </w:r>
    </w:p>
    <w:p w:rsidR="00240E74" w:rsidRDefault="00C97164" w:rsidP="00616EF2">
      <w:pPr>
        <w:ind w:left="210" w:hangingChars="100" w:hanging="21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57800">
        <w:rPr>
          <w:rFonts w:ascii="HG丸ｺﾞｼｯｸM-PRO" w:eastAsia="HG丸ｺﾞｼｯｸM-PRO" w:hAnsi="HG丸ｺﾞｼｯｸM-PRO" w:hint="eastAsia"/>
          <w:szCs w:val="21"/>
        </w:rPr>
        <w:t>自立援助ホームにおいては、義務教育を終了した20歳未満の児童等であって、主に児童養護施設等を退所した者が入居し、相談その他の日常生活上の援助、生活指導、就業の支援等を実施している。児童養護施設等は、新規措置は18歳未満までであるのに対し、自立援助ホームは20歳に達するまで新規入居することができるため、多様な利用者を支援していく取組みも重要である。</w:t>
      </w:r>
    </w:p>
    <w:p w:rsidR="00240E74" w:rsidRDefault="00C57800" w:rsidP="00616EF2">
      <w:pPr>
        <w:ind w:left="210" w:hangingChars="100" w:hanging="21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なお、平成28年の児童福祉法の改正により、</w:t>
      </w:r>
      <w:r w:rsidR="00E60E78">
        <w:rPr>
          <w:rFonts w:ascii="HG丸ｺﾞｼｯｸM-PRO" w:eastAsia="HG丸ｺﾞｼｯｸM-PRO" w:hAnsi="HG丸ｺﾞｼｯｸM-PRO" w:hint="eastAsia"/>
          <w:szCs w:val="21"/>
        </w:rPr>
        <w:t>自立援助ホームの入所者について、大学等に就学中の場合には、22歳に達する日の属する年度の末日まで支援の対象とすることができるようになった。</w:t>
      </w:r>
    </w:p>
    <w:p w:rsidR="00240E74" w:rsidRDefault="00240E74" w:rsidP="00616EF2">
      <w:pPr>
        <w:ind w:left="210" w:hangingChars="100" w:hanging="210"/>
        <w:contextualSpacing/>
        <w:rPr>
          <w:rFonts w:ascii="HG丸ｺﾞｼｯｸM-PRO" w:eastAsia="HG丸ｺﾞｼｯｸM-PRO" w:hAnsi="HG丸ｺﾞｼｯｸM-PRO"/>
          <w:szCs w:val="21"/>
        </w:rPr>
      </w:pPr>
    </w:p>
    <w:p w:rsidR="00BC1B80" w:rsidRPr="00161C23" w:rsidRDefault="00BC1B80" w:rsidP="00BC1B80">
      <w:pPr>
        <w:rPr>
          <w:rFonts w:ascii="HG丸ｺﾞｼｯｸM-PRO" w:eastAsia="HG丸ｺﾞｼｯｸM-PRO" w:hAnsi="HG丸ｺﾞｼｯｸM-PRO"/>
        </w:rPr>
      </w:pPr>
      <w:r w:rsidRPr="00161C23">
        <w:rPr>
          <w:rFonts w:ascii="HG丸ｺﾞｼｯｸM-PRO" w:eastAsia="HG丸ｺﾞｼｯｸM-PRO" w:hAnsi="HG丸ｺﾞｼｯｸM-PRO" w:hint="eastAsia"/>
        </w:rPr>
        <w:t>＜大阪府域の稼働状況＞</w:t>
      </w:r>
    </w:p>
    <w:tbl>
      <w:tblPr>
        <w:tblStyle w:val="a7"/>
        <w:tblW w:w="0" w:type="auto"/>
        <w:tblInd w:w="210" w:type="dxa"/>
        <w:tblLook w:val="04A0" w:firstRow="1" w:lastRow="0" w:firstColumn="1" w:lastColumn="0" w:noHBand="0" w:noVBand="1"/>
      </w:tblPr>
      <w:tblGrid>
        <w:gridCol w:w="860"/>
        <w:gridCol w:w="860"/>
        <w:gridCol w:w="893"/>
        <w:gridCol w:w="891"/>
        <w:gridCol w:w="891"/>
        <w:gridCol w:w="891"/>
        <w:gridCol w:w="891"/>
        <w:gridCol w:w="891"/>
        <w:gridCol w:w="891"/>
        <w:gridCol w:w="891"/>
      </w:tblGrid>
      <w:tr w:rsidR="00BC1B80" w:rsidTr="00015009">
        <w:tc>
          <w:tcPr>
            <w:tcW w:w="1720" w:type="dxa"/>
            <w:gridSpan w:val="2"/>
          </w:tcPr>
          <w:p w:rsidR="00BC1B80" w:rsidRDefault="00BC1B80" w:rsidP="00616EF2">
            <w:pPr>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平成26年度</w:t>
            </w:r>
          </w:p>
        </w:tc>
        <w:tc>
          <w:tcPr>
            <w:tcW w:w="1784" w:type="dxa"/>
            <w:gridSpan w:val="2"/>
          </w:tcPr>
          <w:p w:rsidR="00BC1B80" w:rsidRDefault="00BC1B80" w:rsidP="00E60E78">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平成27年度</w:t>
            </w:r>
          </w:p>
        </w:tc>
        <w:tc>
          <w:tcPr>
            <w:tcW w:w="1782" w:type="dxa"/>
            <w:gridSpan w:val="2"/>
          </w:tcPr>
          <w:p w:rsidR="00BC1B80" w:rsidRDefault="00BC1B80" w:rsidP="00E60E78">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平成28年度</w:t>
            </w:r>
          </w:p>
        </w:tc>
        <w:tc>
          <w:tcPr>
            <w:tcW w:w="1782" w:type="dxa"/>
            <w:gridSpan w:val="2"/>
          </w:tcPr>
          <w:p w:rsidR="00BC1B80" w:rsidRDefault="00BC1B80" w:rsidP="00E60E78">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平成29年度</w:t>
            </w:r>
          </w:p>
        </w:tc>
        <w:tc>
          <w:tcPr>
            <w:tcW w:w="1782" w:type="dxa"/>
            <w:gridSpan w:val="2"/>
          </w:tcPr>
          <w:p w:rsidR="00BC1B80" w:rsidRDefault="00BC1B80" w:rsidP="00E60E78">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平成30年度</w:t>
            </w:r>
          </w:p>
        </w:tc>
      </w:tr>
      <w:tr w:rsidR="00C23B24" w:rsidTr="00BC1B80">
        <w:tc>
          <w:tcPr>
            <w:tcW w:w="860"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定員</w:t>
            </w:r>
          </w:p>
        </w:tc>
        <w:tc>
          <w:tcPr>
            <w:tcW w:w="860"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在籍数</w:t>
            </w:r>
          </w:p>
        </w:tc>
        <w:tc>
          <w:tcPr>
            <w:tcW w:w="893"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定員</w:t>
            </w:r>
          </w:p>
        </w:tc>
        <w:tc>
          <w:tcPr>
            <w:tcW w:w="891"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在籍数</w:t>
            </w:r>
          </w:p>
        </w:tc>
        <w:tc>
          <w:tcPr>
            <w:tcW w:w="891"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定員</w:t>
            </w:r>
          </w:p>
        </w:tc>
        <w:tc>
          <w:tcPr>
            <w:tcW w:w="891"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在籍数</w:t>
            </w:r>
          </w:p>
        </w:tc>
        <w:tc>
          <w:tcPr>
            <w:tcW w:w="891"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定員</w:t>
            </w:r>
          </w:p>
        </w:tc>
        <w:tc>
          <w:tcPr>
            <w:tcW w:w="891"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在籍数</w:t>
            </w:r>
          </w:p>
        </w:tc>
        <w:tc>
          <w:tcPr>
            <w:tcW w:w="891"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定員</w:t>
            </w:r>
          </w:p>
        </w:tc>
        <w:tc>
          <w:tcPr>
            <w:tcW w:w="891"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在籍数</w:t>
            </w:r>
          </w:p>
        </w:tc>
      </w:tr>
      <w:tr w:rsidR="00C23B24" w:rsidTr="00BC1B80">
        <w:tc>
          <w:tcPr>
            <w:tcW w:w="860"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p>
        </w:tc>
        <w:tc>
          <w:tcPr>
            <w:tcW w:w="860"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p>
        </w:tc>
        <w:tc>
          <w:tcPr>
            <w:tcW w:w="893" w:type="dxa"/>
          </w:tcPr>
          <w:p w:rsidR="00BC1B80" w:rsidRDefault="00C23B24"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p>
        </w:tc>
        <w:tc>
          <w:tcPr>
            <w:tcW w:w="891"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p>
        </w:tc>
        <w:tc>
          <w:tcPr>
            <w:tcW w:w="891" w:type="dxa"/>
          </w:tcPr>
          <w:p w:rsidR="00BC1B80" w:rsidRDefault="00C23B24"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p>
        </w:tc>
        <w:tc>
          <w:tcPr>
            <w:tcW w:w="891"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p>
        </w:tc>
        <w:tc>
          <w:tcPr>
            <w:tcW w:w="891" w:type="dxa"/>
          </w:tcPr>
          <w:p w:rsidR="00BC1B80" w:rsidRDefault="00C23B24"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18</w:t>
            </w:r>
          </w:p>
        </w:tc>
        <w:tc>
          <w:tcPr>
            <w:tcW w:w="891"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w:t>
            </w:r>
          </w:p>
        </w:tc>
        <w:tc>
          <w:tcPr>
            <w:tcW w:w="891" w:type="dxa"/>
          </w:tcPr>
          <w:p w:rsidR="00BC1B80" w:rsidRDefault="006F377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w:t>
            </w:r>
          </w:p>
        </w:tc>
        <w:tc>
          <w:tcPr>
            <w:tcW w:w="891" w:type="dxa"/>
          </w:tcPr>
          <w:p w:rsidR="00BC1B80" w:rsidRDefault="00BC1B80" w:rsidP="00BC1B80">
            <w:pPr>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w:t>
            </w:r>
          </w:p>
        </w:tc>
      </w:tr>
      <w:tr w:rsidR="00C23B24" w:rsidTr="00BC1B80">
        <w:tc>
          <w:tcPr>
            <w:tcW w:w="860" w:type="dxa"/>
          </w:tcPr>
          <w:p w:rsidR="00C23B24" w:rsidRPr="00C23B24" w:rsidRDefault="00C23B24" w:rsidP="00BC1B80">
            <w:pPr>
              <w:contextualSpacing/>
              <w:jc w:val="center"/>
              <w:rPr>
                <w:rFonts w:ascii="HG丸ｺﾞｼｯｸM-PRO" w:eastAsia="HG丸ｺﾞｼｯｸM-PRO" w:hAnsi="HG丸ｺﾞｼｯｸM-PRO"/>
                <w:sz w:val="18"/>
                <w:szCs w:val="18"/>
              </w:rPr>
            </w:pPr>
            <w:r w:rsidRPr="00C23B24">
              <w:rPr>
                <w:rFonts w:ascii="HG丸ｺﾞｼｯｸM-PRO" w:eastAsia="HG丸ｺﾞｼｯｸM-PRO" w:hAnsi="HG丸ｺﾞｼｯｸM-PRO" w:hint="eastAsia"/>
                <w:sz w:val="18"/>
                <w:szCs w:val="18"/>
              </w:rPr>
              <w:t>稼働率</w:t>
            </w:r>
          </w:p>
        </w:tc>
        <w:tc>
          <w:tcPr>
            <w:tcW w:w="860" w:type="dxa"/>
          </w:tcPr>
          <w:p w:rsidR="00C23B24" w:rsidRPr="00C23B24" w:rsidRDefault="00C23B24" w:rsidP="00BC1B80">
            <w:pPr>
              <w:contextualSpacing/>
              <w:jc w:val="center"/>
              <w:rPr>
                <w:rFonts w:ascii="HG丸ｺﾞｼｯｸM-PRO" w:eastAsia="HG丸ｺﾞｼｯｸM-PRO" w:hAnsi="HG丸ｺﾞｼｯｸM-PRO"/>
                <w:sz w:val="16"/>
                <w:szCs w:val="16"/>
              </w:rPr>
            </w:pPr>
            <w:r w:rsidRPr="00C23B24">
              <w:rPr>
                <w:rFonts w:ascii="HG丸ｺﾞｼｯｸM-PRO" w:eastAsia="HG丸ｺﾞｼｯｸM-PRO" w:hAnsi="HG丸ｺﾞｼｯｸM-PRO" w:hint="eastAsia"/>
                <w:sz w:val="16"/>
                <w:szCs w:val="16"/>
              </w:rPr>
              <w:t>87.5％</w:t>
            </w:r>
          </w:p>
        </w:tc>
        <w:tc>
          <w:tcPr>
            <w:tcW w:w="893" w:type="dxa"/>
          </w:tcPr>
          <w:p w:rsidR="00C23B24" w:rsidRDefault="00C23B24" w:rsidP="00BC1B80">
            <w:pPr>
              <w:contextualSpacing/>
              <w:jc w:val="center"/>
              <w:rPr>
                <w:rFonts w:ascii="HG丸ｺﾞｼｯｸM-PRO" w:eastAsia="HG丸ｺﾞｼｯｸM-PRO" w:hAnsi="HG丸ｺﾞｼｯｸM-PRO"/>
                <w:szCs w:val="21"/>
              </w:rPr>
            </w:pPr>
            <w:r w:rsidRPr="00C23B24">
              <w:rPr>
                <w:rFonts w:ascii="HG丸ｺﾞｼｯｸM-PRO" w:eastAsia="HG丸ｺﾞｼｯｸM-PRO" w:hAnsi="HG丸ｺﾞｼｯｸM-PRO" w:hint="eastAsia"/>
                <w:sz w:val="18"/>
                <w:szCs w:val="18"/>
              </w:rPr>
              <w:t>稼働率</w:t>
            </w:r>
          </w:p>
        </w:tc>
        <w:tc>
          <w:tcPr>
            <w:tcW w:w="891" w:type="dxa"/>
          </w:tcPr>
          <w:p w:rsidR="00C23B24" w:rsidRDefault="00C23B24" w:rsidP="00BC1B80">
            <w:pPr>
              <w:contextualSpacing/>
              <w:jc w:val="center"/>
              <w:rPr>
                <w:rFonts w:ascii="HG丸ｺﾞｼｯｸM-PRO" w:eastAsia="HG丸ｺﾞｼｯｸM-PRO" w:hAnsi="HG丸ｺﾞｼｯｸM-PRO"/>
                <w:szCs w:val="21"/>
              </w:rPr>
            </w:pPr>
            <w:r w:rsidRPr="00C23B24">
              <w:rPr>
                <w:rFonts w:ascii="HG丸ｺﾞｼｯｸM-PRO" w:eastAsia="HG丸ｺﾞｼｯｸM-PRO" w:hAnsi="HG丸ｺﾞｼｯｸM-PRO" w:hint="eastAsia"/>
                <w:sz w:val="16"/>
                <w:szCs w:val="16"/>
              </w:rPr>
              <w:t>87.5％</w:t>
            </w:r>
          </w:p>
        </w:tc>
        <w:tc>
          <w:tcPr>
            <w:tcW w:w="891" w:type="dxa"/>
          </w:tcPr>
          <w:p w:rsidR="00C23B24" w:rsidRDefault="00C23B24" w:rsidP="00BC1B80">
            <w:pPr>
              <w:contextualSpacing/>
              <w:jc w:val="center"/>
              <w:rPr>
                <w:rFonts w:ascii="HG丸ｺﾞｼｯｸM-PRO" w:eastAsia="HG丸ｺﾞｼｯｸM-PRO" w:hAnsi="HG丸ｺﾞｼｯｸM-PRO"/>
                <w:szCs w:val="21"/>
              </w:rPr>
            </w:pPr>
            <w:r w:rsidRPr="00C23B24">
              <w:rPr>
                <w:rFonts w:ascii="HG丸ｺﾞｼｯｸM-PRO" w:eastAsia="HG丸ｺﾞｼｯｸM-PRO" w:hAnsi="HG丸ｺﾞｼｯｸM-PRO" w:hint="eastAsia"/>
                <w:sz w:val="18"/>
                <w:szCs w:val="18"/>
              </w:rPr>
              <w:t>稼働率</w:t>
            </w:r>
          </w:p>
        </w:tc>
        <w:tc>
          <w:tcPr>
            <w:tcW w:w="891" w:type="dxa"/>
          </w:tcPr>
          <w:p w:rsidR="00C23B24" w:rsidRDefault="00C23B24" w:rsidP="00BC1B80">
            <w:pPr>
              <w:contextualSpacing/>
              <w:jc w:val="center"/>
              <w:rPr>
                <w:rFonts w:ascii="HG丸ｺﾞｼｯｸM-PRO" w:eastAsia="HG丸ｺﾞｼｯｸM-PRO" w:hAnsi="HG丸ｺﾞｼｯｸM-PRO"/>
                <w:szCs w:val="21"/>
              </w:rPr>
            </w:pPr>
            <w:r w:rsidRPr="00C23B24">
              <w:rPr>
                <w:rFonts w:ascii="HG丸ｺﾞｼｯｸM-PRO" w:eastAsia="HG丸ｺﾞｼｯｸM-PRO" w:hAnsi="HG丸ｺﾞｼｯｸM-PRO" w:hint="eastAsia"/>
                <w:sz w:val="16"/>
                <w:szCs w:val="16"/>
              </w:rPr>
              <w:t>87.5％</w:t>
            </w:r>
          </w:p>
        </w:tc>
        <w:tc>
          <w:tcPr>
            <w:tcW w:w="891" w:type="dxa"/>
          </w:tcPr>
          <w:p w:rsidR="00C23B24" w:rsidRDefault="00C23B24" w:rsidP="00BC1B80">
            <w:pPr>
              <w:contextualSpacing/>
              <w:jc w:val="center"/>
              <w:rPr>
                <w:rFonts w:ascii="HG丸ｺﾞｼｯｸM-PRO" w:eastAsia="HG丸ｺﾞｼｯｸM-PRO" w:hAnsi="HG丸ｺﾞｼｯｸM-PRO"/>
                <w:szCs w:val="21"/>
              </w:rPr>
            </w:pPr>
            <w:r w:rsidRPr="00C23B24">
              <w:rPr>
                <w:rFonts w:ascii="HG丸ｺﾞｼｯｸM-PRO" w:eastAsia="HG丸ｺﾞｼｯｸM-PRO" w:hAnsi="HG丸ｺﾞｼｯｸM-PRO" w:hint="eastAsia"/>
                <w:sz w:val="18"/>
                <w:szCs w:val="18"/>
              </w:rPr>
              <w:t>稼働率</w:t>
            </w:r>
          </w:p>
        </w:tc>
        <w:tc>
          <w:tcPr>
            <w:tcW w:w="891" w:type="dxa"/>
          </w:tcPr>
          <w:p w:rsidR="00C23B24" w:rsidRPr="00C23B24" w:rsidRDefault="00C23B24" w:rsidP="00BC1B80">
            <w:pPr>
              <w:contextualSpacing/>
              <w:jc w:val="center"/>
              <w:rPr>
                <w:rFonts w:ascii="HG丸ｺﾞｼｯｸM-PRO" w:eastAsia="HG丸ｺﾞｼｯｸM-PRO" w:hAnsi="HG丸ｺﾞｼｯｸM-PRO"/>
                <w:sz w:val="16"/>
                <w:szCs w:val="16"/>
              </w:rPr>
            </w:pPr>
            <w:r w:rsidRPr="00C23B24">
              <w:rPr>
                <w:rFonts w:ascii="HG丸ｺﾞｼｯｸM-PRO" w:eastAsia="HG丸ｺﾞｼｯｸM-PRO" w:hAnsi="HG丸ｺﾞｼｯｸM-PRO" w:hint="eastAsia"/>
                <w:sz w:val="16"/>
                <w:szCs w:val="16"/>
              </w:rPr>
              <w:t>77.8％</w:t>
            </w:r>
          </w:p>
        </w:tc>
        <w:tc>
          <w:tcPr>
            <w:tcW w:w="891" w:type="dxa"/>
          </w:tcPr>
          <w:p w:rsidR="00C23B24" w:rsidRDefault="00C23B24" w:rsidP="00BC1B80">
            <w:pPr>
              <w:contextualSpacing/>
              <w:jc w:val="center"/>
              <w:rPr>
                <w:rFonts w:ascii="HG丸ｺﾞｼｯｸM-PRO" w:eastAsia="HG丸ｺﾞｼｯｸM-PRO" w:hAnsi="HG丸ｺﾞｼｯｸM-PRO"/>
                <w:szCs w:val="21"/>
              </w:rPr>
            </w:pPr>
            <w:r w:rsidRPr="00C23B24">
              <w:rPr>
                <w:rFonts w:ascii="HG丸ｺﾞｼｯｸM-PRO" w:eastAsia="HG丸ｺﾞｼｯｸM-PRO" w:hAnsi="HG丸ｺﾞｼｯｸM-PRO" w:hint="eastAsia"/>
                <w:sz w:val="18"/>
                <w:szCs w:val="18"/>
              </w:rPr>
              <w:t>稼働率</w:t>
            </w:r>
          </w:p>
        </w:tc>
        <w:tc>
          <w:tcPr>
            <w:tcW w:w="891" w:type="dxa"/>
          </w:tcPr>
          <w:p w:rsidR="00C23B24" w:rsidRPr="00C23B24" w:rsidRDefault="006F3770" w:rsidP="00BC1B80">
            <w:pPr>
              <w:contextualSpacing/>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50.0</w:t>
            </w:r>
            <w:r w:rsidR="00C23B24" w:rsidRPr="00C23B24">
              <w:rPr>
                <w:rFonts w:ascii="HG丸ｺﾞｼｯｸM-PRO" w:eastAsia="HG丸ｺﾞｼｯｸM-PRO" w:hAnsi="HG丸ｺﾞｼｯｸM-PRO" w:hint="eastAsia"/>
                <w:sz w:val="16"/>
                <w:szCs w:val="16"/>
              </w:rPr>
              <w:t>％</w:t>
            </w:r>
          </w:p>
        </w:tc>
      </w:tr>
    </w:tbl>
    <w:p w:rsidR="00E60E78" w:rsidRDefault="00E60E78" w:rsidP="00616EF2">
      <w:pPr>
        <w:ind w:left="210" w:hangingChars="100" w:hanging="210"/>
        <w:contextualSpacing/>
        <w:rPr>
          <w:rFonts w:ascii="HG丸ｺﾞｼｯｸM-PRO" w:eastAsia="HG丸ｺﾞｼｯｸM-PRO" w:hAnsi="HG丸ｺﾞｼｯｸM-PRO"/>
          <w:szCs w:val="21"/>
        </w:rPr>
      </w:pPr>
    </w:p>
    <w:p w:rsidR="008252B3" w:rsidRDefault="008252B3" w:rsidP="00616EF2">
      <w:pPr>
        <w:ind w:left="210" w:hangingChars="100" w:hanging="210"/>
        <w:contextualSpacing/>
        <w:rPr>
          <w:rFonts w:ascii="HG丸ｺﾞｼｯｸM-PRO" w:eastAsia="HG丸ｺﾞｼｯｸM-PRO" w:hAnsi="HG丸ｺﾞｼｯｸM-PRO"/>
          <w:szCs w:val="21"/>
        </w:rPr>
      </w:pPr>
    </w:p>
    <w:p w:rsidR="00C23B24" w:rsidRDefault="00C23B24" w:rsidP="00616EF2">
      <w:pPr>
        <w:ind w:left="210" w:hangingChars="100" w:hanging="210"/>
        <w:contextualSpacing/>
        <w:rPr>
          <w:rFonts w:ascii="HG丸ｺﾞｼｯｸM-PRO" w:eastAsia="HG丸ｺﾞｼｯｸM-PRO" w:hAnsi="HG丸ｺﾞｼｯｸM-PRO"/>
          <w:szCs w:val="21"/>
          <w:u w:val="double"/>
        </w:rPr>
      </w:pPr>
      <w:r w:rsidRPr="0034439E">
        <w:rPr>
          <w:rFonts w:ascii="HG丸ｺﾞｼｯｸM-PRO" w:eastAsia="HG丸ｺﾞｼｯｸM-PRO" w:hAnsi="HG丸ｺﾞｼｯｸM-PRO" w:hint="eastAsia"/>
          <w:szCs w:val="21"/>
          <w:u w:val="double"/>
        </w:rPr>
        <w:t>３．</w:t>
      </w:r>
      <w:r w:rsidR="0034439E" w:rsidRPr="0034439E">
        <w:rPr>
          <w:rFonts w:ascii="HG丸ｺﾞｼｯｸM-PRO" w:eastAsia="HG丸ｺﾞｼｯｸM-PRO" w:hAnsi="HG丸ｺﾞｼｯｸM-PRO" w:hint="eastAsia"/>
          <w:szCs w:val="21"/>
          <w:u w:val="double"/>
        </w:rPr>
        <w:t>社会的養護自立支援事業の実施</w:t>
      </w:r>
    </w:p>
    <w:p w:rsidR="008252B3" w:rsidRDefault="0034439E" w:rsidP="00616EF2">
      <w:pPr>
        <w:ind w:left="210" w:hangingChars="100" w:hanging="210"/>
        <w:contextualSpacing/>
        <w:rPr>
          <w:rFonts w:ascii="HG丸ｺﾞｼｯｸM-PRO" w:eastAsia="HG丸ｺﾞｼｯｸM-PRO" w:hAnsi="HG丸ｺﾞｼｯｸM-PRO"/>
        </w:rPr>
      </w:pPr>
      <w:r w:rsidRPr="0034439E">
        <w:rPr>
          <w:rFonts w:ascii="HG丸ｺﾞｼｯｸM-PRO" w:eastAsia="HG丸ｺﾞｼｯｸM-PRO" w:hAnsi="HG丸ｺﾞｼｯｸM-PRO" w:hint="eastAsia"/>
          <w:szCs w:val="21"/>
        </w:rPr>
        <w:t xml:space="preserve">　　</w:t>
      </w:r>
      <w:r w:rsidR="003A157A">
        <w:rPr>
          <w:rFonts w:ascii="HG丸ｺﾞｼｯｸM-PRO" w:eastAsia="HG丸ｺﾞｼｯｸM-PRO" w:hAnsi="HG丸ｺﾞｼｯｸM-PRO" w:hint="eastAsia"/>
          <w:szCs w:val="21"/>
        </w:rPr>
        <w:t>平成28年の児童福祉法の改正を踏まえ、</w:t>
      </w:r>
      <w:r w:rsidR="003A157A" w:rsidRPr="003A157A">
        <w:rPr>
          <w:rFonts w:ascii="HG丸ｺﾞｼｯｸM-PRO" w:eastAsia="HG丸ｺﾞｼｯｸM-PRO" w:hAnsi="HG丸ｺﾞｼｯｸM-PRO" w:hint="eastAsia"/>
        </w:rPr>
        <w:t>里親等への委託や、児童養護施設等への</w:t>
      </w:r>
      <w:r w:rsidR="003A157A">
        <w:rPr>
          <w:rFonts w:ascii="HG丸ｺﾞｼｯｸM-PRO" w:eastAsia="HG丸ｺﾞｼｯｸM-PRO" w:hAnsi="HG丸ｺﾞｼｯｸM-PRO" w:hint="eastAsia"/>
        </w:rPr>
        <w:t>施設</w:t>
      </w:r>
      <w:r w:rsidR="003A157A" w:rsidRPr="003A157A">
        <w:rPr>
          <w:rFonts w:ascii="HG丸ｺﾞｼｯｸM-PRO" w:eastAsia="HG丸ｺﾞｼｯｸM-PRO" w:hAnsi="HG丸ｺﾞｼｯｸM-PRO" w:hint="eastAsia"/>
        </w:rPr>
        <w:t>入所措置を受けていた者で</w:t>
      </w:r>
      <w:r w:rsidR="003A157A">
        <w:rPr>
          <w:rFonts w:ascii="HG丸ｺﾞｼｯｸM-PRO" w:eastAsia="HG丸ｺﾞｼｯｸM-PRO" w:hAnsi="HG丸ｺﾞｼｯｸM-PRO" w:hint="eastAsia"/>
        </w:rPr>
        <w:t>18歳（措置延長の場合は</w:t>
      </w:r>
      <w:r w:rsidR="003A157A" w:rsidRPr="003A157A">
        <w:rPr>
          <w:rFonts w:ascii="HG丸ｺﾞｼｯｸM-PRO" w:eastAsia="HG丸ｺﾞｼｯｸM-PRO" w:hAnsi="HG丸ｺﾞｼｯｸM-PRO" w:hint="eastAsia"/>
        </w:rPr>
        <w:t>20歳</w:t>
      </w:r>
      <w:r w:rsidR="003A157A">
        <w:rPr>
          <w:rFonts w:ascii="HG丸ｺﾞｼｯｸM-PRO" w:eastAsia="HG丸ｺﾞｼｯｸM-PRO" w:hAnsi="HG丸ｺﾞｼｯｸM-PRO" w:hint="eastAsia"/>
        </w:rPr>
        <w:t>）</w:t>
      </w:r>
      <w:r w:rsidR="008252B3">
        <w:rPr>
          <w:rFonts w:ascii="HG丸ｺﾞｼｯｸM-PRO" w:eastAsia="HG丸ｺﾞｼｯｸM-PRO" w:hAnsi="HG丸ｺﾞｼｯｸM-PRO" w:hint="eastAsia"/>
        </w:rPr>
        <w:t>到達により</w:t>
      </w:r>
      <w:r w:rsidR="003A157A" w:rsidRPr="003A157A">
        <w:rPr>
          <w:rFonts w:ascii="HG丸ｺﾞｼｯｸM-PRO" w:eastAsia="HG丸ｺﾞｼｯｸM-PRO" w:hAnsi="HG丸ｺﾞｼｯｸM-PRO" w:hint="eastAsia"/>
        </w:rPr>
        <w:t>措置解除された者のうち、自立のため</w:t>
      </w:r>
      <w:r w:rsidR="003A157A">
        <w:rPr>
          <w:rFonts w:ascii="HG丸ｺﾞｼｯｸM-PRO" w:eastAsia="HG丸ｺﾞｼｯｸM-PRO" w:hAnsi="HG丸ｺﾞｼｯｸM-PRO" w:hint="eastAsia"/>
        </w:rPr>
        <w:t>の支援を継続して行うことが適当な場合について、原則22歳の年度末まで、引き続き必要な支援を実施することを目的として、社会的養護自立支援事業が</w:t>
      </w:r>
      <w:r w:rsidR="008252B3">
        <w:rPr>
          <w:rFonts w:ascii="HG丸ｺﾞｼｯｸM-PRO" w:eastAsia="HG丸ｺﾞｼｯｸM-PRO" w:hAnsi="HG丸ｺﾞｼｯｸM-PRO" w:hint="eastAsia"/>
        </w:rPr>
        <w:t>創設された。</w:t>
      </w:r>
    </w:p>
    <w:p w:rsidR="008252B3" w:rsidRDefault="008252B3" w:rsidP="00616EF2">
      <w:pPr>
        <w:ind w:left="210" w:hangingChars="100" w:hanging="21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これを踏まえ、大阪府においても平成31年度の事業実施に向け、</w:t>
      </w:r>
      <w:r w:rsidRPr="003C531C">
        <w:rPr>
          <w:rFonts w:ascii="HG丸ｺﾞｼｯｸM-PRO" w:eastAsia="HG丸ｺﾞｼｯｸM-PRO" w:hAnsi="HG丸ｺﾞｼｯｸM-PRO" w:cs="HGｺﾞｼｯｸM"/>
          <w:color w:val="000000"/>
          <w:kern w:val="0"/>
          <w:szCs w:val="21"/>
        </w:rPr>
        <w:t>実施予定時期、実施メニュー</w:t>
      </w:r>
      <w:r>
        <w:rPr>
          <w:rFonts w:ascii="HG丸ｺﾞｼｯｸM-PRO" w:eastAsia="HG丸ｺﾞｼｯｸM-PRO" w:hAnsi="HG丸ｺﾞｼｯｸM-PRO" w:cs="HGｺﾞｼｯｸM" w:hint="eastAsia"/>
          <w:color w:val="000000"/>
          <w:kern w:val="0"/>
          <w:szCs w:val="21"/>
        </w:rPr>
        <w:t>について検討中。</w:t>
      </w:r>
    </w:p>
    <w:sectPr w:rsidR="008252B3" w:rsidSect="00D4722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9E6" w:rsidRDefault="00C559E6" w:rsidP="00516382">
      <w:r>
        <w:separator/>
      </w:r>
    </w:p>
  </w:endnote>
  <w:endnote w:type="continuationSeparator" w:id="0">
    <w:p w:rsidR="00C559E6" w:rsidRDefault="00C559E6" w:rsidP="0051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CA" w:rsidRDefault="00CE0C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CA" w:rsidRDefault="00CE0C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CA" w:rsidRDefault="00CE0C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9E6" w:rsidRDefault="00C559E6" w:rsidP="00516382">
      <w:r>
        <w:separator/>
      </w:r>
    </w:p>
  </w:footnote>
  <w:footnote w:type="continuationSeparator" w:id="0">
    <w:p w:rsidR="00C559E6" w:rsidRDefault="00C559E6" w:rsidP="0051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CA" w:rsidRDefault="00CE0C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CA" w:rsidRDefault="00CE0C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CA" w:rsidRDefault="00CE0C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art10AC"/>
      </v:shape>
    </w:pict>
  </w:numPicBullet>
  <w:abstractNum w:abstractNumId="0" w15:restartNumberingAfterBreak="0">
    <w:nsid w:val="00AB47FF"/>
    <w:multiLevelType w:val="hybridMultilevel"/>
    <w:tmpl w:val="9508CBDA"/>
    <w:lvl w:ilvl="0" w:tplc="FA621958">
      <w:start w:val="1"/>
      <w:numFmt w:val="bullet"/>
      <w:lvlText w:val=""/>
      <w:lvlPicBulletId w:val="0"/>
      <w:lvlJc w:val="left"/>
      <w:pPr>
        <w:tabs>
          <w:tab w:val="num" w:pos="720"/>
        </w:tabs>
        <w:ind w:left="720" w:hanging="360"/>
      </w:pPr>
      <w:rPr>
        <w:rFonts w:ascii="Symbol" w:hAnsi="Symbol" w:hint="default"/>
      </w:rPr>
    </w:lvl>
    <w:lvl w:ilvl="1" w:tplc="9EB06B18" w:tentative="1">
      <w:start w:val="1"/>
      <w:numFmt w:val="bullet"/>
      <w:lvlText w:val=""/>
      <w:lvlPicBulletId w:val="0"/>
      <w:lvlJc w:val="left"/>
      <w:pPr>
        <w:tabs>
          <w:tab w:val="num" w:pos="1440"/>
        </w:tabs>
        <w:ind w:left="1440" w:hanging="360"/>
      </w:pPr>
      <w:rPr>
        <w:rFonts w:ascii="Symbol" w:hAnsi="Symbol" w:hint="default"/>
      </w:rPr>
    </w:lvl>
    <w:lvl w:ilvl="2" w:tplc="11B25A00" w:tentative="1">
      <w:start w:val="1"/>
      <w:numFmt w:val="bullet"/>
      <w:lvlText w:val=""/>
      <w:lvlPicBulletId w:val="0"/>
      <w:lvlJc w:val="left"/>
      <w:pPr>
        <w:tabs>
          <w:tab w:val="num" w:pos="2160"/>
        </w:tabs>
        <w:ind w:left="2160" w:hanging="360"/>
      </w:pPr>
      <w:rPr>
        <w:rFonts w:ascii="Symbol" w:hAnsi="Symbol" w:hint="default"/>
      </w:rPr>
    </w:lvl>
    <w:lvl w:ilvl="3" w:tplc="13BC7754" w:tentative="1">
      <w:start w:val="1"/>
      <w:numFmt w:val="bullet"/>
      <w:lvlText w:val=""/>
      <w:lvlPicBulletId w:val="0"/>
      <w:lvlJc w:val="left"/>
      <w:pPr>
        <w:tabs>
          <w:tab w:val="num" w:pos="2880"/>
        </w:tabs>
        <w:ind w:left="2880" w:hanging="360"/>
      </w:pPr>
      <w:rPr>
        <w:rFonts w:ascii="Symbol" w:hAnsi="Symbol" w:hint="default"/>
      </w:rPr>
    </w:lvl>
    <w:lvl w:ilvl="4" w:tplc="72B05C4E" w:tentative="1">
      <w:start w:val="1"/>
      <w:numFmt w:val="bullet"/>
      <w:lvlText w:val=""/>
      <w:lvlPicBulletId w:val="0"/>
      <w:lvlJc w:val="left"/>
      <w:pPr>
        <w:tabs>
          <w:tab w:val="num" w:pos="3600"/>
        </w:tabs>
        <w:ind w:left="3600" w:hanging="360"/>
      </w:pPr>
      <w:rPr>
        <w:rFonts w:ascii="Symbol" w:hAnsi="Symbol" w:hint="default"/>
      </w:rPr>
    </w:lvl>
    <w:lvl w:ilvl="5" w:tplc="A0CC1F7A" w:tentative="1">
      <w:start w:val="1"/>
      <w:numFmt w:val="bullet"/>
      <w:lvlText w:val=""/>
      <w:lvlPicBulletId w:val="0"/>
      <w:lvlJc w:val="left"/>
      <w:pPr>
        <w:tabs>
          <w:tab w:val="num" w:pos="4320"/>
        </w:tabs>
        <w:ind w:left="4320" w:hanging="360"/>
      </w:pPr>
      <w:rPr>
        <w:rFonts w:ascii="Symbol" w:hAnsi="Symbol" w:hint="default"/>
      </w:rPr>
    </w:lvl>
    <w:lvl w:ilvl="6" w:tplc="F240267A" w:tentative="1">
      <w:start w:val="1"/>
      <w:numFmt w:val="bullet"/>
      <w:lvlText w:val=""/>
      <w:lvlPicBulletId w:val="0"/>
      <w:lvlJc w:val="left"/>
      <w:pPr>
        <w:tabs>
          <w:tab w:val="num" w:pos="5040"/>
        </w:tabs>
        <w:ind w:left="5040" w:hanging="360"/>
      </w:pPr>
      <w:rPr>
        <w:rFonts w:ascii="Symbol" w:hAnsi="Symbol" w:hint="default"/>
      </w:rPr>
    </w:lvl>
    <w:lvl w:ilvl="7" w:tplc="6A84B9DA" w:tentative="1">
      <w:start w:val="1"/>
      <w:numFmt w:val="bullet"/>
      <w:lvlText w:val=""/>
      <w:lvlPicBulletId w:val="0"/>
      <w:lvlJc w:val="left"/>
      <w:pPr>
        <w:tabs>
          <w:tab w:val="num" w:pos="5760"/>
        </w:tabs>
        <w:ind w:left="5760" w:hanging="360"/>
      </w:pPr>
      <w:rPr>
        <w:rFonts w:ascii="Symbol" w:hAnsi="Symbol" w:hint="default"/>
      </w:rPr>
    </w:lvl>
    <w:lvl w:ilvl="8" w:tplc="7864F9D2"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D330167"/>
    <w:multiLevelType w:val="hybridMultilevel"/>
    <w:tmpl w:val="EE16590A"/>
    <w:lvl w:ilvl="0" w:tplc="288E17CE">
      <w:start w:val="1"/>
      <w:numFmt w:val="bullet"/>
      <w:lvlText w:val=""/>
      <w:lvlPicBulletId w:val="0"/>
      <w:lvlJc w:val="left"/>
      <w:pPr>
        <w:tabs>
          <w:tab w:val="num" w:pos="720"/>
        </w:tabs>
        <w:ind w:left="720" w:hanging="360"/>
      </w:pPr>
      <w:rPr>
        <w:rFonts w:ascii="Symbol" w:hAnsi="Symbol" w:hint="default"/>
      </w:rPr>
    </w:lvl>
    <w:lvl w:ilvl="1" w:tplc="C2E07E00" w:tentative="1">
      <w:start w:val="1"/>
      <w:numFmt w:val="bullet"/>
      <w:lvlText w:val=""/>
      <w:lvlPicBulletId w:val="0"/>
      <w:lvlJc w:val="left"/>
      <w:pPr>
        <w:tabs>
          <w:tab w:val="num" w:pos="1440"/>
        </w:tabs>
        <w:ind w:left="1440" w:hanging="360"/>
      </w:pPr>
      <w:rPr>
        <w:rFonts w:ascii="Symbol" w:hAnsi="Symbol" w:hint="default"/>
      </w:rPr>
    </w:lvl>
    <w:lvl w:ilvl="2" w:tplc="3C2A6162" w:tentative="1">
      <w:start w:val="1"/>
      <w:numFmt w:val="bullet"/>
      <w:lvlText w:val=""/>
      <w:lvlPicBulletId w:val="0"/>
      <w:lvlJc w:val="left"/>
      <w:pPr>
        <w:tabs>
          <w:tab w:val="num" w:pos="2160"/>
        </w:tabs>
        <w:ind w:left="2160" w:hanging="360"/>
      </w:pPr>
      <w:rPr>
        <w:rFonts w:ascii="Symbol" w:hAnsi="Symbol" w:hint="default"/>
      </w:rPr>
    </w:lvl>
    <w:lvl w:ilvl="3" w:tplc="491E920A" w:tentative="1">
      <w:start w:val="1"/>
      <w:numFmt w:val="bullet"/>
      <w:lvlText w:val=""/>
      <w:lvlPicBulletId w:val="0"/>
      <w:lvlJc w:val="left"/>
      <w:pPr>
        <w:tabs>
          <w:tab w:val="num" w:pos="2880"/>
        </w:tabs>
        <w:ind w:left="2880" w:hanging="360"/>
      </w:pPr>
      <w:rPr>
        <w:rFonts w:ascii="Symbol" w:hAnsi="Symbol" w:hint="default"/>
      </w:rPr>
    </w:lvl>
    <w:lvl w:ilvl="4" w:tplc="18FCC3F8" w:tentative="1">
      <w:start w:val="1"/>
      <w:numFmt w:val="bullet"/>
      <w:lvlText w:val=""/>
      <w:lvlPicBulletId w:val="0"/>
      <w:lvlJc w:val="left"/>
      <w:pPr>
        <w:tabs>
          <w:tab w:val="num" w:pos="3600"/>
        </w:tabs>
        <w:ind w:left="3600" w:hanging="360"/>
      </w:pPr>
      <w:rPr>
        <w:rFonts w:ascii="Symbol" w:hAnsi="Symbol" w:hint="default"/>
      </w:rPr>
    </w:lvl>
    <w:lvl w:ilvl="5" w:tplc="A4E8F2EE" w:tentative="1">
      <w:start w:val="1"/>
      <w:numFmt w:val="bullet"/>
      <w:lvlText w:val=""/>
      <w:lvlPicBulletId w:val="0"/>
      <w:lvlJc w:val="left"/>
      <w:pPr>
        <w:tabs>
          <w:tab w:val="num" w:pos="4320"/>
        </w:tabs>
        <w:ind w:left="4320" w:hanging="360"/>
      </w:pPr>
      <w:rPr>
        <w:rFonts w:ascii="Symbol" w:hAnsi="Symbol" w:hint="default"/>
      </w:rPr>
    </w:lvl>
    <w:lvl w:ilvl="6" w:tplc="600E80E6" w:tentative="1">
      <w:start w:val="1"/>
      <w:numFmt w:val="bullet"/>
      <w:lvlText w:val=""/>
      <w:lvlPicBulletId w:val="0"/>
      <w:lvlJc w:val="left"/>
      <w:pPr>
        <w:tabs>
          <w:tab w:val="num" w:pos="5040"/>
        </w:tabs>
        <w:ind w:left="5040" w:hanging="360"/>
      </w:pPr>
      <w:rPr>
        <w:rFonts w:ascii="Symbol" w:hAnsi="Symbol" w:hint="default"/>
      </w:rPr>
    </w:lvl>
    <w:lvl w:ilvl="7" w:tplc="95928BC6" w:tentative="1">
      <w:start w:val="1"/>
      <w:numFmt w:val="bullet"/>
      <w:lvlText w:val=""/>
      <w:lvlPicBulletId w:val="0"/>
      <w:lvlJc w:val="left"/>
      <w:pPr>
        <w:tabs>
          <w:tab w:val="num" w:pos="5760"/>
        </w:tabs>
        <w:ind w:left="5760" w:hanging="360"/>
      </w:pPr>
      <w:rPr>
        <w:rFonts w:ascii="Symbol" w:hAnsi="Symbol" w:hint="default"/>
      </w:rPr>
    </w:lvl>
    <w:lvl w:ilvl="8" w:tplc="A5843F04"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3ED4174F"/>
    <w:multiLevelType w:val="hybridMultilevel"/>
    <w:tmpl w:val="DF2A02D8"/>
    <w:lvl w:ilvl="0" w:tplc="5D527C12">
      <w:start w:val="1"/>
      <w:numFmt w:val="bullet"/>
      <w:lvlText w:val=""/>
      <w:lvlPicBulletId w:val="0"/>
      <w:lvlJc w:val="left"/>
      <w:pPr>
        <w:tabs>
          <w:tab w:val="num" w:pos="720"/>
        </w:tabs>
        <w:ind w:left="720" w:hanging="360"/>
      </w:pPr>
      <w:rPr>
        <w:rFonts w:ascii="Symbol" w:hAnsi="Symbol" w:hint="default"/>
      </w:rPr>
    </w:lvl>
    <w:lvl w:ilvl="1" w:tplc="1D7C5D40" w:tentative="1">
      <w:start w:val="1"/>
      <w:numFmt w:val="bullet"/>
      <w:lvlText w:val=""/>
      <w:lvlPicBulletId w:val="0"/>
      <w:lvlJc w:val="left"/>
      <w:pPr>
        <w:tabs>
          <w:tab w:val="num" w:pos="1440"/>
        </w:tabs>
        <w:ind w:left="1440" w:hanging="360"/>
      </w:pPr>
      <w:rPr>
        <w:rFonts w:ascii="Symbol" w:hAnsi="Symbol" w:hint="default"/>
      </w:rPr>
    </w:lvl>
    <w:lvl w:ilvl="2" w:tplc="CD5E2282" w:tentative="1">
      <w:start w:val="1"/>
      <w:numFmt w:val="bullet"/>
      <w:lvlText w:val=""/>
      <w:lvlPicBulletId w:val="0"/>
      <w:lvlJc w:val="left"/>
      <w:pPr>
        <w:tabs>
          <w:tab w:val="num" w:pos="2160"/>
        </w:tabs>
        <w:ind w:left="2160" w:hanging="360"/>
      </w:pPr>
      <w:rPr>
        <w:rFonts w:ascii="Symbol" w:hAnsi="Symbol" w:hint="default"/>
      </w:rPr>
    </w:lvl>
    <w:lvl w:ilvl="3" w:tplc="4928D79E" w:tentative="1">
      <w:start w:val="1"/>
      <w:numFmt w:val="bullet"/>
      <w:lvlText w:val=""/>
      <w:lvlPicBulletId w:val="0"/>
      <w:lvlJc w:val="left"/>
      <w:pPr>
        <w:tabs>
          <w:tab w:val="num" w:pos="2880"/>
        </w:tabs>
        <w:ind w:left="2880" w:hanging="360"/>
      </w:pPr>
      <w:rPr>
        <w:rFonts w:ascii="Symbol" w:hAnsi="Symbol" w:hint="default"/>
      </w:rPr>
    </w:lvl>
    <w:lvl w:ilvl="4" w:tplc="446A099A" w:tentative="1">
      <w:start w:val="1"/>
      <w:numFmt w:val="bullet"/>
      <w:lvlText w:val=""/>
      <w:lvlPicBulletId w:val="0"/>
      <w:lvlJc w:val="left"/>
      <w:pPr>
        <w:tabs>
          <w:tab w:val="num" w:pos="3600"/>
        </w:tabs>
        <w:ind w:left="3600" w:hanging="360"/>
      </w:pPr>
      <w:rPr>
        <w:rFonts w:ascii="Symbol" w:hAnsi="Symbol" w:hint="default"/>
      </w:rPr>
    </w:lvl>
    <w:lvl w:ilvl="5" w:tplc="B9EC3FF6" w:tentative="1">
      <w:start w:val="1"/>
      <w:numFmt w:val="bullet"/>
      <w:lvlText w:val=""/>
      <w:lvlPicBulletId w:val="0"/>
      <w:lvlJc w:val="left"/>
      <w:pPr>
        <w:tabs>
          <w:tab w:val="num" w:pos="4320"/>
        </w:tabs>
        <w:ind w:left="4320" w:hanging="360"/>
      </w:pPr>
      <w:rPr>
        <w:rFonts w:ascii="Symbol" w:hAnsi="Symbol" w:hint="default"/>
      </w:rPr>
    </w:lvl>
    <w:lvl w:ilvl="6" w:tplc="46B26A32" w:tentative="1">
      <w:start w:val="1"/>
      <w:numFmt w:val="bullet"/>
      <w:lvlText w:val=""/>
      <w:lvlPicBulletId w:val="0"/>
      <w:lvlJc w:val="left"/>
      <w:pPr>
        <w:tabs>
          <w:tab w:val="num" w:pos="5040"/>
        </w:tabs>
        <w:ind w:left="5040" w:hanging="360"/>
      </w:pPr>
      <w:rPr>
        <w:rFonts w:ascii="Symbol" w:hAnsi="Symbol" w:hint="default"/>
      </w:rPr>
    </w:lvl>
    <w:lvl w:ilvl="7" w:tplc="7CD46028" w:tentative="1">
      <w:start w:val="1"/>
      <w:numFmt w:val="bullet"/>
      <w:lvlText w:val=""/>
      <w:lvlPicBulletId w:val="0"/>
      <w:lvlJc w:val="left"/>
      <w:pPr>
        <w:tabs>
          <w:tab w:val="num" w:pos="5760"/>
        </w:tabs>
        <w:ind w:left="5760" w:hanging="360"/>
      </w:pPr>
      <w:rPr>
        <w:rFonts w:ascii="Symbol" w:hAnsi="Symbol" w:hint="default"/>
      </w:rPr>
    </w:lvl>
    <w:lvl w:ilvl="8" w:tplc="77FC916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601142B9"/>
    <w:multiLevelType w:val="hybridMultilevel"/>
    <w:tmpl w:val="E3EA1DC6"/>
    <w:lvl w:ilvl="0" w:tplc="9842BE1E">
      <w:start w:val="1"/>
      <w:numFmt w:val="bullet"/>
      <w:lvlText w:val=""/>
      <w:lvlPicBulletId w:val="0"/>
      <w:lvlJc w:val="left"/>
      <w:pPr>
        <w:tabs>
          <w:tab w:val="num" w:pos="720"/>
        </w:tabs>
        <w:ind w:left="720" w:hanging="360"/>
      </w:pPr>
      <w:rPr>
        <w:rFonts w:ascii="Symbol" w:hAnsi="Symbol" w:hint="default"/>
      </w:rPr>
    </w:lvl>
    <w:lvl w:ilvl="1" w:tplc="FFB2F168" w:tentative="1">
      <w:start w:val="1"/>
      <w:numFmt w:val="bullet"/>
      <w:lvlText w:val=""/>
      <w:lvlPicBulletId w:val="0"/>
      <w:lvlJc w:val="left"/>
      <w:pPr>
        <w:tabs>
          <w:tab w:val="num" w:pos="1440"/>
        </w:tabs>
        <w:ind w:left="1440" w:hanging="360"/>
      </w:pPr>
      <w:rPr>
        <w:rFonts w:ascii="Symbol" w:hAnsi="Symbol" w:hint="default"/>
      </w:rPr>
    </w:lvl>
    <w:lvl w:ilvl="2" w:tplc="E03E6174" w:tentative="1">
      <w:start w:val="1"/>
      <w:numFmt w:val="bullet"/>
      <w:lvlText w:val=""/>
      <w:lvlPicBulletId w:val="0"/>
      <w:lvlJc w:val="left"/>
      <w:pPr>
        <w:tabs>
          <w:tab w:val="num" w:pos="2160"/>
        </w:tabs>
        <w:ind w:left="2160" w:hanging="360"/>
      </w:pPr>
      <w:rPr>
        <w:rFonts w:ascii="Symbol" w:hAnsi="Symbol" w:hint="default"/>
      </w:rPr>
    </w:lvl>
    <w:lvl w:ilvl="3" w:tplc="2B2EE17A" w:tentative="1">
      <w:start w:val="1"/>
      <w:numFmt w:val="bullet"/>
      <w:lvlText w:val=""/>
      <w:lvlPicBulletId w:val="0"/>
      <w:lvlJc w:val="left"/>
      <w:pPr>
        <w:tabs>
          <w:tab w:val="num" w:pos="2880"/>
        </w:tabs>
        <w:ind w:left="2880" w:hanging="360"/>
      </w:pPr>
      <w:rPr>
        <w:rFonts w:ascii="Symbol" w:hAnsi="Symbol" w:hint="default"/>
      </w:rPr>
    </w:lvl>
    <w:lvl w:ilvl="4" w:tplc="C35C3A60" w:tentative="1">
      <w:start w:val="1"/>
      <w:numFmt w:val="bullet"/>
      <w:lvlText w:val=""/>
      <w:lvlPicBulletId w:val="0"/>
      <w:lvlJc w:val="left"/>
      <w:pPr>
        <w:tabs>
          <w:tab w:val="num" w:pos="3600"/>
        </w:tabs>
        <w:ind w:left="3600" w:hanging="360"/>
      </w:pPr>
      <w:rPr>
        <w:rFonts w:ascii="Symbol" w:hAnsi="Symbol" w:hint="default"/>
      </w:rPr>
    </w:lvl>
    <w:lvl w:ilvl="5" w:tplc="E8385882" w:tentative="1">
      <w:start w:val="1"/>
      <w:numFmt w:val="bullet"/>
      <w:lvlText w:val=""/>
      <w:lvlPicBulletId w:val="0"/>
      <w:lvlJc w:val="left"/>
      <w:pPr>
        <w:tabs>
          <w:tab w:val="num" w:pos="4320"/>
        </w:tabs>
        <w:ind w:left="4320" w:hanging="360"/>
      </w:pPr>
      <w:rPr>
        <w:rFonts w:ascii="Symbol" w:hAnsi="Symbol" w:hint="default"/>
      </w:rPr>
    </w:lvl>
    <w:lvl w:ilvl="6" w:tplc="E3386380" w:tentative="1">
      <w:start w:val="1"/>
      <w:numFmt w:val="bullet"/>
      <w:lvlText w:val=""/>
      <w:lvlPicBulletId w:val="0"/>
      <w:lvlJc w:val="left"/>
      <w:pPr>
        <w:tabs>
          <w:tab w:val="num" w:pos="5040"/>
        </w:tabs>
        <w:ind w:left="5040" w:hanging="360"/>
      </w:pPr>
      <w:rPr>
        <w:rFonts w:ascii="Symbol" w:hAnsi="Symbol" w:hint="default"/>
      </w:rPr>
    </w:lvl>
    <w:lvl w:ilvl="7" w:tplc="8CD2FDA4" w:tentative="1">
      <w:start w:val="1"/>
      <w:numFmt w:val="bullet"/>
      <w:lvlText w:val=""/>
      <w:lvlPicBulletId w:val="0"/>
      <w:lvlJc w:val="left"/>
      <w:pPr>
        <w:tabs>
          <w:tab w:val="num" w:pos="5760"/>
        </w:tabs>
        <w:ind w:left="5760" w:hanging="360"/>
      </w:pPr>
      <w:rPr>
        <w:rFonts w:ascii="Symbol" w:hAnsi="Symbol" w:hint="default"/>
      </w:rPr>
    </w:lvl>
    <w:lvl w:ilvl="8" w:tplc="128E16E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72905838"/>
    <w:multiLevelType w:val="hybridMultilevel"/>
    <w:tmpl w:val="54860EC2"/>
    <w:lvl w:ilvl="0" w:tplc="72BAAE62">
      <w:start w:val="1"/>
      <w:numFmt w:val="bullet"/>
      <w:lvlText w:val=""/>
      <w:lvlPicBulletId w:val="0"/>
      <w:lvlJc w:val="left"/>
      <w:pPr>
        <w:tabs>
          <w:tab w:val="num" w:pos="720"/>
        </w:tabs>
        <w:ind w:left="720" w:hanging="360"/>
      </w:pPr>
      <w:rPr>
        <w:rFonts w:ascii="Symbol" w:hAnsi="Symbol" w:hint="default"/>
      </w:rPr>
    </w:lvl>
    <w:lvl w:ilvl="1" w:tplc="66203CD0" w:tentative="1">
      <w:start w:val="1"/>
      <w:numFmt w:val="bullet"/>
      <w:lvlText w:val=""/>
      <w:lvlPicBulletId w:val="0"/>
      <w:lvlJc w:val="left"/>
      <w:pPr>
        <w:tabs>
          <w:tab w:val="num" w:pos="1440"/>
        </w:tabs>
        <w:ind w:left="1440" w:hanging="360"/>
      </w:pPr>
      <w:rPr>
        <w:rFonts w:ascii="Symbol" w:hAnsi="Symbol" w:hint="default"/>
      </w:rPr>
    </w:lvl>
    <w:lvl w:ilvl="2" w:tplc="422AA624" w:tentative="1">
      <w:start w:val="1"/>
      <w:numFmt w:val="bullet"/>
      <w:lvlText w:val=""/>
      <w:lvlPicBulletId w:val="0"/>
      <w:lvlJc w:val="left"/>
      <w:pPr>
        <w:tabs>
          <w:tab w:val="num" w:pos="2160"/>
        </w:tabs>
        <w:ind w:left="2160" w:hanging="360"/>
      </w:pPr>
      <w:rPr>
        <w:rFonts w:ascii="Symbol" w:hAnsi="Symbol" w:hint="default"/>
      </w:rPr>
    </w:lvl>
    <w:lvl w:ilvl="3" w:tplc="2D5C777E" w:tentative="1">
      <w:start w:val="1"/>
      <w:numFmt w:val="bullet"/>
      <w:lvlText w:val=""/>
      <w:lvlPicBulletId w:val="0"/>
      <w:lvlJc w:val="left"/>
      <w:pPr>
        <w:tabs>
          <w:tab w:val="num" w:pos="2880"/>
        </w:tabs>
        <w:ind w:left="2880" w:hanging="360"/>
      </w:pPr>
      <w:rPr>
        <w:rFonts w:ascii="Symbol" w:hAnsi="Symbol" w:hint="default"/>
      </w:rPr>
    </w:lvl>
    <w:lvl w:ilvl="4" w:tplc="AB7A08C4" w:tentative="1">
      <w:start w:val="1"/>
      <w:numFmt w:val="bullet"/>
      <w:lvlText w:val=""/>
      <w:lvlPicBulletId w:val="0"/>
      <w:lvlJc w:val="left"/>
      <w:pPr>
        <w:tabs>
          <w:tab w:val="num" w:pos="3600"/>
        </w:tabs>
        <w:ind w:left="3600" w:hanging="360"/>
      </w:pPr>
      <w:rPr>
        <w:rFonts w:ascii="Symbol" w:hAnsi="Symbol" w:hint="default"/>
      </w:rPr>
    </w:lvl>
    <w:lvl w:ilvl="5" w:tplc="9EB04D72" w:tentative="1">
      <w:start w:val="1"/>
      <w:numFmt w:val="bullet"/>
      <w:lvlText w:val=""/>
      <w:lvlPicBulletId w:val="0"/>
      <w:lvlJc w:val="left"/>
      <w:pPr>
        <w:tabs>
          <w:tab w:val="num" w:pos="4320"/>
        </w:tabs>
        <w:ind w:left="4320" w:hanging="360"/>
      </w:pPr>
      <w:rPr>
        <w:rFonts w:ascii="Symbol" w:hAnsi="Symbol" w:hint="default"/>
      </w:rPr>
    </w:lvl>
    <w:lvl w:ilvl="6" w:tplc="992CACE6" w:tentative="1">
      <w:start w:val="1"/>
      <w:numFmt w:val="bullet"/>
      <w:lvlText w:val=""/>
      <w:lvlPicBulletId w:val="0"/>
      <w:lvlJc w:val="left"/>
      <w:pPr>
        <w:tabs>
          <w:tab w:val="num" w:pos="5040"/>
        </w:tabs>
        <w:ind w:left="5040" w:hanging="360"/>
      </w:pPr>
      <w:rPr>
        <w:rFonts w:ascii="Symbol" w:hAnsi="Symbol" w:hint="default"/>
      </w:rPr>
    </w:lvl>
    <w:lvl w:ilvl="7" w:tplc="8EB2C654" w:tentative="1">
      <w:start w:val="1"/>
      <w:numFmt w:val="bullet"/>
      <w:lvlText w:val=""/>
      <w:lvlPicBulletId w:val="0"/>
      <w:lvlJc w:val="left"/>
      <w:pPr>
        <w:tabs>
          <w:tab w:val="num" w:pos="5760"/>
        </w:tabs>
        <w:ind w:left="5760" w:hanging="360"/>
      </w:pPr>
      <w:rPr>
        <w:rFonts w:ascii="Symbol" w:hAnsi="Symbol" w:hint="default"/>
      </w:rPr>
    </w:lvl>
    <w:lvl w:ilvl="8" w:tplc="331AE370"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7A5A32D0"/>
    <w:multiLevelType w:val="hybridMultilevel"/>
    <w:tmpl w:val="D00E5A06"/>
    <w:lvl w:ilvl="0" w:tplc="B6485E66">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A3"/>
    <w:rsid w:val="000A6B32"/>
    <w:rsid w:val="0015447A"/>
    <w:rsid w:val="001C46DB"/>
    <w:rsid w:val="001F5598"/>
    <w:rsid w:val="00233D4C"/>
    <w:rsid w:val="00240E74"/>
    <w:rsid w:val="0024604D"/>
    <w:rsid w:val="0027275C"/>
    <w:rsid w:val="0034439E"/>
    <w:rsid w:val="00394058"/>
    <w:rsid w:val="003A157A"/>
    <w:rsid w:val="003A5230"/>
    <w:rsid w:val="003C531C"/>
    <w:rsid w:val="003F7A80"/>
    <w:rsid w:val="00450B71"/>
    <w:rsid w:val="004A007D"/>
    <w:rsid w:val="004A47B7"/>
    <w:rsid w:val="00516382"/>
    <w:rsid w:val="005E76B2"/>
    <w:rsid w:val="00616EF2"/>
    <w:rsid w:val="006C38D5"/>
    <w:rsid w:val="006F3770"/>
    <w:rsid w:val="00703389"/>
    <w:rsid w:val="00737035"/>
    <w:rsid w:val="00787DDF"/>
    <w:rsid w:val="008252B3"/>
    <w:rsid w:val="008B6910"/>
    <w:rsid w:val="00914BAC"/>
    <w:rsid w:val="00981613"/>
    <w:rsid w:val="00A910A3"/>
    <w:rsid w:val="00A925D5"/>
    <w:rsid w:val="00B91E11"/>
    <w:rsid w:val="00BB5CB7"/>
    <w:rsid w:val="00BC1B80"/>
    <w:rsid w:val="00BF1024"/>
    <w:rsid w:val="00C23B24"/>
    <w:rsid w:val="00C258A0"/>
    <w:rsid w:val="00C559E6"/>
    <w:rsid w:val="00C57800"/>
    <w:rsid w:val="00C97164"/>
    <w:rsid w:val="00CE0CCA"/>
    <w:rsid w:val="00D47229"/>
    <w:rsid w:val="00DA214A"/>
    <w:rsid w:val="00DC0281"/>
    <w:rsid w:val="00DE2915"/>
    <w:rsid w:val="00DE4B20"/>
    <w:rsid w:val="00E60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382"/>
    <w:pPr>
      <w:tabs>
        <w:tab w:val="center" w:pos="4252"/>
        <w:tab w:val="right" w:pos="8504"/>
      </w:tabs>
      <w:snapToGrid w:val="0"/>
    </w:pPr>
  </w:style>
  <w:style w:type="character" w:customStyle="1" w:styleId="a4">
    <w:name w:val="ヘッダー (文字)"/>
    <w:basedOn w:val="a0"/>
    <w:link w:val="a3"/>
    <w:uiPriority w:val="99"/>
    <w:rsid w:val="00516382"/>
  </w:style>
  <w:style w:type="paragraph" w:styleId="a5">
    <w:name w:val="footer"/>
    <w:basedOn w:val="a"/>
    <w:link w:val="a6"/>
    <w:uiPriority w:val="99"/>
    <w:unhideWhenUsed/>
    <w:rsid w:val="00516382"/>
    <w:pPr>
      <w:tabs>
        <w:tab w:val="center" w:pos="4252"/>
        <w:tab w:val="right" w:pos="8504"/>
      </w:tabs>
      <w:snapToGrid w:val="0"/>
    </w:pPr>
  </w:style>
  <w:style w:type="character" w:customStyle="1" w:styleId="a6">
    <w:name w:val="フッター (文字)"/>
    <w:basedOn w:val="a0"/>
    <w:link w:val="a5"/>
    <w:uiPriority w:val="99"/>
    <w:rsid w:val="00516382"/>
  </w:style>
  <w:style w:type="table" w:styleId="a7">
    <w:name w:val="Table Grid"/>
    <w:basedOn w:val="a1"/>
    <w:uiPriority w:val="39"/>
    <w:rsid w:val="00737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72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171404">
      <w:bodyDiv w:val="1"/>
      <w:marLeft w:val="0"/>
      <w:marRight w:val="0"/>
      <w:marTop w:val="0"/>
      <w:marBottom w:val="0"/>
      <w:divBdr>
        <w:top w:val="none" w:sz="0" w:space="0" w:color="auto"/>
        <w:left w:val="none" w:sz="0" w:space="0" w:color="auto"/>
        <w:bottom w:val="none" w:sz="0" w:space="0" w:color="auto"/>
        <w:right w:val="none" w:sz="0" w:space="0" w:color="auto"/>
      </w:divBdr>
      <w:divsChild>
        <w:div w:id="112553783">
          <w:marLeft w:val="0"/>
          <w:marRight w:val="0"/>
          <w:marTop w:val="86"/>
          <w:marBottom w:val="0"/>
          <w:divBdr>
            <w:top w:val="none" w:sz="0" w:space="0" w:color="auto"/>
            <w:left w:val="none" w:sz="0" w:space="0" w:color="auto"/>
            <w:bottom w:val="none" w:sz="0" w:space="0" w:color="auto"/>
            <w:right w:val="none" w:sz="0" w:space="0" w:color="auto"/>
          </w:divBdr>
        </w:div>
        <w:div w:id="1590191502">
          <w:marLeft w:val="0"/>
          <w:marRight w:val="0"/>
          <w:marTop w:val="86"/>
          <w:marBottom w:val="0"/>
          <w:divBdr>
            <w:top w:val="none" w:sz="0" w:space="0" w:color="auto"/>
            <w:left w:val="none" w:sz="0" w:space="0" w:color="auto"/>
            <w:bottom w:val="none" w:sz="0" w:space="0" w:color="auto"/>
            <w:right w:val="none" w:sz="0" w:space="0" w:color="auto"/>
          </w:divBdr>
        </w:div>
        <w:div w:id="2134130568">
          <w:marLeft w:val="0"/>
          <w:marRight w:val="0"/>
          <w:marTop w:val="86"/>
          <w:marBottom w:val="0"/>
          <w:divBdr>
            <w:top w:val="none" w:sz="0" w:space="0" w:color="auto"/>
            <w:left w:val="none" w:sz="0" w:space="0" w:color="auto"/>
            <w:bottom w:val="none" w:sz="0" w:space="0" w:color="auto"/>
            <w:right w:val="none" w:sz="0" w:space="0" w:color="auto"/>
          </w:divBdr>
        </w:div>
        <w:div w:id="1466924334">
          <w:marLeft w:val="0"/>
          <w:marRight w:val="0"/>
          <w:marTop w:val="86"/>
          <w:marBottom w:val="0"/>
          <w:divBdr>
            <w:top w:val="none" w:sz="0" w:space="0" w:color="auto"/>
            <w:left w:val="none" w:sz="0" w:space="0" w:color="auto"/>
            <w:bottom w:val="none" w:sz="0" w:space="0" w:color="auto"/>
            <w:right w:val="none" w:sz="0" w:space="0" w:color="auto"/>
          </w:divBdr>
        </w:div>
        <w:div w:id="1519467039">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2019-04-19T10:26:00Z</dcterms:created>
  <dcterms:modified xsi:type="dcterms:W3CDTF">2019-04-19T10:26:00Z</dcterms:modified>
</cp:coreProperties>
</file>