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B061F9" w:rsidRDefault="00BC361D" w:rsidP="00B17B7E">
      <w:pPr>
        <w:autoSpaceDN w:val="0"/>
      </w:pPr>
      <w:r w:rsidRPr="00B061F9">
        <w:rPr>
          <w:rFonts w:hint="eastAsia"/>
        </w:rPr>
        <w:t>大阪府条例第</w:t>
      </w:r>
      <w:r w:rsidR="00A60C5D">
        <w:rPr>
          <w:rFonts w:hint="eastAsia"/>
        </w:rPr>
        <w:t>二十五</w:t>
      </w:r>
      <w:r w:rsidRPr="00B061F9">
        <w:rPr>
          <w:rFonts w:hint="eastAsia"/>
        </w:rPr>
        <w:t>号</w:t>
      </w:r>
    </w:p>
    <w:p w:rsidR="007704A8" w:rsidRDefault="007704A8" w:rsidP="00ED0730">
      <w:pPr>
        <w:autoSpaceDN w:val="0"/>
        <w:ind w:leftChars="300" w:left="756" w:rightChars="280" w:right="705"/>
        <w:rPr>
          <w:rStyle w:val="cm"/>
        </w:rPr>
      </w:pPr>
      <w:r>
        <w:rPr>
          <w:rStyle w:val="cm"/>
          <w:rFonts w:hint="eastAsia"/>
        </w:rPr>
        <w:t>大阪府</w:t>
      </w:r>
      <w:r>
        <w:rPr>
          <w:rStyle w:val="hit-item1"/>
          <w:rFonts w:hint="eastAsia"/>
        </w:rPr>
        <w:t>軽費老人ホーム</w:t>
      </w:r>
      <w:r>
        <w:rPr>
          <w:rStyle w:val="cm"/>
          <w:rFonts w:hint="eastAsia"/>
        </w:rPr>
        <w:t>の設備及び運営に関する基準を定める条例の一部を改正する条例</w:t>
      </w:r>
    </w:p>
    <w:p w:rsidR="00BC361D" w:rsidRPr="00D14A5A" w:rsidRDefault="00F22C01" w:rsidP="00A60C5D">
      <w:pPr>
        <w:autoSpaceDN w:val="0"/>
        <w:ind w:firstLineChars="100" w:firstLine="252"/>
      </w:pPr>
      <w:r>
        <w:rPr>
          <w:rStyle w:val="cm"/>
          <w:rFonts w:hint="eastAsia"/>
        </w:rPr>
        <w:t>大阪府</w:t>
      </w:r>
      <w:r>
        <w:rPr>
          <w:rStyle w:val="hit-item1"/>
          <w:rFonts w:hint="eastAsia"/>
        </w:rPr>
        <w:t>軽費老人ホーム</w:t>
      </w:r>
      <w:r>
        <w:rPr>
          <w:rStyle w:val="cm"/>
          <w:rFonts w:hint="eastAsia"/>
        </w:rPr>
        <w:t>の設備及び運営に関する基準を定める条例</w:t>
      </w:r>
      <w:r w:rsidR="0071475F">
        <w:rPr>
          <w:rFonts w:hint="eastAsia"/>
        </w:rPr>
        <w:t>（</w:t>
      </w:r>
      <w:r>
        <w:rPr>
          <w:rFonts w:hint="eastAsia"/>
        </w:rPr>
        <w:t>平成二十四年大阪府条例第百十二号</w:t>
      </w:r>
      <w:r w:rsidR="0071475F">
        <w:rPr>
          <w:rFonts w:hint="eastAsia"/>
        </w:rPr>
        <w:t>）</w:t>
      </w:r>
      <w:r w:rsidR="00BC361D" w:rsidRPr="00D14A5A">
        <w:rPr>
          <w:rFonts w:hint="eastAsia"/>
        </w:rPr>
        <w:t>の一部を次のように改正する。</w:t>
      </w:r>
    </w:p>
    <w:p w:rsidR="00F22C01" w:rsidRDefault="00504FE9" w:rsidP="00A60C5D">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D0730" w:rsidRPr="00ED0730" w:rsidTr="00ED0730">
        <w:trPr>
          <w:trHeight w:val="249"/>
        </w:trPr>
        <w:tc>
          <w:tcPr>
            <w:tcW w:w="4522" w:type="dxa"/>
            <w:textDirection w:val="lrTbV"/>
          </w:tcPr>
          <w:p w:rsidR="00ED0730" w:rsidRPr="00ED0730" w:rsidRDefault="00ED0730" w:rsidP="00ED0730">
            <w:pPr>
              <w:autoSpaceDN w:val="0"/>
              <w:jc w:val="center"/>
              <w:rPr>
                <w:rFonts w:ascii="ＭＳ 明朝" w:hAnsi="ＭＳ 明朝"/>
                <w:spacing w:val="-6"/>
                <w:sz w:val="20"/>
                <w:szCs w:val="20"/>
              </w:rPr>
            </w:pPr>
            <w:r w:rsidRPr="00ED0730">
              <w:rPr>
                <w:rFonts w:ascii="ＭＳ 明朝" w:hAnsi="ＭＳ 明朝" w:hint="eastAsia"/>
                <w:spacing w:val="-6"/>
                <w:sz w:val="20"/>
                <w:szCs w:val="20"/>
              </w:rPr>
              <w:t>改正後</w:t>
            </w:r>
          </w:p>
        </w:tc>
        <w:tc>
          <w:tcPr>
            <w:tcW w:w="4523" w:type="dxa"/>
            <w:textDirection w:val="lrTbV"/>
          </w:tcPr>
          <w:p w:rsidR="00ED0730" w:rsidRPr="00ED0730" w:rsidRDefault="00ED0730" w:rsidP="00ED0730">
            <w:pPr>
              <w:autoSpaceDN w:val="0"/>
              <w:jc w:val="center"/>
              <w:rPr>
                <w:rFonts w:ascii="ＭＳ 明朝" w:hAnsi="ＭＳ 明朝"/>
                <w:spacing w:val="-6"/>
                <w:sz w:val="20"/>
                <w:szCs w:val="20"/>
              </w:rPr>
            </w:pPr>
            <w:r w:rsidRPr="00ED0730">
              <w:rPr>
                <w:rFonts w:ascii="ＭＳ 明朝" w:hAnsi="ＭＳ 明朝" w:hint="eastAsia"/>
                <w:spacing w:val="-6"/>
                <w:sz w:val="20"/>
                <w:szCs w:val="20"/>
              </w:rPr>
              <w:t>改正前</w:t>
            </w:r>
          </w:p>
        </w:tc>
      </w:tr>
      <w:tr w:rsidR="00ED0730" w:rsidRPr="00ED0730" w:rsidTr="00ED0730">
        <w:trPr>
          <w:trHeight w:val="240"/>
        </w:trPr>
        <w:tc>
          <w:tcPr>
            <w:tcW w:w="4522" w:type="dxa"/>
            <w:tcBorders>
              <w:bottom w:val="nil"/>
            </w:tcBorders>
            <w:textDirection w:val="lrTbV"/>
          </w:tcPr>
          <w:p w:rsidR="00ED0730" w:rsidRPr="00ED0730" w:rsidRDefault="00ED0730" w:rsidP="00ED073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D0730" w:rsidRPr="00ED0730" w:rsidRDefault="00ED0730" w:rsidP="00ED0730">
            <w:pPr>
              <w:autoSpaceDN w:val="0"/>
              <w:spacing w:line="240" w:lineRule="exact"/>
              <w:rPr>
                <w:rFonts w:ascii="ＭＳ 明朝" w:hAnsi="ＭＳ 明朝"/>
                <w:spacing w:val="-6"/>
                <w:sz w:val="20"/>
                <w:szCs w:val="20"/>
              </w:rPr>
            </w:pPr>
          </w:p>
        </w:tc>
      </w:tr>
      <w:tr w:rsidR="00ED0730" w:rsidRPr="00ED0730" w:rsidTr="00ED0730">
        <w:trPr>
          <w:trHeight w:val="221"/>
        </w:trPr>
        <w:tc>
          <w:tcPr>
            <w:tcW w:w="4522" w:type="dxa"/>
            <w:tcBorders>
              <w:top w:val="nil"/>
              <w:bottom w:val="nil"/>
            </w:tcBorders>
            <w:textDirection w:val="lrTbV"/>
          </w:tcPr>
          <w:p w:rsidR="00ED0730" w:rsidRPr="00BC6C74" w:rsidRDefault="0071475F"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ED0730" w:rsidRPr="00BC6C74">
              <w:rPr>
                <w:rFonts w:ascii="ＭＳ 明朝" w:hAnsi="ＭＳ 明朝" w:cs="ＭＳ ゴシック" w:hint="eastAsia"/>
                <w:spacing w:val="-6"/>
                <w:kern w:val="0"/>
                <w:sz w:val="20"/>
                <w:szCs w:val="20"/>
              </w:rPr>
              <w:t>サービス提供の方針</w:t>
            </w:r>
            <w:r>
              <w:rPr>
                <w:rFonts w:ascii="ＭＳ 明朝" w:hAnsi="ＭＳ 明朝" w:cs="ＭＳ ゴシック" w:hint="eastAsia"/>
                <w:spacing w:val="-6"/>
                <w:kern w:val="0"/>
                <w:sz w:val="20"/>
                <w:szCs w:val="20"/>
              </w:rPr>
              <w:t>）</w:t>
            </w:r>
          </w:p>
          <w:p w:rsidR="00ED0730" w:rsidRDefault="00ED0730" w:rsidP="00ED0730">
            <w:pPr>
              <w:spacing w:line="240" w:lineRule="exact"/>
              <w:rPr>
                <w:rFonts w:ascii="ＭＳ 明朝" w:hAnsi="ＭＳ 明朝" w:cs="ＭＳ ゴシック"/>
                <w:spacing w:val="-6"/>
                <w:kern w:val="0"/>
                <w:sz w:val="20"/>
                <w:szCs w:val="20"/>
              </w:rPr>
            </w:pPr>
            <w:r w:rsidRPr="00BC6C74">
              <w:rPr>
                <w:rFonts w:ascii="ＭＳ 明朝" w:hAnsi="ＭＳ 明朝" w:cs="ＭＳ ゴシック" w:hint="eastAsia"/>
                <w:spacing w:val="-6"/>
                <w:kern w:val="0"/>
                <w:sz w:val="20"/>
                <w:szCs w:val="20"/>
              </w:rPr>
              <w:t xml:space="preserve">第十八条　</w:t>
            </w:r>
            <w:r w:rsidR="0071475F">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略</w:t>
            </w:r>
            <w:r w:rsidR="0071475F">
              <w:rPr>
                <w:rFonts w:ascii="ＭＳ 明朝" w:hAnsi="ＭＳ 明朝" w:cs="ＭＳ ゴシック" w:hint="eastAsia"/>
                <w:spacing w:val="-6"/>
                <w:kern w:val="0"/>
                <w:sz w:val="20"/>
                <w:szCs w:val="20"/>
              </w:rPr>
              <w:t>）</w:t>
            </w:r>
          </w:p>
          <w:p w:rsidR="00ED0730" w:rsidRDefault="00ED0730"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２―４　</w:t>
            </w:r>
            <w:r w:rsidR="0071475F">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略</w:t>
            </w:r>
            <w:r w:rsidR="0071475F">
              <w:rPr>
                <w:rFonts w:ascii="ＭＳ 明朝" w:hAnsi="ＭＳ 明朝" w:cs="ＭＳ ゴシック" w:hint="eastAsia"/>
                <w:spacing w:val="-6"/>
                <w:kern w:val="0"/>
                <w:sz w:val="20"/>
                <w:szCs w:val="20"/>
              </w:rPr>
              <w:t>）</w:t>
            </w:r>
          </w:p>
          <w:p w:rsidR="00ED0730" w:rsidRPr="00B215C8" w:rsidRDefault="00ED0730" w:rsidP="00ED0730">
            <w:pPr>
              <w:spacing w:line="240" w:lineRule="exact"/>
              <w:ind w:left="200" w:hangingChars="100" w:hanging="200"/>
              <w:rPr>
                <w:rFonts w:ascii="ＭＳ 明朝" w:hAnsi="ＭＳ 明朝" w:cs="ＭＳ ゴシック"/>
                <w:spacing w:val="-6"/>
                <w:kern w:val="0"/>
                <w:sz w:val="20"/>
                <w:szCs w:val="20"/>
                <w:u w:val="single"/>
              </w:rPr>
            </w:pPr>
            <w:r w:rsidRPr="002D7686">
              <w:rPr>
                <w:rFonts w:ascii="ＭＳ 明朝" w:hAnsi="ＭＳ 明朝" w:cs="ＭＳ ゴシック" w:hint="eastAsia"/>
                <w:spacing w:val="-6"/>
                <w:kern w:val="0"/>
                <w:sz w:val="20"/>
                <w:szCs w:val="20"/>
                <w:u w:val="single"/>
              </w:rPr>
              <w:t>５</w:t>
            </w:r>
            <w:r w:rsidRPr="00CD2BF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軽費老人ホームは、身体拘束等の適正化を図るため、次</w:t>
            </w:r>
            <w:r w:rsidRPr="00B215C8">
              <w:rPr>
                <w:rFonts w:ascii="ＭＳ 明朝" w:hAnsi="ＭＳ 明朝" w:cs="ＭＳ ゴシック" w:hint="eastAsia"/>
                <w:spacing w:val="-6"/>
                <w:kern w:val="0"/>
                <w:sz w:val="20"/>
                <w:szCs w:val="20"/>
                <w:u w:val="single"/>
              </w:rPr>
              <w:t>に掲げる措置を講じなければならない。</w:t>
            </w:r>
          </w:p>
          <w:p w:rsidR="00ED0730" w:rsidRPr="00B215C8" w:rsidRDefault="00ED0730" w:rsidP="00ED0730">
            <w:pPr>
              <w:spacing w:line="240" w:lineRule="exact"/>
              <w:ind w:leftChars="100" w:left="452" w:hangingChars="100" w:hanging="200"/>
              <w:rPr>
                <w:rFonts w:ascii="ＭＳ 明朝" w:hAnsi="ＭＳ 明朝" w:cs="ＭＳ ゴシック"/>
                <w:spacing w:val="-6"/>
                <w:kern w:val="0"/>
                <w:sz w:val="20"/>
                <w:szCs w:val="20"/>
                <w:u w:val="single"/>
              </w:rPr>
            </w:pPr>
            <w:r w:rsidRPr="00B215C8">
              <w:rPr>
                <w:rFonts w:ascii="ＭＳ 明朝" w:hAnsi="ＭＳ 明朝" w:cs="ＭＳ ゴシック" w:hint="eastAsia"/>
                <w:spacing w:val="-6"/>
                <w:kern w:val="0"/>
                <w:sz w:val="20"/>
                <w:szCs w:val="20"/>
                <w:u w:val="single"/>
              </w:rPr>
              <w:t>一</w:t>
            </w:r>
            <w:r w:rsidRPr="00CD2BF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身体</w:t>
            </w:r>
            <w:r w:rsidRPr="00B215C8">
              <w:rPr>
                <w:rFonts w:ascii="ＭＳ 明朝" w:hAnsi="ＭＳ 明朝" w:cs="ＭＳ ゴシック" w:hint="eastAsia"/>
                <w:spacing w:val="-6"/>
                <w:kern w:val="0"/>
                <w:sz w:val="20"/>
                <w:szCs w:val="20"/>
                <w:u w:val="single"/>
              </w:rPr>
              <w:t>拘束等の適正化のための対策を検討する委員会を三月に一回以上開催するとともに、その結果について、介護職員その他の従業者に周知徹底を図ること。</w:t>
            </w:r>
          </w:p>
          <w:p w:rsidR="00ED0730" w:rsidRPr="00B215C8" w:rsidRDefault="00ED0730" w:rsidP="00ED0730">
            <w:pPr>
              <w:spacing w:line="240" w:lineRule="exact"/>
              <w:ind w:leftChars="100" w:left="452" w:hangingChars="100" w:hanging="200"/>
              <w:rPr>
                <w:rFonts w:ascii="ＭＳ 明朝" w:hAnsi="ＭＳ 明朝" w:cs="ＭＳ ゴシック"/>
                <w:spacing w:val="-6"/>
                <w:kern w:val="0"/>
                <w:sz w:val="20"/>
                <w:szCs w:val="20"/>
                <w:u w:val="single"/>
              </w:rPr>
            </w:pPr>
            <w:r w:rsidRPr="00B215C8">
              <w:rPr>
                <w:rFonts w:ascii="ＭＳ 明朝" w:hAnsi="ＭＳ 明朝" w:cs="ＭＳ ゴシック" w:hint="eastAsia"/>
                <w:spacing w:val="-6"/>
                <w:kern w:val="0"/>
                <w:sz w:val="20"/>
                <w:szCs w:val="20"/>
                <w:u w:val="single"/>
              </w:rPr>
              <w:t>二</w:t>
            </w:r>
            <w:r w:rsidRPr="00CD2BF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身体</w:t>
            </w:r>
            <w:r w:rsidRPr="00B215C8">
              <w:rPr>
                <w:rFonts w:ascii="ＭＳ 明朝" w:hAnsi="ＭＳ 明朝" w:cs="ＭＳ ゴシック" w:hint="eastAsia"/>
                <w:spacing w:val="-6"/>
                <w:kern w:val="0"/>
                <w:sz w:val="20"/>
                <w:szCs w:val="20"/>
                <w:u w:val="single"/>
              </w:rPr>
              <w:t>拘束等の適正化のための指針を整備すること。</w:t>
            </w:r>
          </w:p>
          <w:p w:rsidR="00ED0730" w:rsidRPr="00B215C8" w:rsidRDefault="00ED0730" w:rsidP="00ED0730">
            <w:pPr>
              <w:spacing w:line="240" w:lineRule="exact"/>
              <w:ind w:leftChars="100" w:left="452" w:hangingChars="100" w:hanging="200"/>
              <w:rPr>
                <w:rFonts w:ascii="ＭＳ 明朝" w:hAnsi="ＭＳ 明朝" w:cs="ＭＳ ゴシック"/>
                <w:spacing w:val="-6"/>
                <w:kern w:val="0"/>
                <w:sz w:val="20"/>
                <w:szCs w:val="20"/>
                <w:u w:val="single"/>
              </w:rPr>
            </w:pPr>
            <w:r w:rsidRPr="00B215C8">
              <w:rPr>
                <w:rFonts w:ascii="ＭＳ 明朝" w:hAnsi="ＭＳ 明朝" w:cs="ＭＳ ゴシック" w:hint="eastAsia"/>
                <w:spacing w:val="-6"/>
                <w:kern w:val="0"/>
                <w:sz w:val="20"/>
                <w:szCs w:val="20"/>
                <w:u w:val="single"/>
              </w:rPr>
              <w:t>三</w:t>
            </w:r>
            <w:r w:rsidRPr="00CD2BF4">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介護職員その他の従業者に対し、身体</w:t>
            </w:r>
            <w:r w:rsidRPr="00B215C8">
              <w:rPr>
                <w:rFonts w:ascii="ＭＳ 明朝" w:hAnsi="ＭＳ 明朝" w:cs="ＭＳ ゴシック" w:hint="eastAsia"/>
                <w:spacing w:val="-6"/>
                <w:kern w:val="0"/>
                <w:sz w:val="20"/>
                <w:szCs w:val="20"/>
                <w:u w:val="single"/>
              </w:rPr>
              <w:t>拘束等の適正化のための研修を定期的に実施すること。</w:t>
            </w: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ind w:firstLineChars="300" w:firstLine="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附　則</w:t>
            </w:r>
          </w:p>
          <w:p w:rsidR="00ED0730" w:rsidRDefault="00ED0730" w:rsidP="00ED0730">
            <w:pPr>
              <w:spacing w:line="240" w:lineRule="exact"/>
              <w:ind w:firstLineChars="300" w:firstLine="600"/>
              <w:rPr>
                <w:rFonts w:ascii="ＭＳ 明朝" w:hAnsi="ＭＳ 明朝" w:cs="ＭＳ ゴシック"/>
                <w:spacing w:val="-6"/>
                <w:kern w:val="0"/>
                <w:sz w:val="20"/>
                <w:szCs w:val="20"/>
              </w:rPr>
            </w:pPr>
          </w:p>
          <w:p w:rsidR="00ED0730" w:rsidRPr="002F7A71" w:rsidRDefault="0071475F"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ED0730" w:rsidRPr="002F7A71">
              <w:rPr>
                <w:rFonts w:ascii="ＭＳ 明朝" w:hAnsi="ＭＳ 明朝" w:cs="ＭＳ ゴシック" w:hint="eastAsia"/>
                <w:spacing w:val="-6"/>
                <w:kern w:val="0"/>
                <w:sz w:val="20"/>
                <w:szCs w:val="20"/>
              </w:rPr>
              <w:t>転換病床に関する経過措置</w:t>
            </w:r>
            <w:r>
              <w:rPr>
                <w:rFonts w:ascii="ＭＳ 明朝" w:hAnsi="ＭＳ 明朝" w:cs="ＭＳ ゴシック" w:hint="eastAsia"/>
                <w:spacing w:val="-6"/>
                <w:kern w:val="0"/>
                <w:sz w:val="20"/>
                <w:szCs w:val="20"/>
              </w:rPr>
              <w:t>）</w:t>
            </w:r>
          </w:p>
          <w:p w:rsidR="00ED0730" w:rsidRPr="00ED0730" w:rsidRDefault="00ED0730" w:rsidP="00ED0730">
            <w:pPr>
              <w:autoSpaceDN w:val="0"/>
              <w:spacing w:line="240" w:lineRule="exact"/>
              <w:ind w:left="200" w:hangingChars="100" w:hanging="200"/>
              <w:rPr>
                <w:rFonts w:ascii="ＭＳ 明朝" w:hAnsi="ＭＳ 明朝" w:cs="ＭＳ ゴシック"/>
                <w:spacing w:val="-6"/>
                <w:kern w:val="0"/>
                <w:sz w:val="20"/>
                <w:szCs w:val="20"/>
              </w:rPr>
            </w:pPr>
            <w:r w:rsidRPr="00D5171A">
              <w:rPr>
                <w:rFonts w:ascii="ＭＳ 明朝" w:hAnsi="ＭＳ 明朝" w:cs="ＭＳ ゴシック" w:hint="eastAsia"/>
                <w:spacing w:val="-6"/>
                <w:kern w:val="0"/>
                <w:sz w:val="20"/>
                <w:szCs w:val="20"/>
              </w:rPr>
              <w:t>第二条　一般病床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医療法</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昭和二十三年法律第二百五号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第七条第二項第五号に規定する一般病床をいう。以下同じ。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、精神病床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健康保険法等の一部を改正する法律の一部の施行に伴う関係政令の整理に関する政令</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平成二十三年政令第三百七十五号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第一条の規定による改正前の介護保険法施行令</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平成十年政令第四百十二号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第四条第二項に規定する病床に限る。以下同じ。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、若しくは療養病床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医療法第七条第二項第四号に規定する療養病床をいう。以下同じ。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を有する病院又は一般病床若しくは療養病床を有する診療所の開設者が、当該病院の一般病床、精神病床若しくは療養病床又は当該診療所の一般病床若しくは療養病床について、</w:t>
            </w:r>
            <w:r w:rsidRPr="00D5171A">
              <w:rPr>
                <w:rFonts w:ascii="ＭＳ 明朝" w:hAnsi="ＭＳ 明朝" w:cs="ＭＳ ゴシック" w:hint="eastAsia"/>
                <w:spacing w:val="-6"/>
                <w:kern w:val="0"/>
                <w:sz w:val="20"/>
                <w:szCs w:val="20"/>
                <w:u w:val="single"/>
              </w:rPr>
              <w:t>平成三十</w:t>
            </w:r>
            <w:r>
              <w:rPr>
                <w:rFonts w:ascii="ＭＳ 明朝" w:hAnsi="ＭＳ 明朝" w:cs="ＭＳ ゴシック" w:hint="eastAsia"/>
                <w:spacing w:val="-6"/>
                <w:kern w:val="0"/>
                <w:sz w:val="20"/>
                <w:szCs w:val="20"/>
                <w:u w:val="single"/>
              </w:rPr>
              <w:t>六</w:t>
            </w:r>
            <w:r w:rsidRPr="00D5171A">
              <w:rPr>
                <w:rFonts w:ascii="ＭＳ 明朝" w:hAnsi="ＭＳ 明朝" w:cs="ＭＳ ゴシック" w:hint="eastAsia"/>
                <w:spacing w:val="-6"/>
                <w:kern w:val="0"/>
                <w:sz w:val="20"/>
                <w:szCs w:val="20"/>
                <w:u w:val="single"/>
              </w:rPr>
              <w:t>年三月三十一日</w:t>
            </w:r>
            <w:r w:rsidRPr="00D5171A">
              <w:rPr>
                <w:rFonts w:ascii="ＭＳ 明朝" w:hAnsi="ＭＳ 明朝" w:cs="ＭＳ ゴシック" w:hint="eastAsia"/>
                <w:spacing w:val="-6"/>
                <w:kern w:val="0"/>
                <w:sz w:val="20"/>
                <w:szCs w:val="20"/>
              </w:rPr>
              <w:t>までの間に転換</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当該病院の一般病床、精神病床若しくは療養病床又は当該診療所の一般病床若しくは療養病床の病床数を減少させるとともに、当該病院又は当該診療所の施設を介護老人保健施設、軽費老人ホームその他の要介護者、要支援者その他の者を入所させ、又は入居させるための施設の用に供すること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を行って軽費老人ホームを開設した場合における当該転換に係る建物については、第十一条第一項</w:t>
            </w:r>
            <w:r w:rsidRPr="00D5171A">
              <w:rPr>
                <w:rFonts w:ascii="ＭＳ 明朝" w:hAnsi="ＭＳ 明朝" w:cs="ＭＳ ゴシック" w:hint="eastAsia"/>
                <w:spacing w:val="-6"/>
                <w:kern w:val="0"/>
                <w:sz w:val="20"/>
                <w:szCs w:val="20"/>
              </w:rPr>
              <w:lastRenderedPageBreak/>
              <w:t>の規定は、適用しない。</w:t>
            </w:r>
          </w:p>
        </w:tc>
        <w:tc>
          <w:tcPr>
            <w:tcW w:w="4523" w:type="dxa"/>
            <w:tcBorders>
              <w:top w:val="nil"/>
              <w:bottom w:val="nil"/>
            </w:tcBorders>
            <w:textDirection w:val="lrTbV"/>
          </w:tcPr>
          <w:p w:rsidR="00ED0730" w:rsidRPr="00BC6C74" w:rsidRDefault="0071475F"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w:t>
            </w:r>
            <w:r w:rsidR="00ED0730" w:rsidRPr="00BC6C74">
              <w:rPr>
                <w:rFonts w:ascii="ＭＳ 明朝" w:hAnsi="ＭＳ 明朝" w:cs="ＭＳ ゴシック" w:hint="eastAsia"/>
                <w:spacing w:val="-6"/>
                <w:kern w:val="0"/>
                <w:sz w:val="20"/>
                <w:szCs w:val="20"/>
              </w:rPr>
              <w:t>サービス提供の方針</w:t>
            </w:r>
            <w:r>
              <w:rPr>
                <w:rFonts w:ascii="ＭＳ 明朝" w:hAnsi="ＭＳ 明朝" w:cs="ＭＳ ゴシック" w:hint="eastAsia"/>
                <w:spacing w:val="-6"/>
                <w:kern w:val="0"/>
                <w:sz w:val="20"/>
                <w:szCs w:val="20"/>
              </w:rPr>
              <w:t>）</w:t>
            </w:r>
          </w:p>
          <w:p w:rsidR="00ED0730" w:rsidRDefault="00ED0730" w:rsidP="00ED0730">
            <w:pPr>
              <w:spacing w:line="240" w:lineRule="exact"/>
              <w:rPr>
                <w:rFonts w:ascii="ＭＳ 明朝" w:hAnsi="ＭＳ 明朝" w:cs="ＭＳ ゴシック"/>
                <w:spacing w:val="-6"/>
                <w:kern w:val="0"/>
                <w:sz w:val="20"/>
                <w:szCs w:val="20"/>
              </w:rPr>
            </w:pPr>
            <w:r w:rsidRPr="00BC6C74">
              <w:rPr>
                <w:rFonts w:ascii="ＭＳ 明朝" w:hAnsi="ＭＳ 明朝" w:cs="ＭＳ ゴシック" w:hint="eastAsia"/>
                <w:spacing w:val="-6"/>
                <w:kern w:val="0"/>
                <w:sz w:val="20"/>
                <w:szCs w:val="20"/>
              </w:rPr>
              <w:t xml:space="preserve">第十八条　</w:t>
            </w:r>
            <w:r w:rsidR="0071475F">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略</w:t>
            </w:r>
            <w:r w:rsidR="0071475F">
              <w:rPr>
                <w:rFonts w:ascii="ＭＳ 明朝" w:hAnsi="ＭＳ 明朝" w:cs="ＭＳ ゴシック" w:hint="eastAsia"/>
                <w:spacing w:val="-6"/>
                <w:kern w:val="0"/>
                <w:sz w:val="20"/>
                <w:szCs w:val="20"/>
              </w:rPr>
              <w:t>）</w:t>
            </w:r>
          </w:p>
          <w:p w:rsidR="00ED0730" w:rsidRDefault="00ED0730"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２―４　</w:t>
            </w:r>
            <w:r w:rsidR="0071475F">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略</w:t>
            </w:r>
            <w:r w:rsidR="0071475F">
              <w:rPr>
                <w:rFonts w:ascii="ＭＳ 明朝" w:hAnsi="ＭＳ 明朝" w:cs="ＭＳ ゴシック" w:hint="eastAsia"/>
                <w:spacing w:val="-6"/>
                <w:kern w:val="0"/>
                <w:sz w:val="20"/>
                <w:szCs w:val="20"/>
              </w:rPr>
              <w:t>）</w:t>
            </w: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rPr>
                <w:rFonts w:ascii="ＭＳ 明朝" w:hAnsi="ＭＳ 明朝" w:cs="ＭＳ ゴシック"/>
                <w:spacing w:val="-6"/>
                <w:kern w:val="0"/>
                <w:sz w:val="20"/>
                <w:szCs w:val="20"/>
              </w:rPr>
            </w:pPr>
          </w:p>
          <w:p w:rsidR="00ED0730" w:rsidRPr="00D5171A" w:rsidRDefault="00ED0730" w:rsidP="00ED0730">
            <w:pPr>
              <w:spacing w:line="240" w:lineRule="exact"/>
              <w:rPr>
                <w:rFonts w:ascii="ＭＳ 明朝" w:hAnsi="ＭＳ 明朝" w:cs="ＭＳ ゴシック"/>
                <w:spacing w:val="-6"/>
                <w:kern w:val="0"/>
                <w:sz w:val="20"/>
                <w:szCs w:val="20"/>
              </w:rPr>
            </w:pPr>
          </w:p>
          <w:p w:rsidR="00ED0730" w:rsidRDefault="00ED0730" w:rsidP="00ED0730">
            <w:pPr>
              <w:spacing w:line="240" w:lineRule="exact"/>
              <w:ind w:firstLineChars="300" w:firstLine="600"/>
              <w:rPr>
                <w:rFonts w:ascii="ＭＳ 明朝" w:hAnsi="ＭＳ 明朝" w:cs="ＭＳ ゴシック"/>
                <w:spacing w:val="-6"/>
                <w:kern w:val="0"/>
                <w:sz w:val="20"/>
                <w:szCs w:val="20"/>
              </w:rPr>
            </w:pPr>
            <w:r w:rsidRPr="00D5171A">
              <w:rPr>
                <w:rFonts w:ascii="ＭＳ 明朝" w:hAnsi="ＭＳ 明朝" w:cs="ＭＳ ゴシック" w:hint="eastAsia"/>
                <w:spacing w:val="-6"/>
                <w:kern w:val="0"/>
                <w:sz w:val="20"/>
                <w:szCs w:val="20"/>
              </w:rPr>
              <w:t>附　則</w:t>
            </w:r>
          </w:p>
          <w:p w:rsidR="00ED0730" w:rsidRDefault="00ED0730" w:rsidP="00ED0730">
            <w:pPr>
              <w:spacing w:line="240" w:lineRule="exact"/>
              <w:ind w:firstLineChars="300" w:firstLine="600"/>
              <w:rPr>
                <w:rFonts w:ascii="ＭＳ 明朝" w:hAnsi="ＭＳ 明朝" w:cs="ＭＳ ゴシック"/>
                <w:spacing w:val="-6"/>
                <w:kern w:val="0"/>
                <w:sz w:val="20"/>
                <w:szCs w:val="20"/>
              </w:rPr>
            </w:pPr>
          </w:p>
          <w:p w:rsidR="00ED0730" w:rsidRPr="00D5171A" w:rsidRDefault="0071475F" w:rsidP="00ED0730">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ED0730" w:rsidRPr="002F7A71">
              <w:rPr>
                <w:rFonts w:ascii="ＭＳ 明朝" w:hAnsi="ＭＳ 明朝" w:cs="ＭＳ ゴシック" w:hint="eastAsia"/>
                <w:spacing w:val="-6"/>
                <w:kern w:val="0"/>
                <w:sz w:val="20"/>
                <w:szCs w:val="20"/>
              </w:rPr>
              <w:t>転換病床に関する経過措置</w:t>
            </w:r>
            <w:r>
              <w:rPr>
                <w:rFonts w:ascii="ＭＳ 明朝" w:hAnsi="ＭＳ 明朝" w:cs="ＭＳ ゴシック" w:hint="eastAsia"/>
                <w:spacing w:val="-6"/>
                <w:kern w:val="0"/>
                <w:sz w:val="20"/>
                <w:szCs w:val="20"/>
              </w:rPr>
              <w:t>）</w:t>
            </w:r>
          </w:p>
          <w:p w:rsidR="00ED0730" w:rsidRPr="00ED0730" w:rsidRDefault="00ED0730" w:rsidP="00ED0730">
            <w:pPr>
              <w:autoSpaceDN w:val="0"/>
              <w:spacing w:line="240" w:lineRule="exact"/>
              <w:ind w:left="200" w:hangingChars="100" w:hanging="200"/>
              <w:rPr>
                <w:rFonts w:ascii="ＭＳ 明朝" w:hAnsi="ＭＳ 明朝"/>
                <w:spacing w:val="-6"/>
                <w:sz w:val="20"/>
                <w:szCs w:val="20"/>
              </w:rPr>
            </w:pPr>
            <w:r w:rsidRPr="00D5171A">
              <w:rPr>
                <w:rFonts w:ascii="ＭＳ 明朝" w:hAnsi="ＭＳ 明朝" w:cs="ＭＳ ゴシック" w:hint="eastAsia"/>
                <w:spacing w:val="-6"/>
                <w:kern w:val="0"/>
                <w:sz w:val="20"/>
                <w:szCs w:val="20"/>
              </w:rPr>
              <w:t>第二条　一般病床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医療法</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昭和二十三年法律第二百五号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第七条第二項第五号に規定する一般病床をいう。以下同じ。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、精神病床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健康保険法等の一部を改正する法律の一部の施行に伴う関係政令の整理に関する政令</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平成二十三年政令第三百七十五号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第一条の規定による改正前の介護保険法施行令</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平成十年政令第四百十二号</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第四条第二項に規定する病床に限る。以下同じ。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、若しくは療養病床</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医療法第七条第二項第四号に規定する療養病床をいう。以下同じ。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を有する病院又は一般病床若しくは療養病床を有する診療所の開設者が、当該病院の一般病床、精神病床若しくは療養病床又は当該診療所の一般病床若しくは療養病床について、</w:t>
            </w:r>
            <w:r w:rsidRPr="00D5171A">
              <w:rPr>
                <w:rFonts w:ascii="ＭＳ 明朝" w:hAnsi="ＭＳ 明朝" w:cs="ＭＳ ゴシック" w:hint="eastAsia"/>
                <w:spacing w:val="-6"/>
                <w:kern w:val="0"/>
                <w:sz w:val="20"/>
                <w:szCs w:val="20"/>
                <w:u w:val="single"/>
              </w:rPr>
              <w:t>平成三十年三月三十一日</w:t>
            </w:r>
            <w:r w:rsidRPr="00D5171A">
              <w:rPr>
                <w:rFonts w:ascii="ＭＳ 明朝" w:hAnsi="ＭＳ 明朝" w:cs="ＭＳ ゴシック" w:hint="eastAsia"/>
                <w:spacing w:val="-6"/>
                <w:kern w:val="0"/>
                <w:sz w:val="20"/>
                <w:szCs w:val="20"/>
              </w:rPr>
              <w:t>までの間に転換</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当該病院の一般病床、精神病床若しくは療養病床又は当該診療所の一般病床若しくは療養病床の病床数を減少させるとともに、当該病院又は当該診療所の施設を介護老人保健施設、軽費老人ホームその他の要介護者、要支援者その他の者を入所させ、又は入居させるための施設の用に供することをいう。以下同じ。</w:t>
            </w:r>
            <w:r w:rsidR="0071475F">
              <w:rPr>
                <w:rFonts w:ascii="ＭＳ 明朝" w:hAnsi="ＭＳ 明朝" w:cs="ＭＳ ゴシック" w:hint="eastAsia"/>
                <w:spacing w:val="-6"/>
                <w:kern w:val="0"/>
                <w:sz w:val="20"/>
                <w:szCs w:val="20"/>
              </w:rPr>
              <w:t>）</w:t>
            </w:r>
            <w:r w:rsidRPr="00D5171A">
              <w:rPr>
                <w:rFonts w:ascii="ＭＳ 明朝" w:hAnsi="ＭＳ 明朝" w:cs="ＭＳ ゴシック" w:hint="eastAsia"/>
                <w:spacing w:val="-6"/>
                <w:kern w:val="0"/>
                <w:sz w:val="20"/>
                <w:szCs w:val="20"/>
              </w:rPr>
              <w:t>を行って軽費老人ホームを開設した場合における当該転換に係る建物については、第十一条第一項</w:t>
            </w:r>
            <w:r w:rsidRPr="00D5171A">
              <w:rPr>
                <w:rFonts w:ascii="ＭＳ 明朝" w:hAnsi="ＭＳ 明朝" w:cs="ＭＳ ゴシック" w:hint="eastAsia"/>
                <w:spacing w:val="-6"/>
                <w:kern w:val="0"/>
                <w:sz w:val="20"/>
                <w:szCs w:val="20"/>
              </w:rPr>
              <w:lastRenderedPageBreak/>
              <w:t>の規定は、適用しない。</w:t>
            </w:r>
          </w:p>
        </w:tc>
      </w:tr>
      <w:tr w:rsidR="00ED0730" w:rsidRPr="00ED0730" w:rsidTr="00ED0730">
        <w:trPr>
          <w:trHeight w:val="270"/>
        </w:trPr>
        <w:tc>
          <w:tcPr>
            <w:tcW w:w="4522" w:type="dxa"/>
            <w:tcBorders>
              <w:top w:val="nil"/>
            </w:tcBorders>
            <w:textDirection w:val="lrTbV"/>
          </w:tcPr>
          <w:p w:rsidR="00ED0730" w:rsidRPr="00ED0730" w:rsidRDefault="00ED0730" w:rsidP="00ED073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D0730" w:rsidRPr="00ED0730" w:rsidRDefault="00ED0730" w:rsidP="00ED0730">
            <w:pPr>
              <w:autoSpaceDN w:val="0"/>
              <w:spacing w:line="240" w:lineRule="exact"/>
              <w:rPr>
                <w:rFonts w:ascii="ＭＳ 明朝" w:hAnsi="ＭＳ 明朝"/>
                <w:spacing w:val="-6"/>
                <w:sz w:val="20"/>
                <w:szCs w:val="20"/>
              </w:rPr>
            </w:pPr>
          </w:p>
        </w:tc>
      </w:tr>
    </w:tbl>
    <w:p w:rsidR="0055268B" w:rsidRDefault="005C0B53" w:rsidP="00B17B7E">
      <w:pPr>
        <w:autoSpaceDN w:val="0"/>
        <w:ind w:right="-2"/>
        <w:rPr>
          <w:rFonts w:ascii="ＭＳ 明朝" w:hAnsi="ＭＳ 明朝" w:hint="eastAsia"/>
        </w:rPr>
      </w:pPr>
      <w:r w:rsidRPr="00D14A5A">
        <w:rPr>
          <w:rFonts w:ascii="ＭＳ 明朝" w:hAnsi="ＭＳ 明朝" w:hint="eastAsia"/>
        </w:rPr>
        <w:t xml:space="preserve">　</w:t>
      </w:r>
      <w:r w:rsidR="0055268B">
        <w:rPr>
          <w:rFonts w:ascii="ＭＳ 明朝" w:hAnsi="ＭＳ 明朝" w:hint="eastAsia"/>
        </w:rPr>
        <w:t xml:space="preserve">　附　</w:t>
      </w:r>
      <w:bookmarkStart w:id="0" w:name="_GoBack"/>
      <w:bookmarkEnd w:id="0"/>
      <w:r w:rsidR="0055268B">
        <w:rPr>
          <w:rFonts w:ascii="ＭＳ 明朝" w:hAnsi="ＭＳ 明朝" w:hint="eastAsia"/>
        </w:rPr>
        <w:t>則</w:t>
      </w:r>
    </w:p>
    <w:p w:rsidR="00504FE9" w:rsidRPr="00504FE9" w:rsidRDefault="005C0B53" w:rsidP="00B17B7E">
      <w:pPr>
        <w:autoSpaceDN w:val="0"/>
        <w:ind w:right="-2"/>
        <w:rPr>
          <w:rFonts w:ascii="ＭＳ 明朝" w:hAnsi="ＭＳ 明朝"/>
        </w:rPr>
      </w:pPr>
      <w:r w:rsidRPr="00D14A5A">
        <w:rPr>
          <w:rFonts w:ascii="ＭＳ 明朝" w:hAnsi="ＭＳ 明朝" w:hint="eastAsia"/>
        </w:rPr>
        <w:t>この</w:t>
      </w:r>
      <w:r w:rsidRPr="00383E7F">
        <w:rPr>
          <w:rFonts w:ascii="ＭＳ 明朝" w:hAnsi="ＭＳ 明朝" w:hint="eastAsia"/>
        </w:rPr>
        <w:t>条例</w:t>
      </w:r>
      <w:r w:rsidRPr="00D14A5A">
        <w:rPr>
          <w:rFonts w:ascii="ＭＳ 明朝" w:hAnsi="ＭＳ 明朝" w:hint="eastAsia"/>
        </w:rPr>
        <w:t>は、</w:t>
      </w:r>
      <w:r w:rsidR="00D14A5A">
        <w:rPr>
          <w:rFonts w:ascii="ＭＳ 明朝" w:hAnsi="ＭＳ 明朝" w:hint="eastAsia"/>
        </w:rPr>
        <w:t>平成</w:t>
      </w:r>
      <w:r w:rsidR="00383E7F">
        <w:rPr>
          <w:rFonts w:ascii="ＭＳ 明朝" w:hAnsi="ＭＳ 明朝" w:hint="eastAsia"/>
        </w:rPr>
        <w:t>三十</w:t>
      </w:r>
      <w:r w:rsidR="00D14A5A">
        <w:rPr>
          <w:rFonts w:ascii="ＭＳ 明朝" w:hAnsi="ＭＳ 明朝" w:hint="eastAsia"/>
        </w:rPr>
        <w:t>年</w:t>
      </w:r>
      <w:r w:rsidR="00383E7F">
        <w:rPr>
          <w:rFonts w:ascii="ＭＳ 明朝" w:hAnsi="ＭＳ 明朝" w:hint="eastAsia"/>
        </w:rPr>
        <w:t>四</w:t>
      </w:r>
      <w:r w:rsidR="00D14A5A">
        <w:rPr>
          <w:rFonts w:ascii="ＭＳ 明朝" w:hAnsi="ＭＳ 明朝" w:hint="eastAsia"/>
        </w:rPr>
        <w:t>月</w:t>
      </w:r>
      <w:r w:rsidR="00383E7F">
        <w:rPr>
          <w:rFonts w:ascii="ＭＳ 明朝" w:hAnsi="ＭＳ 明朝" w:hint="eastAsia"/>
        </w:rPr>
        <w:t>一</w:t>
      </w:r>
      <w:r w:rsidR="00D14A5A">
        <w:rPr>
          <w:rFonts w:ascii="ＭＳ 明朝" w:hAnsi="ＭＳ 明朝" w:hint="eastAsia"/>
        </w:rPr>
        <w:t>日</w:t>
      </w:r>
      <w:r w:rsidRPr="00D14A5A">
        <w:rPr>
          <w:rFonts w:ascii="ＭＳ 明朝" w:hAnsi="ＭＳ 明朝" w:hint="eastAsia"/>
        </w:rPr>
        <w:t>から施行する。</w:t>
      </w:r>
    </w:p>
    <w:sectPr w:rsidR="00504FE9" w:rsidRPr="00504FE9" w:rsidSect="00AF0EF0">
      <w:footerReference w:type="even" r:id="rId11"/>
      <w:pgSz w:w="11906" w:h="16838" w:code="9"/>
      <w:pgMar w:top="1134" w:right="1418" w:bottom="1276"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FB" w:rsidRDefault="005777FB">
      <w:r>
        <w:separator/>
      </w:r>
    </w:p>
  </w:endnote>
  <w:endnote w:type="continuationSeparator" w:id="0">
    <w:p w:rsidR="005777FB" w:rsidRDefault="0057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5F" w:rsidRDefault="0071475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71475F" w:rsidRDefault="007147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FB" w:rsidRDefault="005777FB">
      <w:r>
        <w:separator/>
      </w:r>
    </w:p>
  </w:footnote>
  <w:footnote w:type="continuationSeparator" w:id="0">
    <w:p w:rsidR="005777FB" w:rsidRDefault="00577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5CC"/>
    <w:rsid w:val="00003E59"/>
    <w:rsid w:val="00007DFD"/>
    <w:rsid w:val="000118A4"/>
    <w:rsid w:val="00036307"/>
    <w:rsid w:val="000366E1"/>
    <w:rsid w:val="00040D20"/>
    <w:rsid w:val="00041B25"/>
    <w:rsid w:val="00042476"/>
    <w:rsid w:val="00045E41"/>
    <w:rsid w:val="00055287"/>
    <w:rsid w:val="00055A49"/>
    <w:rsid w:val="00056B39"/>
    <w:rsid w:val="0006765B"/>
    <w:rsid w:val="00067FE9"/>
    <w:rsid w:val="00070D94"/>
    <w:rsid w:val="00080A94"/>
    <w:rsid w:val="00083D87"/>
    <w:rsid w:val="000901EE"/>
    <w:rsid w:val="000936B0"/>
    <w:rsid w:val="000A40F1"/>
    <w:rsid w:val="000A5093"/>
    <w:rsid w:val="000B38C3"/>
    <w:rsid w:val="000B4302"/>
    <w:rsid w:val="000C098B"/>
    <w:rsid w:val="000C362B"/>
    <w:rsid w:val="000D34C5"/>
    <w:rsid w:val="000E6595"/>
    <w:rsid w:val="000E6A31"/>
    <w:rsid w:val="000E76F8"/>
    <w:rsid w:val="000F2677"/>
    <w:rsid w:val="00101D1C"/>
    <w:rsid w:val="001132C1"/>
    <w:rsid w:val="001135B4"/>
    <w:rsid w:val="00115073"/>
    <w:rsid w:val="001230B3"/>
    <w:rsid w:val="00135329"/>
    <w:rsid w:val="00143FAE"/>
    <w:rsid w:val="0014496A"/>
    <w:rsid w:val="00147020"/>
    <w:rsid w:val="001501CC"/>
    <w:rsid w:val="0015207B"/>
    <w:rsid w:val="0015348F"/>
    <w:rsid w:val="001633C4"/>
    <w:rsid w:val="00163956"/>
    <w:rsid w:val="001655AF"/>
    <w:rsid w:val="00187D7A"/>
    <w:rsid w:val="0019010D"/>
    <w:rsid w:val="00196804"/>
    <w:rsid w:val="001A49E4"/>
    <w:rsid w:val="001B1F03"/>
    <w:rsid w:val="001B2E50"/>
    <w:rsid w:val="001B4C7D"/>
    <w:rsid w:val="001C22AD"/>
    <w:rsid w:val="001C383D"/>
    <w:rsid w:val="001E28CC"/>
    <w:rsid w:val="00224A5B"/>
    <w:rsid w:val="002356BB"/>
    <w:rsid w:val="0023713C"/>
    <w:rsid w:val="00243DA2"/>
    <w:rsid w:val="00246284"/>
    <w:rsid w:val="002529AC"/>
    <w:rsid w:val="00263CB2"/>
    <w:rsid w:val="00267A11"/>
    <w:rsid w:val="00272DEE"/>
    <w:rsid w:val="00283427"/>
    <w:rsid w:val="00284BC8"/>
    <w:rsid w:val="002862CE"/>
    <w:rsid w:val="0029741B"/>
    <w:rsid w:val="002A3F2A"/>
    <w:rsid w:val="002A669A"/>
    <w:rsid w:val="002B246F"/>
    <w:rsid w:val="002B67A7"/>
    <w:rsid w:val="002E3D94"/>
    <w:rsid w:val="002F1C5E"/>
    <w:rsid w:val="002F32DF"/>
    <w:rsid w:val="002F7A71"/>
    <w:rsid w:val="00303E90"/>
    <w:rsid w:val="003122BC"/>
    <w:rsid w:val="00322114"/>
    <w:rsid w:val="003224BE"/>
    <w:rsid w:val="00330C58"/>
    <w:rsid w:val="00347CAF"/>
    <w:rsid w:val="00371397"/>
    <w:rsid w:val="00372148"/>
    <w:rsid w:val="00376562"/>
    <w:rsid w:val="00383E7F"/>
    <w:rsid w:val="00384CC9"/>
    <w:rsid w:val="00392339"/>
    <w:rsid w:val="003928FE"/>
    <w:rsid w:val="003931CC"/>
    <w:rsid w:val="003A3FAE"/>
    <w:rsid w:val="003A6AC4"/>
    <w:rsid w:val="003C1ADC"/>
    <w:rsid w:val="003C2B7C"/>
    <w:rsid w:val="003C5B3D"/>
    <w:rsid w:val="003D33C9"/>
    <w:rsid w:val="003D41F1"/>
    <w:rsid w:val="00423C86"/>
    <w:rsid w:val="00431FD0"/>
    <w:rsid w:val="00447389"/>
    <w:rsid w:val="00447882"/>
    <w:rsid w:val="004515EE"/>
    <w:rsid w:val="004573B9"/>
    <w:rsid w:val="0047085C"/>
    <w:rsid w:val="004877CF"/>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68B"/>
    <w:rsid w:val="00552C8D"/>
    <w:rsid w:val="00563004"/>
    <w:rsid w:val="00567141"/>
    <w:rsid w:val="005777FB"/>
    <w:rsid w:val="005800E0"/>
    <w:rsid w:val="00581F66"/>
    <w:rsid w:val="00586033"/>
    <w:rsid w:val="00586915"/>
    <w:rsid w:val="00592A31"/>
    <w:rsid w:val="005A170C"/>
    <w:rsid w:val="005A7855"/>
    <w:rsid w:val="005B4C64"/>
    <w:rsid w:val="005C0B53"/>
    <w:rsid w:val="005C4D72"/>
    <w:rsid w:val="005D0356"/>
    <w:rsid w:val="005F39EE"/>
    <w:rsid w:val="006141C1"/>
    <w:rsid w:val="00622B1D"/>
    <w:rsid w:val="006328F9"/>
    <w:rsid w:val="00643F50"/>
    <w:rsid w:val="00660E81"/>
    <w:rsid w:val="00674494"/>
    <w:rsid w:val="00694B3E"/>
    <w:rsid w:val="006A0545"/>
    <w:rsid w:val="006B10E4"/>
    <w:rsid w:val="006D64CF"/>
    <w:rsid w:val="006E1B8D"/>
    <w:rsid w:val="006F3E1D"/>
    <w:rsid w:val="006F77C0"/>
    <w:rsid w:val="0071475F"/>
    <w:rsid w:val="007704A8"/>
    <w:rsid w:val="007730E1"/>
    <w:rsid w:val="007769DA"/>
    <w:rsid w:val="00784C36"/>
    <w:rsid w:val="00790094"/>
    <w:rsid w:val="00791CE4"/>
    <w:rsid w:val="00795610"/>
    <w:rsid w:val="007A0A4C"/>
    <w:rsid w:val="007D072E"/>
    <w:rsid w:val="007D31A1"/>
    <w:rsid w:val="007E2615"/>
    <w:rsid w:val="007E7FC5"/>
    <w:rsid w:val="007F0B08"/>
    <w:rsid w:val="0080132B"/>
    <w:rsid w:val="00805ABE"/>
    <w:rsid w:val="00811F2A"/>
    <w:rsid w:val="008144BC"/>
    <w:rsid w:val="00815D14"/>
    <w:rsid w:val="008216EA"/>
    <w:rsid w:val="00843526"/>
    <w:rsid w:val="008669C4"/>
    <w:rsid w:val="00877E32"/>
    <w:rsid w:val="00892286"/>
    <w:rsid w:val="008A6EA7"/>
    <w:rsid w:val="008A7526"/>
    <w:rsid w:val="008B452B"/>
    <w:rsid w:val="008B5C0D"/>
    <w:rsid w:val="008C07A1"/>
    <w:rsid w:val="008D7833"/>
    <w:rsid w:val="008E3EB4"/>
    <w:rsid w:val="008F13F6"/>
    <w:rsid w:val="008F340F"/>
    <w:rsid w:val="008F35C8"/>
    <w:rsid w:val="008F45F0"/>
    <w:rsid w:val="008F5632"/>
    <w:rsid w:val="009141BA"/>
    <w:rsid w:val="00934869"/>
    <w:rsid w:val="00947824"/>
    <w:rsid w:val="00953B93"/>
    <w:rsid w:val="0096599C"/>
    <w:rsid w:val="009803B8"/>
    <w:rsid w:val="00986218"/>
    <w:rsid w:val="00992572"/>
    <w:rsid w:val="009A66CD"/>
    <w:rsid w:val="009B359C"/>
    <w:rsid w:val="009C2FDB"/>
    <w:rsid w:val="009C4E50"/>
    <w:rsid w:val="009C6727"/>
    <w:rsid w:val="009D25EA"/>
    <w:rsid w:val="009F49DF"/>
    <w:rsid w:val="00A03466"/>
    <w:rsid w:val="00A162DE"/>
    <w:rsid w:val="00A2061B"/>
    <w:rsid w:val="00A21219"/>
    <w:rsid w:val="00A4065E"/>
    <w:rsid w:val="00A43AFC"/>
    <w:rsid w:val="00A533D1"/>
    <w:rsid w:val="00A60C5D"/>
    <w:rsid w:val="00A6584A"/>
    <w:rsid w:val="00A72200"/>
    <w:rsid w:val="00A83333"/>
    <w:rsid w:val="00A93C3F"/>
    <w:rsid w:val="00AA41A3"/>
    <w:rsid w:val="00AA60D8"/>
    <w:rsid w:val="00AC7444"/>
    <w:rsid w:val="00AE390E"/>
    <w:rsid w:val="00AE6EC7"/>
    <w:rsid w:val="00AF0EF0"/>
    <w:rsid w:val="00B00D88"/>
    <w:rsid w:val="00B061F9"/>
    <w:rsid w:val="00B07956"/>
    <w:rsid w:val="00B17B7E"/>
    <w:rsid w:val="00B31C03"/>
    <w:rsid w:val="00B356A7"/>
    <w:rsid w:val="00B72866"/>
    <w:rsid w:val="00B73D39"/>
    <w:rsid w:val="00B8218E"/>
    <w:rsid w:val="00B9364E"/>
    <w:rsid w:val="00B964B8"/>
    <w:rsid w:val="00BB03AC"/>
    <w:rsid w:val="00BC361D"/>
    <w:rsid w:val="00BE1C38"/>
    <w:rsid w:val="00BE52B5"/>
    <w:rsid w:val="00C078C5"/>
    <w:rsid w:val="00C1476E"/>
    <w:rsid w:val="00C4088A"/>
    <w:rsid w:val="00C5007F"/>
    <w:rsid w:val="00C60913"/>
    <w:rsid w:val="00C63297"/>
    <w:rsid w:val="00C71CC7"/>
    <w:rsid w:val="00C80371"/>
    <w:rsid w:val="00C856E8"/>
    <w:rsid w:val="00C94F55"/>
    <w:rsid w:val="00D05359"/>
    <w:rsid w:val="00D147F2"/>
    <w:rsid w:val="00D14A5A"/>
    <w:rsid w:val="00D15B6B"/>
    <w:rsid w:val="00D23412"/>
    <w:rsid w:val="00D2357D"/>
    <w:rsid w:val="00D30C88"/>
    <w:rsid w:val="00D3436E"/>
    <w:rsid w:val="00D36B5A"/>
    <w:rsid w:val="00D36CAB"/>
    <w:rsid w:val="00D37334"/>
    <w:rsid w:val="00D45D9A"/>
    <w:rsid w:val="00D47EA1"/>
    <w:rsid w:val="00D53FB7"/>
    <w:rsid w:val="00D6083A"/>
    <w:rsid w:val="00D72C67"/>
    <w:rsid w:val="00D92B20"/>
    <w:rsid w:val="00D96492"/>
    <w:rsid w:val="00DA1C02"/>
    <w:rsid w:val="00DC1AD7"/>
    <w:rsid w:val="00DC70CA"/>
    <w:rsid w:val="00DC728A"/>
    <w:rsid w:val="00DD168B"/>
    <w:rsid w:val="00DD2407"/>
    <w:rsid w:val="00DD5AF3"/>
    <w:rsid w:val="00DE61AC"/>
    <w:rsid w:val="00E40068"/>
    <w:rsid w:val="00E41F06"/>
    <w:rsid w:val="00E553A8"/>
    <w:rsid w:val="00E81548"/>
    <w:rsid w:val="00E81C67"/>
    <w:rsid w:val="00E82280"/>
    <w:rsid w:val="00E97D34"/>
    <w:rsid w:val="00EA4253"/>
    <w:rsid w:val="00EC258E"/>
    <w:rsid w:val="00ED0730"/>
    <w:rsid w:val="00ED29C9"/>
    <w:rsid w:val="00F00E97"/>
    <w:rsid w:val="00F0248F"/>
    <w:rsid w:val="00F22C01"/>
    <w:rsid w:val="00F24301"/>
    <w:rsid w:val="00F3795E"/>
    <w:rsid w:val="00F420B7"/>
    <w:rsid w:val="00F433AD"/>
    <w:rsid w:val="00F4581C"/>
    <w:rsid w:val="00F458D3"/>
    <w:rsid w:val="00F46952"/>
    <w:rsid w:val="00F57C25"/>
    <w:rsid w:val="00F57CBF"/>
    <w:rsid w:val="00F76FD2"/>
    <w:rsid w:val="00F81750"/>
    <w:rsid w:val="00F85768"/>
    <w:rsid w:val="00F8586D"/>
    <w:rsid w:val="00F969A7"/>
    <w:rsid w:val="00F970A1"/>
    <w:rsid w:val="00FA3AD4"/>
    <w:rsid w:val="00FA7CB8"/>
    <w:rsid w:val="00FB585F"/>
    <w:rsid w:val="00FD4CB5"/>
    <w:rsid w:val="00FD7A95"/>
    <w:rsid w:val="00FE23EF"/>
    <w:rsid w:val="00FE6751"/>
    <w:rsid w:val="00FF168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8DA7B582-035D-4B64-8F59-7FC30212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1468</Words>
  <Characters>64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HOSTNAME</cp:lastModifiedBy>
  <cp:revision>4</cp:revision>
  <cp:lastPrinted>2018-01-10T00:39:00Z</cp:lastPrinted>
  <dcterms:created xsi:type="dcterms:W3CDTF">2018-02-07T08:42:00Z</dcterms:created>
  <dcterms:modified xsi:type="dcterms:W3CDTF">2018-05-31T08:24:00Z</dcterms:modified>
</cp:coreProperties>
</file>