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243" w:rsidRPr="00A62D98" w:rsidRDefault="00E842D5" w:rsidP="003B1EC9">
      <w:pPr>
        <w:spacing w:line="280" w:lineRule="exact"/>
        <w:jc w:val="center"/>
        <w:rPr>
          <w:rFonts w:ascii="Meiryo UI" w:eastAsia="Meiryo UI" w:hAnsi="Meiryo UI"/>
          <w:b/>
          <w:sz w:val="22"/>
        </w:rPr>
      </w:pPr>
      <w:r w:rsidRPr="00A62D98">
        <w:rPr>
          <w:rFonts w:ascii="Meiryo UI" w:eastAsia="Meiryo UI" w:hAnsi="Meiryo UI"/>
          <w:b/>
          <w:noProof/>
          <w:sz w:val="22"/>
        </w:rPr>
        <mc:AlternateContent>
          <mc:Choice Requires="wps">
            <w:drawing>
              <wp:anchor distT="0" distB="0" distL="114300" distR="114300" simplePos="0" relativeHeight="251659264" behindDoc="0" locked="0" layoutInCell="1" allowOverlap="1">
                <wp:simplePos x="0" y="0"/>
                <wp:positionH relativeFrom="margin">
                  <wp:posOffset>4557106</wp:posOffset>
                </wp:positionH>
                <wp:positionV relativeFrom="paragraph">
                  <wp:posOffset>-581330</wp:posOffset>
                </wp:positionV>
                <wp:extent cx="1258785" cy="49876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58785" cy="498763"/>
                        </a:xfrm>
                        <a:prstGeom prst="rect">
                          <a:avLst/>
                        </a:prstGeom>
                        <a:solidFill>
                          <a:schemeClr val="lt1"/>
                        </a:solidFill>
                        <a:ln w="6350">
                          <a:noFill/>
                        </a:ln>
                      </wps:spPr>
                      <wps:txbx>
                        <w:txbxContent>
                          <w:p w:rsidR="00E842D5" w:rsidRPr="00886B48" w:rsidRDefault="00E842D5" w:rsidP="00E842D5">
                            <w:pPr>
                              <w:jc w:val="center"/>
                              <w:rPr>
                                <w:rFonts w:ascii="HG丸ｺﾞｼｯｸM-PRO" w:eastAsia="HG丸ｺﾞｼｯｸM-PRO" w:hAnsi="HG丸ｺﾞｼｯｸM-PRO"/>
                                <w:sz w:val="22"/>
                              </w:rPr>
                            </w:pPr>
                            <w:r w:rsidRPr="00886B48">
                              <w:rPr>
                                <w:rFonts w:ascii="HG丸ｺﾞｼｯｸM-PRO" w:eastAsia="HG丸ｺﾞｼｯｸM-PRO" w:hAnsi="HG丸ｺﾞｼｯｸM-PRO" w:hint="eastAsia"/>
                                <w:sz w:val="22"/>
                              </w:rPr>
                              <w:t>（別紙</w:t>
                            </w:r>
                            <w:r w:rsidRPr="00886B48">
                              <w:rPr>
                                <w:rFonts w:ascii="HG丸ｺﾞｼｯｸM-PRO" w:eastAsia="HG丸ｺﾞｼｯｸM-PRO" w:hAnsi="HG丸ｺﾞｼｯｸM-PRO"/>
                                <w:sz w:val="22"/>
                              </w:rPr>
                              <w:t>１</w:t>
                            </w:r>
                            <w:r w:rsidRPr="00886B48">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8.85pt;margin-top:-45.75pt;width:99.1pt;height:39.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" fillcolor="white [3201]" stroked="f" strokeweight=".5pt">
                <v:textbox>
                  <w:txbxContent>
                    <w:p w:rsidR="00E842D5" w:rsidRPr="00886B48" w:rsidRDefault="00E842D5" w:rsidP="00E842D5">
                      <w:pPr>
                        <w:jc w:val="center"/>
                        <w:rPr>
                          <w:rFonts w:ascii="HG丸ｺﾞｼｯｸM-PRO" w:eastAsia="HG丸ｺﾞｼｯｸM-PRO" w:hAnsi="HG丸ｺﾞｼｯｸM-PRO"/>
                          <w:sz w:val="22"/>
                        </w:rPr>
                      </w:pPr>
                      <w:r w:rsidRPr="00886B48">
                        <w:rPr>
                          <w:rFonts w:ascii="HG丸ｺﾞｼｯｸM-PRO" w:eastAsia="HG丸ｺﾞｼｯｸM-PRO" w:hAnsi="HG丸ｺﾞｼｯｸM-PRO" w:hint="eastAsia"/>
                          <w:sz w:val="22"/>
                        </w:rPr>
                        <w:t>（別紙</w:t>
                      </w:r>
                      <w:r w:rsidRPr="00886B48">
                        <w:rPr>
                          <w:rFonts w:ascii="HG丸ｺﾞｼｯｸM-PRO" w:eastAsia="HG丸ｺﾞｼｯｸM-PRO" w:hAnsi="HG丸ｺﾞｼｯｸM-PRO"/>
                          <w:sz w:val="22"/>
                        </w:rPr>
                        <w:t>１</w:t>
                      </w:r>
                      <w:r w:rsidRPr="00886B48">
                        <w:rPr>
                          <w:rFonts w:ascii="HG丸ｺﾞｼｯｸM-PRO" w:eastAsia="HG丸ｺﾞｼｯｸM-PRO" w:hAnsi="HG丸ｺﾞｼｯｸM-PRO" w:hint="eastAsia"/>
                          <w:sz w:val="22"/>
                        </w:rPr>
                        <w:t>）</w:t>
                      </w:r>
                    </w:p>
                  </w:txbxContent>
                </v:textbox>
                <w10:wrap anchorx="margin"/>
              </v:shape>
            </w:pict>
          </mc:Fallback>
        </mc:AlternateContent>
      </w:r>
    </w:p>
    <w:p w:rsidR="003B1EC9" w:rsidRPr="00A62D98" w:rsidRDefault="003B1EC9" w:rsidP="003B1EC9">
      <w:pPr>
        <w:spacing w:line="280" w:lineRule="exact"/>
        <w:jc w:val="center"/>
        <w:rPr>
          <w:rFonts w:ascii="Meiryo UI" w:eastAsia="Meiryo UI" w:hAnsi="Meiryo UI"/>
          <w:b/>
          <w:sz w:val="22"/>
        </w:rPr>
      </w:pPr>
      <w:r w:rsidRPr="00A62D98">
        <w:rPr>
          <w:rFonts w:ascii="Meiryo UI" w:eastAsia="Meiryo UI" w:hAnsi="Meiryo UI" w:hint="eastAsia"/>
          <w:b/>
          <w:sz w:val="22"/>
        </w:rPr>
        <w:t>大阪府障がい者相談支援アドバイザー派遣　実施状況報告</w:t>
      </w:r>
    </w:p>
    <w:p w:rsidR="003B1EC9" w:rsidRPr="00A62D98" w:rsidRDefault="001F43FD" w:rsidP="001F43FD">
      <w:pPr>
        <w:tabs>
          <w:tab w:val="center" w:pos="4362"/>
          <w:tab w:val="right" w:pos="8504"/>
        </w:tabs>
        <w:spacing w:line="280" w:lineRule="exact"/>
        <w:ind w:firstLineChars="100" w:firstLine="220"/>
        <w:jc w:val="left"/>
        <w:rPr>
          <w:rFonts w:ascii="Meiryo UI" w:eastAsia="Meiryo UI" w:hAnsi="Meiryo UI"/>
          <w:b/>
          <w:sz w:val="22"/>
        </w:rPr>
      </w:pPr>
      <w:r w:rsidRPr="00A62D98">
        <w:rPr>
          <w:rFonts w:ascii="Meiryo UI" w:eastAsia="Meiryo UI" w:hAnsi="Meiryo UI"/>
          <w:b/>
          <w:sz w:val="22"/>
        </w:rPr>
        <w:tab/>
      </w:r>
      <w:r w:rsidR="003B1EC9" w:rsidRPr="00A62D98">
        <w:rPr>
          <w:rFonts w:ascii="Meiryo UI" w:eastAsia="Meiryo UI" w:hAnsi="Meiryo UI" w:hint="eastAsia"/>
          <w:b/>
          <w:sz w:val="22"/>
        </w:rPr>
        <w:t>(平成29年度・平成30年度派遣決定分)</w:t>
      </w:r>
      <w:r w:rsidRPr="00A62D98">
        <w:rPr>
          <w:rFonts w:ascii="Meiryo UI" w:eastAsia="Meiryo UI" w:hAnsi="Meiryo UI"/>
          <w:b/>
          <w:sz w:val="22"/>
        </w:rPr>
        <w:tab/>
      </w:r>
    </w:p>
    <w:p w:rsidR="003B1EC9" w:rsidRPr="00070531" w:rsidRDefault="003B1EC9" w:rsidP="003B1EC9">
      <w:pPr>
        <w:spacing w:line="280" w:lineRule="exact"/>
        <w:rPr>
          <w:rFonts w:ascii="Meiryo UI" w:eastAsia="Meiryo UI" w:hAnsi="Meiryo UI"/>
          <w:sz w:val="22"/>
        </w:rPr>
      </w:pPr>
    </w:p>
    <w:p w:rsidR="0087076D" w:rsidRPr="00A62D98" w:rsidRDefault="003B1EC9" w:rsidP="003B1EC9">
      <w:pPr>
        <w:ind w:firstLineChars="50" w:firstLine="105"/>
        <w:rPr>
          <w:rFonts w:ascii="Meiryo UI" w:eastAsia="Meiryo UI" w:hAnsi="Meiryo UI"/>
        </w:rPr>
      </w:pPr>
      <w:r w:rsidRPr="00A62D98">
        <w:rPr>
          <w:rFonts w:ascii="Meiryo UI" w:eastAsia="Meiryo UI" w:hAnsi="Meiryo UI"/>
        </w:rPr>
        <w:t>29</w:t>
      </w:r>
      <w:r w:rsidRPr="00A62D98">
        <w:rPr>
          <w:rFonts w:ascii="Meiryo UI" w:eastAsia="Meiryo UI" w:hAnsi="Meiryo UI" w:hint="eastAsia"/>
        </w:rPr>
        <w:t>年度及び30年度にアドバイザー派遣を実施した計５つの協議会について、以下のとおり実施状況を報告する。</w:t>
      </w:r>
    </w:p>
    <w:p w:rsidR="003B1EC9" w:rsidRPr="00A62D98" w:rsidRDefault="003B1EC9" w:rsidP="003B1EC9">
      <w:pPr>
        <w:rPr>
          <w:rFonts w:ascii="Meiryo UI" w:eastAsia="Meiryo UI" w:hAnsi="Meiryo UI"/>
        </w:rPr>
      </w:pPr>
    </w:p>
    <w:tbl>
      <w:tblPr>
        <w:tblStyle w:val="a7"/>
        <w:tblW w:w="0" w:type="auto"/>
        <w:jc w:val="center"/>
        <w:tblLook w:val="04A0" w:firstRow="1" w:lastRow="0" w:firstColumn="1" w:lastColumn="0" w:noHBand="0" w:noVBand="1"/>
      </w:tblPr>
      <w:tblGrid>
        <w:gridCol w:w="942"/>
        <w:gridCol w:w="3776"/>
        <w:gridCol w:w="1373"/>
        <w:gridCol w:w="2403"/>
      </w:tblGrid>
      <w:tr w:rsidR="00A62D98" w:rsidRPr="00A62D98" w:rsidTr="003B1EC9">
        <w:trPr>
          <w:jc w:val="center"/>
        </w:trPr>
        <w:tc>
          <w:tcPr>
            <w:tcW w:w="4718" w:type="dxa"/>
            <w:gridSpan w:val="2"/>
            <w:vMerge w:val="restart"/>
            <w:vAlign w:val="center"/>
          </w:tcPr>
          <w:p w:rsidR="003B1EC9" w:rsidRPr="00A62D98" w:rsidRDefault="003B1EC9" w:rsidP="003B1EC9">
            <w:pPr>
              <w:jc w:val="center"/>
              <w:rPr>
                <w:rFonts w:ascii="Meiryo UI" w:eastAsia="Meiryo UI" w:hAnsi="Meiryo UI"/>
                <w:b/>
                <w:sz w:val="22"/>
              </w:rPr>
            </w:pPr>
            <w:r w:rsidRPr="00A62D98">
              <w:rPr>
                <w:rFonts w:ascii="Meiryo UI" w:eastAsia="Meiryo UI" w:hAnsi="Meiryo UI" w:hint="eastAsia"/>
                <w:b/>
                <w:sz w:val="22"/>
              </w:rPr>
              <w:t>大東市障害者総合支援協議会</w:t>
            </w:r>
          </w:p>
        </w:tc>
        <w:tc>
          <w:tcPr>
            <w:tcW w:w="1373" w:type="dxa"/>
            <w:vAlign w:val="center"/>
          </w:tcPr>
          <w:p w:rsidR="003B1EC9" w:rsidRPr="00A62D98" w:rsidRDefault="003B1EC9" w:rsidP="003B1EC9">
            <w:pPr>
              <w:jc w:val="center"/>
              <w:rPr>
                <w:rFonts w:ascii="Meiryo UI" w:eastAsia="Meiryo UI" w:hAnsi="Meiryo UI"/>
              </w:rPr>
            </w:pPr>
            <w:r w:rsidRPr="00A62D98">
              <w:rPr>
                <w:rFonts w:ascii="Meiryo UI" w:eastAsia="Meiryo UI" w:hAnsi="Meiryo UI" w:hint="eastAsia"/>
              </w:rPr>
              <w:t>派遣開始</w:t>
            </w:r>
          </w:p>
        </w:tc>
        <w:tc>
          <w:tcPr>
            <w:tcW w:w="2403" w:type="dxa"/>
            <w:vAlign w:val="center"/>
          </w:tcPr>
          <w:p w:rsidR="003B1EC9" w:rsidRPr="00A62D98" w:rsidRDefault="003B1EC9" w:rsidP="003B1EC9">
            <w:pPr>
              <w:jc w:val="center"/>
              <w:rPr>
                <w:rFonts w:ascii="Meiryo UI" w:eastAsia="Meiryo UI" w:hAnsi="Meiryo UI"/>
              </w:rPr>
            </w:pPr>
            <w:r w:rsidRPr="00A62D98">
              <w:rPr>
                <w:rFonts w:ascii="Meiryo UI" w:eastAsia="Meiryo UI" w:hAnsi="Meiryo UI" w:hint="eastAsia"/>
              </w:rPr>
              <w:t>平成30年２月～</w:t>
            </w:r>
          </w:p>
        </w:tc>
      </w:tr>
      <w:tr w:rsidR="00A62D98" w:rsidRPr="00A62D98" w:rsidTr="003B1EC9">
        <w:trPr>
          <w:jc w:val="center"/>
        </w:trPr>
        <w:tc>
          <w:tcPr>
            <w:tcW w:w="4718" w:type="dxa"/>
            <w:gridSpan w:val="2"/>
            <w:vMerge/>
            <w:vAlign w:val="center"/>
          </w:tcPr>
          <w:p w:rsidR="003B1EC9" w:rsidRPr="00A62D98" w:rsidRDefault="003B1EC9" w:rsidP="003B1EC9">
            <w:pPr>
              <w:rPr>
                <w:rFonts w:ascii="Meiryo UI" w:eastAsia="Meiryo UI" w:hAnsi="Meiryo UI"/>
              </w:rPr>
            </w:pPr>
          </w:p>
        </w:tc>
        <w:tc>
          <w:tcPr>
            <w:tcW w:w="1373" w:type="dxa"/>
            <w:vAlign w:val="center"/>
          </w:tcPr>
          <w:p w:rsidR="003B1EC9" w:rsidRPr="00A62D98" w:rsidRDefault="003B1EC9" w:rsidP="003B1EC9">
            <w:pPr>
              <w:jc w:val="center"/>
              <w:rPr>
                <w:rFonts w:ascii="Meiryo UI" w:eastAsia="Meiryo UI" w:hAnsi="Meiryo UI"/>
              </w:rPr>
            </w:pPr>
            <w:r w:rsidRPr="00A62D98">
              <w:rPr>
                <w:rFonts w:ascii="Meiryo UI" w:eastAsia="Meiryo UI" w:hAnsi="Meiryo UI" w:hint="eastAsia"/>
              </w:rPr>
              <w:t>派遣回数</w:t>
            </w:r>
          </w:p>
        </w:tc>
        <w:tc>
          <w:tcPr>
            <w:tcW w:w="2403" w:type="dxa"/>
            <w:vAlign w:val="center"/>
          </w:tcPr>
          <w:p w:rsidR="003B1EC9" w:rsidRPr="00A62D98" w:rsidRDefault="003B1EC9" w:rsidP="003B1EC9">
            <w:pPr>
              <w:jc w:val="center"/>
              <w:rPr>
                <w:rFonts w:ascii="Meiryo UI" w:eastAsia="Meiryo UI" w:hAnsi="Meiryo UI"/>
              </w:rPr>
            </w:pPr>
            <w:r w:rsidRPr="00A62D98">
              <w:rPr>
                <w:rFonts w:ascii="Meiryo UI" w:eastAsia="Meiryo UI" w:hAnsi="Meiryo UI" w:hint="eastAsia"/>
              </w:rPr>
              <w:t>６回</w:t>
            </w:r>
          </w:p>
        </w:tc>
      </w:tr>
      <w:tr w:rsidR="00A62D98" w:rsidRPr="00A62D98" w:rsidTr="003B1EC9">
        <w:trPr>
          <w:cantSplit/>
          <w:trHeight w:val="670"/>
          <w:jc w:val="center"/>
        </w:trPr>
        <w:tc>
          <w:tcPr>
            <w:tcW w:w="942" w:type="dxa"/>
            <w:textDirection w:val="tbRlV"/>
            <w:vAlign w:val="center"/>
          </w:tcPr>
          <w:p w:rsidR="003B1EC9" w:rsidRPr="00A62D98" w:rsidRDefault="003B1EC9" w:rsidP="003B1EC9">
            <w:pPr>
              <w:ind w:left="113" w:right="113"/>
              <w:jc w:val="center"/>
              <w:rPr>
                <w:rFonts w:ascii="Meiryo UI" w:eastAsia="Meiryo UI" w:hAnsi="Meiryo UI"/>
              </w:rPr>
            </w:pPr>
            <w:r w:rsidRPr="00A62D98">
              <w:rPr>
                <w:rFonts w:ascii="Meiryo UI" w:eastAsia="Meiryo UI" w:hAnsi="Meiryo UI" w:hint="eastAsia"/>
              </w:rPr>
              <w:t>派遣目的</w:t>
            </w:r>
          </w:p>
        </w:tc>
        <w:tc>
          <w:tcPr>
            <w:tcW w:w="7552" w:type="dxa"/>
            <w:gridSpan w:val="3"/>
            <w:vAlign w:val="center"/>
          </w:tcPr>
          <w:p w:rsidR="003B1EC9" w:rsidRPr="00A62D98" w:rsidRDefault="003B1EC9" w:rsidP="003B1EC9">
            <w:pPr>
              <w:jc w:val="center"/>
              <w:rPr>
                <w:rFonts w:ascii="Meiryo UI" w:eastAsia="Meiryo UI" w:hAnsi="Meiryo UI"/>
              </w:rPr>
            </w:pPr>
            <w:r w:rsidRPr="00A62D98">
              <w:rPr>
                <w:rFonts w:ascii="Meiryo UI" w:eastAsia="Meiryo UI" w:hAnsi="Meiryo UI" w:hint="eastAsia"/>
              </w:rPr>
              <w:t>基幹相談支援センターへの後方支援を軸とした協議会運営支援</w:t>
            </w:r>
          </w:p>
        </w:tc>
      </w:tr>
      <w:tr w:rsidR="00A62D98" w:rsidRPr="00A62D98" w:rsidTr="003B1EC9">
        <w:trPr>
          <w:cantSplit/>
          <w:trHeight w:val="1134"/>
          <w:jc w:val="center"/>
        </w:trPr>
        <w:tc>
          <w:tcPr>
            <w:tcW w:w="942" w:type="dxa"/>
            <w:textDirection w:val="tbRlV"/>
            <w:vAlign w:val="center"/>
          </w:tcPr>
          <w:p w:rsidR="003B1EC9" w:rsidRPr="00A62D98" w:rsidRDefault="003B1EC9" w:rsidP="003B1EC9">
            <w:pPr>
              <w:ind w:left="113" w:right="113"/>
              <w:jc w:val="center"/>
              <w:rPr>
                <w:rFonts w:ascii="Meiryo UI" w:eastAsia="Meiryo UI" w:hAnsi="Meiryo UI"/>
              </w:rPr>
            </w:pPr>
            <w:r w:rsidRPr="00A62D98">
              <w:rPr>
                <w:rFonts w:ascii="Meiryo UI" w:eastAsia="Meiryo UI" w:hAnsi="Meiryo UI" w:hint="eastAsia"/>
              </w:rPr>
              <w:t>当初派遣決定理由</w:t>
            </w:r>
          </w:p>
        </w:tc>
        <w:tc>
          <w:tcPr>
            <w:tcW w:w="7552" w:type="dxa"/>
            <w:gridSpan w:val="3"/>
            <w:vAlign w:val="center"/>
          </w:tcPr>
          <w:p w:rsidR="003B1EC9" w:rsidRPr="00A62D98" w:rsidRDefault="003B1EC9" w:rsidP="003B1EC9">
            <w:pPr>
              <w:pStyle w:val="a8"/>
              <w:numPr>
                <w:ilvl w:val="0"/>
                <w:numId w:val="2"/>
              </w:numPr>
              <w:ind w:leftChars="0"/>
              <w:rPr>
                <w:rFonts w:ascii="Meiryo UI" w:eastAsia="Meiryo UI" w:hAnsi="Meiryo UI"/>
              </w:rPr>
            </w:pPr>
            <w:r w:rsidRPr="00A62D98">
              <w:rPr>
                <w:rFonts w:ascii="Meiryo UI" w:eastAsia="Meiryo UI" w:hAnsi="Meiryo UI" w:hint="eastAsia"/>
              </w:rPr>
              <w:t>平成29年度より、協議会の会議体制を部会形式からワーキング形式に刷新するなど積極的に協議会活性化に向けた取り組みを進めている一方、新体制における関係機関のネットワーク構築や相談支援にかかる人材育成、従来より協議会において課題整理され蓄積されてきた地域課題の改善・開発に向けた協議など、限られた人員の中で、今後の取り組みに向けた新たな課題への対応も必要となってきている。</w:t>
            </w:r>
          </w:p>
          <w:p w:rsidR="003B1EC9" w:rsidRPr="00A62D98" w:rsidRDefault="003B1EC9" w:rsidP="003B1EC9">
            <w:pPr>
              <w:pStyle w:val="a8"/>
              <w:numPr>
                <w:ilvl w:val="0"/>
                <w:numId w:val="2"/>
              </w:numPr>
              <w:ind w:leftChars="0"/>
              <w:rPr>
                <w:rFonts w:ascii="Meiryo UI" w:eastAsia="Meiryo UI" w:hAnsi="Meiryo UI"/>
              </w:rPr>
            </w:pPr>
            <w:r w:rsidRPr="00A62D98">
              <w:rPr>
                <w:rFonts w:ascii="Meiryo UI" w:eastAsia="Meiryo UI" w:hAnsi="Meiryo UI" w:hint="eastAsia"/>
              </w:rPr>
              <w:t>新体制のもとで関係機関が緊密に連携しながら、障がい者を支える地域づくりをさらに推進していくため、基幹相談支援センターの機能強化に向けた後方支援として助言等を行うことで、協議会運営のさらなる強化を図る。</w:t>
            </w:r>
          </w:p>
        </w:tc>
        <w:bookmarkStart w:id="0" w:name="_GoBack"/>
        <w:bookmarkEnd w:id="0"/>
      </w:tr>
      <w:tr w:rsidR="00A62D98" w:rsidRPr="00A62D98" w:rsidTr="003B1EC9">
        <w:trPr>
          <w:cantSplit/>
          <w:trHeight w:val="1134"/>
          <w:jc w:val="center"/>
        </w:trPr>
        <w:tc>
          <w:tcPr>
            <w:tcW w:w="942" w:type="dxa"/>
            <w:textDirection w:val="tbRlV"/>
            <w:vAlign w:val="center"/>
          </w:tcPr>
          <w:p w:rsidR="003B1EC9" w:rsidRPr="00A62D98" w:rsidRDefault="003B1EC9" w:rsidP="003B1EC9">
            <w:pPr>
              <w:ind w:left="113" w:right="113"/>
              <w:jc w:val="center"/>
              <w:rPr>
                <w:rFonts w:ascii="Meiryo UI" w:eastAsia="Meiryo UI" w:hAnsi="Meiryo UI"/>
              </w:rPr>
            </w:pPr>
            <w:r w:rsidRPr="00A62D98">
              <w:rPr>
                <w:rFonts w:ascii="Meiryo UI" w:eastAsia="Meiryo UI" w:hAnsi="Meiryo UI" w:hint="eastAsia"/>
              </w:rPr>
              <w:t>具体的な支援内容</w:t>
            </w:r>
          </w:p>
        </w:tc>
        <w:tc>
          <w:tcPr>
            <w:tcW w:w="7552" w:type="dxa"/>
            <w:gridSpan w:val="3"/>
            <w:vAlign w:val="center"/>
          </w:tcPr>
          <w:p w:rsidR="003B1EC9" w:rsidRPr="00A62D98" w:rsidRDefault="003B1EC9" w:rsidP="003B1EC9">
            <w:pPr>
              <w:pStyle w:val="a8"/>
              <w:numPr>
                <w:ilvl w:val="0"/>
                <w:numId w:val="2"/>
              </w:numPr>
              <w:ind w:leftChars="0"/>
              <w:rPr>
                <w:rFonts w:ascii="Meiryo UI" w:eastAsia="Meiryo UI" w:hAnsi="Meiryo UI"/>
              </w:rPr>
            </w:pPr>
            <w:r w:rsidRPr="00A62D98">
              <w:rPr>
                <w:rFonts w:ascii="Meiryo UI" w:eastAsia="Meiryo UI" w:hAnsi="Meiryo UI" w:hint="eastAsia"/>
              </w:rPr>
              <w:t>協議会運営の要となる基幹相談支援センターが機能強化していくためには、相談支援の適切な役割分担とスキルアップが必要との方向性を共有し、その手段と</w:t>
            </w:r>
            <w:r w:rsidR="00012186" w:rsidRPr="00A62D98">
              <w:rPr>
                <w:rFonts w:ascii="Meiryo UI" w:eastAsia="Meiryo UI" w:hAnsi="Meiryo UI" w:hint="eastAsia"/>
              </w:rPr>
              <w:t>して、サービス等利用計画等の評価（検証）を基幹相談支援センターが中心となって行っていくことを確認</w:t>
            </w:r>
            <w:r w:rsidRPr="00A62D98">
              <w:rPr>
                <w:rFonts w:ascii="Meiryo UI" w:eastAsia="Meiryo UI" w:hAnsi="Meiryo UI" w:hint="eastAsia"/>
              </w:rPr>
              <w:t>。</w:t>
            </w:r>
          </w:p>
          <w:p w:rsidR="003B1EC9" w:rsidRPr="00A62D98" w:rsidRDefault="003B1EC9" w:rsidP="003B1EC9">
            <w:pPr>
              <w:pStyle w:val="a8"/>
              <w:numPr>
                <w:ilvl w:val="0"/>
                <w:numId w:val="2"/>
              </w:numPr>
              <w:ind w:leftChars="0"/>
              <w:rPr>
                <w:rFonts w:ascii="Meiryo UI" w:eastAsia="Meiryo UI" w:hAnsi="Meiryo UI"/>
              </w:rPr>
            </w:pPr>
            <w:r w:rsidRPr="00A62D98">
              <w:rPr>
                <w:rFonts w:ascii="Meiryo UI" w:eastAsia="Meiryo UI" w:hAnsi="Meiryo UI" w:hint="eastAsia"/>
              </w:rPr>
              <w:t>アドバイザーが事例検討会や基幹相談支援センターと委託事業所が参加する相談支援定例会に参加し、運営方法や計画書の評価（検証）に必要とされる視点・ポイントについて、適宜助言を行った。</w:t>
            </w:r>
          </w:p>
          <w:p w:rsidR="003B1EC9" w:rsidRPr="00A62D98" w:rsidRDefault="003B1EC9" w:rsidP="003B1EC9">
            <w:pPr>
              <w:pStyle w:val="a8"/>
              <w:numPr>
                <w:ilvl w:val="0"/>
                <w:numId w:val="3"/>
              </w:numPr>
              <w:ind w:leftChars="0"/>
              <w:rPr>
                <w:rFonts w:ascii="Meiryo UI" w:eastAsia="Meiryo UI" w:hAnsi="Meiryo UI"/>
              </w:rPr>
            </w:pPr>
            <w:r w:rsidRPr="00A62D98">
              <w:rPr>
                <w:rFonts w:ascii="Meiryo UI" w:eastAsia="Meiryo UI" w:hAnsi="Meiryo UI" w:hint="eastAsia"/>
              </w:rPr>
              <w:t>取り組みを進める中で、事例検討会、相談支援定例会については、基幹相談支援センターを中心に市や委託相談支援事業所も協力する中での運営が可能となったため、アドバイザーが直接会議に出席するのではなく、会議開催後に、市及び基幹相談支援センター職員と振り返りの場をもつこととし、効果的な運営方法や今後の取り組みについての助言を実施した。</w:t>
            </w:r>
          </w:p>
        </w:tc>
      </w:tr>
      <w:tr w:rsidR="003B1EC9" w:rsidRPr="00A62D98" w:rsidTr="003B1EC9">
        <w:trPr>
          <w:cantSplit/>
          <w:trHeight w:val="1134"/>
          <w:jc w:val="center"/>
        </w:trPr>
        <w:tc>
          <w:tcPr>
            <w:tcW w:w="942" w:type="dxa"/>
            <w:textDirection w:val="tbRlV"/>
            <w:vAlign w:val="center"/>
          </w:tcPr>
          <w:p w:rsidR="003B1EC9" w:rsidRPr="00A62D98" w:rsidRDefault="003B1EC9" w:rsidP="003B1EC9">
            <w:pPr>
              <w:ind w:left="113" w:right="113"/>
              <w:jc w:val="center"/>
              <w:rPr>
                <w:rFonts w:ascii="Meiryo UI" w:eastAsia="Meiryo UI" w:hAnsi="Meiryo UI"/>
              </w:rPr>
            </w:pPr>
            <w:r w:rsidRPr="00A62D98">
              <w:rPr>
                <w:rFonts w:ascii="Meiryo UI" w:eastAsia="Meiryo UI" w:hAnsi="Meiryo UI" w:hint="eastAsia"/>
              </w:rPr>
              <w:t>派遣の効果と残る課題</w:t>
            </w:r>
          </w:p>
        </w:tc>
        <w:tc>
          <w:tcPr>
            <w:tcW w:w="7552" w:type="dxa"/>
            <w:gridSpan w:val="3"/>
            <w:vAlign w:val="center"/>
          </w:tcPr>
          <w:p w:rsidR="003B1EC9" w:rsidRPr="00A62D98" w:rsidRDefault="003B1EC9" w:rsidP="003B1EC9">
            <w:pPr>
              <w:rPr>
                <w:rFonts w:ascii="Meiryo UI" w:eastAsia="Meiryo UI" w:hAnsi="Meiryo UI"/>
              </w:rPr>
            </w:pPr>
            <w:r w:rsidRPr="00A62D98">
              <w:rPr>
                <w:rFonts w:ascii="Meiryo UI" w:eastAsia="Meiryo UI" w:hAnsi="Meiryo UI" w:hint="eastAsia"/>
              </w:rPr>
              <w:t>【派遣の効果】</w:t>
            </w:r>
          </w:p>
          <w:p w:rsidR="003B1EC9" w:rsidRPr="00A62D98" w:rsidRDefault="00012186" w:rsidP="00012186">
            <w:pPr>
              <w:pStyle w:val="a8"/>
              <w:numPr>
                <w:ilvl w:val="0"/>
                <w:numId w:val="3"/>
              </w:numPr>
              <w:ind w:leftChars="0"/>
              <w:rPr>
                <w:rFonts w:ascii="Meiryo UI" w:eastAsia="Meiryo UI" w:hAnsi="Meiryo UI"/>
              </w:rPr>
            </w:pPr>
            <w:r w:rsidRPr="00A62D98">
              <w:rPr>
                <w:rFonts w:ascii="Meiryo UI" w:eastAsia="Meiryo UI" w:hAnsi="Meiryo UI" w:hint="eastAsia"/>
              </w:rPr>
              <w:t>相談支援体制の整備や相談支援専門員のスキルアップに関しては、</w:t>
            </w:r>
            <w:r w:rsidR="003B1EC9" w:rsidRPr="00A62D98">
              <w:rPr>
                <w:rFonts w:ascii="Meiryo UI" w:eastAsia="Meiryo UI" w:hAnsi="Meiryo UI" w:hint="eastAsia"/>
              </w:rPr>
              <w:t>基幹相談支援センターが率先して取り組む印象が強かったが、協議会等の場を使って委託相談支援事業所や指定特定相談支援事業所を巻き込んで協働を行う基盤ができてきた。</w:t>
            </w:r>
          </w:p>
          <w:p w:rsidR="003B1EC9" w:rsidRPr="00A62D98" w:rsidRDefault="003B1EC9" w:rsidP="003B1EC9">
            <w:pPr>
              <w:pStyle w:val="a8"/>
              <w:numPr>
                <w:ilvl w:val="0"/>
                <w:numId w:val="3"/>
              </w:numPr>
              <w:ind w:leftChars="0"/>
              <w:rPr>
                <w:rFonts w:ascii="Meiryo UI" w:eastAsia="Meiryo UI" w:hAnsi="Meiryo UI"/>
              </w:rPr>
            </w:pPr>
            <w:r w:rsidRPr="00A62D98">
              <w:rPr>
                <w:rFonts w:ascii="Meiryo UI" w:eastAsia="Meiryo UI" w:hAnsi="Meiryo UI" w:hint="eastAsia"/>
              </w:rPr>
              <w:t>事例検討会</w:t>
            </w:r>
            <w:r w:rsidR="00012186" w:rsidRPr="00A62D98">
              <w:rPr>
                <w:rFonts w:ascii="Meiryo UI" w:eastAsia="Meiryo UI" w:hAnsi="Meiryo UI" w:hint="eastAsia"/>
              </w:rPr>
              <w:t>や</w:t>
            </w:r>
            <w:r w:rsidRPr="00A62D98">
              <w:rPr>
                <w:rFonts w:ascii="Meiryo UI" w:eastAsia="Meiryo UI" w:hAnsi="Meiryo UI" w:hint="eastAsia"/>
              </w:rPr>
              <w:t>サービス等利用計画の検証を継続して行うことにより、相談支援専門員のスキルアップもはかられ、地域課題の気づきも生まれている。</w:t>
            </w:r>
          </w:p>
          <w:p w:rsidR="003B1EC9" w:rsidRPr="00A62D98" w:rsidRDefault="00E842D5" w:rsidP="003B1EC9">
            <w:pPr>
              <w:rPr>
                <w:rFonts w:ascii="Meiryo UI" w:eastAsia="Meiryo UI" w:hAnsi="Meiryo UI"/>
              </w:rPr>
            </w:pPr>
            <w:r w:rsidRPr="00A62D98">
              <w:rPr>
                <w:rFonts w:ascii="Meiryo UI" w:eastAsia="Meiryo UI" w:hAnsi="Meiryo UI" w:hint="eastAsia"/>
              </w:rPr>
              <w:t>【残る</w:t>
            </w:r>
            <w:r w:rsidR="003B1EC9" w:rsidRPr="00A62D98">
              <w:rPr>
                <w:rFonts w:ascii="Meiryo UI" w:eastAsia="Meiryo UI" w:hAnsi="Meiryo UI" w:hint="eastAsia"/>
              </w:rPr>
              <w:t>課題】</w:t>
            </w:r>
          </w:p>
          <w:p w:rsidR="003B1EC9" w:rsidRPr="00A62D98" w:rsidRDefault="003B1EC9" w:rsidP="003B1EC9">
            <w:pPr>
              <w:pStyle w:val="a8"/>
              <w:numPr>
                <w:ilvl w:val="0"/>
                <w:numId w:val="4"/>
              </w:numPr>
              <w:ind w:leftChars="0"/>
              <w:rPr>
                <w:rFonts w:ascii="Meiryo UI" w:eastAsia="Meiryo UI" w:hAnsi="Meiryo UI"/>
              </w:rPr>
            </w:pPr>
            <w:r w:rsidRPr="00A62D98">
              <w:rPr>
                <w:rFonts w:ascii="Meiryo UI" w:eastAsia="Meiryo UI" w:hAnsi="Meiryo UI" w:hint="eastAsia"/>
              </w:rPr>
              <w:t>個別課題から地域課題の抽出のエビデンスと整理。</w:t>
            </w:r>
          </w:p>
        </w:tc>
      </w:tr>
    </w:tbl>
    <w:p w:rsidR="00D74243" w:rsidRPr="00A62D98" w:rsidRDefault="00D74243" w:rsidP="003B1EC9">
      <w:pPr>
        <w:rPr>
          <w:rFonts w:ascii="Meiryo UI" w:eastAsia="Meiryo UI" w:hAnsi="Meiryo UI"/>
        </w:rPr>
      </w:pPr>
    </w:p>
    <w:p w:rsidR="00D74243" w:rsidRPr="00A62D98" w:rsidRDefault="00D74243" w:rsidP="00D74243">
      <w:pPr>
        <w:rPr>
          <w:rFonts w:ascii="Meiryo UI" w:eastAsia="Meiryo UI" w:hAnsi="Meiryo UI"/>
        </w:rPr>
      </w:pPr>
    </w:p>
    <w:tbl>
      <w:tblPr>
        <w:tblStyle w:val="a7"/>
        <w:tblW w:w="0" w:type="auto"/>
        <w:jc w:val="center"/>
        <w:tblLook w:val="04A0" w:firstRow="1" w:lastRow="0" w:firstColumn="1" w:lastColumn="0" w:noHBand="0" w:noVBand="1"/>
      </w:tblPr>
      <w:tblGrid>
        <w:gridCol w:w="942"/>
        <w:gridCol w:w="3776"/>
        <w:gridCol w:w="1373"/>
        <w:gridCol w:w="2403"/>
      </w:tblGrid>
      <w:tr w:rsidR="00A62D98" w:rsidRPr="00A62D98" w:rsidTr="00B8585C">
        <w:trPr>
          <w:jc w:val="center"/>
        </w:trPr>
        <w:tc>
          <w:tcPr>
            <w:tcW w:w="4718" w:type="dxa"/>
            <w:gridSpan w:val="2"/>
            <w:vMerge w:val="restart"/>
            <w:vAlign w:val="center"/>
          </w:tcPr>
          <w:p w:rsidR="00D74243" w:rsidRPr="00A62D98" w:rsidRDefault="00D74243" w:rsidP="00B8585C">
            <w:pPr>
              <w:jc w:val="center"/>
              <w:rPr>
                <w:rFonts w:ascii="Meiryo UI" w:eastAsia="Meiryo UI" w:hAnsi="Meiryo UI"/>
                <w:b/>
                <w:sz w:val="22"/>
              </w:rPr>
            </w:pPr>
            <w:r w:rsidRPr="00A62D98">
              <w:rPr>
                <w:rFonts w:ascii="Meiryo UI" w:eastAsia="Meiryo UI" w:hAnsi="Meiryo UI" w:hint="eastAsia"/>
                <w:b/>
                <w:sz w:val="22"/>
              </w:rPr>
              <w:lastRenderedPageBreak/>
              <w:t>藤井寺市障害者支援会議</w:t>
            </w:r>
          </w:p>
        </w:tc>
        <w:tc>
          <w:tcPr>
            <w:tcW w:w="1373" w:type="dxa"/>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派遣開始</w:t>
            </w:r>
          </w:p>
        </w:tc>
        <w:tc>
          <w:tcPr>
            <w:tcW w:w="2403" w:type="dxa"/>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平成30年２月～</w:t>
            </w:r>
          </w:p>
        </w:tc>
      </w:tr>
      <w:tr w:rsidR="00A62D98" w:rsidRPr="00A62D98" w:rsidTr="00B8585C">
        <w:trPr>
          <w:jc w:val="center"/>
        </w:trPr>
        <w:tc>
          <w:tcPr>
            <w:tcW w:w="4718" w:type="dxa"/>
            <w:gridSpan w:val="2"/>
            <w:vMerge/>
            <w:vAlign w:val="center"/>
          </w:tcPr>
          <w:p w:rsidR="00D74243" w:rsidRPr="00A62D98" w:rsidRDefault="00D74243" w:rsidP="00B8585C">
            <w:pPr>
              <w:rPr>
                <w:rFonts w:ascii="Meiryo UI" w:eastAsia="Meiryo UI" w:hAnsi="Meiryo UI"/>
              </w:rPr>
            </w:pPr>
          </w:p>
        </w:tc>
        <w:tc>
          <w:tcPr>
            <w:tcW w:w="1373" w:type="dxa"/>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派遣回数</w:t>
            </w:r>
          </w:p>
        </w:tc>
        <w:tc>
          <w:tcPr>
            <w:tcW w:w="2403" w:type="dxa"/>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3回</w:t>
            </w:r>
          </w:p>
        </w:tc>
      </w:tr>
      <w:tr w:rsidR="00A62D98" w:rsidRPr="00A62D98" w:rsidTr="00B8585C">
        <w:trPr>
          <w:cantSplit/>
          <w:trHeight w:val="670"/>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派遣目的</w:t>
            </w:r>
          </w:p>
        </w:tc>
        <w:tc>
          <w:tcPr>
            <w:tcW w:w="7552" w:type="dxa"/>
            <w:gridSpan w:val="3"/>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今後の協議会の在り方を踏まえた協議会運営支援</w:t>
            </w:r>
          </w:p>
        </w:tc>
      </w:tr>
      <w:tr w:rsidR="00A62D98" w:rsidRPr="00A62D98" w:rsidTr="00D74243">
        <w:trPr>
          <w:cantSplit/>
          <w:trHeight w:val="2669"/>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当初派遣決定理由</w:t>
            </w:r>
          </w:p>
        </w:tc>
        <w:tc>
          <w:tcPr>
            <w:tcW w:w="7552" w:type="dxa"/>
            <w:gridSpan w:val="3"/>
            <w:vAlign w:val="center"/>
          </w:tcPr>
          <w:p w:rsidR="00D74243" w:rsidRPr="00A62D98" w:rsidRDefault="00D74243" w:rsidP="00D74243">
            <w:pPr>
              <w:pStyle w:val="a8"/>
              <w:numPr>
                <w:ilvl w:val="0"/>
                <w:numId w:val="2"/>
              </w:numPr>
              <w:ind w:leftChars="0"/>
              <w:rPr>
                <w:rFonts w:ascii="Meiryo UI" w:eastAsia="Meiryo UI" w:hAnsi="Meiryo UI"/>
              </w:rPr>
            </w:pPr>
            <w:r w:rsidRPr="00A62D98">
              <w:rPr>
                <w:rFonts w:ascii="Meiryo UI" w:eastAsia="Meiryo UI" w:hAnsi="Meiryo UI" w:hint="eastAsia"/>
              </w:rPr>
              <w:t>基幹相談支援センターが未設置であるため、今後、自治体として、基幹相談支援センタ―にどのような役割を求めようとしているのか、設置までの間、どのような形で補完するべきであるのか、今後の協議会の目指すべき姿を踏まえ、協議会において今一度整理するのが望ましい。</w:t>
            </w:r>
          </w:p>
          <w:p w:rsidR="00D74243" w:rsidRPr="00A62D98" w:rsidRDefault="00D74243" w:rsidP="00D74243">
            <w:pPr>
              <w:pStyle w:val="a8"/>
              <w:numPr>
                <w:ilvl w:val="0"/>
                <w:numId w:val="2"/>
              </w:numPr>
              <w:ind w:leftChars="0"/>
              <w:rPr>
                <w:rFonts w:ascii="Meiryo UI" w:eastAsia="Meiryo UI" w:hAnsi="Meiryo UI"/>
              </w:rPr>
            </w:pPr>
            <w:r w:rsidRPr="00A62D98">
              <w:rPr>
                <w:rFonts w:ascii="Meiryo UI" w:eastAsia="Meiryo UI" w:hAnsi="Meiryo UI" w:hint="eastAsia"/>
              </w:rPr>
              <w:t>また、同時に、協議会運営における役割分担、専門部会等協議の場の設置運営に関し、地域課題・実情に応じた体制整備等について客観的観点から助言を行うことにより、柔軟な検討を促し、協議会運営の活性化を図る。</w:t>
            </w:r>
          </w:p>
        </w:tc>
      </w:tr>
      <w:tr w:rsidR="00A62D98" w:rsidRPr="00A62D98" w:rsidTr="00D74243">
        <w:trPr>
          <w:cantSplit/>
          <w:trHeight w:val="4960"/>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具体的な支援内容</w:t>
            </w:r>
          </w:p>
        </w:tc>
        <w:tc>
          <w:tcPr>
            <w:tcW w:w="7552" w:type="dxa"/>
            <w:gridSpan w:val="3"/>
            <w:vAlign w:val="center"/>
          </w:tcPr>
          <w:p w:rsidR="00D74243" w:rsidRPr="00A62D98" w:rsidRDefault="003E44D2" w:rsidP="00D74243">
            <w:pPr>
              <w:pStyle w:val="a8"/>
              <w:numPr>
                <w:ilvl w:val="0"/>
                <w:numId w:val="2"/>
              </w:numPr>
              <w:ind w:leftChars="0"/>
              <w:rPr>
                <w:rFonts w:ascii="Meiryo UI" w:eastAsia="Meiryo UI" w:hAnsi="Meiryo UI"/>
              </w:rPr>
            </w:pPr>
            <w:r w:rsidRPr="00A62D98">
              <w:rPr>
                <w:rFonts w:ascii="Meiryo UI" w:eastAsia="Meiryo UI" w:hAnsi="Meiryo UI" w:hint="eastAsia"/>
              </w:rPr>
              <w:t>市に対し、</w:t>
            </w:r>
            <w:r w:rsidR="00D74243" w:rsidRPr="00A62D98">
              <w:rPr>
                <w:rFonts w:ascii="Meiryo UI" w:eastAsia="Meiryo UI" w:hAnsi="Meiryo UI" w:hint="eastAsia"/>
              </w:rPr>
              <w:t>協議会運営や相談支援体制について状況確</w:t>
            </w:r>
            <w:r w:rsidRPr="00A62D98">
              <w:rPr>
                <w:rFonts w:ascii="Meiryo UI" w:eastAsia="Meiryo UI" w:hAnsi="Meiryo UI" w:hint="eastAsia"/>
              </w:rPr>
              <w:t>認と今後の方向性を</w:t>
            </w:r>
            <w:r w:rsidR="00D74243" w:rsidRPr="00A62D98">
              <w:rPr>
                <w:rFonts w:ascii="Meiryo UI" w:eastAsia="Meiryo UI" w:hAnsi="Meiryo UI" w:hint="eastAsia"/>
              </w:rPr>
              <w:t>確認したのち、市と委託相談支援事業所からなる事務局会議にアドバイザーが参加し助言を行う方向性を確認。</w:t>
            </w:r>
          </w:p>
          <w:p w:rsidR="00D74243" w:rsidRPr="00A62D98" w:rsidRDefault="00D74243" w:rsidP="006022B4">
            <w:pPr>
              <w:pStyle w:val="a8"/>
              <w:numPr>
                <w:ilvl w:val="0"/>
                <w:numId w:val="2"/>
              </w:numPr>
              <w:ind w:leftChars="0"/>
              <w:rPr>
                <w:rFonts w:ascii="Meiryo UI" w:eastAsia="Meiryo UI" w:hAnsi="Meiryo UI"/>
              </w:rPr>
            </w:pPr>
            <w:r w:rsidRPr="00A62D98">
              <w:rPr>
                <w:rFonts w:ascii="Meiryo UI" w:eastAsia="Meiryo UI" w:hAnsi="Meiryo UI" w:hint="eastAsia"/>
              </w:rPr>
              <w:t>アドバイザーが事務局会議に参加し、協議会運営において抱える</w:t>
            </w:r>
            <w:r w:rsidR="00012186" w:rsidRPr="00A62D98">
              <w:rPr>
                <w:rFonts w:ascii="Meiryo UI" w:eastAsia="Meiryo UI" w:hAnsi="Meiryo UI" w:hint="eastAsia"/>
              </w:rPr>
              <w:t>困りごとについて聴収した結果、</w:t>
            </w:r>
            <w:r w:rsidR="003E44D2" w:rsidRPr="00A62D98">
              <w:rPr>
                <w:rFonts w:ascii="Meiryo UI" w:eastAsia="Meiryo UI" w:hAnsi="Meiryo UI" w:hint="eastAsia"/>
              </w:rPr>
              <w:t>当市</w:t>
            </w:r>
            <w:r w:rsidRPr="00A62D98">
              <w:rPr>
                <w:rFonts w:ascii="Meiryo UI" w:eastAsia="Meiryo UI" w:hAnsi="Meiryo UI" w:hint="eastAsia"/>
              </w:rPr>
              <w:t>においては課題吸い上げのしくみづくりが必要と考えられ</w:t>
            </w:r>
            <w:r w:rsidR="00012186" w:rsidRPr="00A62D98">
              <w:rPr>
                <w:rFonts w:ascii="Meiryo UI" w:eastAsia="Meiryo UI" w:hAnsi="Meiryo UI" w:hint="eastAsia"/>
              </w:rPr>
              <w:t>たことから</w:t>
            </w:r>
            <w:r w:rsidRPr="00A62D98">
              <w:rPr>
                <w:rFonts w:ascii="Meiryo UI" w:eastAsia="Meiryo UI" w:hAnsi="Meiryo UI" w:hint="eastAsia"/>
              </w:rPr>
              <w:t>、以</w:t>
            </w:r>
            <w:r w:rsidR="00012186" w:rsidRPr="00A62D98">
              <w:rPr>
                <w:rFonts w:ascii="Meiryo UI" w:eastAsia="Meiryo UI" w:hAnsi="Meiryo UI" w:hint="eastAsia"/>
              </w:rPr>
              <w:t>後は</w:t>
            </w:r>
            <w:r w:rsidRPr="00A62D98">
              <w:rPr>
                <w:rFonts w:ascii="Meiryo UI" w:eastAsia="Meiryo UI" w:hAnsi="Meiryo UI" w:hint="eastAsia"/>
              </w:rPr>
              <w:t>個別課題の集約から地域課題の抽出をする重層的な相談支援体制の構築や役割分担を検討するとともに、中核となる基幹相談支援センターの設置についての協議を実施することで合意した。</w:t>
            </w:r>
          </w:p>
          <w:p w:rsidR="00D74243" w:rsidRPr="00A62D98" w:rsidRDefault="00D74243" w:rsidP="00D74243">
            <w:pPr>
              <w:pStyle w:val="a8"/>
              <w:numPr>
                <w:ilvl w:val="0"/>
                <w:numId w:val="2"/>
              </w:numPr>
              <w:ind w:leftChars="0"/>
              <w:rPr>
                <w:rFonts w:ascii="Meiryo UI" w:eastAsia="Meiryo UI" w:hAnsi="Meiryo UI"/>
              </w:rPr>
            </w:pPr>
            <w:r w:rsidRPr="00A62D98">
              <w:rPr>
                <w:rFonts w:ascii="Meiryo UI" w:eastAsia="Meiryo UI" w:hAnsi="Meiryo UI" w:hint="eastAsia"/>
              </w:rPr>
              <w:t>しかし、現状についての課題整理や市（協議会）としての目指すべき方向性について、協議会事務局内においても意見集約が未完であるため、以降の調整が難しい状況が続いたことから、市を対象にアドバイザー派遣を行い、状況を聴収するとともに今後の対応について助言を行った。</w:t>
            </w:r>
          </w:p>
        </w:tc>
      </w:tr>
      <w:tr w:rsidR="00D74243" w:rsidRPr="00A62D98" w:rsidTr="00D74243">
        <w:trPr>
          <w:cantSplit/>
          <w:trHeight w:val="2535"/>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派遣の効果と残る課題</w:t>
            </w:r>
          </w:p>
        </w:tc>
        <w:tc>
          <w:tcPr>
            <w:tcW w:w="7552" w:type="dxa"/>
            <w:gridSpan w:val="3"/>
            <w:vAlign w:val="center"/>
          </w:tcPr>
          <w:p w:rsidR="00D74243" w:rsidRPr="00A62D98" w:rsidRDefault="00D74243" w:rsidP="00D74243">
            <w:pPr>
              <w:rPr>
                <w:rFonts w:ascii="Meiryo UI" w:eastAsia="Meiryo UI" w:hAnsi="Meiryo UI"/>
              </w:rPr>
            </w:pPr>
            <w:r w:rsidRPr="00A62D98">
              <w:rPr>
                <w:rFonts w:ascii="Meiryo UI" w:eastAsia="Meiryo UI" w:hAnsi="Meiryo UI" w:hint="eastAsia"/>
              </w:rPr>
              <w:t>【派遣の効果】</w:t>
            </w:r>
          </w:p>
          <w:p w:rsidR="00D74243" w:rsidRPr="00A62D98" w:rsidRDefault="00D74243" w:rsidP="00D74243">
            <w:pPr>
              <w:pStyle w:val="a8"/>
              <w:numPr>
                <w:ilvl w:val="0"/>
                <w:numId w:val="5"/>
              </w:numPr>
              <w:ind w:leftChars="0"/>
              <w:rPr>
                <w:rFonts w:ascii="Meiryo UI" w:eastAsia="Meiryo UI" w:hAnsi="Meiryo UI"/>
              </w:rPr>
            </w:pPr>
            <w:r w:rsidRPr="00A62D98">
              <w:rPr>
                <w:rFonts w:ascii="Meiryo UI" w:eastAsia="Meiryo UI" w:hAnsi="Meiryo UI" w:hint="eastAsia"/>
              </w:rPr>
              <w:t>基幹相談支援センター設置など官民協働での相談支援体制の強化への取り組みが進まない状況であったが、なぜ進まないのかの問題点の整理と明確化がはかられた。</w:t>
            </w:r>
          </w:p>
          <w:p w:rsidR="00D74243" w:rsidRPr="00A62D98" w:rsidRDefault="00E842D5" w:rsidP="00D74243">
            <w:pPr>
              <w:rPr>
                <w:rFonts w:ascii="Meiryo UI" w:eastAsia="Meiryo UI" w:hAnsi="Meiryo UI"/>
              </w:rPr>
            </w:pPr>
            <w:r w:rsidRPr="00A62D98">
              <w:rPr>
                <w:rFonts w:ascii="Meiryo UI" w:eastAsia="Meiryo UI" w:hAnsi="Meiryo UI" w:hint="eastAsia"/>
              </w:rPr>
              <w:t>【残る</w:t>
            </w:r>
            <w:r w:rsidR="00D74243" w:rsidRPr="00A62D98">
              <w:rPr>
                <w:rFonts w:ascii="Meiryo UI" w:eastAsia="Meiryo UI" w:hAnsi="Meiryo UI" w:hint="eastAsia"/>
              </w:rPr>
              <w:t>課題】</w:t>
            </w:r>
          </w:p>
          <w:p w:rsidR="00D74243" w:rsidRPr="00A62D98" w:rsidRDefault="00D74243" w:rsidP="00D74243">
            <w:pPr>
              <w:pStyle w:val="a8"/>
              <w:numPr>
                <w:ilvl w:val="0"/>
                <w:numId w:val="4"/>
              </w:numPr>
              <w:ind w:leftChars="0"/>
              <w:rPr>
                <w:rFonts w:ascii="Meiryo UI" w:eastAsia="Meiryo UI" w:hAnsi="Meiryo UI"/>
              </w:rPr>
            </w:pPr>
            <w:r w:rsidRPr="00A62D98">
              <w:rPr>
                <w:rFonts w:ascii="Meiryo UI" w:eastAsia="Meiryo UI" w:hAnsi="Meiryo UI" w:hint="eastAsia"/>
              </w:rPr>
              <w:t>基幹相談支援センター設置と有機的な相談支援体制の確立。協議会の活性化に向けての市としての方針の確立。</w:t>
            </w:r>
          </w:p>
        </w:tc>
      </w:tr>
    </w:tbl>
    <w:p w:rsidR="00D74243" w:rsidRPr="00A62D98" w:rsidRDefault="00D74243" w:rsidP="003B1EC9">
      <w:pPr>
        <w:rPr>
          <w:rFonts w:ascii="Meiryo UI" w:eastAsia="Meiryo UI" w:hAnsi="Meiryo UI"/>
        </w:rPr>
      </w:pPr>
    </w:p>
    <w:p w:rsidR="00D74243" w:rsidRPr="00A62D98" w:rsidRDefault="00D74243" w:rsidP="00D74243">
      <w:pPr>
        <w:rPr>
          <w:rFonts w:ascii="Meiryo UI" w:eastAsia="Meiryo UI" w:hAnsi="Meiryo UI"/>
        </w:rPr>
      </w:pPr>
    </w:p>
    <w:p w:rsidR="00D74243" w:rsidRPr="00A62D98" w:rsidRDefault="00D74243" w:rsidP="00D74243">
      <w:pPr>
        <w:rPr>
          <w:rFonts w:ascii="Meiryo UI" w:eastAsia="Meiryo UI" w:hAnsi="Meiryo UI"/>
        </w:rPr>
      </w:pPr>
    </w:p>
    <w:p w:rsidR="00D74243" w:rsidRPr="00A62D98" w:rsidRDefault="00D74243" w:rsidP="00D74243">
      <w:pPr>
        <w:rPr>
          <w:rFonts w:ascii="Meiryo UI" w:eastAsia="Meiryo UI" w:hAnsi="Meiryo UI"/>
        </w:rPr>
      </w:pPr>
    </w:p>
    <w:p w:rsidR="00D74243" w:rsidRPr="00A62D98" w:rsidRDefault="00D74243" w:rsidP="00D74243">
      <w:pPr>
        <w:rPr>
          <w:rFonts w:ascii="Meiryo UI" w:eastAsia="Meiryo UI" w:hAnsi="Meiryo UI"/>
        </w:rPr>
      </w:pPr>
    </w:p>
    <w:p w:rsidR="00D74243" w:rsidRPr="00A62D98" w:rsidRDefault="00D74243" w:rsidP="00D74243">
      <w:pPr>
        <w:rPr>
          <w:rFonts w:ascii="Meiryo UI" w:eastAsia="Meiryo UI" w:hAnsi="Meiryo UI"/>
        </w:rPr>
      </w:pPr>
    </w:p>
    <w:p w:rsidR="00D74243" w:rsidRPr="00A62D98" w:rsidRDefault="00D74243" w:rsidP="00D74243">
      <w:pPr>
        <w:rPr>
          <w:rFonts w:ascii="Meiryo UI" w:eastAsia="Meiryo UI" w:hAnsi="Meiryo UI"/>
        </w:rPr>
      </w:pPr>
    </w:p>
    <w:tbl>
      <w:tblPr>
        <w:tblStyle w:val="a7"/>
        <w:tblW w:w="0" w:type="auto"/>
        <w:jc w:val="center"/>
        <w:tblLook w:val="04A0" w:firstRow="1" w:lastRow="0" w:firstColumn="1" w:lastColumn="0" w:noHBand="0" w:noVBand="1"/>
      </w:tblPr>
      <w:tblGrid>
        <w:gridCol w:w="942"/>
        <w:gridCol w:w="3776"/>
        <w:gridCol w:w="1373"/>
        <w:gridCol w:w="2403"/>
      </w:tblGrid>
      <w:tr w:rsidR="00A62D98" w:rsidRPr="00A62D98" w:rsidTr="00B8585C">
        <w:trPr>
          <w:jc w:val="center"/>
        </w:trPr>
        <w:tc>
          <w:tcPr>
            <w:tcW w:w="4718" w:type="dxa"/>
            <w:gridSpan w:val="2"/>
            <w:vMerge w:val="restart"/>
            <w:vAlign w:val="center"/>
          </w:tcPr>
          <w:p w:rsidR="00D74243" w:rsidRPr="00A62D98" w:rsidRDefault="00D74243" w:rsidP="00B8585C">
            <w:pPr>
              <w:jc w:val="center"/>
              <w:rPr>
                <w:rFonts w:ascii="Meiryo UI" w:eastAsia="Meiryo UI" w:hAnsi="Meiryo UI"/>
                <w:b/>
                <w:sz w:val="22"/>
              </w:rPr>
            </w:pPr>
            <w:r w:rsidRPr="00A62D98">
              <w:rPr>
                <w:rFonts w:ascii="Meiryo UI" w:eastAsia="Meiryo UI" w:hAnsi="Meiryo UI" w:hint="eastAsia"/>
                <w:b/>
                <w:sz w:val="22"/>
              </w:rPr>
              <w:lastRenderedPageBreak/>
              <w:t>交野市障がい者自立支援協議会</w:t>
            </w:r>
          </w:p>
        </w:tc>
        <w:tc>
          <w:tcPr>
            <w:tcW w:w="1373" w:type="dxa"/>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派遣開始</w:t>
            </w:r>
          </w:p>
        </w:tc>
        <w:tc>
          <w:tcPr>
            <w:tcW w:w="2403" w:type="dxa"/>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平成30年</w:t>
            </w:r>
            <w:r w:rsidR="00E842D5" w:rsidRPr="00A62D98">
              <w:rPr>
                <w:rFonts w:ascii="Meiryo UI" w:eastAsia="Meiryo UI" w:hAnsi="Meiryo UI" w:hint="eastAsia"/>
              </w:rPr>
              <w:t>10</w:t>
            </w:r>
            <w:r w:rsidRPr="00A62D98">
              <w:rPr>
                <w:rFonts w:ascii="Meiryo UI" w:eastAsia="Meiryo UI" w:hAnsi="Meiryo UI" w:hint="eastAsia"/>
              </w:rPr>
              <w:t>月～</w:t>
            </w:r>
          </w:p>
        </w:tc>
      </w:tr>
      <w:tr w:rsidR="00A62D98" w:rsidRPr="00A62D98" w:rsidTr="00B8585C">
        <w:trPr>
          <w:jc w:val="center"/>
        </w:trPr>
        <w:tc>
          <w:tcPr>
            <w:tcW w:w="4718" w:type="dxa"/>
            <w:gridSpan w:val="2"/>
            <w:vMerge/>
            <w:vAlign w:val="center"/>
          </w:tcPr>
          <w:p w:rsidR="00D74243" w:rsidRPr="00A62D98" w:rsidRDefault="00D74243" w:rsidP="00B8585C">
            <w:pPr>
              <w:rPr>
                <w:rFonts w:ascii="Meiryo UI" w:eastAsia="Meiryo UI" w:hAnsi="Meiryo UI"/>
              </w:rPr>
            </w:pPr>
          </w:p>
        </w:tc>
        <w:tc>
          <w:tcPr>
            <w:tcW w:w="1373" w:type="dxa"/>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派遣回数</w:t>
            </w:r>
          </w:p>
        </w:tc>
        <w:tc>
          <w:tcPr>
            <w:tcW w:w="2403" w:type="dxa"/>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５回</w:t>
            </w:r>
          </w:p>
        </w:tc>
      </w:tr>
      <w:tr w:rsidR="00A62D98" w:rsidRPr="00A62D98" w:rsidTr="00B8585C">
        <w:trPr>
          <w:cantSplit/>
          <w:trHeight w:val="670"/>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派遣目的</w:t>
            </w:r>
          </w:p>
        </w:tc>
        <w:tc>
          <w:tcPr>
            <w:tcW w:w="7552" w:type="dxa"/>
            <w:gridSpan w:val="3"/>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基幹相談支援センターへの後方支援を軸とした協議会運営支援</w:t>
            </w:r>
          </w:p>
        </w:tc>
      </w:tr>
      <w:tr w:rsidR="00A62D98" w:rsidRPr="00A62D98" w:rsidTr="00D74243">
        <w:trPr>
          <w:cantSplit/>
          <w:trHeight w:val="4522"/>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当初派遣決定理由</w:t>
            </w:r>
          </w:p>
        </w:tc>
        <w:tc>
          <w:tcPr>
            <w:tcW w:w="7552" w:type="dxa"/>
            <w:gridSpan w:val="3"/>
            <w:vAlign w:val="center"/>
          </w:tcPr>
          <w:p w:rsidR="00D74243" w:rsidRPr="00A62D98" w:rsidRDefault="00D74243" w:rsidP="00D74243">
            <w:pPr>
              <w:pStyle w:val="a8"/>
              <w:numPr>
                <w:ilvl w:val="0"/>
                <w:numId w:val="2"/>
              </w:numPr>
              <w:ind w:leftChars="0"/>
              <w:rPr>
                <w:rFonts w:ascii="Meiryo UI" w:eastAsia="Meiryo UI" w:hAnsi="Meiryo UI"/>
              </w:rPr>
            </w:pPr>
            <w:r w:rsidRPr="00A62D98">
              <w:rPr>
                <w:rFonts w:ascii="Meiryo UI" w:eastAsia="Meiryo UI" w:hAnsi="Meiryo UI" w:hint="eastAsia"/>
              </w:rPr>
              <w:t>設立以降、地域の相談支援ネットワークを形成し、豊富な人材とノウハウを蓄積してきた。当市基幹相談支援センターにおいては、協議会における関係機関との有機的連携の構築、人材育成等の取組みを積極的に実施しているところであるが、今般、限られた人員体制の中で取り組むべき課題も多い。</w:t>
            </w:r>
          </w:p>
          <w:p w:rsidR="00D74243" w:rsidRPr="00A62D98" w:rsidRDefault="00D74243" w:rsidP="00D74243">
            <w:pPr>
              <w:pStyle w:val="a8"/>
              <w:numPr>
                <w:ilvl w:val="0"/>
                <w:numId w:val="2"/>
              </w:numPr>
              <w:ind w:leftChars="0"/>
              <w:rPr>
                <w:rFonts w:ascii="Meiryo UI" w:eastAsia="Meiryo UI" w:hAnsi="Meiryo UI"/>
              </w:rPr>
            </w:pPr>
            <w:r w:rsidRPr="00A62D98">
              <w:rPr>
                <w:rFonts w:ascii="Meiryo UI" w:eastAsia="Meiryo UI" w:hAnsi="Meiryo UI" w:hint="eastAsia"/>
              </w:rPr>
              <w:t>個々のニーズから導き出される地域課題の解決に向けた取組みを実施していくためには、基幹相談支援センターが相談支援事業所と適切に役割分担を行い、障がい児者相談支援の評価を実施していくことが重要であり、サービス等利用計画の評価（検証）を実施することで相談支援専門員のスキルアップと地域診断にも繋がる。</w:t>
            </w:r>
          </w:p>
          <w:p w:rsidR="00D74243" w:rsidRPr="00A62D98" w:rsidRDefault="00D74243" w:rsidP="00D74243">
            <w:pPr>
              <w:pStyle w:val="a8"/>
              <w:numPr>
                <w:ilvl w:val="0"/>
                <w:numId w:val="2"/>
              </w:numPr>
              <w:ind w:leftChars="0"/>
              <w:rPr>
                <w:rFonts w:ascii="Meiryo UI" w:eastAsia="Meiryo UI" w:hAnsi="Meiryo UI"/>
              </w:rPr>
            </w:pPr>
            <w:r w:rsidRPr="00A62D98">
              <w:rPr>
                <w:rFonts w:ascii="Meiryo UI" w:eastAsia="Meiryo UI" w:hAnsi="Meiryo UI" w:hint="eastAsia"/>
              </w:rPr>
              <w:t>地域の特性を生かし、きめ細やかな障がい児者支援を実施していくにあたリ、基幹相談支援センターの機能強化に向けた助言等を行うことで、協議会運営のさらなる強化及び質の高い相談支援体制の確立を図り、地域課題の解決に向けた後方支援を行うものである。</w:t>
            </w:r>
          </w:p>
        </w:tc>
      </w:tr>
      <w:tr w:rsidR="00A62D98" w:rsidRPr="00A62D98" w:rsidTr="00D74243">
        <w:trPr>
          <w:cantSplit/>
          <w:trHeight w:val="4514"/>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具体的な支援内容</w:t>
            </w:r>
          </w:p>
        </w:tc>
        <w:tc>
          <w:tcPr>
            <w:tcW w:w="7552" w:type="dxa"/>
            <w:gridSpan w:val="3"/>
            <w:vAlign w:val="center"/>
          </w:tcPr>
          <w:p w:rsidR="00D74243" w:rsidRPr="00A62D98" w:rsidRDefault="00033353" w:rsidP="00D74243">
            <w:pPr>
              <w:pStyle w:val="a8"/>
              <w:numPr>
                <w:ilvl w:val="0"/>
                <w:numId w:val="2"/>
              </w:numPr>
              <w:ind w:leftChars="0"/>
              <w:rPr>
                <w:rFonts w:ascii="Meiryo UI" w:eastAsia="Meiryo UI" w:hAnsi="Meiryo UI"/>
              </w:rPr>
            </w:pPr>
            <w:r w:rsidRPr="00A62D98">
              <w:rPr>
                <w:rFonts w:ascii="Meiryo UI" w:eastAsia="Meiryo UI" w:hAnsi="Meiryo UI" w:hint="eastAsia"/>
              </w:rPr>
              <w:t>基幹相談支援センターが抱える困りごと</w:t>
            </w:r>
            <w:r w:rsidR="00D74243" w:rsidRPr="00A62D98">
              <w:rPr>
                <w:rFonts w:ascii="Meiryo UI" w:eastAsia="Meiryo UI" w:hAnsi="Meiryo UI" w:hint="eastAsia"/>
              </w:rPr>
              <w:t>を聴取する中で、</w:t>
            </w:r>
            <w:r w:rsidR="00944D32" w:rsidRPr="00A62D98">
              <w:rPr>
                <w:rFonts w:ascii="Meiryo UI" w:eastAsia="Meiryo UI" w:hAnsi="Meiryo UI" w:hint="eastAsia"/>
              </w:rPr>
              <w:t>各</w:t>
            </w:r>
            <w:r w:rsidR="00D74243" w:rsidRPr="00A62D98">
              <w:rPr>
                <w:rFonts w:ascii="Meiryo UI" w:eastAsia="Meiryo UI" w:hAnsi="Meiryo UI" w:hint="eastAsia"/>
              </w:rPr>
              <w:t>相談支援事業の役割が</w:t>
            </w:r>
            <w:r w:rsidR="00E842D5" w:rsidRPr="00A62D98">
              <w:rPr>
                <w:rFonts w:ascii="Meiryo UI" w:eastAsia="Meiryo UI" w:hAnsi="Meiryo UI" w:hint="eastAsia"/>
              </w:rPr>
              <w:t>不明確であり、</w:t>
            </w:r>
            <w:r w:rsidR="00D74243" w:rsidRPr="00A62D98">
              <w:rPr>
                <w:rFonts w:ascii="Meiryo UI" w:eastAsia="Meiryo UI" w:hAnsi="Meiryo UI" w:hint="eastAsia"/>
              </w:rPr>
              <w:t>お互いに疲弊感が強いことが明らかとなったことから、相談支援の役割と三層構造を整理し明確化していくことが必要との助言を行った。</w:t>
            </w:r>
          </w:p>
          <w:p w:rsidR="00D74243" w:rsidRPr="00A62D98" w:rsidRDefault="00D74243" w:rsidP="00D74243">
            <w:pPr>
              <w:pStyle w:val="a8"/>
              <w:numPr>
                <w:ilvl w:val="0"/>
                <w:numId w:val="2"/>
              </w:numPr>
              <w:ind w:leftChars="0"/>
              <w:rPr>
                <w:rFonts w:ascii="Meiryo UI" w:eastAsia="Meiryo UI" w:hAnsi="Meiryo UI"/>
              </w:rPr>
            </w:pPr>
            <w:r w:rsidRPr="00A62D98">
              <w:rPr>
                <w:rFonts w:ascii="Meiryo UI" w:eastAsia="Meiryo UI" w:hAnsi="Meiryo UI" w:hint="eastAsia"/>
              </w:rPr>
              <w:t>基幹相談支援センターに</w:t>
            </w:r>
            <w:r w:rsidR="00944D32" w:rsidRPr="00A62D98">
              <w:rPr>
                <w:rFonts w:ascii="Meiryo UI" w:eastAsia="Meiryo UI" w:hAnsi="Meiryo UI" w:hint="eastAsia"/>
              </w:rPr>
              <w:t>当</w:t>
            </w:r>
            <w:r w:rsidRPr="00A62D98">
              <w:rPr>
                <w:rFonts w:ascii="Meiryo UI" w:eastAsia="Meiryo UI" w:hAnsi="Meiryo UI" w:hint="eastAsia"/>
              </w:rPr>
              <w:t>市</w:t>
            </w:r>
            <w:r w:rsidR="00033353" w:rsidRPr="00A62D98">
              <w:rPr>
                <w:rFonts w:ascii="Meiryo UI" w:eastAsia="Meiryo UI" w:hAnsi="Meiryo UI" w:hint="eastAsia"/>
              </w:rPr>
              <w:t>における</w:t>
            </w:r>
            <w:r w:rsidRPr="00A62D98">
              <w:rPr>
                <w:rFonts w:ascii="Meiryo UI" w:eastAsia="Meiryo UI" w:hAnsi="Meiryo UI" w:hint="eastAsia"/>
              </w:rPr>
              <w:t>障がい者相談支援事業の</w:t>
            </w:r>
            <w:r w:rsidR="00033353" w:rsidRPr="00A62D98">
              <w:rPr>
                <w:rFonts w:ascii="Meiryo UI" w:eastAsia="Meiryo UI" w:hAnsi="Meiryo UI" w:hint="eastAsia"/>
              </w:rPr>
              <w:t>役割</w:t>
            </w:r>
            <w:r w:rsidRPr="00A62D98">
              <w:rPr>
                <w:rFonts w:ascii="Meiryo UI" w:eastAsia="Meiryo UI" w:hAnsi="Meiryo UI" w:hint="eastAsia"/>
              </w:rPr>
              <w:t>を整理したものを作成してもらい、その内容について助言を行ったうえで、相談支援事業所連絡会において</w:t>
            </w:r>
            <w:r w:rsidR="00033353" w:rsidRPr="00A62D98">
              <w:rPr>
                <w:rFonts w:ascii="Meiryo UI" w:eastAsia="Meiryo UI" w:hAnsi="Meiryo UI" w:hint="eastAsia"/>
              </w:rPr>
              <w:t>当該案</w:t>
            </w:r>
            <w:r w:rsidRPr="00A62D98">
              <w:rPr>
                <w:rFonts w:ascii="Meiryo UI" w:eastAsia="Meiryo UI" w:hAnsi="Meiryo UI" w:hint="eastAsia"/>
              </w:rPr>
              <w:t>の提示を行い、参加者から意見を聴収したところ、相談支援専門員が業務多忙で疲弊しており、人材不足が共通の課題であることが明らかとなった。</w:t>
            </w:r>
          </w:p>
          <w:p w:rsidR="00D74243" w:rsidRPr="00A62D98" w:rsidRDefault="00944D32" w:rsidP="00033353">
            <w:pPr>
              <w:pStyle w:val="a8"/>
              <w:numPr>
                <w:ilvl w:val="0"/>
                <w:numId w:val="2"/>
              </w:numPr>
              <w:ind w:leftChars="0"/>
              <w:rPr>
                <w:rFonts w:ascii="Meiryo UI" w:eastAsia="Meiryo UI" w:hAnsi="Meiryo UI"/>
              </w:rPr>
            </w:pPr>
            <w:r w:rsidRPr="00A62D98">
              <w:rPr>
                <w:rFonts w:ascii="Meiryo UI" w:eastAsia="Meiryo UI" w:hAnsi="Meiryo UI" w:hint="eastAsia"/>
              </w:rPr>
              <w:t>これらを受け、</w:t>
            </w:r>
            <w:r w:rsidR="00E842D5" w:rsidRPr="00A62D98">
              <w:rPr>
                <w:rFonts w:ascii="Meiryo UI" w:eastAsia="Meiryo UI" w:hAnsi="Meiryo UI" w:hint="eastAsia"/>
              </w:rPr>
              <w:t>アドバイザーより、個別課題から地域課題</w:t>
            </w:r>
            <w:r w:rsidRPr="00A62D98">
              <w:rPr>
                <w:rFonts w:ascii="Meiryo UI" w:eastAsia="Meiryo UI" w:hAnsi="Meiryo UI" w:hint="eastAsia"/>
              </w:rPr>
              <w:t>を抽出する</w:t>
            </w:r>
            <w:r w:rsidR="00D16CA3" w:rsidRPr="00A62D98">
              <w:rPr>
                <w:rFonts w:ascii="Meiryo UI" w:eastAsia="Meiryo UI" w:hAnsi="Meiryo UI" w:hint="eastAsia"/>
              </w:rPr>
              <w:t>ための取り組みとして</w:t>
            </w:r>
            <w:r w:rsidR="00810B30" w:rsidRPr="00A62D98">
              <w:rPr>
                <w:rFonts w:ascii="Meiryo UI" w:eastAsia="Meiryo UI" w:hAnsi="Meiryo UI" w:hint="eastAsia"/>
              </w:rPr>
              <w:t>相談支援報告シート</w:t>
            </w:r>
            <w:r w:rsidR="00D74243" w:rsidRPr="00A62D98">
              <w:rPr>
                <w:rFonts w:ascii="Meiryo UI" w:eastAsia="Meiryo UI" w:hAnsi="Meiryo UI" w:hint="eastAsia"/>
              </w:rPr>
              <w:t>の作成や、相談支援への理解を進めるため「相談支援の取り組みの見える化」の必要性について助言を行った。</w:t>
            </w:r>
          </w:p>
        </w:tc>
      </w:tr>
      <w:tr w:rsidR="00A62D98" w:rsidRPr="00A62D98" w:rsidTr="00D74243">
        <w:trPr>
          <w:cantSplit/>
          <w:trHeight w:val="3044"/>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派遣の効果と残る課題</w:t>
            </w:r>
          </w:p>
        </w:tc>
        <w:tc>
          <w:tcPr>
            <w:tcW w:w="7552" w:type="dxa"/>
            <w:gridSpan w:val="3"/>
            <w:vAlign w:val="center"/>
          </w:tcPr>
          <w:p w:rsidR="00D74243" w:rsidRPr="00A62D98" w:rsidRDefault="00D74243" w:rsidP="00D74243">
            <w:pPr>
              <w:rPr>
                <w:rFonts w:ascii="Meiryo UI" w:eastAsia="Meiryo UI" w:hAnsi="Meiryo UI"/>
              </w:rPr>
            </w:pPr>
            <w:r w:rsidRPr="00A62D98">
              <w:rPr>
                <w:rFonts w:ascii="Meiryo UI" w:eastAsia="Meiryo UI" w:hAnsi="Meiryo UI" w:hint="eastAsia"/>
              </w:rPr>
              <w:t>【派遣の効果】</w:t>
            </w:r>
          </w:p>
          <w:p w:rsidR="00D74243" w:rsidRPr="00A62D98" w:rsidRDefault="00D74243" w:rsidP="00D74243">
            <w:pPr>
              <w:pStyle w:val="a8"/>
              <w:numPr>
                <w:ilvl w:val="0"/>
                <w:numId w:val="6"/>
              </w:numPr>
              <w:ind w:leftChars="0"/>
              <w:rPr>
                <w:rFonts w:ascii="Meiryo UI" w:eastAsia="Meiryo UI" w:hAnsi="Meiryo UI"/>
              </w:rPr>
            </w:pPr>
            <w:r w:rsidRPr="00A62D98">
              <w:rPr>
                <w:rFonts w:ascii="Meiryo UI" w:eastAsia="Meiryo UI" w:hAnsi="Meiryo UI" w:hint="eastAsia"/>
              </w:rPr>
              <w:t>アドバイザーが基幹相談支援センターの機能をバックアップすることで、相談支援体制の課題について整理・分析することができ、委託相談支援事業所も巻き込んで、有機的な相談支援の役割分担のための新たな取り組みを開始することができた。</w:t>
            </w:r>
          </w:p>
          <w:p w:rsidR="00D74243" w:rsidRPr="00A62D98" w:rsidRDefault="00D74243" w:rsidP="00D74243">
            <w:pPr>
              <w:rPr>
                <w:rFonts w:ascii="Meiryo UI" w:eastAsia="Meiryo UI" w:hAnsi="Meiryo UI"/>
              </w:rPr>
            </w:pPr>
            <w:r w:rsidRPr="00A62D98">
              <w:rPr>
                <w:rFonts w:ascii="Meiryo UI" w:eastAsia="Meiryo UI" w:hAnsi="Meiryo UI" w:hint="eastAsia"/>
              </w:rPr>
              <w:t>【残</w:t>
            </w:r>
            <w:r w:rsidR="00E842D5" w:rsidRPr="00A62D98">
              <w:rPr>
                <w:rFonts w:ascii="Meiryo UI" w:eastAsia="Meiryo UI" w:hAnsi="Meiryo UI" w:hint="eastAsia"/>
              </w:rPr>
              <w:t>る</w:t>
            </w:r>
            <w:r w:rsidRPr="00A62D98">
              <w:rPr>
                <w:rFonts w:ascii="Meiryo UI" w:eastAsia="Meiryo UI" w:hAnsi="Meiryo UI" w:hint="eastAsia"/>
              </w:rPr>
              <w:t>課題】</w:t>
            </w:r>
          </w:p>
          <w:p w:rsidR="00D74243" w:rsidRPr="00A62D98" w:rsidRDefault="00D74243" w:rsidP="00D74243">
            <w:pPr>
              <w:pStyle w:val="a8"/>
              <w:numPr>
                <w:ilvl w:val="0"/>
                <w:numId w:val="6"/>
              </w:numPr>
              <w:ind w:leftChars="0"/>
              <w:rPr>
                <w:rFonts w:ascii="Meiryo UI" w:eastAsia="Meiryo UI" w:hAnsi="Meiryo UI"/>
              </w:rPr>
            </w:pPr>
            <w:r w:rsidRPr="00A62D98">
              <w:rPr>
                <w:rFonts w:ascii="Meiryo UI" w:eastAsia="Meiryo UI" w:hAnsi="Meiryo UI" w:hint="eastAsia"/>
              </w:rPr>
              <w:t>「自立支援協議会の目的と機能」や「協議会の活性化のための相談支援の役割」についての協議会メンバーへの共有。</w:t>
            </w:r>
          </w:p>
          <w:p w:rsidR="00D74243" w:rsidRPr="00A62D98" w:rsidRDefault="00A62D98" w:rsidP="00A62D98">
            <w:pPr>
              <w:pStyle w:val="a8"/>
              <w:numPr>
                <w:ilvl w:val="0"/>
                <w:numId w:val="6"/>
              </w:numPr>
              <w:ind w:leftChars="0"/>
              <w:rPr>
                <w:rFonts w:ascii="Meiryo UI" w:eastAsia="Meiryo UI" w:hAnsi="Meiryo UI"/>
              </w:rPr>
            </w:pPr>
            <w:r>
              <w:rPr>
                <w:rFonts w:ascii="Meiryo UI" w:eastAsia="Meiryo UI" w:hAnsi="Meiryo UI" w:hint="eastAsia"/>
              </w:rPr>
              <w:t>質の高い支援のための相談支援</w:t>
            </w:r>
            <w:r w:rsidR="00D16791">
              <w:rPr>
                <w:rFonts w:ascii="Meiryo UI" w:eastAsia="Meiryo UI" w:hAnsi="Meiryo UI" w:hint="eastAsia"/>
              </w:rPr>
              <w:t>人材</w:t>
            </w:r>
            <w:r>
              <w:rPr>
                <w:rFonts w:ascii="Meiryo UI" w:eastAsia="Meiryo UI" w:hAnsi="Meiryo UI" w:hint="eastAsia"/>
              </w:rPr>
              <w:t>の充実</w:t>
            </w:r>
            <w:r w:rsidR="00D74243" w:rsidRPr="00A62D98">
              <w:rPr>
                <w:rFonts w:ascii="Meiryo UI" w:eastAsia="Meiryo UI" w:hAnsi="Meiryo UI" w:hint="eastAsia"/>
              </w:rPr>
              <w:t>。</w:t>
            </w:r>
          </w:p>
        </w:tc>
      </w:tr>
    </w:tbl>
    <w:p w:rsidR="00D74243" w:rsidRPr="00A62D98" w:rsidRDefault="00D74243" w:rsidP="003B1EC9">
      <w:pPr>
        <w:rPr>
          <w:rFonts w:ascii="Meiryo UI" w:eastAsia="Meiryo UI" w:hAnsi="Meiryo UI"/>
        </w:rPr>
      </w:pPr>
    </w:p>
    <w:p w:rsidR="00D74243" w:rsidRPr="00D16791" w:rsidRDefault="00D74243" w:rsidP="003B1EC9">
      <w:pPr>
        <w:rPr>
          <w:rFonts w:ascii="Meiryo UI" w:eastAsia="Meiryo UI" w:hAnsi="Meiryo UI"/>
        </w:rPr>
      </w:pPr>
    </w:p>
    <w:tbl>
      <w:tblPr>
        <w:tblStyle w:val="a7"/>
        <w:tblW w:w="0" w:type="auto"/>
        <w:jc w:val="center"/>
        <w:tblLook w:val="04A0" w:firstRow="1" w:lastRow="0" w:firstColumn="1" w:lastColumn="0" w:noHBand="0" w:noVBand="1"/>
      </w:tblPr>
      <w:tblGrid>
        <w:gridCol w:w="942"/>
        <w:gridCol w:w="3776"/>
        <w:gridCol w:w="1373"/>
        <w:gridCol w:w="2403"/>
      </w:tblGrid>
      <w:tr w:rsidR="00A62D98" w:rsidRPr="00A62D98" w:rsidTr="00B8585C">
        <w:trPr>
          <w:jc w:val="center"/>
        </w:trPr>
        <w:tc>
          <w:tcPr>
            <w:tcW w:w="4718" w:type="dxa"/>
            <w:gridSpan w:val="2"/>
            <w:vMerge w:val="restart"/>
            <w:vAlign w:val="center"/>
          </w:tcPr>
          <w:p w:rsidR="00D74243" w:rsidRPr="00A62D98" w:rsidRDefault="00D74243" w:rsidP="00B8585C">
            <w:pPr>
              <w:jc w:val="center"/>
              <w:rPr>
                <w:rFonts w:ascii="Meiryo UI" w:eastAsia="Meiryo UI" w:hAnsi="Meiryo UI"/>
                <w:b/>
                <w:sz w:val="22"/>
              </w:rPr>
            </w:pPr>
            <w:r w:rsidRPr="00A62D98">
              <w:rPr>
                <w:rFonts w:ascii="Meiryo UI" w:eastAsia="Meiryo UI" w:hAnsi="Meiryo UI" w:hint="eastAsia"/>
                <w:b/>
                <w:sz w:val="22"/>
              </w:rPr>
              <w:t>守口市障がい者自立支援協議会</w:t>
            </w:r>
          </w:p>
        </w:tc>
        <w:tc>
          <w:tcPr>
            <w:tcW w:w="1373" w:type="dxa"/>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派遣開始</w:t>
            </w:r>
          </w:p>
        </w:tc>
        <w:tc>
          <w:tcPr>
            <w:tcW w:w="2403" w:type="dxa"/>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平成30年</w:t>
            </w:r>
            <w:r w:rsidR="00E842D5" w:rsidRPr="00A62D98">
              <w:rPr>
                <w:rFonts w:ascii="Meiryo UI" w:eastAsia="Meiryo UI" w:hAnsi="Meiryo UI" w:hint="eastAsia"/>
              </w:rPr>
              <w:t>10</w:t>
            </w:r>
            <w:r w:rsidRPr="00A62D98">
              <w:rPr>
                <w:rFonts w:ascii="Meiryo UI" w:eastAsia="Meiryo UI" w:hAnsi="Meiryo UI" w:hint="eastAsia"/>
              </w:rPr>
              <w:t>月～</w:t>
            </w:r>
          </w:p>
        </w:tc>
      </w:tr>
      <w:tr w:rsidR="00A62D98" w:rsidRPr="00A62D98" w:rsidTr="00B8585C">
        <w:trPr>
          <w:jc w:val="center"/>
        </w:trPr>
        <w:tc>
          <w:tcPr>
            <w:tcW w:w="4718" w:type="dxa"/>
            <w:gridSpan w:val="2"/>
            <w:vMerge/>
            <w:vAlign w:val="center"/>
          </w:tcPr>
          <w:p w:rsidR="00D74243" w:rsidRPr="00A62D98" w:rsidRDefault="00D74243" w:rsidP="00B8585C">
            <w:pPr>
              <w:rPr>
                <w:rFonts w:ascii="Meiryo UI" w:eastAsia="Meiryo UI" w:hAnsi="Meiryo UI"/>
              </w:rPr>
            </w:pPr>
          </w:p>
        </w:tc>
        <w:tc>
          <w:tcPr>
            <w:tcW w:w="1373" w:type="dxa"/>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派遣回数</w:t>
            </w:r>
          </w:p>
        </w:tc>
        <w:tc>
          <w:tcPr>
            <w:tcW w:w="2403" w:type="dxa"/>
            <w:vAlign w:val="center"/>
          </w:tcPr>
          <w:p w:rsidR="00D74243" w:rsidRPr="00A62D98" w:rsidRDefault="00070531" w:rsidP="00B8585C">
            <w:pPr>
              <w:jc w:val="center"/>
              <w:rPr>
                <w:rFonts w:ascii="Meiryo UI" w:eastAsia="Meiryo UI" w:hAnsi="Meiryo UI"/>
              </w:rPr>
            </w:pPr>
            <w:r>
              <w:rPr>
                <w:rFonts w:ascii="Meiryo UI" w:eastAsia="Meiryo UI" w:hAnsi="Meiryo UI"/>
              </w:rPr>
              <w:t>3</w:t>
            </w:r>
            <w:r w:rsidR="00D74243" w:rsidRPr="00A62D98">
              <w:rPr>
                <w:rFonts w:ascii="Meiryo UI" w:eastAsia="Meiryo UI" w:hAnsi="Meiryo UI" w:hint="eastAsia"/>
              </w:rPr>
              <w:t>回</w:t>
            </w:r>
            <w:r w:rsidR="00FC4265">
              <w:rPr>
                <w:rFonts w:ascii="Meiryo UI" w:eastAsia="Meiryo UI" w:hAnsi="Meiryo UI" w:hint="eastAsia"/>
              </w:rPr>
              <w:t>（予定）</w:t>
            </w:r>
          </w:p>
        </w:tc>
      </w:tr>
      <w:tr w:rsidR="00A62D98" w:rsidRPr="00A62D98" w:rsidTr="00B8585C">
        <w:trPr>
          <w:cantSplit/>
          <w:trHeight w:val="670"/>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派遣目的</w:t>
            </w:r>
          </w:p>
        </w:tc>
        <w:tc>
          <w:tcPr>
            <w:tcW w:w="7552" w:type="dxa"/>
            <w:gridSpan w:val="3"/>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自立支援協議会の体制再構築にかかる後方支援</w:t>
            </w:r>
          </w:p>
        </w:tc>
      </w:tr>
      <w:tr w:rsidR="00A62D98" w:rsidRPr="00A62D98" w:rsidTr="00445CD7">
        <w:trPr>
          <w:cantSplit/>
          <w:trHeight w:val="3737"/>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当初派遣決定理由</w:t>
            </w:r>
          </w:p>
        </w:tc>
        <w:tc>
          <w:tcPr>
            <w:tcW w:w="7552" w:type="dxa"/>
            <w:gridSpan w:val="3"/>
            <w:vAlign w:val="center"/>
          </w:tcPr>
          <w:p w:rsidR="00D74243" w:rsidRPr="00A62D98" w:rsidRDefault="00D74243" w:rsidP="00D74243">
            <w:pPr>
              <w:pStyle w:val="a8"/>
              <w:numPr>
                <w:ilvl w:val="0"/>
                <w:numId w:val="2"/>
              </w:numPr>
              <w:ind w:leftChars="0"/>
              <w:rPr>
                <w:rFonts w:ascii="Meiryo UI" w:eastAsia="Meiryo UI" w:hAnsi="Meiryo UI"/>
              </w:rPr>
            </w:pPr>
            <w:r w:rsidRPr="00A62D98">
              <w:rPr>
                <w:rFonts w:ascii="Meiryo UI" w:eastAsia="Meiryo UI" w:hAnsi="Meiryo UI" w:hint="eastAsia"/>
              </w:rPr>
              <w:t>現在、本会議のもとに運営委員会、その下部に6つの部会を設置している。設立から10年が経ち、この間、各専門部会から提起された地域課題の解決に向け協議を行ってきたが、解決に至らない地域課題も多く、今般、障がい児者が地域の中で安心して暮らしていくためには、サービス種別を超えて地域の諸課題を扱っていく場が必要との観点に立ち、守口市第5期障がい福祉計画において「自立支援協議会の再構築」を位置づけた上で、本計画期間中に新たな協議会の体制整備を検討することとしている。</w:t>
            </w:r>
          </w:p>
          <w:p w:rsidR="00D74243" w:rsidRPr="00A62D98" w:rsidRDefault="00D74243" w:rsidP="00D74243">
            <w:pPr>
              <w:pStyle w:val="a8"/>
              <w:numPr>
                <w:ilvl w:val="0"/>
                <w:numId w:val="2"/>
              </w:numPr>
              <w:ind w:leftChars="0"/>
              <w:rPr>
                <w:rFonts w:ascii="Meiryo UI" w:eastAsia="Meiryo UI" w:hAnsi="Meiryo UI"/>
              </w:rPr>
            </w:pPr>
            <w:r w:rsidRPr="00A62D98">
              <w:rPr>
                <w:rFonts w:ascii="Meiryo UI" w:eastAsia="Meiryo UI" w:hAnsi="Meiryo UI" w:hint="eastAsia"/>
              </w:rPr>
              <w:t>体制再構築により、関係者の有機的連携のもと、地域課題の解決に向けた取組みがさらに活性化したものとなるよう、当市協議会の体制再構築にかかる後方支援として、運営会議等への参画を通じ、アドバイザーによる助言を行うものとする。</w:t>
            </w:r>
          </w:p>
        </w:tc>
      </w:tr>
      <w:tr w:rsidR="00A62D98" w:rsidRPr="00A62D98" w:rsidTr="00445CD7">
        <w:trPr>
          <w:cantSplit/>
          <w:trHeight w:val="3394"/>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具体的な支援内容</w:t>
            </w:r>
          </w:p>
        </w:tc>
        <w:tc>
          <w:tcPr>
            <w:tcW w:w="7552" w:type="dxa"/>
            <w:gridSpan w:val="3"/>
            <w:vAlign w:val="center"/>
          </w:tcPr>
          <w:p w:rsidR="00D16CA3" w:rsidRPr="00A62D98" w:rsidRDefault="00D74243" w:rsidP="00D16CA3">
            <w:pPr>
              <w:pStyle w:val="a8"/>
              <w:numPr>
                <w:ilvl w:val="0"/>
                <w:numId w:val="2"/>
              </w:numPr>
              <w:ind w:leftChars="0"/>
              <w:rPr>
                <w:rFonts w:ascii="Meiryo UI" w:eastAsia="Meiryo UI" w:hAnsi="Meiryo UI"/>
              </w:rPr>
            </w:pPr>
            <w:r w:rsidRPr="00A62D98">
              <w:rPr>
                <w:rFonts w:ascii="Meiryo UI" w:eastAsia="Meiryo UI" w:hAnsi="Meiryo UI" w:hint="eastAsia"/>
              </w:rPr>
              <w:t>市と基幹相談支援センター、委託相談支援事業所を対象に協議会体制再構築に向けた今後の進め方についての助言を行った。</w:t>
            </w:r>
          </w:p>
          <w:p w:rsidR="00D74243" w:rsidRPr="00A62D98" w:rsidRDefault="00D16CA3" w:rsidP="00D16CA3">
            <w:pPr>
              <w:pStyle w:val="a8"/>
              <w:numPr>
                <w:ilvl w:val="0"/>
                <w:numId w:val="2"/>
              </w:numPr>
              <w:ind w:leftChars="0"/>
              <w:rPr>
                <w:rFonts w:ascii="Meiryo UI" w:eastAsia="Meiryo UI" w:hAnsi="Meiryo UI"/>
              </w:rPr>
            </w:pPr>
            <w:r w:rsidRPr="00A62D98">
              <w:rPr>
                <w:rFonts w:ascii="Meiryo UI" w:eastAsia="Meiryo UI" w:hAnsi="Meiryo UI" w:hint="eastAsia"/>
              </w:rPr>
              <w:t>その中で、</w:t>
            </w:r>
            <w:r w:rsidR="00D74243" w:rsidRPr="00A62D98">
              <w:rPr>
                <w:rFonts w:ascii="Meiryo UI" w:eastAsia="Meiryo UI" w:hAnsi="Meiryo UI" w:hint="eastAsia"/>
              </w:rPr>
              <w:t>今後の再構築に関する協議については</w:t>
            </w:r>
            <w:r w:rsidR="00471691" w:rsidRPr="00A62D98">
              <w:rPr>
                <w:rFonts w:ascii="Meiryo UI" w:eastAsia="Meiryo UI" w:hAnsi="Meiryo UI" w:hint="eastAsia"/>
              </w:rPr>
              <w:t>運営会議</w:t>
            </w:r>
            <w:r w:rsidRPr="00A62D98">
              <w:rPr>
                <w:rFonts w:ascii="Meiryo UI" w:eastAsia="Meiryo UI" w:hAnsi="Meiryo UI" w:hint="eastAsia"/>
              </w:rPr>
              <w:t>で進めていくこととし、</w:t>
            </w:r>
            <w:r w:rsidR="00D74243" w:rsidRPr="00A62D98">
              <w:rPr>
                <w:rFonts w:ascii="Meiryo UI" w:eastAsia="Meiryo UI" w:hAnsi="Meiryo UI" w:hint="eastAsia"/>
              </w:rPr>
              <w:t>再構築については、前体制下における取り組みを否定するのでなく</w:t>
            </w:r>
            <w:r w:rsidRPr="00A62D98">
              <w:rPr>
                <w:rFonts w:ascii="Meiryo UI" w:eastAsia="Meiryo UI" w:hAnsi="Meiryo UI" w:hint="eastAsia"/>
              </w:rPr>
              <w:t>、今までの活動での良い点も集約しながら課題の明確化をはかることとした。</w:t>
            </w:r>
          </w:p>
          <w:p w:rsidR="00D74243" w:rsidRPr="00A62D98" w:rsidRDefault="00D74243" w:rsidP="00D74243">
            <w:pPr>
              <w:pStyle w:val="a8"/>
              <w:numPr>
                <w:ilvl w:val="0"/>
                <w:numId w:val="2"/>
              </w:numPr>
              <w:ind w:leftChars="0"/>
              <w:rPr>
                <w:rFonts w:ascii="Meiryo UI" w:eastAsia="Meiryo UI" w:hAnsi="Meiryo UI"/>
              </w:rPr>
            </w:pPr>
            <w:r w:rsidRPr="00A62D98">
              <w:rPr>
                <w:rFonts w:ascii="Meiryo UI" w:eastAsia="Meiryo UI" w:hAnsi="Meiryo UI" w:hint="eastAsia"/>
              </w:rPr>
              <w:t>運営会議に参加し、今までの部会運営について良かったところや課題を聴収し、「設立当初から協議会の理念は変わらないが、時代の変化とともにシステムは変更していく必要がある」ことの共通理解を得た。</w:t>
            </w:r>
          </w:p>
        </w:tc>
      </w:tr>
      <w:tr w:rsidR="00D74243" w:rsidRPr="00A62D98" w:rsidTr="00B8585C">
        <w:trPr>
          <w:cantSplit/>
          <w:trHeight w:val="1134"/>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派遣の効果と残る課題</w:t>
            </w:r>
          </w:p>
        </w:tc>
        <w:tc>
          <w:tcPr>
            <w:tcW w:w="7552" w:type="dxa"/>
            <w:gridSpan w:val="3"/>
            <w:vAlign w:val="center"/>
          </w:tcPr>
          <w:p w:rsidR="00D74243" w:rsidRPr="00A62D98" w:rsidRDefault="00D74243" w:rsidP="00D74243">
            <w:pPr>
              <w:rPr>
                <w:rFonts w:ascii="Meiryo UI" w:eastAsia="Meiryo UI" w:hAnsi="Meiryo UI"/>
              </w:rPr>
            </w:pPr>
            <w:r w:rsidRPr="00A62D98">
              <w:rPr>
                <w:rFonts w:ascii="Meiryo UI" w:eastAsia="Meiryo UI" w:hAnsi="Meiryo UI" w:hint="eastAsia"/>
              </w:rPr>
              <w:t>【派遣の効果】</w:t>
            </w:r>
          </w:p>
          <w:p w:rsidR="00D74243" w:rsidRPr="00A62D98" w:rsidRDefault="00D74243" w:rsidP="00D74243">
            <w:pPr>
              <w:pStyle w:val="a8"/>
              <w:numPr>
                <w:ilvl w:val="0"/>
                <w:numId w:val="7"/>
              </w:numPr>
              <w:ind w:leftChars="0"/>
              <w:rPr>
                <w:rFonts w:ascii="Meiryo UI" w:eastAsia="Meiryo UI" w:hAnsi="Meiryo UI"/>
              </w:rPr>
            </w:pPr>
            <w:r w:rsidRPr="00A62D98">
              <w:rPr>
                <w:rFonts w:ascii="Meiryo UI" w:eastAsia="Meiryo UI" w:hAnsi="Meiryo UI" w:hint="eastAsia"/>
              </w:rPr>
              <w:t>各部会から今までの協議会の良かった点や課題を集約することができ、課題の共有が進んだ。</w:t>
            </w:r>
          </w:p>
          <w:p w:rsidR="00D74243" w:rsidRPr="00A62D98" w:rsidRDefault="00D74243" w:rsidP="00D74243">
            <w:pPr>
              <w:rPr>
                <w:rFonts w:ascii="Meiryo UI" w:eastAsia="Meiryo UI" w:hAnsi="Meiryo UI"/>
              </w:rPr>
            </w:pPr>
            <w:r w:rsidRPr="00A62D98">
              <w:rPr>
                <w:rFonts w:ascii="Meiryo UI" w:eastAsia="Meiryo UI" w:hAnsi="Meiryo UI" w:hint="eastAsia"/>
              </w:rPr>
              <w:t>【残</w:t>
            </w:r>
            <w:r w:rsidR="00E842D5" w:rsidRPr="00A62D98">
              <w:rPr>
                <w:rFonts w:ascii="Meiryo UI" w:eastAsia="Meiryo UI" w:hAnsi="Meiryo UI" w:hint="eastAsia"/>
              </w:rPr>
              <w:t>る</w:t>
            </w:r>
            <w:r w:rsidRPr="00A62D98">
              <w:rPr>
                <w:rFonts w:ascii="Meiryo UI" w:eastAsia="Meiryo UI" w:hAnsi="Meiryo UI" w:hint="eastAsia"/>
              </w:rPr>
              <w:t>課題】</w:t>
            </w:r>
          </w:p>
          <w:p w:rsidR="00D74243" w:rsidRPr="00A62D98" w:rsidRDefault="00D74243" w:rsidP="00D74243">
            <w:pPr>
              <w:pStyle w:val="a8"/>
              <w:numPr>
                <w:ilvl w:val="0"/>
                <w:numId w:val="7"/>
              </w:numPr>
              <w:ind w:leftChars="0"/>
              <w:rPr>
                <w:rFonts w:ascii="Meiryo UI" w:eastAsia="Meiryo UI" w:hAnsi="Meiryo UI"/>
              </w:rPr>
            </w:pPr>
            <w:r w:rsidRPr="00A62D98">
              <w:rPr>
                <w:rFonts w:ascii="Meiryo UI" w:eastAsia="Meiryo UI" w:hAnsi="Meiryo UI" w:hint="eastAsia"/>
              </w:rPr>
              <w:t>既存のネットワークの有効活用と、</w:t>
            </w:r>
            <w:r w:rsidR="00ED0632" w:rsidRPr="00A62D98">
              <w:rPr>
                <w:rFonts w:ascii="Meiryo UI" w:eastAsia="Meiryo UI" w:hAnsi="Meiryo UI" w:hint="eastAsia"/>
              </w:rPr>
              <w:t>新体制下において課題別検討会議を新設するにあたっては</w:t>
            </w:r>
            <w:r w:rsidRPr="00A62D98">
              <w:rPr>
                <w:rFonts w:ascii="Meiryo UI" w:eastAsia="Meiryo UI" w:hAnsi="Meiryo UI" w:hint="eastAsia"/>
              </w:rPr>
              <w:t>、会議が増えることによる負担等にならないよう検討課題を明確化していく必要がある。</w:t>
            </w:r>
          </w:p>
          <w:p w:rsidR="00D74243" w:rsidRPr="00A62D98" w:rsidRDefault="00D16CA3" w:rsidP="00D74243">
            <w:pPr>
              <w:pStyle w:val="a8"/>
              <w:numPr>
                <w:ilvl w:val="0"/>
                <w:numId w:val="7"/>
              </w:numPr>
              <w:ind w:leftChars="0"/>
              <w:rPr>
                <w:rFonts w:ascii="Meiryo UI" w:eastAsia="Meiryo UI" w:hAnsi="Meiryo UI"/>
              </w:rPr>
            </w:pPr>
            <w:r w:rsidRPr="00A62D98">
              <w:rPr>
                <w:rFonts w:ascii="Meiryo UI" w:eastAsia="Meiryo UI" w:hAnsi="Meiryo UI" w:hint="eastAsia"/>
              </w:rPr>
              <w:t>官民協働のもと、新体制下における運営会議が円滑に進行できるよう</w:t>
            </w:r>
            <w:r w:rsidR="00D74243" w:rsidRPr="00A62D98">
              <w:rPr>
                <w:rFonts w:ascii="Meiryo UI" w:eastAsia="Meiryo UI" w:hAnsi="Meiryo UI" w:hint="eastAsia"/>
              </w:rPr>
              <w:t>調整していく必要がある。</w:t>
            </w:r>
          </w:p>
          <w:p w:rsidR="00D74243" w:rsidRPr="00A62D98" w:rsidRDefault="00D74243" w:rsidP="00D74243">
            <w:pPr>
              <w:pStyle w:val="a8"/>
              <w:ind w:leftChars="0" w:left="360"/>
              <w:rPr>
                <w:rFonts w:ascii="Meiryo UI" w:eastAsia="Meiryo UI" w:hAnsi="Meiryo UI"/>
              </w:rPr>
            </w:pPr>
          </w:p>
        </w:tc>
      </w:tr>
    </w:tbl>
    <w:p w:rsidR="00D74243" w:rsidRPr="00A62D98" w:rsidRDefault="00D74243" w:rsidP="003B1EC9">
      <w:pPr>
        <w:rPr>
          <w:rFonts w:ascii="Meiryo UI" w:eastAsia="Meiryo UI" w:hAnsi="Meiryo UI"/>
        </w:rPr>
      </w:pPr>
    </w:p>
    <w:p w:rsidR="00D74243" w:rsidRPr="00A62D98" w:rsidRDefault="00D74243" w:rsidP="003B1EC9">
      <w:pPr>
        <w:rPr>
          <w:rFonts w:ascii="Meiryo UI" w:eastAsia="Meiryo UI" w:hAnsi="Meiryo UI"/>
        </w:rPr>
      </w:pPr>
    </w:p>
    <w:p w:rsidR="00D74243" w:rsidRPr="00A62D98" w:rsidRDefault="00D74243" w:rsidP="003B1EC9">
      <w:pPr>
        <w:rPr>
          <w:rFonts w:ascii="Meiryo UI" w:eastAsia="Meiryo UI" w:hAnsi="Meiryo UI"/>
        </w:rPr>
      </w:pPr>
    </w:p>
    <w:p w:rsidR="00D74243" w:rsidRPr="00A62D98" w:rsidRDefault="00D74243" w:rsidP="003B1EC9">
      <w:pPr>
        <w:rPr>
          <w:rFonts w:ascii="Meiryo UI" w:eastAsia="Meiryo UI" w:hAnsi="Meiryo UI"/>
        </w:rPr>
      </w:pPr>
    </w:p>
    <w:p w:rsidR="00D74243" w:rsidRPr="00A62D98" w:rsidRDefault="00D74243" w:rsidP="003B1EC9">
      <w:pPr>
        <w:rPr>
          <w:rFonts w:ascii="Meiryo UI" w:eastAsia="Meiryo UI" w:hAnsi="Meiryo UI"/>
        </w:rPr>
      </w:pPr>
    </w:p>
    <w:p w:rsidR="00D74243" w:rsidRPr="00A62D98" w:rsidRDefault="00D74243" w:rsidP="003B1EC9">
      <w:pPr>
        <w:rPr>
          <w:rFonts w:ascii="Meiryo UI" w:eastAsia="Meiryo UI" w:hAnsi="Meiryo UI"/>
        </w:rPr>
      </w:pPr>
    </w:p>
    <w:tbl>
      <w:tblPr>
        <w:tblStyle w:val="a7"/>
        <w:tblW w:w="0" w:type="auto"/>
        <w:jc w:val="center"/>
        <w:tblLook w:val="04A0" w:firstRow="1" w:lastRow="0" w:firstColumn="1" w:lastColumn="0" w:noHBand="0" w:noVBand="1"/>
      </w:tblPr>
      <w:tblGrid>
        <w:gridCol w:w="942"/>
        <w:gridCol w:w="3776"/>
        <w:gridCol w:w="1373"/>
        <w:gridCol w:w="2403"/>
      </w:tblGrid>
      <w:tr w:rsidR="00A62D98" w:rsidRPr="00A62D98" w:rsidTr="00B8585C">
        <w:trPr>
          <w:jc w:val="center"/>
        </w:trPr>
        <w:tc>
          <w:tcPr>
            <w:tcW w:w="4718" w:type="dxa"/>
            <w:gridSpan w:val="2"/>
            <w:vMerge w:val="restart"/>
            <w:vAlign w:val="center"/>
          </w:tcPr>
          <w:p w:rsidR="00D74243" w:rsidRPr="00A62D98" w:rsidRDefault="00D74243" w:rsidP="00B8585C">
            <w:pPr>
              <w:jc w:val="center"/>
              <w:rPr>
                <w:rFonts w:ascii="Meiryo UI" w:eastAsia="Meiryo UI" w:hAnsi="Meiryo UI"/>
                <w:b/>
                <w:sz w:val="22"/>
              </w:rPr>
            </w:pPr>
            <w:r w:rsidRPr="00A62D98">
              <w:rPr>
                <w:rFonts w:ascii="Meiryo UI" w:eastAsia="Meiryo UI" w:hAnsi="Meiryo UI" w:hint="eastAsia"/>
                <w:b/>
                <w:sz w:val="22"/>
              </w:rPr>
              <w:t>柏原市障害者自立支援協議会</w:t>
            </w:r>
          </w:p>
        </w:tc>
        <w:tc>
          <w:tcPr>
            <w:tcW w:w="1373" w:type="dxa"/>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派遣開始</w:t>
            </w:r>
          </w:p>
        </w:tc>
        <w:tc>
          <w:tcPr>
            <w:tcW w:w="2403" w:type="dxa"/>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平成30年</w:t>
            </w:r>
            <w:r w:rsidR="00E842D5" w:rsidRPr="00A62D98">
              <w:rPr>
                <w:rFonts w:ascii="Meiryo UI" w:eastAsia="Meiryo UI" w:hAnsi="Meiryo UI" w:hint="eastAsia"/>
              </w:rPr>
              <w:t>10</w:t>
            </w:r>
            <w:r w:rsidRPr="00A62D98">
              <w:rPr>
                <w:rFonts w:ascii="Meiryo UI" w:eastAsia="Meiryo UI" w:hAnsi="Meiryo UI" w:hint="eastAsia"/>
              </w:rPr>
              <w:t>月～</w:t>
            </w:r>
          </w:p>
        </w:tc>
      </w:tr>
      <w:tr w:rsidR="00A62D98" w:rsidRPr="00A62D98" w:rsidTr="00B8585C">
        <w:trPr>
          <w:jc w:val="center"/>
        </w:trPr>
        <w:tc>
          <w:tcPr>
            <w:tcW w:w="4718" w:type="dxa"/>
            <w:gridSpan w:val="2"/>
            <w:vMerge/>
            <w:vAlign w:val="center"/>
          </w:tcPr>
          <w:p w:rsidR="00D74243" w:rsidRPr="00A62D98" w:rsidRDefault="00D74243" w:rsidP="00B8585C">
            <w:pPr>
              <w:rPr>
                <w:rFonts w:ascii="Meiryo UI" w:eastAsia="Meiryo UI" w:hAnsi="Meiryo UI"/>
              </w:rPr>
            </w:pPr>
          </w:p>
        </w:tc>
        <w:tc>
          <w:tcPr>
            <w:tcW w:w="1373" w:type="dxa"/>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派遣回数</w:t>
            </w:r>
          </w:p>
        </w:tc>
        <w:tc>
          <w:tcPr>
            <w:tcW w:w="2403" w:type="dxa"/>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4回</w:t>
            </w:r>
          </w:p>
        </w:tc>
      </w:tr>
      <w:tr w:rsidR="00A62D98" w:rsidRPr="00A62D98" w:rsidTr="00B8585C">
        <w:trPr>
          <w:cantSplit/>
          <w:trHeight w:val="670"/>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派遣目的</w:t>
            </w:r>
          </w:p>
        </w:tc>
        <w:tc>
          <w:tcPr>
            <w:tcW w:w="7552" w:type="dxa"/>
            <w:gridSpan w:val="3"/>
            <w:vAlign w:val="center"/>
          </w:tcPr>
          <w:p w:rsidR="00D74243" w:rsidRPr="00A62D98" w:rsidRDefault="00D74243" w:rsidP="00B8585C">
            <w:pPr>
              <w:jc w:val="center"/>
              <w:rPr>
                <w:rFonts w:ascii="Meiryo UI" w:eastAsia="Meiryo UI" w:hAnsi="Meiryo UI"/>
              </w:rPr>
            </w:pPr>
            <w:r w:rsidRPr="00A62D98">
              <w:rPr>
                <w:rFonts w:ascii="Meiryo UI" w:eastAsia="Meiryo UI" w:hAnsi="Meiryo UI" w:hint="eastAsia"/>
              </w:rPr>
              <w:t>地域診断を踏まえた協議会運営支援</w:t>
            </w:r>
          </w:p>
        </w:tc>
      </w:tr>
      <w:tr w:rsidR="00A62D98" w:rsidRPr="00A62D98" w:rsidTr="00445CD7">
        <w:trPr>
          <w:cantSplit/>
          <w:trHeight w:val="6005"/>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当初派遣決定理由</w:t>
            </w:r>
          </w:p>
        </w:tc>
        <w:tc>
          <w:tcPr>
            <w:tcW w:w="7552" w:type="dxa"/>
            <w:gridSpan w:val="3"/>
            <w:vAlign w:val="center"/>
          </w:tcPr>
          <w:p w:rsidR="00D74243" w:rsidRPr="00A62D98" w:rsidRDefault="00D74243" w:rsidP="00D74243">
            <w:pPr>
              <w:pStyle w:val="a8"/>
              <w:numPr>
                <w:ilvl w:val="0"/>
                <w:numId w:val="2"/>
              </w:numPr>
              <w:ind w:leftChars="0"/>
              <w:rPr>
                <w:rFonts w:ascii="Meiryo UI" w:eastAsia="Meiryo UI" w:hAnsi="Meiryo UI"/>
              </w:rPr>
            </w:pPr>
            <w:r w:rsidRPr="00A62D98">
              <w:rPr>
                <w:rFonts w:ascii="Meiryo UI" w:eastAsia="Meiryo UI" w:hAnsi="Meiryo UI" w:hint="eastAsia"/>
              </w:rPr>
              <w:t>現在、４つの部会を設置しており、部会等から出された地域課題については、定例会で解決に向け協議検討を行っている。各部会では、ＰＤＣＡサイクルにより地域課題の進捗管理を行っており、長年の協議会運営において一定の体系やプロセス、評価手法を構築してきた。</w:t>
            </w:r>
          </w:p>
          <w:p w:rsidR="00D74243" w:rsidRPr="00A62D98" w:rsidRDefault="00D74243" w:rsidP="00D74243">
            <w:pPr>
              <w:pStyle w:val="a8"/>
              <w:numPr>
                <w:ilvl w:val="0"/>
                <w:numId w:val="2"/>
              </w:numPr>
              <w:ind w:leftChars="0"/>
              <w:rPr>
                <w:rFonts w:ascii="Meiryo UI" w:eastAsia="Meiryo UI" w:hAnsi="Meiryo UI"/>
              </w:rPr>
            </w:pPr>
            <w:r w:rsidRPr="00A62D98">
              <w:rPr>
                <w:rFonts w:ascii="Meiryo UI" w:eastAsia="Meiryo UI" w:hAnsi="Meiryo UI" w:hint="eastAsia"/>
              </w:rPr>
              <w:t>一方で、当市は、社会資源が限られていることから、利用者ニーズに沿った地域生活を支援するためには、インフォーマルな資源を含めた近隣市域の資源情報を関係者間で共有し、コーディネートする機能が求められ、同時に、そのようなケースにおける計画評価や個別課題の抽出に関しては、なおも課題が残るところである。そこで、地域性を踏まえたサービス等利用計画の評価等を実施することにより、相談支援専門員のスキルアップを図るとともに、近隣市域も含めた地域診断に繋げることで、相談支援のさらなる質の向上を目指すものである。</w:t>
            </w:r>
          </w:p>
          <w:p w:rsidR="00D74243" w:rsidRPr="00A62D98" w:rsidRDefault="00D74243" w:rsidP="00D74243">
            <w:pPr>
              <w:pStyle w:val="a8"/>
              <w:numPr>
                <w:ilvl w:val="0"/>
                <w:numId w:val="2"/>
              </w:numPr>
              <w:ind w:leftChars="0"/>
              <w:rPr>
                <w:rFonts w:ascii="Meiryo UI" w:eastAsia="Meiryo UI" w:hAnsi="Meiryo UI"/>
              </w:rPr>
            </w:pPr>
            <w:r w:rsidRPr="00A62D98">
              <w:rPr>
                <w:rFonts w:ascii="Meiryo UI" w:eastAsia="Meiryo UI" w:hAnsi="Meiryo UI" w:hint="eastAsia"/>
              </w:rPr>
              <w:t>そして、当協議会は設立当初より、関係機関による密接なネットワークを構築し、地域性を活かした協議会運営を行ってきた歴史がある。設立時からの利用者ニーズの変化や当事者を取り巻く状況の変化に応じた協議会運営体制となるよう、第３者の視点から運営手法や体制等を改めて評価することにより、協議会の目的・理念を確認したうえで、早期に解決すべき課題を整理し、協議会の活性化を図るものである。</w:t>
            </w:r>
          </w:p>
        </w:tc>
      </w:tr>
      <w:tr w:rsidR="00A62D98" w:rsidRPr="00A62D98" w:rsidTr="00445CD7">
        <w:trPr>
          <w:cantSplit/>
          <w:trHeight w:val="2392"/>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具体的な支援内容</w:t>
            </w:r>
          </w:p>
        </w:tc>
        <w:tc>
          <w:tcPr>
            <w:tcW w:w="7552" w:type="dxa"/>
            <w:gridSpan w:val="3"/>
            <w:vAlign w:val="center"/>
          </w:tcPr>
          <w:p w:rsidR="00445CD7" w:rsidRPr="00A62D98" w:rsidRDefault="00445CD7" w:rsidP="00445CD7">
            <w:pPr>
              <w:pStyle w:val="a8"/>
              <w:numPr>
                <w:ilvl w:val="0"/>
                <w:numId w:val="2"/>
              </w:numPr>
              <w:ind w:leftChars="0"/>
              <w:rPr>
                <w:rFonts w:ascii="Meiryo UI" w:eastAsia="Meiryo UI" w:hAnsi="Meiryo UI"/>
              </w:rPr>
            </w:pPr>
            <w:r w:rsidRPr="00A62D98">
              <w:rPr>
                <w:rFonts w:ascii="Meiryo UI" w:eastAsia="Meiryo UI" w:hAnsi="Meiryo UI" w:hint="eastAsia"/>
              </w:rPr>
              <w:t>市及び基幹相談支援センターに協議会や相談支援の現状について聴収。</w:t>
            </w:r>
          </w:p>
          <w:p w:rsidR="00445CD7" w:rsidRPr="00A62D98" w:rsidRDefault="00445CD7" w:rsidP="00445CD7">
            <w:pPr>
              <w:pStyle w:val="a8"/>
              <w:numPr>
                <w:ilvl w:val="0"/>
                <w:numId w:val="2"/>
              </w:numPr>
              <w:ind w:leftChars="0"/>
              <w:rPr>
                <w:rFonts w:ascii="Meiryo UI" w:eastAsia="Meiryo UI" w:hAnsi="Meiryo UI"/>
              </w:rPr>
            </w:pPr>
            <w:r w:rsidRPr="00A62D98">
              <w:rPr>
                <w:rFonts w:ascii="Meiryo UI" w:eastAsia="Meiryo UI" w:hAnsi="Meiryo UI" w:hint="eastAsia"/>
              </w:rPr>
              <w:t>市及び基幹相談支援センター、委託相談支援事業所からなる事務局会議に参加し、今後、新規事業所の参入も考え</w:t>
            </w:r>
            <w:r w:rsidR="00C02557" w:rsidRPr="00A62D98">
              <w:rPr>
                <w:rFonts w:ascii="Meiryo UI" w:eastAsia="Meiryo UI" w:hAnsi="Meiryo UI" w:hint="eastAsia"/>
              </w:rPr>
              <w:t>られる中、現状の相談支援体制についての地域診断の必要性を助言</w:t>
            </w:r>
            <w:r w:rsidRPr="00A62D98">
              <w:rPr>
                <w:rFonts w:ascii="Meiryo UI" w:eastAsia="Meiryo UI" w:hAnsi="Meiryo UI" w:hint="eastAsia"/>
              </w:rPr>
              <w:t>。</w:t>
            </w:r>
          </w:p>
          <w:p w:rsidR="00D74243" w:rsidRPr="00A62D98" w:rsidRDefault="00445CD7" w:rsidP="00445CD7">
            <w:pPr>
              <w:pStyle w:val="a8"/>
              <w:numPr>
                <w:ilvl w:val="0"/>
                <w:numId w:val="2"/>
              </w:numPr>
              <w:ind w:leftChars="0"/>
              <w:rPr>
                <w:rFonts w:ascii="Meiryo UI" w:eastAsia="Meiryo UI" w:hAnsi="Meiryo UI"/>
              </w:rPr>
            </w:pPr>
            <w:r w:rsidRPr="00A62D98">
              <w:rPr>
                <w:rFonts w:ascii="Meiryo UI" w:eastAsia="Meiryo UI" w:hAnsi="Meiryo UI" w:hint="eastAsia"/>
              </w:rPr>
              <w:t>助言を受け、事務局会議メンバーで現状の相談支援についての強みと弱みの検討を行い、その結果を受けて今後の取り組みについて助言を行った。</w:t>
            </w:r>
          </w:p>
        </w:tc>
      </w:tr>
      <w:tr w:rsidR="00D74243" w:rsidRPr="00A62D98" w:rsidTr="00445CD7">
        <w:trPr>
          <w:cantSplit/>
          <w:trHeight w:val="2695"/>
          <w:jc w:val="center"/>
        </w:trPr>
        <w:tc>
          <w:tcPr>
            <w:tcW w:w="942" w:type="dxa"/>
            <w:textDirection w:val="tbRlV"/>
            <w:vAlign w:val="center"/>
          </w:tcPr>
          <w:p w:rsidR="00D74243" w:rsidRPr="00A62D98" w:rsidRDefault="00D74243" w:rsidP="00B8585C">
            <w:pPr>
              <w:ind w:left="113" w:right="113"/>
              <w:jc w:val="center"/>
              <w:rPr>
                <w:rFonts w:ascii="Meiryo UI" w:eastAsia="Meiryo UI" w:hAnsi="Meiryo UI"/>
              </w:rPr>
            </w:pPr>
            <w:r w:rsidRPr="00A62D98">
              <w:rPr>
                <w:rFonts w:ascii="Meiryo UI" w:eastAsia="Meiryo UI" w:hAnsi="Meiryo UI" w:hint="eastAsia"/>
              </w:rPr>
              <w:t>派遣の効果と残る課題</w:t>
            </w:r>
          </w:p>
        </w:tc>
        <w:tc>
          <w:tcPr>
            <w:tcW w:w="7552" w:type="dxa"/>
            <w:gridSpan w:val="3"/>
            <w:vAlign w:val="center"/>
          </w:tcPr>
          <w:p w:rsidR="00445CD7" w:rsidRPr="00A62D98" w:rsidRDefault="00445CD7" w:rsidP="00445CD7">
            <w:pPr>
              <w:rPr>
                <w:rFonts w:ascii="Meiryo UI" w:eastAsia="Meiryo UI" w:hAnsi="Meiryo UI"/>
              </w:rPr>
            </w:pPr>
            <w:r w:rsidRPr="00A62D98">
              <w:rPr>
                <w:rFonts w:ascii="Meiryo UI" w:eastAsia="Meiryo UI" w:hAnsi="Meiryo UI" w:hint="eastAsia"/>
              </w:rPr>
              <w:t>【派遣の効果】</w:t>
            </w:r>
          </w:p>
          <w:p w:rsidR="00445CD7" w:rsidRPr="00A62D98" w:rsidRDefault="00445CD7" w:rsidP="00445CD7">
            <w:pPr>
              <w:pStyle w:val="a8"/>
              <w:numPr>
                <w:ilvl w:val="0"/>
                <w:numId w:val="8"/>
              </w:numPr>
              <w:ind w:leftChars="0"/>
              <w:rPr>
                <w:rFonts w:ascii="Meiryo UI" w:eastAsia="Meiryo UI" w:hAnsi="Meiryo UI"/>
              </w:rPr>
            </w:pPr>
            <w:r w:rsidRPr="00A62D98">
              <w:rPr>
                <w:rFonts w:ascii="Meiryo UI" w:eastAsia="Meiryo UI" w:hAnsi="Meiryo UI" w:hint="eastAsia"/>
              </w:rPr>
              <w:t>相談支援事業所の数も少なく、固定されたメンバーで協議会運営を図っている中で、他市の状況等をアドバイザーから助言することにより、当市の強み、弱みを認識し、今後の協議会活性化と相談支援体制の充実に向けた課題の共有が進んだ。</w:t>
            </w:r>
          </w:p>
          <w:p w:rsidR="00445CD7" w:rsidRPr="00A62D98" w:rsidRDefault="00E842D5" w:rsidP="00445CD7">
            <w:pPr>
              <w:rPr>
                <w:rFonts w:ascii="Meiryo UI" w:eastAsia="Meiryo UI" w:hAnsi="Meiryo UI"/>
              </w:rPr>
            </w:pPr>
            <w:r w:rsidRPr="00A62D98">
              <w:rPr>
                <w:rFonts w:ascii="Meiryo UI" w:eastAsia="Meiryo UI" w:hAnsi="Meiryo UI" w:hint="eastAsia"/>
              </w:rPr>
              <w:t>【残る</w:t>
            </w:r>
            <w:r w:rsidR="00445CD7" w:rsidRPr="00A62D98">
              <w:rPr>
                <w:rFonts w:ascii="Meiryo UI" w:eastAsia="Meiryo UI" w:hAnsi="Meiryo UI" w:hint="eastAsia"/>
              </w:rPr>
              <w:t>課題】</w:t>
            </w:r>
          </w:p>
          <w:p w:rsidR="00D74243" w:rsidRPr="00A62D98" w:rsidRDefault="00341126" w:rsidP="00445CD7">
            <w:pPr>
              <w:pStyle w:val="a8"/>
              <w:numPr>
                <w:ilvl w:val="0"/>
                <w:numId w:val="4"/>
              </w:numPr>
              <w:ind w:leftChars="0"/>
              <w:rPr>
                <w:rFonts w:ascii="Meiryo UI" w:eastAsia="Meiryo UI" w:hAnsi="Meiryo UI"/>
              </w:rPr>
            </w:pPr>
            <w:r w:rsidRPr="00A62D98">
              <w:rPr>
                <w:rFonts w:ascii="Meiryo UI" w:eastAsia="Meiryo UI" w:hAnsi="Meiryo UI" w:hint="eastAsia"/>
              </w:rPr>
              <w:t>相談支援専門員の不足とサービスの不足。他分野・他市との更なるネットワークの構築</w:t>
            </w:r>
            <w:r w:rsidR="00445CD7" w:rsidRPr="00A62D98">
              <w:rPr>
                <w:rFonts w:ascii="Meiryo UI" w:eastAsia="Meiryo UI" w:hAnsi="Meiryo UI" w:hint="eastAsia"/>
              </w:rPr>
              <w:t>。</w:t>
            </w:r>
          </w:p>
        </w:tc>
      </w:tr>
    </w:tbl>
    <w:p w:rsidR="003B1EC9" w:rsidRPr="00A62D98" w:rsidRDefault="003B1EC9" w:rsidP="003B1EC9">
      <w:pPr>
        <w:rPr>
          <w:rFonts w:ascii="Meiryo UI" w:eastAsia="Meiryo UI" w:hAnsi="Meiryo UI"/>
        </w:rPr>
      </w:pPr>
    </w:p>
    <w:sectPr w:rsidR="003B1EC9" w:rsidRPr="00A62D98" w:rsidSect="00FF24BC">
      <w:headerReference w:type="default" r:id="rId7"/>
      <w:footerReference w:type="default" r:id="rId8"/>
      <w:pgSz w:w="11906" w:h="16838"/>
      <w:pgMar w:top="1418" w:right="1701" w:bottom="851" w:left="1701"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00E" w:rsidRDefault="0069500E" w:rsidP="003B1EC9">
      <w:r>
        <w:separator/>
      </w:r>
    </w:p>
  </w:endnote>
  <w:endnote w:type="continuationSeparator" w:id="0">
    <w:p w:rsidR="0069500E" w:rsidRDefault="0069500E" w:rsidP="003B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475822"/>
      <w:docPartObj>
        <w:docPartGallery w:val="Page Numbers (Bottom of Page)"/>
        <w:docPartUnique/>
      </w:docPartObj>
    </w:sdtPr>
    <w:sdtEndPr>
      <w:rPr>
        <w:rFonts w:ascii="ＭＳ Ｐゴシック" w:eastAsia="ＭＳ Ｐゴシック" w:hAnsi="ＭＳ Ｐゴシック"/>
      </w:rPr>
    </w:sdtEndPr>
    <w:sdtContent>
      <w:p w:rsidR="00FF24BC" w:rsidRPr="00FF24BC" w:rsidRDefault="00FF24BC">
        <w:pPr>
          <w:pStyle w:val="a5"/>
          <w:jc w:val="center"/>
          <w:rPr>
            <w:rFonts w:ascii="ＭＳ Ｐゴシック" w:eastAsia="ＭＳ Ｐゴシック" w:hAnsi="ＭＳ Ｐゴシック"/>
          </w:rPr>
        </w:pPr>
        <w:r w:rsidRPr="00FF24BC">
          <w:rPr>
            <w:rFonts w:ascii="ＭＳ Ｐゴシック" w:eastAsia="ＭＳ Ｐゴシック" w:hAnsi="ＭＳ Ｐゴシック"/>
          </w:rPr>
          <w:fldChar w:fldCharType="begin"/>
        </w:r>
        <w:r w:rsidRPr="00FF24BC">
          <w:rPr>
            <w:rFonts w:ascii="ＭＳ Ｐゴシック" w:eastAsia="ＭＳ Ｐゴシック" w:hAnsi="ＭＳ Ｐゴシック"/>
          </w:rPr>
          <w:instrText>PAGE   \* MERGEFORMAT</w:instrText>
        </w:r>
        <w:r w:rsidRPr="00FF24BC">
          <w:rPr>
            <w:rFonts w:ascii="ＭＳ Ｐゴシック" w:eastAsia="ＭＳ Ｐゴシック" w:hAnsi="ＭＳ Ｐゴシック"/>
          </w:rPr>
          <w:fldChar w:fldCharType="separate"/>
        </w:r>
        <w:r w:rsidR="00A02259" w:rsidRPr="00A02259">
          <w:rPr>
            <w:rFonts w:ascii="ＭＳ Ｐゴシック" w:eastAsia="ＭＳ Ｐゴシック" w:hAnsi="ＭＳ Ｐゴシック"/>
            <w:noProof/>
            <w:lang w:val="ja-JP"/>
          </w:rPr>
          <w:t>3</w:t>
        </w:r>
        <w:r w:rsidRPr="00FF24BC">
          <w:rPr>
            <w:rFonts w:ascii="ＭＳ Ｐゴシック" w:eastAsia="ＭＳ Ｐゴシック" w:hAnsi="ＭＳ Ｐゴシック"/>
          </w:rPr>
          <w:fldChar w:fldCharType="end"/>
        </w:r>
      </w:p>
    </w:sdtContent>
  </w:sdt>
  <w:p w:rsidR="00FF24BC" w:rsidRDefault="00FF24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00E" w:rsidRDefault="0069500E" w:rsidP="003B1EC9">
      <w:r>
        <w:separator/>
      </w:r>
    </w:p>
  </w:footnote>
  <w:footnote w:type="continuationSeparator" w:id="0">
    <w:p w:rsidR="0069500E" w:rsidRDefault="0069500E" w:rsidP="003B1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EC9" w:rsidRPr="003B1EC9" w:rsidRDefault="003B1EC9" w:rsidP="003B1EC9">
    <w:pPr>
      <w:pStyle w:val="a3"/>
      <w:jc w:val="right"/>
      <w:rPr>
        <w:rFonts w:ascii="Meiryo UI" w:eastAsia="Meiryo UI" w:hAnsi="Meiryo UI"/>
        <w:sz w:val="26"/>
        <w:szCs w:val="26"/>
      </w:rPr>
    </w:pPr>
  </w:p>
  <w:p w:rsidR="00E842D5" w:rsidRDefault="00E842D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2B5"/>
    <w:multiLevelType w:val="hybridMultilevel"/>
    <w:tmpl w:val="A42A503C"/>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A35FC"/>
    <w:multiLevelType w:val="hybridMultilevel"/>
    <w:tmpl w:val="750CC6EC"/>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BD4830"/>
    <w:multiLevelType w:val="hybridMultilevel"/>
    <w:tmpl w:val="1EFE57CE"/>
    <w:lvl w:ilvl="0" w:tplc="F348D32E">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7061BB"/>
    <w:multiLevelType w:val="hybridMultilevel"/>
    <w:tmpl w:val="C60C37B8"/>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C547D7"/>
    <w:multiLevelType w:val="hybridMultilevel"/>
    <w:tmpl w:val="8A126CEA"/>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1B5DD8"/>
    <w:multiLevelType w:val="hybridMultilevel"/>
    <w:tmpl w:val="C964A1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BD2182"/>
    <w:multiLevelType w:val="hybridMultilevel"/>
    <w:tmpl w:val="54500466"/>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D85A98"/>
    <w:multiLevelType w:val="hybridMultilevel"/>
    <w:tmpl w:val="179893A2"/>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4"/>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C9"/>
    <w:rsid w:val="00012186"/>
    <w:rsid w:val="00033353"/>
    <w:rsid w:val="00070531"/>
    <w:rsid w:val="001F43FD"/>
    <w:rsid w:val="00341126"/>
    <w:rsid w:val="003B1EC9"/>
    <w:rsid w:val="003E44D2"/>
    <w:rsid w:val="00445CD7"/>
    <w:rsid w:val="00471691"/>
    <w:rsid w:val="0069500E"/>
    <w:rsid w:val="007579A3"/>
    <w:rsid w:val="00810B30"/>
    <w:rsid w:val="0087076D"/>
    <w:rsid w:val="00886B48"/>
    <w:rsid w:val="00944D32"/>
    <w:rsid w:val="00A02259"/>
    <w:rsid w:val="00A62D98"/>
    <w:rsid w:val="00AE6464"/>
    <w:rsid w:val="00C02557"/>
    <w:rsid w:val="00D16791"/>
    <w:rsid w:val="00D16CA3"/>
    <w:rsid w:val="00D74243"/>
    <w:rsid w:val="00E842D5"/>
    <w:rsid w:val="00ED0632"/>
    <w:rsid w:val="00FC4265"/>
    <w:rsid w:val="00FF2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E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EC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B1EC9"/>
  </w:style>
  <w:style w:type="paragraph" w:styleId="a5">
    <w:name w:val="footer"/>
    <w:basedOn w:val="a"/>
    <w:link w:val="a6"/>
    <w:uiPriority w:val="99"/>
    <w:unhideWhenUsed/>
    <w:rsid w:val="003B1EC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B1EC9"/>
  </w:style>
  <w:style w:type="table" w:styleId="a7">
    <w:name w:val="Table Grid"/>
    <w:basedOn w:val="a1"/>
    <w:uiPriority w:val="39"/>
    <w:rsid w:val="003B1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B1EC9"/>
    <w:pPr>
      <w:ind w:leftChars="400" w:left="840"/>
    </w:pPr>
  </w:style>
  <w:style w:type="paragraph" w:styleId="a9">
    <w:name w:val="Balloon Text"/>
    <w:basedOn w:val="a"/>
    <w:link w:val="aa"/>
    <w:uiPriority w:val="99"/>
    <w:semiHidden/>
    <w:unhideWhenUsed/>
    <w:rsid w:val="001F43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4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2019-03-26T06:01:00Z</dcterms:created>
  <dcterms:modified xsi:type="dcterms:W3CDTF">2019-03-26T06:02:00Z</dcterms:modified>
</cp:coreProperties>
</file>