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97C" w:rsidRDefault="000B6587" w:rsidP="00C879B2">
      <w:pPr>
        <w:widowControl/>
        <w:spacing w:line="0" w:lineRule="atLeast"/>
        <w:jc w:val="left"/>
        <w:rPr>
          <w:rFonts w:ascii="Meiryo UI" w:eastAsia="Meiryo UI" w:hAnsi="Meiryo UI" w:cs="Meiryo UI"/>
          <w:sz w:val="24"/>
          <w:szCs w:val="24"/>
        </w:rPr>
      </w:pPr>
      <w:r w:rsidRPr="0069497C">
        <w:rPr>
          <w:rFonts w:ascii="Meiryo UI" w:eastAsia="Meiryo UI" w:hAnsi="Meiryo UI" w:cs="Meiryo UI"/>
          <w:b/>
          <w:noProof/>
          <w:sz w:val="28"/>
          <w:szCs w:val="28"/>
          <w:u w:val="single"/>
        </w:rPr>
        <mc:AlternateContent>
          <mc:Choice Requires="wps">
            <w:drawing>
              <wp:anchor distT="0" distB="0" distL="114300" distR="114300" simplePos="0" relativeHeight="251663360" behindDoc="0" locked="0" layoutInCell="1" allowOverlap="1" wp14:anchorId="58CE0A21" wp14:editId="736779BD">
                <wp:simplePos x="0" y="0"/>
                <wp:positionH relativeFrom="column">
                  <wp:posOffset>9516745</wp:posOffset>
                </wp:positionH>
                <wp:positionV relativeFrom="paragraph">
                  <wp:posOffset>6564630</wp:posOffset>
                </wp:positionV>
                <wp:extent cx="299720" cy="299720"/>
                <wp:effectExtent l="0" t="0" r="5080" b="5080"/>
                <wp:wrapNone/>
                <wp:docPr id="4" name="正方形/長方形 4"/>
                <wp:cNvGraphicFramePr/>
                <a:graphic xmlns:a="http://schemas.openxmlformats.org/drawingml/2006/main">
                  <a:graphicData uri="http://schemas.microsoft.com/office/word/2010/wordprocessingShape">
                    <wps:wsp>
                      <wps:cNvSpPr/>
                      <wps:spPr>
                        <a:xfrm>
                          <a:off x="0" y="0"/>
                          <a:ext cx="299720" cy="299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749.35pt;margin-top:516.9pt;width:23.6pt;height:2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" fillcolor="white [3212]" stroked="f" strokeweight="2pt"/>
            </w:pict>
          </mc:Fallback>
        </mc:AlternateContent>
      </w:r>
      <w:r w:rsidR="002C5AFD" w:rsidRPr="0069497C">
        <w:rPr>
          <w:rFonts w:ascii="Meiryo UI" w:eastAsia="Meiryo UI" w:hAnsi="Meiryo UI" w:cs="Meiryo UI" w:hint="eastAsia"/>
          <w:b/>
          <w:sz w:val="28"/>
          <w:szCs w:val="28"/>
          <w:u w:val="single"/>
        </w:rPr>
        <w:t>大阪府「府域における均衡ある障がい者スポーツ支援体制等のあり方検討部会」中間報告（平成30年９月５日）</w:t>
      </w:r>
      <w:r w:rsidR="00BE4B52" w:rsidRPr="0069497C">
        <w:rPr>
          <w:rFonts w:ascii="Meiryo UI" w:eastAsia="Meiryo UI" w:hAnsi="Meiryo UI" w:cs="Meiryo UI" w:hint="eastAsia"/>
          <w:b/>
          <w:sz w:val="28"/>
          <w:szCs w:val="28"/>
          <w:u w:val="single"/>
        </w:rPr>
        <w:t xml:space="preserve">　≪概要版≫</w:t>
      </w:r>
    </w:p>
    <w:p w:rsidR="0069497C" w:rsidRDefault="0069497C" w:rsidP="0069497C">
      <w:pPr>
        <w:spacing w:line="40" w:lineRule="exact"/>
        <w:ind w:left="600" w:hangingChars="250" w:hanging="600"/>
        <w:rPr>
          <w:rFonts w:ascii="Meiryo UI" w:eastAsia="Meiryo UI" w:hAnsi="Meiryo UI" w:cs="Meiryo UI"/>
          <w:sz w:val="24"/>
          <w:szCs w:val="24"/>
        </w:rPr>
      </w:pPr>
    </w:p>
    <w:p w:rsidR="005664AF" w:rsidRDefault="005664AF" w:rsidP="0069497C">
      <w:pPr>
        <w:spacing w:line="40" w:lineRule="exact"/>
        <w:ind w:left="600" w:hangingChars="250" w:hanging="600"/>
        <w:rPr>
          <w:rFonts w:ascii="Meiryo UI" w:eastAsia="Meiryo UI" w:hAnsi="Meiryo UI" w:cs="Meiryo UI"/>
          <w:sz w:val="24"/>
          <w:szCs w:val="24"/>
        </w:rPr>
      </w:pPr>
    </w:p>
    <w:p w:rsidR="00C879B2" w:rsidRDefault="00C879B2" w:rsidP="0069497C">
      <w:pPr>
        <w:spacing w:line="40" w:lineRule="exact"/>
        <w:ind w:left="600" w:hangingChars="250" w:hanging="600"/>
        <w:rPr>
          <w:rFonts w:ascii="Meiryo UI" w:eastAsia="Meiryo UI" w:hAnsi="Meiryo UI" w:cs="Meiryo UI"/>
          <w:sz w:val="24"/>
          <w:szCs w:val="24"/>
        </w:rPr>
      </w:pPr>
    </w:p>
    <w:p w:rsidR="00C879B2" w:rsidRDefault="00C879B2" w:rsidP="0069497C">
      <w:pPr>
        <w:spacing w:line="40" w:lineRule="exact"/>
        <w:ind w:left="600" w:hangingChars="250" w:hanging="600"/>
        <w:rPr>
          <w:rFonts w:ascii="Meiryo UI" w:eastAsia="Meiryo UI" w:hAnsi="Meiryo UI" w:cs="Meiryo UI"/>
          <w:sz w:val="24"/>
          <w:szCs w:val="24"/>
        </w:rPr>
      </w:pPr>
    </w:p>
    <w:p w:rsidR="00C879B2" w:rsidRDefault="00C879B2" w:rsidP="0069497C">
      <w:pPr>
        <w:spacing w:line="40" w:lineRule="exact"/>
        <w:ind w:left="600" w:hangingChars="250" w:hanging="600"/>
        <w:rPr>
          <w:rFonts w:ascii="Meiryo UI" w:eastAsia="Meiryo UI" w:hAnsi="Meiryo UI" w:cs="Meiryo UI"/>
          <w:sz w:val="24"/>
          <w:szCs w:val="24"/>
        </w:rPr>
      </w:pPr>
    </w:p>
    <w:p w:rsidR="00C879B2" w:rsidRDefault="00C879B2" w:rsidP="0069497C">
      <w:pPr>
        <w:spacing w:line="40" w:lineRule="exact"/>
        <w:ind w:left="600" w:hangingChars="250" w:hanging="600"/>
        <w:rPr>
          <w:rFonts w:ascii="Meiryo UI" w:eastAsia="Meiryo UI" w:hAnsi="Meiryo UI" w:cs="Meiryo UI"/>
          <w:sz w:val="24"/>
          <w:szCs w:val="24"/>
        </w:rPr>
      </w:pPr>
    </w:p>
    <w:p w:rsidR="00C879B2" w:rsidRDefault="00C879B2" w:rsidP="0069497C">
      <w:pPr>
        <w:spacing w:line="40" w:lineRule="exact"/>
        <w:ind w:left="600" w:hangingChars="250" w:hanging="600"/>
        <w:rPr>
          <w:rFonts w:ascii="Meiryo UI" w:eastAsia="Meiryo UI" w:hAnsi="Meiryo UI" w:cs="Meiryo UI"/>
          <w:sz w:val="24"/>
          <w:szCs w:val="24"/>
        </w:rPr>
      </w:pPr>
    </w:p>
    <w:p w:rsidR="005664AF" w:rsidRDefault="005664AF" w:rsidP="0069497C">
      <w:pPr>
        <w:spacing w:line="40" w:lineRule="exact"/>
        <w:ind w:left="600" w:hangingChars="250" w:hanging="600"/>
        <w:rPr>
          <w:rFonts w:ascii="Meiryo UI" w:eastAsia="Meiryo UI" w:hAnsi="Meiryo UI" w:cs="Meiryo UI"/>
          <w:sz w:val="24"/>
          <w:szCs w:val="24"/>
        </w:rPr>
      </w:pPr>
    </w:p>
    <w:p w:rsidR="0069497C" w:rsidRDefault="0069497C" w:rsidP="0069497C">
      <w:pPr>
        <w:spacing w:line="40" w:lineRule="exact"/>
        <w:ind w:left="600" w:hangingChars="250" w:hanging="600"/>
        <w:rPr>
          <w:rFonts w:ascii="Meiryo UI" w:eastAsia="Meiryo UI" w:hAnsi="Meiryo UI" w:cs="Meiryo UI"/>
          <w:sz w:val="24"/>
          <w:szCs w:val="24"/>
        </w:rPr>
      </w:pPr>
    </w:p>
    <w:p w:rsidR="0069497C" w:rsidRDefault="0069497C" w:rsidP="0069497C">
      <w:pPr>
        <w:spacing w:line="40" w:lineRule="exact"/>
        <w:ind w:left="600" w:hangingChars="250" w:hanging="600"/>
        <w:rPr>
          <w:rFonts w:ascii="Meiryo UI" w:eastAsia="Meiryo UI" w:hAnsi="Meiryo UI" w:cs="Meiryo UI"/>
          <w:sz w:val="24"/>
          <w:szCs w:val="24"/>
        </w:rPr>
      </w:pPr>
    </w:p>
    <w:p w:rsidR="0069497C" w:rsidRPr="00625E72" w:rsidRDefault="0069497C" w:rsidP="0069497C">
      <w:pPr>
        <w:spacing w:line="40" w:lineRule="exact"/>
        <w:ind w:left="600" w:hangingChars="250" w:hanging="600"/>
        <w:rPr>
          <w:rFonts w:ascii="Meiryo UI" w:eastAsia="Meiryo UI" w:hAnsi="Meiryo UI" w:cs="Meiryo UI"/>
          <w:sz w:val="24"/>
          <w:szCs w:val="24"/>
        </w:rPr>
      </w:pPr>
    </w:p>
    <w:p w:rsidR="00625E72" w:rsidRPr="003B3A89" w:rsidRDefault="00625E72" w:rsidP="00D7440F">
      <w:pPr>
        <w:spacing w:line="300" w:lineRule="exact"/>
        <w:rPr>
          <w:rFonts w:ascii="Meiryo UI" w:eastAsia="Meiryo UI" w:hAnsi="Meiryo UI" w:cs="Meiryo UI"/>
          <w:b/>
          <w:sz w:val="24"/>
          <w:szCs w:val="24"/>
        </w:rPr>
      </w:pPr>
      <w:r w:rsidRPr="003F70FF">
        <w:rPr>
          <w:rFonts w:ascii="Meiryo UI" w:eastAsia="Meiryo UI" w:hAnsi="Meiryo UI" w:cs="Meiryo UI" w:hint="eastAsia"/>
          <w:b/>
          <w:sz w:val="24"/>
          <w:szCs w:val="24"/>
        </w:rPr>
        <w:t>１．検討の</w:t>
      </w:r>
      <w:r w:rsidRPr="003B3A89">
        <w:rPr>
          <w:rFonts w:ascii="Meiryo UI" w:eastAsia="Meiryo UI" w:hAnsi="Meiryo UI" w:cs="Meiryo UI" w:hint="eastAsia"/>
          <w:b/>
          <w:sz w:val="24"/>
          <w:szCs w:val="24"/>
        </w:rPr>
        <w:t>目的</w:t>
      </w:r>
    </w:p>
    <w:p w:rsidR="00625E72" w:rsidRPr="00184BCD" w:rsidRDefault="00625E72" w:rsidP="00D7440F">
      <w:pPr>
        <w:spacing w:line="300" w:lineRule="exact"/>
        <w:ind w:leftChars="100" w:left="450" w:hangingChars="100" w:hanging="240"/>
        <w:rPr>
          <w:rFonts w:asciiTheme="minorEastAsia" w:hAnsiTheme="minorEastAsia" w:cs="Meiryo UI"/>
          <w:sz w:val="24"/>
          <w:szCs w:val="24"/>
        </w:rPr>
      </w:pPr>
      <w:r w:rsidRPr="00184BCD">
        <w:rPr>
          <w:rFonts w:asciiTheme="minorEastAsia" w:hAnsiTheme="minorEastAsia" w:cs="Meiryo UI" w:hint="eastAsia"/>
          <w:sz w:val="24"/>
          <w:szCs w:val="24"/>
        </w:rPr>
        <w:t>○府域における均衡ある障がい者スポーツ支援体制の確保等の観点から、府としての障がい者スポーツ</w:t>
      </w:r>
      <w:r w:rsidR="00C879B2" w:rsidRPr="00184BCD">
        <w:rPr>
          <w:rFonts w:asciiTheme="minorEastAsia" w:hAnsiTheme="minorEastAsia" w:cs="Meiryo UI" w:hint="eastAsia"/>
          <w:sz w:val="24"/>
          <w:szCs w:val="24"/>
        </w:rPr>
        <w:t xml:space="preserve"> </w:t>
      </w:r>
      <w:r w:rsidRPr="00184BCD">
        <w:rPr>
          <w:rFonts w:asciiTheme="minorEastAsia" w:hAnsiTheme="minorEastAsia" w:cs="Meiryo UI" w:hint="eastAsia"/>
          <w:sz w:val="24"/>
          <w:szCs w:val="24"/>
        </w:rPr>
        <w:t>施策の方向性を明らかにした上で、稲スポーツセンターの施設機能のあり方と併せて、指定管理者が公募に</w:t>
      </w:r>
      <w:r w:rsidR="00211DC5" w:rsidRPr="00184BCD">
        <w:rPr>
          <w:rFonts w:asciiTheme="minorEastAsia" w:hAnsiTheme="minorEastAsia" w:cs="Meiryo UI" w:hint="eastAsia"/>
          <w:sz w:val="24"/>
          <w:szCs w:val="24"/>
        </w:rPr>
        <w:t>より変更されたときも利用環境の継続性を確保できる手法を検討</w:t>
      </w:r>
      <w:r w:rsidRPr="00184BCD">
        <w:rPr>
          <w:rFonts w:asciiTheme="minorEastAsia" w:hAnsiTheme="minorEastAsia" w:cs="Meiryo UI" w:hint="eastAsia"/>
          <w:sz w:val="24"/>
          <w:szCs w:val="24"/>
        </w:rPr>
        <w:t>。</w:t>
      </w:r>
    </w:p>
    <w:p w:rsidR="005664AF" w:rsidRPr="00184BCD" w:rsidRDefault="005664AF" w:rsidP="005664AF">
      <w:pPr>
        <w:spacing w:line="40" w:lineRule="exact"/>
        <w:ind w:left="600" w:hangingChars="250" w:hanging="600"/>
        <w:rPr>
          <w:rFonts w:asciiTheme="minorEastAsia" w:hAnsiTheme="minorEastAsia" w:cs="Meiryo UI"/>
          <w:sz w:val="24"/>
          <w:szCs w:val="24"/>
        </w:rPr>
      </w:pPr>
    </w:p>
    <w:p w:rsidR="005664AF" w:rsidRPr="00184BCD" w:rsidRDefault="005664AF" w:rsidP="005664AF">
      <w:pPr>
        <w:spacing w:line="40" w:lineRule="exact"/>
        <w:ind w:left="600" w:hangingChars="250" w:hanging="600"/>
        <w:rPr>
          <w:rFonts w:asciiTheme="minorEastAsia" w:hAnsiTheme="minorEastAsia" w:cs="Meiryo UI"/>
          <w:sz w:val="24"/>
          <w:szCs w:val="24"/>
        </w:rPr>
      </w:pPr>
    </w:p>
    <w:p w:rsidR="00625E72" w:rsidRPr="00184BCD" w:rsidRDefault="00625E72" w:rsidP="00D7440F">
      <w:pPr>
        <w:spacing w:line="300" w:lineRule="exact"/>
        <w:ind w:leftChars="100" w:left="450" w:hangingChars="100" w:hanging="240"/>
        <w:rPr>
          <w:rFonts w:asciiTheme="minorEastAsia" w:hAnsiTheme="minorEastAsia" w:cs="Meiryo UI"/>
          <w:sz w:val="24"/>
          <w:szCs w:val="24"/>
        </w:rPr>
      </w:pPr>
      <w:r w:rsidRPr="00184BCD">
        <w:rPr>
          <w:rFonts w:asciiTheme="minorEastAsia" w:hAnsiTheme="minorEastAsia" w:cs="Meiryo UI" w:hint="eastAsia"/>
          <w:sz w:val="24"/>
          <w:szCs w:val="24"/>
        </w:rPr>
        <w:t>○この検討により、稲スポーツセンターが、府域の障がいのある方々やこれら施設を利用する障がいのある方々にとって、より良い施設とすること等をめざす。</w:t>
      </w:r>
    </w:p>
    <w:p w:rsidR="005664AF" w:rsidRDefault="005664AF" w:rsidP="009F4DB9">
      <w:pPr>
        <w:spacing w:line="40" w:lineRule="exact"/>
        <w:ind w:left="600" w:hangingChars="250" w:hanging="600"/>
        <w:rPr>
          <w:rFonts w:ascii="Meiryo UI" w:eastAsia="Meiryo UI" w:hAnsi="Meiryo UI" w:cs="Meiryo UI"/>
          <w:sz w:val="24"/>
          <w:szCs w:val="24"/>
        </w:rPr>
      </w:pPr>
    </w:p>
    <w:p w:rsidR="005664AF" w:rsidRDefault="005664AF" w:rsidP="009F4DB9">
      <w:pPr>
        <w:spacing w:line="40" w:lineRule="exact"/>
        <w:ind w:left="600" w:hangingChars="250" w:hanging="600"/>
        <w:rPr>
          <w:rFonts w:ascii="Meiryo UI" w:eastAsia="Meiryo UI" w:hAnsi="Meiryo UI" w:cs="Meiryo UI"/>
          <w:sz w:val="24"/>
          <w:szCs w:val="24"/>
        </w:rPr>
      </w:pPr>
    </w:p>
    <w:p w:rsidR="005664AF" w:rsidRDefault="005664AF" w:rsidP="009F4DB9">
      <w:pPr>
        <w:spacing w:line="40" w:lineRule="exact"/>
        <w:ind w:left="600" w:hangingChars="250" w:hanging="600"/>
        <w:rPr>
          <w:rFonts w:ascii="Meiryo UI" w:eastAsia="Meiryo UI" w:hAnsi="Meiryo UI" w:cs="Meiryo UI"/>
          <w:sz w:val="24"/>
          <w:szCs w:val="24"/>
        </w:rPr>
      </w:pPr>
    </w:p>
    <w:p w:rsidR="005664AF" w:rsidRDefault="005664AF"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Pr="003B3A89" w:rsidRDefault="00BF1772" w:rsidP="00BF1772">
      <w:pPr>
        <w:spacing w:line="300" w:lineRule="exact"/>
        <w:rPr>
          <w:rFonts w:ascii="Meiryo UI" w:eastAsia="Meiryo UI" w:hAnsi="Meiryo UI" w:cs="Meiryo UI"/>
          <w:b/>
          <w:sz w:val="24"/>
          <w:szCs w:val="24"/>
        </w:rPr>
      </w:pPr>
      <w:r>
        <w:rPr>
          <w:rFonts w:ascii="Meiryo UI" w:eastAsia="Meiryo UI" w:hAnsi="Meiryo UI" w:cs="Meiryo UI" w:hint="eastAsia"/>
          <w:b/>
          <w:sz w:val="24"/>
          <w:szCs w:val="24"/>
        </w:rPr>
        <w:t>２</w:t>
      </w:r>
      <w:r w:rsidRPr="003B3A89">
        <w:rPr>
          <w:rFonts w:ascii="Meiryo UI" w:eastAsia="Meiryo UI" w:hAnsi="Meiryo UI" w:cs="Meiryo UI" w:hint="eastAsia"/>
          <w:b/>
          <w:sz w:val="24"/>
          <w:szCs w:val="24"/>
        </w:rPr>
        <w:t>．スケジュール</w:t>
      </w:r>
      <w:r>
        <w:rPr>
          <w:rFonts w:ascii="Meiryo UI" w:eastAsia="Meiryo UI" w:hAnsi="Meiryo UI" w:cs="Meiryo UI" w:hint="eastAsia"/>
          <w:b/>
          <w:sz w:val="24"/>
          <w:szCs w:val="24"/>
        </w:rPr>
        <w:t xml:space="preserve">　</w:t>
      </w:r>
      <w:r w:rsidRPr="003B3A89">
        <w:rPr>
          <w:rFonts w:ascii="Meiryo UI" w:eastAsia="Meiryo UI" w:hAnsi="Meiryo UI" w:cs="Meiryo UI" w:hint="eastAsia"/>
          <w:sz w:val="24"/>
          <w:szCs w:val="24"/>
        </w:rPr>
        <w:t>※部会は、検討終了後、解散。</w:t>
      </w:r>
    </w:p>
    <w:tbl>
      <w:tblPr>
        <w:tblStyle w:val="a3"/>
        <w:tblW w:w="0" w:type="auto"/>
        <w:tblInd w:w="392" w:type="dxa"/>
        <w:tblLook w:val="04A0" w:firstRow="1" w:lastRow="0" w:firstColumn="1" w:lastColumn="0" w:noHBand="0" w:noVBand="1"/>
      </w:tblPr>
      <w:tblGrid>
        <w:gridCol w:w="1984"/>
        <w:gridCol w:w="1985"/>
        <w:gridCol w:w="1984"/>
        <w:gridCol w:w="1418"/>
        <w:gridCol w:w="1470"/>
        <w:gridCol w:w="1471"/>
      </w:tblGrid>
      <w:tr w:rsidR="00C879B2" w:rsidRPr="003F70FF" w:rsidTr="00481A5C">
        <w:tc>
          <w:tcPr>
            <w:tcW w:w="7371" w:type="dxa"/>
            <w:gridSpan w:val="4"/>
            <w:tcBorders>
              <w:bottom w:val="single" w:sz="4" w:space="0" w:color="auto"/>
            </w:tcBorders>
            <w:shd w:val="clear" w:color="auto" w:fill="D9D9D9" w:themeFill="background1" w:themeFillShade="D9"/>
            <w:vAlign w:val="center"/>
          </w:tcPr>
          <w:p w:rsidR="00BF1772" w:rsidRPr="00714993" w:rsidRDefault="00BF1772" w:rsidP="00B87CE4">
            <w:pPr>
              <w:spacing w:line="300" w:lineRule="exact"/>
              <w:jc w:val="center"/>
              <w:rPr>
                <w:rFonts w:ascii="Meiryo UI" w:eastAsia="Meiryo UI" w:hAnsi="Meiryo UI" w:cs="Meiryo UI"/>
                <w:b/>
                <w:sz w:val="24"/>
                <w:szCs w:val="24"/>
              </w:rPr>
            </w:pPr>
            <w:r w:rsidRPr="00714993">
              <w:rPr>
                <w:rFonts w:ascii="Meiryo UI" w:eastAsia="Meiryo UI" w:hAnsi="Meiryo UI" w:cs="Meiryo UI" w:hint="eastAsia"/>
                <w:b/>
                <w:sz w:val="24"/>
                <w:szCs w:val="24"/>
              </w:rPr>
              <w:t>Ｈ</w:t>
            </w:r>
            <w:r>
              <w:rPr>
                <w:rFonts w:ascii="Meiryo UI" w:eastAsia="Meiryo UI" w:hAnsi="Meiryo UI" w:cs="Meiryo UI" w:hint="eastAsia"/>
                <w:b/>
                <w:sz w:val="24"/>
                <w:szCs w:val="24"/>
              </w:rPr>
              <w:t>30</w:t>
            </w:r>
            <w:r w:rsidRPr="00714993">
              <w:rPr>
                <w:rFonts w:ascii="Meiryo UI" w:eastAsia="Meiryo UI" w:hAnsi="Meiryo UI" w:cs="Meiryo UI" w:hint="eastAsia"/>
                <w:b/>
                <w:sz w:val="24"/>
                <w:szCs w:val="24"/>
              </w:rPr>
              <w:t>年度（検討部会）</w:t>
            </w:r>
          </w:p>
        </w:tc>
        <w:tc>
          <w:tcPr>
            <w:tcW w:w="1470" w:type="dxa"/>
            <w:vMerge w:val="restart"/>
            <w:shd w:val="clear" w:color="auto" w:fill="D9D9D9" w:themeFill="background1" w:themeFillShade="D9"/>
            <w:vAlign w:val="center"/>
          </w:tcPr>
          <w:p w:rsidR="00BF1772" w:rsidRPr="00714993" w:rsidRDefault="00BF1772" w:rsidP="00B87CE4">
            <w:pPr>
              <w:spacing w:line="300" w:lineRule="exact"/>
              <w:jc w:val="center"/>
              <w:rPr>
                <w:rFonts w:ascii="Meiryo UI" w:eastAsia="Meiryo UI" w:hAnsi="Meiryo UI" w:cs="Meiryo UI"/>
                <w:b/>
                <w:sz w:val="24"/>
                <w:szCs w:val="24"/>
              </w:rPr>
            </w:pPr>
            <w:r w:rsidRPr="00714993">
              <w:rPr>
                <w:rFonts w:ascii="Meiryo UI" w:eastAsia="Meiryo UI" w:hAnsi="Meiryo UI" w:cs="Meiryo UI" w:hint="eastAsia"/>
                <w:b/>
                <w:sz w:val="24"/>
                <w:szCs w:val="24"/>
              </w:rPr>
              <w:t>Ｈ</w:t>
            </w:r>
            <w:r>
              <w:rPr>
                <w:rFonts w:ascii="Meiryo UI" w:eastAsia="Meiryo UI" w:hAnsi="Meiryo UI" w:cs="Meiryo UI" w:hint="eastAsia"/>
                <w:b/>
                <w:sz w:val="24"/>
                <w:szCs w:val="24"/>
              </w:rPr>
              <w:t>31</w:t>
            </w:r>
            <w:r w:rsidRPr="00714993">
              <w:rPr>
                <w:rFonts w:ascii="Meiryo UI" w:eastAsia="Meiryo UI" w:hAnsi="Meiryo UI" w:cs="Meiryo UI" w:hint="eastAsia"/>
                <w:b/>
                <w:sz w:val="24"/>
                <w:szCs w:val="24"/>
              </w:rPr>
              <w:t>年度</w:t>
            </w:r>
          </w:p>
        </w:tc>
        <w:tc>
          <w:tcPr>
            <w:tcW w:w="1471" w:type="dxa"/>
            <w:vMerge w:val="restart"/>
            <w:shd w:val="clear" w:color="auto" w:fill="D9D9D9" w:themeFill="background1" w:themeFillShade="D9"/>
            <w:vAlign w:val="center"/>
          </w:tcPr>
          <w:p w:rsidR="00BF1772" w:rsidRPr="00714993" w:rsidRDefault="00BF1772" w:rsidP="00B87CE4">
            <w:pPr>
              <w:spacing w:line="300" w:lineRule="exact"/>
              <w:jc w:val="center"/>
              <w:rPr>
                <w:rFonts w:ascii="Meiryo UI" w:eastAsia="Meiryo UI" w:hAnsi="Meiryo UI" w:cs="Meiryo UI"/>
                <w:b/>
                <w:sz w:val="24"/>
                <w:szCs w:val="24"/>
              </w:rPr>
            </w:pPr>
            <w:r w:rsidRPr="00714993">
              <w:rPr>
                <w:rFonts w:ascii="Meiryo UI" w:eastAsia="Meiryo UI" w:hAnsi="Meiryo UI" w:cs="Meiryo UI" w:hint="eastAsia"/>
                <w:b/>
                <w:sz w:val="24"/>
                <w:szCs w:val="24"/>
              </w:rPr>
              <w:t>Ｈ</w:t>
            </w:r>
            <w:r>
              <w:rPr>
                <w:rFonts w:ascii="Meiryo UI" w:eastAsia="Meiryo UI" w:hAnsi="Meiryo UI" w:cs="Meiryo UI" w:hint="eastAsia"/>
                <w:b/>
                <w:sz w:val="24"/>
                <w:szCs w:val="24"/>
              </w:rPr>
              <w:t>32</w:t>
            </w:r>
            <w:r w:rsidRPr="00714993">
              <w:rPr>
                <w:rFonts w:ascii="Meiryo UI" w:eastAsia="Meiryo UI" w:hAnsi="Meiryo UI" w:cs="Meiryo UI" w:hint="eastAsia"/>
                <w:b/>
                <w:sz w:val="24"/>
                <w:szCs w:val="24"/>
              </w:rPr>
              <w:t>年度</w:t>
            </w:r>
          </w:p>
        </w:tc>
      </w:tr>
      <w:tr w:rsidR="00C879B2" w:rsidRPr="003B3A89" w:rsidTr="00481A5C">
        <w:tc>
          <w:tcPr>
            <w:tcW w:w="1984" w:type="dxa"/>
            <w:shd w:val="clear" w:color="auto" w:fill="D9D9D9" w:themeFill="background1" w:themeFillShade="D9"/>
            <w:vAlign w:val="center"/>
          </w:tcPr>
          <w:p w:rsidR="00BF1772" w:rsidRPr="00714993" w:rsidRDefault="00BF1772" w:rsidP="00B87CE4">
            <w:pPr>
              <w:spacing w:line="300" w:lineRule="exact"/>
              <w:jc w:val="center"/>
              <w:rPr>
                <w:rFonts w:ascii="Meiryo UI" w:eastAsia="Meiryo UI" w:hAnsi="Meiryo UI" w:cs="Meiryo UI"/>
                <w:b/>
                <w:sz w:val="24"/>
                <w:szCs w:val="24"/>
              </w:rPr>
            </w:pPr>
            <w:r w:rsidRPr="00714993">
              <w:rPr>
                <w:rFonts w:ascii="Meiryo UI" w:eastAsia="Meiryo UI" w:hAnsi="Meiryo UI" w:cs="Meiryo UI" w:hint="eastAsia"/>
                <w:b/>
                <w:sz w:val="24"/>
                <w:szCs w:val="24"/>
              </w:rPr>
              <w:t>第１回</w:t>
            </w:r>
          </w:p>
          <w:p w:rsidR="00BF1772" w:rsidRPr="00C879B2" w:rsidRDefault="00BF1772" w:rsidP="00B87CE4">
            <w:pPr>
              <w:spacing w:line="300" w:lineRule="exact"/>
              <w:jc w:val="center"/>
              <w:rPr>
                <w:rFonts w:ascii="Meiryo UI" w:eastAsia="Meiryo UI" w:hAnsi="Meiryo UI" w:cs="Meiryo UI"/>
                <w:b/>
                <w:sz w:val="22"/>
              </w:rPr>
            </w:pPr>
            <w:r w:rsidRPr="00C879B2">
              <w:rPr>
                <w:rFonts w:ascii="Meiryo UI" w:eastAsia="Meiryo UI" w:hAnsi="Meiryo UI" w:cs="Meiryo UI" w:hint="eastAsia"/>
                <w:b/>
                <w:sz w:val="22"/>
              </w:rPr>
              <w:t>５月18日</w:t>
            </w:r>
          </w:p>
        </w:tc>
        <w:tc>
          <w:tcPr>
            <w:tcW w:w="1985" w:type="dxa"/>
            <w:shd w:val="clear" w:color="auto" w:fill="D9D9D9" w:themeFill="background1" w:themeFillShade="D9"/>
            <w:vAlign w:val="center"/>
          </w:tcPr>
          <w:p w:rsidR="00BF1772" w:rsidRPr="00714993" w:rsidRDefault="00BF1772" w:rsidP="00B87CE4">
            <w:pPr>
              <w:spacing w:line="300" w:lineRule="exact"/>
              <w:jc w:val="center"/>
              <w:rPr>
                <w:rFonts w:ascii="Meiryo UI" w:eastAsia="Meiryo UI" w:hAnsi="Meiryo UI" w:cs="Meiryo UI"/>
                <w:b/>
                <w:sz w:val="24"/>
                <w:szCs w:val="24"/>
              </w:rPr>
            </w:pPr>
            <w:r w:rsidRPr="00714993">
              <w:rPr>
                <w:rFonts w:ascii="Meiryo UI" w:eastAsia="Meiryo UI" w:hAnsi="Meiryo UI" w:cs="Meiryo UI" w:hint="eastAsia"/>
                <w:b/>
                <w:sz w:val="24"/>
                <w:szCs w:val="24"/>
              </w:rPr>
              <w:t>第２回</w:t>
            </w:r>
          </w:p>
          <w:p w:rsidR="00BF1772" w:rsidRPr="00C879B2" w:rsidRDefault="00BF1772" w:rsidP="00B87CE4">
            <w:pPr>
              <w:spacing w:line="300" w:lineRule="exact"/>
              <w:jc w:val="center"/>
              <w:rPr>
                <w:rFonts w:ascii="Meiryo UI" w:eastAsia="Meiryo UI" w:hAnsi="Meiryo UI" w:cs="Meiryo UI"/>
                <w:b/>
                <w:sz w:val="22"/>
              </w:rPr>
            </w:pPr>
            <w:r w:rsidRPr="00C879B2">
              <w:rPr>
                <w:rFonts w:ascii="Meiryo UI" w:eastAsia="Meiryo UI" w:hAnsi="Meiryo UI" w:cs="Meiryo UI" w:hint="eastAsia"/>
                <w:b/>
                <w:sz w:val="22"/>
              </w:rPr>
              <w:t>７月３日</w:t>
            </w:r>
          </w:p>
        </w:tc>
        <w:tc>
          <w:tcPr>
            <w:tcW w:w="1984" w:type="dxa"/>
            <w:shd w:val="clear" w:color="auto" w:fill="D9D9D9" w:themeFill="background1" w:themeFillShade="D9"/>
            <w:vAlign w:val="center"/>
          </w:tcPr>
          <w:p w:rsidR="00BF1772" w:rsidRPr="00714993" w:rsidRDefault="00BF1772" w:rsidP="00B87CE4">
            <w:pPr>
              <w:spacing w:line="300" w:lineRule="exact"/>
              <w:jc w:val="center"/>
              <w:rPr>
                <w:rFonts w:ascii="Meiryo UI" w:eastAsia="Meiryo UI" w:hAnsi="Meiryo UI" w:cs="Meiryo UI"/>
                <w:b/>
                <w:sz w:val="24"/>
                <w:szCs w:val="24"/>
              </w:rPr>
            </w:pPr>
            <w:r w:rsidRPr="00714993">
              <w:rPr>
                <w:rFonts w:ascii="Meiryo UI" w:eastAsia="Meiryo UI" w:hAnsi="Meiryo UI" w:cs="Meiryo UI" w:hint="eastAsia"/>
                <w:b/>
                <w:sz w:val="24"/>
                <w:szCs w:val="24"/>
              </w:rPr>
              <w:t>第３回</w:t>
            </w:r>
          </w:p>
          <w:p w:rsidR="00BF1772" w:rsidRPr="00C879B2" w:rsidRDefault="00BF1772" w:rsidP="00B87CE4">
            <w:pPr>
              <w:spacing w:line="300" w:lineRule="exact"/>
              <w:jc w:val="center"/>
              <w:rPr>
                <w:rFonts w:ascii="Meiryo UI" w:eastAsia="Meiryo UI" w:hAnsi="Meiryo UI" w:cs="Meiryo UI"/>
                <w:b/>
                <w:sz w:val="22"/>
              </w:rPr>
            </w:pPr>
            <w:r w:rsidRPr="00C879B2">
              <w:rPr>
                <w:rFonts w:ascii="Meiryo UI" w:eastAsia="Meiryo UI" w:hAnsi="Meiryo UI" w:cs="Meiryo UI" w:hint="eastAsia"/>
                <w:b/>
                <w:sz w:val="22"/>
              </w:rPr>
              <w:t>９月５日</w:t>
            </w:r>
          </w:p>
        </w:tc>
        <w:tc>
          <w:tcPr>
            <w:tcW w:w="1418" w:type="dxa"/>
            <w:shd w:val="clear" w:color="auto" w:fill="D9D9D9" w:themeFill="background1" w:themeFillShade="D9"/>
            <w:vAlign w:val="center"/>
          </w:tcPr>
          <w:p w:rsidR="00BF1772" w:rsidRPr="00714993" w:rsidRDefault="00BF1772" w:rsidP="00B87CE4">
            <w:pPr>
              <w:spacing w:line="300" w:lineRule="exact"/>
              <w:jc w:val="center"/>
              <w:rPr>
                <w:rFonts w:ascii="Meiryo UI" w:eastAsia="Meiryo UI" w:hAnsi="Meiryo UI" w:cs="Meiryo UI"/>
                <w:b/>
                <w:sz w:val="24"/>
                <w:szCs w:val="24"/>
              </w:rPr>
            </w:pPr>
            <w:r w:rsidRPr="00714993">
              <w:rPr>
                <w:rFonts w:ascii="Meiryo UI" w:eastAsia="Meiryo UI" w:hAnsi="Meiryo UI" w:cs="Meiryo UI" w:hint="eastAsia"/>
                <w:b/>
                <w:sz w:val="24"/>
                <w:szCs w:val="24"/>
              </w:rPr>
              <w:t>第４回</w:t>
            </w:r>
          </w:p>
          <w:p w:rsidR="00BF1772" w:rsidRPr="00C879B2" w:rsidRDefault="00BF1772" w:rsidP="00B87CE4">
            <w:pPr>
              <w:spacing w:line="300" w:lineRule="exact"/>
              <w:jc w:val="center"/>
              <w:rPr>
                <w:rFonts w:ascii="Meiryo UI" w:eastAsia="Meiryo UI" w:hAnsi="Meiryo UI" w:cs="Meiryo UI"/>
                <w:b/>
                <w:sz w:val="22"/>
              </w:rPr>
            </w:pPr>
            <w:r w:rsidRPr="00C879B2">
              <w:rPr>
                <w:rFonts w:ascii="Meiryo UI" w:eastAsia="Meiryo UI" w:hAnsi="Meiryo UI" w:cs="Meiryo UI" w:hint="eastAsia"/>
                <w:b/>
                <w:sz w:val="22"/>
              </w:rPr>
              <w:t>11月27日</w:t>
            </w:r>
          </w:p>
        </w:tc>
        <w:tc>
          <w:tcPr>
            <w:tcW w:w="1470" w:type="dxa"/>
            <w:vMerge/>
          </w:tcPr>
          <w:p w:rsidR="00BF1772" w:rsidRPr="003B3A89" w:rsidRDefault="00BF1772" w:rsidP="00B87CE4">
            <w:pPr>
              <w:spacing w:line="300" w:lineRule="exact"/>
              <w:jc w:val="center"/>
              <w:rPr>
                <w:rFonts w:ascii="Meiryo UI" w:eastAsia="Meiryo UI" w:hAnsi="Meiryo UI" w:cs="Meiryo UI"/>
                <w:sz w:val="24"/>
                <w:szCs w:val="24"/>
              </w:rPr>
            </w:pPr>
          </w:p>
        </w:tc>
        <w:tc>
          <w:tcPr>
            <w:tcW w:w="1471" w:type="dxa"/>
            <w:vMerge/>
          </w:tcPr>
          <w:p w:rsidR="00BF1772" w:rsidRPr="003B3A89" w:rsidRDefault="00BF1772" w:rsidP="00B87CE4">
            <w:pPr>
              <w:spacing w:line="300" w:lineRule="exact"/>
              <w:jc w:val="center"/>
              <w:rPr>
                <w:rFonts w:ascii="Meiryo UI" w:eastAsia="Meiryo UI" w:hAnsi="Meiryo UI" w:cs="Meiryo UI"/>
                <w:sz w:val="24"/>
                <w:szCs w:val="24"/>
              </w:rPr>
            </w:pPr>
          </w:p>
        </w:tc>
      </w:tr>
      <w:tr w:rsidR="00C879B2" w:rsidRPr="003B3A89" w:rsidTr="00481A5C">
        <w:tc>
          <w:tcPr>
            <w:tcW w:w="1984" w:type="dxa"/>
            <w:vAlign w:val="center"/>
          </w:tcPr>
          <w:p w:rsidR="00BF1772" w:rsidRPr="00184BCD" w:rsidRDefault="00BF1772" w:rsidP="00C879B2">
            <w:pPr>
              <w:spacing w:line="300" w:lineRule="exact"/>
              <w:ind w:left="220" w:hangingChars="100" w:hanging="220"/>
              <w:rPr>
                <w:rFonts w:asciiTheme="minorEastAsia" w:hAnsiTheme="minorEastAsia" w:cs="Meiryo UI"/>
                <w:sz w:val="22"/>
              </w:rPr>
            </w:pPr>
            <w:r w:rsidRPr="00184BCD">
              <w:rPr>
                <w:rFonts w:asciiTheme="minorEastAsia" w:hAnsiTheme="minorEastAsia" w:cs="Meiryo UI" w:hint="eastAsia"/>
                <w:sz w:val="22"/>
              </w:rPr>
              <w:t>○方向性と進め方等の確認</w:t>
            </w:r>
          </w:p>
          <w:p w:rsidR="00BF1772" w:rsidRPr="00184BCD" w:rsidRDefault="00BF1772" w:rsidP="00C879B2">
            <w:pPr>
              <w:spacing w:line="300" w:lineRule="exact"/>
              <w:ind w:left="220" w:hangingChars="100" w:hanging="220"/>
              <w:rPr>
                <w:rFonts w:asciiTheme="minorEastAsia" w:hAnsiTheme="minorEastAsia" w:cs="Meiryo UI"/>
                <w:sz w:val="22"/>
              </w:rPr>
            </w:pPr>
            <w:r w:rsidRPr="00184BCD">
              <w:rPr>
                <w:rFonts w:asciiTheme="minorEastAsia" w:hAnsiTheme="minorEastAsia" w:cs="Meiryo UI" w:hint="eastAsia"/>
                <w:sz w:val="22"/>
              </w:rPr>
              <w:t>○利用環境の継続性の確保についての検討</w:t>
            </w:r>
          </w:p>
        </w:tc>
        <w:tc>
          <w:tcPr>
            <w:tcW w:w="1985" w:type="dxa"/>
            <w:vAlign w:val="center"/>
          </w:tcPr>
          <w:p w:rsidR="00BF1772" w:rsidRPr="00184BCD" w:rsidRDefault="00BF1772" w:rsidP="00C879B2">
            <w:pPr>
              <w:spacing w:line="300" w:lineRule="exact"/>
              <w:ind w:left="220" w:hangingChars="100" w:hanging="220"/>
              <w:rPr>
                <w:rFonts w:asciiTheme="minorEastAsia" w:hAnsiTheme="minorEastAsia" w:cs="Meiryo UI"/>
                <w:sz w:val="22"/>
              </w:rPr>
            </w:pPr>
            <w:r w:rsidRPr="00184BCD">
              <w:rPr>
                <w:rFonts w:asciiTheme="minorEastAsia" w:hAnsiTheme="minorEastAsia" w:cs="Meiryo UI" w:hint="eastAsia"/>
                <w:sz w:val="22"/>
              </w:rPr>
              <w:t>○前回の論点整理</w:t>
            </w:r>
          </w:p>
          <w:p w:rsidR="00BF1772" w:rsidRPr="00184BCD" w:rsidRDefault="00BF1772" w:rsidP="00C879B2">
            <w:pPr>
              <w:spacing w:line="300" w:lineRule="exact"/>
              <w:ind w:left="220" w:hangingChars="100" w:hanging="220"/>
              <w:rPr>
                <w:rFonts w:asciiTheme="minorEastAsia" w:hAnsiTheme="minorEastAsia" w:cs="Meiryo UI"/>
                <w:sz w:val="22"/>
              </w:rPr>
            </w:pPr>
            <w:r w:rsidRPr="00184BCD">
              <w:rPr>
                <w:rFonts w:asciiTheme="minorEastAsia" w:hAnsiTheme="minorEastAsia" w:cs="Meiryo UI" w:hint="eastAsia"/>
                <w:sz w:val="22"/>
              </w:rPr>
              <w:t>○広域的拠点性の　　確保についての</w:t>
            </w:r>
            <w:r w:rsidR="00C879B2" w:rsidRPr="00184BCD">
              <w:rPr>
                <w:rFonts w:asciiTheme="minorEastAsia" w:hAnsiTheme="minorEastAsia" w:cs="Meiryo UI" w:hint="eastAsia"/>
                <w:sz w:val="22"/>
              </w:rPr>
              <w:t xml:space="preserve">  </w:t>
            </w:r>
            <w:r w:rsidRPr="00184BCD">
              <w:rPr>
                <w:rFonts w:asciiTheme="minorEastAsia" w:hAnsiTheme="minorEastAsia" w:cs="Meiryo UI" w:hint="eastAsia"/>
                <w:sz w:val="22"/>
              </w:rPr>
              <w:t>検討</w:t>
            </w:r>
          </w:p>
        </w:tc>
        <w:tc>
          <w:tcPr>
            <w:tcW w:w="1984" w:type="dxa"/>
            <w:vAlign w:val="center"/>
          </w:tcPr>
          <w:p w:rsidR="00BF1772" w:rsidRPr="00184BCD" w:rsidRDefault="00BF1772" w:rsidP="00C879B2">
            <w:pPr>
              <w:spacing w:line="300" w:lineRule="exact"/>
              <w:rPr>
                <w:rFonts w:asciiTheme="minorEastAsia" w:hAnsiTheme="minorEastAsia" w:cs="Meiryo UI"/>
                <w:sz w:val="22"/>
              </w:rPr>
            </w:pPr>
            <w:r w:rsidRPr="00184BCD">
              <w:rPr>
                <w:rFonts w:asciiTheme="minorEastAsia" w:hAnsiTheme="minorEastAsia" w:cs="Meiryo UI" w:hint="eastAsia"/>
                <w:sz w:val="22"/>
              </w:rPr>
              <w:t>○前回の論点整理</w:t>
            </w:r>
          </w:p>
          <w:p w:rsidR="00BF1772" w:rsidRPr="00184BCD" w:rsidRDefault="00BF1772" w:rsidP="00B87CE4">
            <w:pPr>
              <w:spacing w:line="300" w:lineRule="exact"/>
              <w:rPr>
                <w:rFonts w:asciiTheme="minorEastAsia" w:hAnsiTheme="minorEastAsia" w:cs="Meiryo UI"/>
                <w:sz w:val="22"/>
              </w:rPr>
            </w:pPr>
            <w:r w:rsidRPr="00184BCD">
              <w:rPr>
                <w:rFonts w:asciiTheme="minorEastAsia" w:hAnsiTheme="minorEastAsia" w:cs="Meiryo UI" w:hint="eastAsia"/>
                <w:sz w:val="22"/>
              </w:rPr>
              <w:t>○中間報告</w:t>
            </w:r>
          </w:p>
        </w:tc>
        <w:tc>
          <w:tcPr>
            <w:tcW w:w="1418" w:type="dxa"/>
            <w:vAlign w:val="center"/>
          </w:tcPr>
          <w:p w:rsidR="00BF1772" w:rsidRPr="00184BCD" w:rsidRDefault="00BF1772" w:rsidP="00B87CE4">
            <w:pPr>
              <w:spacing w:line="300" w:lineRule="exact"/>
              <w:rPr>
                <w:rFonts w:asciiTheme="minorEastAsia" w:hAnsiTheme="minorEastAsia" w:cs="Meiryo UI"/>
                <w:sz w:val="22"/>
              </w:rPr>
            </w:pPr>
            <w:r w:rsidRPr="00184BCD">
              <w:rPr>
                <w:rFonts w:asciiTheme="minorEastAsia" w:hAnsiTheme="minorEastAsia" w:cs="Meiryo UI" w:hint="eastAsia"/>
                <w:sz w:val="22"/>
              </w:rPr>
              <w:t>○最終報告</w:t>
            </w:r>
          </w:p>
        </w:tc>
        <w:tc>
          <w:tcPr>
            <w:tcW w:w="1470" w:type="dxa"/>
            <w:vAlign w:val="center"/>
          </w:tcPr>
          <w:p w:rsidR="00BF1772" w:rsidRPr="00184BCD" w:rsidRDefault="00BF1772" w:rsidP="00B87CE4">
            <w:pPr>
              <w:spacing w:line="300" w:lineRule="exact"/>
              <w:rPr>
                <w:rFonts w:asciiTheme="minorEastAsia" w:hAnsiTheme="minorEastAsia" w:cs="Meiryo UI"/>
                <w:sz w:val="22"/>
              </w:rPr>
            </w:pPr>
            <w:r w:rsidRPr="00184BCD">
              <w:rPr>
                <w:rFonts w:asciiTheme="minorEastAsia" w:hAnsiTheme="minorEastAsia" w:cs="Meiryo UI" w:hint="eastAsia"/>
                <w:sz w:val="22"/>
              </w:rPr>
              <w:t>指定管理者の選定等</w:t>
            </w:r>
          </w:p>
        </w:tc>
        <w:tc>
          <w:tcPr>
            <w:tcW w:w="1471" w:type="dxa"/>
            <w:vAlign w:val="center"/>
          </w:tcPr>
          <w:p w:rsidR="00BF1772" w:rsidRPr="00184BCD" w:rsidRDefault="00BF1772" w:rsidP="00B87CE4">
            <w:pPr>
              <w:spacing w:line="300" w:lineRule="exact"/>
              <w:rPr>
                <w:rFonts w:asciiTheme="minorEastAsia" w:hAnsiTheme="minorEastAsia" w:cs="Meiryo UI"/>
                <w:sz w:val="22"/>
              </w:rPr>
            </w:pPr>
            <w:r w:rsidRPr="00184BCD">
              <w:rPr>
                <w:rFonts w:asciiTheme="minorEastAsia" w:hAnsiTheme="minorEastAsia" w:cs="Meiryo UI" w:hint="eastAsia"/>
                <w:sz w:val="22"/>
              </w:rPr>
              <w:t>新たな指定</w:t>
            </w:r>
            <w:r w:rsidR="00481A5C" w:rsidRPr="00184BCD">
              <w:rPr>
                <w:rFonts w:asciiTheme="minorEastAsia" w:hAnsiTheme="minorEastAsia" w:cs="Meiryo UI" w:hint="eastAsia"/>
                <w:sz w:val="22"/>
              </w:rPr>
              <w:t xml:space="preserve"> </w:t>
            </w:r>
            <w:r w:rsidRPr="00184BCD">
              <w:rPr>
                <w:rFonts w:asciiTheme="minorEastAsia" w:hAnsiTheme="minorEastAsia" w:cs="Meiryo UI" w:hint="eastAsia"/>
                <w:sz w:val="22"/>
              </w:rPr>
              <w:t>管理者による運営開始等</w:t>
            </w:r>
          </w:p>
        </w:tc>
      </w:tr>
    </w:tbl>
    <w:p w:rsidR="00BF1772" w:rsidRDefault="00BF1772" w:rsidP="00BF1772">
      <w:pPr>
        <w:spacing w:line="40" w:lineRule="exact"/>
        <w:ind w:left="600" w:hangingChars="250" w:hanging="600"/>
        <w:rPr>
          <w:rFonts w:ascii="Meiryo UI" w:eastAsia="Meiryo UI" w:hAnsi="Meiryo UI" w:cs="Meiryo UI"/>
          <w:sz w:val="24"/>
          <w:szCs w:val="24"/>
        </w:rPr>
      </w:pPr>
    </w:p>
    <w:p w:rsidR="00BF1772" w:rsidRDefault="00BF1772" w:rsidP="00BF1772">
      <w:pPr>
        <w:spacing w:line="40" w:lineRule="exact"/>
        <w:ind w:left="600" w:hangingChars="250" w:hanging="600"/>
        <w:rPr>
          <w:rFonts w:ascii="Meiryo UI" w:eastAsia="Meiryo UI" w:hAnsi="Meiryo UI" w:cs="Meiryo UI"/>
          <w:sz w:val="24"/>
          <w:szCs w:val="24"/>
        </w:rPr>
      </w:pPr>
    </w:p>
    <w:p w:rsidR="00BF1772" w:rsidRDefault="00BF1772" w:rsidP="00BF1772">
      <w:pPr>
        <w:spacing w:line="40" w:lineRule="exact"/>
        <w:ind w:left="600" w:hangingChars="250" w:hanging="600"/>
        <w:rPr>
          <w:rFonts w:ascii="Meiryo UI" w:eastAsia="Meiryo UI" w:hAnsi="Meiryo UI" w:cs="Meiryo UI"/>
          <w:sz w:val="24"/>
          <w:szCs w:val="24"/>
        </w:rPr>
      </w:pPr>
    </w:p>
    <w:p w:rsidR="00C879B2" w:rsidRDefault="00C879B2" w:rsidP="00BF1772">
      <w:pPr>
        <w:spacing w:line="40" w:lineRule="exact"/>
        <w:rPr>
          <w:rFonts w:ascii="Meiryo UI" w:eastAsia="Meiryo UI" w:hAnsi="Meiryo UI" w:cs="Meiryo UI"/>
          <w:sz w:val="24"/>
          <w:szCs w:val="24"/>
        </w:rPr>
      </w:pPr>
    </w:p>
    <w:p w:rsidR="00C879B2" w:rsidRDefault="00C879B2" w:rsidP="00BF1772">
      <w:pPr>
        <w:spacing w:line="40" w:lineRule="exact"/>
        <w:rPr>
          <w:rFonts w:ascii="Meiryo UI" w:eastAsia="Meiryo UI" w:hAnsi="Meiryo UI" w:cs="Meiryo UI"/>
          <w:sz w:val="24"/>
          <w:szCs w:val="24"/>
        </w:rPr>
      </w:pPr>
    </w:p>
    <w:p w:rsidR="00C879B2" w:rsidRDefault="00C879B2" w:rsidP="00BF1772">
      <w:pPr>
        <w:spacing w:line="40" w:lineRule="exact"/>
        <w:rPr>
          <w:rFonts w:ascii="Meiryo UI" w:eastAsia="Meiryo UI" w:hAnsi="Meiryo UI" w:cs="Meiryo UI"/>
          <w:sz w:val="24"/>
          <w:szCs w:val="24"/>
        </w:rPr>
      </w:pPr>
    </w:p>
    <w:p w:rsidR="005664AF" w:rsidRDefault="005664AF" w:rsidP="00BF1772">
      <w:pPr>
        <w:spacing w:line="40" w:lineRule="exact"/>
        <w:rPr>
          <w:rFonts w:ascii="Meiryo UI" w:eastAsia="Meiryo UI" w:hAnsi="Meiryo UI" w:cs="Meiryo UI"/>
          <w:sz w:val="24"/>
          <w:szCs w:val="24"/>
        </w:rPr>
      </w:pPr>
    </w:p>
    <w:p w:rsidR="005664AF" w:rsidRDefault="005664AF" w:rsidP="00BF1772">
      <w:pPr>
        <w:spacing w:line="40" w:lineRule="exact"/>
        <w:rPr>
          <w:rFonts w:ascii="Meiryo UI" w:eastAsia="Meiryo UI" w:hAnsi="Meiryo UI" w:cs="Meiryo UI"/>
          <w:sz w:val="24"/>
          <w:szCs w:val="24"/>
        </w:rPr>
      </w:pPr>
    </w:p>
    <w:p w:rsidR="005664AF" w:rsidRDefault="005664AF" w:rsidP="00BF1772">
      <w:pPr>
        <w:spacing w:line="40" w:lineRule="exact"/>
        <w:rPr>
          <w:rFonts w:ascii="Meiryo UI" w:eastAsia="Meiryo UI" w:hAnsi="Meiryo UI" w:cs="Meiryo UI"/>
          <w:sz w:val="24"/>
          <w:szCs w:val="24"/>
        </w:rPr>
      </w:pPr>
    </w:p>
    <w:p w:rsidR="00BF1772" w:rsidRPr="009F4DB9" w:rsidRDefault="00BF1772" w:rsidP="00BF1772">
      <w:pPr>
        <w:spacing w:line="300" w:lineRule="exact"/>
        <w:rPr>
          <w:rFonts w:ascii="Meiryo UI" w:eastAsia="Meiryo UI" w:hAnsi="Meiryo UI" w:cs="Meiryo UI"/>
          <w:b/>
          <w:sz w:val="24"/>
          <w:szCs w:val="24"/>
        </w:rPr>
      </w:pPr>
      <w:r>
        <w:rPr>
          <w:rFonts w:ascii="Meiryo UI" w:eastAsia="Meiryo UI" w:hAnsi="Meiryo UI" w:cs="Meiryo UI" w:hint="eastAsia"/>
          <w:b/>
          <w:sz w:val="24"/>
          <w:szCs w:val="24"/>
        </w:rPr>
        <w:t>３</w:t>
      </w:r>
      <w:r w:rsidRPr="009F4DB9">
        <w:rPr>
          <w:rFonts w:ascii="Meiryo UI" w:eastAsia="Meiryo UI" w:hAnsi="Meiryo UI" w:cs="Meiryo UI" w:hint="eastAsia"/>
          <w:b/>
          <w:sz w:val="24"/>
          <w:szCs w:val="24"/>
        </w:rPr>
        <w:t>．部会委員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740"/>
        <w:gridCol w:w="3740"/>
        <w:gridCol w:w="1240"/>
      </w:tblGrid>
      <w:tr w:rsidR="00481A5C" w:rsidRPr="009F4DB9" w:rsidTr="00481A5C">
        <w:trPr>
          <w:trHeight w:val="353"/>
        </w:trPr>
        <w:tc>
          <w:tcPr>
            <w:tcW w:w="1592" w:type="dxa"/>
            <w:shd w:val="clear" w:color="auto" w:fill="D9D9D9"/>
            <w:vAlign w:val="center"/>
          </w:tcPr>
          <w:p w:rsidR="00BF1772" w:rsidRPr="009F4DB9" w:rsidRDefault="00BF1772" w:rsidP="00B87CE4">
            <w:pPr>
              <w:spacing w:line="300" w:lineRule="exact"/>
              <w:jc w:val="center"/>
              <w:rPr>
                <w:rFonts w:ascii="Meiryo UI" w:eastAsia="Meiryo UI" w:hAnsi="Meiryo UI" w:cs="Meiryo UI"/>
                <w:b/>
                <w:sz w:val="22"/>
              </w:rPr>
            </w:pPr>
            <w:r w:rsidRPr="009F4DB9">
              <w:rPr>
                <w:rFonts w:ascii="Meiryo UI" w:eastAsia="Meiryo UI" w:hAnsi="Meiryo UI" w:cs="Meiryo UI" w:hint="eastAsia"/>
                <w:b/>
                <w:sz w:val="22"/>
              </w:rPr>
              <w:t>氏名</w:t>
            </w:r>
          </w:p>
        </w:tc>
        <w:tc>
          <w:tcPr>
            <w:tcW w:w="3740" w:type="dxa"/>
            <w:shd w:val="clear" w:color="auto" w:fill="D9D9D9"/>
            <w:vAlign w:val="center"/>
          </w:tcPr>
          <w:p w:rsidR="00BF1772" w:rsidRPr="009F4DB9" w:rsidRDefault="00BF1772" w:rsidP="00B87CE4">
            <w:pPr>
              <w:spacing w:line="300" w:lineRule="exact"/>
              <w:jc w:val="center"/>
              <w:rPr>
                <w:rFonts w:ascii="Meiryo UI" w:eastAsia="Meiryo UI" w:hAnsi="Meiryo UI" w:cs="Meiryo UI"/>
                <w:b/>
                <w:sz w:val="22"/>
              </w:rPr>
            </w:pPr>
            <w:r w:rsidRPr="009F4DB9">
              <w:rPr>
                <w:rFonts w:ascii="Meiryo UI" w:eastAsia="Meiryo UI" w:hAnsi="Meiryo UI" w:cs="Meiryo UI" w:hint="eastAsia"/>
                <w:b/>
                <w:sz w:val="22"/>
              </w:rPr>
              <w:t>所属・職名等</w:t>
            </w:r>
          </w:p>
        </w:tc>
        <w:tc>
          <w:tcPr>
            <w:tcW w:w="3740" w:type="dxa"/>
            <w:shd w:val="clear" w:color="auto" w:fill="D9D9D9"/>
            <w:vAlign w:val="center"/>
          </w:tcPr>
          <w:p w:rsidR="00BF1772" w:rsidRPr="009F4DB9" w:rsidRDefault="00BF1772" w:rsidP="00B87CE4">
            <w:pPr>
              <w:spacing w:line="300" w:lineRule="exact"/>
              <w:jc w:val="center"/>
              <w:rPr>
                <w:rFonts w:ascii="Meiryo UI" w:eastAsia="Meiryo UI" w:hAnsi="Meiryo UI" w:cs="Meiryo UI"/>
                <w:b/>
                <w:sz w:val="22"/>
              </w:rPr>
            </w:pPr>
            <w:r w:rsidRPr="009F4DB9">
              <w:rPr>
                <w:rFonts w:ascii="Meiryo UI" w:eastAsia="Meiryo UI" w:hAnsi="Meiryo UI" w:cs="Meiryo UI" w:hint="eastAsia"/>
                <w:b/>
                <w:sz w:val="22"/>
              </w:rPr>
              <w:t>選定理由</w:t>
            </w:r>
          </w:p>
        </w:tc>
        <w:tc>
          <w:tcPr>
            <w:tcW w:w="1240" w:type="dxa"/>
            <w:shd w:val="clear" w:color="auto" w:fill="D9D9D9"/>
            <w:vAlign w:val="center"/>
          </w:tcPr>
          <w:p w:rsidR="00BF1772" w:rsidRPr="009F4DB9" w:rsidRDefault="00BF1772" w:rsidP="00B87CE4">
            <w:pPr>
              <w:spacing w:line="300" w:lineRule="exact"/>
              <w:jc w:val="center"/>
              <w:rPr>
                <w:rFonts w:ascii="Meiryo UI" w:eastAsia="Meiryo UI" w:hAnsi="Meiryo UI" w:cs="Meiryo UI"/>
                <w:b/>
                <w:sz w:val="22"/>
              </w:rPr>
            </w:pPr>
            <w:r w:rsidRPr="009F4DB9">
              <w:rPr>
                <w:rFonts w:ascii="Meiryo UI" w:eastAsia="Meiryo UI" w:hAnsi="Meiryo UI" w:cs="Meiryo UI" w:hint="eastAsia"/>
                <w:b/>
                <w:sz w:val="22"/>
              </w:rPr>
              <w:t>備考</w:t>
            </w:r>
          </w:p>
        </w:tc>
      </w:tr>
      <w:tr w:rsidR="00BF1772" w:rsidRPr="009F4DB9" w:rsidTr="00481A5C">
        <w:trPr>
          <w:trHeight w:val="401"/>
        </w:trPr>
        <w:tc>
          <w:tcPr>
            <w:tcW w:w="1592" w:type="dxa"/>
            <w:shd w:val="clear" w:color="auto" w:fill="auto"/>
            <w:vAlign w:val="center"/>
          </w:tcPr>
          <w:p w:rsidR="00BF1772" w:rsidRPr="009F4DB9" w:rsidRDefault="00BF1772" w:rsidP="00B87CE4">
            <w:pPr>
              <w:spacing w:line="300" w:lineRule="exact"/>
              <w:rPr>
                <w:rFonts w:ascii="Meiryo UI" w:eastAsia="Meiryo UI" w:hAnsi="Meiryo UI" w:cs="Meiryo UI"/>
                <w:sz w:val="22"/>
              </w:rPr>
            </w:pPr>
            <w:r w:rsidRPr="009F4DB9">
              <w:rPr>
                <w:rFonts w:ascii="Meiryo UI" w:eastAsia="Meiryo UI" w:hAnsi="Meiryo UI" w:cs="Meiryo UI" w:hint="eastAsia"/>
                <w:sz w:val="22"/>
              </w:rPr>
              <w:t>相原　正道</w:t>
            </w:r>
          </w:p>
        </w:tc>
        <w:tc>
          <w:tcPr>
            <w:tcW w:w="3740" w:type="dxa"/>
            <w:shd w:val="clear" w:color="auto" w:fill="auto"/>
            <w:vAlign w:val="center"/>
          </w:tcPr>
          <w:p w:rsidR="00BF1772" w:rsidRPr="00184BCD" w:rsidRDefault="00BF1772" w:rsidP="00B87CE4">
            <w:pPr>
              <w:spacing w:line="300" w:lineRule="exact"/>
              <w:rPr>
                <w:rFonts w:asciiTheme="minorEastAsia" w:hAnsiTheme="minorEastAsia" w:cs="Meiryo UI"/>
                <w:sz w:val="22"/>
              </w:rPr>
            </w:pPr>
            <w:r w:rsidRPr="00184BCD">
              <w:rPr>
                <w:rFonts w:asciiTheme="minorEastAsia" w:hAnsiTheme="minorEastAsia" w:cs="Meiryo UI" w:hint="eastAsia"/>
                <w:sz w:val="22"/>
              </w:rPr>
              <w:t>大阪経済大学人間科学部　教授</w:t>
            </w:r>
          </w:p>
        </w:tc>
        <w:tc>
          <w:tcPr>
            <w:tcW w:w="3740" w:type="dxa"/>
            <w:shd w:val="clear" w:color="auto" w:fill="auto"/>
            <w:vAlign w:val="center"/>
          </w:tcPr>
          <w:p w:rsidR="00BF1772" w:rsidRPr="00184BCD" w:rsidRDefault="00BF1772" w:rsidP="00B87CE4">
            <w:pPr>
              <w:spacing w:line="300" w:lineRule="exact"/>
              <w:rPr>
                <w:rFonts w:asciiTheme="minorEastAsia" w:hAnsiTheme="minorEastAsia" w:cs="Meiryo UI"/>
                <w:sz w:val="20"/>
                <w:szCs w:val="20"/>
              </w:rPr>
            </w:pPr>
            <w:r w:rsidRPr="00184BCD">
              <w:rPr>
                <w:rFonts w:asciiTheme="minorEastAsia" w:hAnsiTheme="minorEastAsia" w:cs="Meiryo UI" w:hint="eastAsia"/>
                <w:sz w:val="20"/>
                <w:szCs w:val="20"/>
              </w:rPr>
              <w:t>スポーツマーケティングに係る学識者。</w:t>
            </w:r>
          </w:p>
        </w:tc>
        <w:tc>
          <w:tcPr>
            <w:tcW w:w="1240" w:type="dxa"/>
            <w:shd w:val="clear" w:color="auto" w:fill="auto"/>
            <w:vAlign w:val="center"/>
          </w:tcPr>
          <w:p w:rsidR="00BF1772" w:rsidRPr="00184BCD" w:rsidRDefault="00BF1772" w:rsidP="00B87CE4">
            <w:pPr>
              <w:spacing w:line="300" w:lineRule="exact"/>
              <w:jc w:val="center"/>
              <w:rPr>
                <w:rFonts w:asciiTheme="minorEastAsia" w:hAnsiTheme="minorEastAsia" w:cs="Meiryo UI"/>
                <w:sz w:val="22"/>
              </w:rPr>
            </w:pPr>
          </w:p>
        </w:tc>
      </w:tr>
      <w:tr w:rsidR="00BF1772" w:rsidRPr="009F4DB9" w:rsidTr="00481A5C">
        <w:trPr>
          <w:trHeight w:val="421"/>
        </w:trPr>
        <w:tc>
          <w:tcPr>
            <w:tcW w:w="1592" w:type="dxa"/>
            <w:shd w:val="clear" w:color="auto" w:fill="auto"/>
            <w:vAlign w:val="center"/>
          </w:tcPr>
          <w:p w:rsidR="00BF1772" w:rsidRPr="009F4DB9" w:rsidRDefault="00BF1772" w:rsidP="00B87CE4">
            <w:pPr>
              <w:spacing w:line="300" w:lineRule="exact"/>
              <w:rPr>
                <w:rFonts w:ascii="Meiryo UI" w:eastAsia="Meiryo UI" w:hAnsi="Meiryo UI" w:cs="Meiryo UI"/>
                <w:sz w:val="22"/>
              </w:rPr>
            </w:pPr>
            <w:r w:rsidRPr="009F4DB9">
              <w:rPr>
                <w:rFonts w:ascii="Meiryo UI" w:eastAsia="Meiryo UI" w:hAnsi="Meiryo UI" w:cs="Meiryo UI" w:hint="eastAsia"/>
                <w:sz w:val="22"/>
              </w:rPr>
              <w:t>上野山　達哉</w:t>
            </w:r>
          </w:p>
        </w:tc>
        <w:tc>
          <w:tcPr>
            <w:tcW w:w="3740" w:type="dxa"/>
            <w:shd w:val="clear" w:color="auto" w:fill="auto"/>
            <w:vAlign w:val="center"/>
          </w:tcPr>
          <w:p w:rsidR="00BF1772" w:rsidRPr="00184BCD" w:rsidRDefault="00BF1772" w:rsidP="00B87CE4">
            <w:pPr>
              <w:spacing w:line="300" w:lineRule="exact"/>
              <w:rPr>
                <w:rFonts w:asciiTheme="minorEastAsia" w:hAnsiTheme="minorEastAsia" w:cs="Meiryo UI"/>
                <w:sz w:val="22"/>
              </w:rPr>
            </w:pPr>
            <w:r w:rsidRPr="00184BCD">
              <w:rPr>
                <w:rFonts w:asciiTheme="minorEastAsia" w:hAnsiTheme="minorEastAsia" w:cs="Meiryo UI" w:hint="eastAsia"/>
                <w:sz w:val="22"/>
              </w:rPr>
              <w:t>大阪府立大学大学院経済学研究科　准教授</w:t>
            </w:r>
          </w:p>
        </w:tc>
        <w:tc>
          <w:tcPr>
            <w:tcW w:w="3740" w:type="dxa"/>
            <w:shd w:val="clear" w:color="auto" w:fill="auto"/>
            <w:vAlign w:val="center"/>
          </w:tcPr>
          <w:p w:rsidR="00BF1772" w:rsidRPr="00184BCD" w:rsidRDefault="00BF1772" w:rsidP="00B87CE4">
            <w:pPr>
              <w:spacing w:line="300" w:lineRule="exact"/>
              <w:rPr>
                <w:rFonts w:asciiTheme="minorEastAsia" w:hAnsiTheme="minorEastAsia" w:cs="Meiryo UI"/>
                <w:sz w:val="20"/>
                <w:szCs w:val="20"/>
              </w:rPr>
            </w:pPr>
            <w:r w:rsidRPr="00184BCD">
              <w:rPr>
                <w:rFonts w:asciiTheme="minorEastAsia" w:hAnsiTheme="minorEastAsia" w:cs="Meiryo UI" w:hint="eastAsia"/>
                <w:sz w:val="20"/>
                <w:szCs w:val="20"/>
              </w:rPr>
              <w:t>経営に係る学識者。</w:t>
            </w:r>
          </w:p>
        </w:tc>
        <w:tc>
          <w:tcPr>
            <w:tcW w:w="1240" w:type="dxa"/>
            <w:shd w:val="clear" w:color="auto" w:fill="auto"/>
            <w:vAlign w:val="center"/>
          </w:tcPr>
          <w:p w:rsidR="00BF1772" w:rsidRPr="00184BCD" w:rsidRDefault="00BF1772" w:rsidP="00B87CE4">
            <w:pPr>
              <w:spacing w:line="300" w:lineRule="exact"/>
              <w:jc w:val="center"/>
              <w:rPr>
                <w:rFonts w:asciiTheme="minorEastAsia" w:hAnsiTheme="minorEastAsia" w:cs="Meiryo UI"/>
                <w:sz w:val="22"/>
              </w:rPr>
            </w:pPr>
          </w:p>
        </w:tc>
      </w:tr>
      <w:tr w:rsidR="00BF1772" w:rsidRPr="009F4DB9" w:rsidTr="00481A5C">
        <w:trPr>
          <w:trHeight w:val="413"/>
        </w:trPr>
        <w:tc>
          <w:tcPr>
            <w:tcW w:w="1592" w:type="dxa"/>
            <w:shd w:val="clear" w:color="auto" w:fill="auto"/>
            <w:vAlign w:val="center"/>
          </w:tcPr>
          <w:p w:rsidR="00BF1772" w:rsidRPr="009F4DB9" w:rsidRDefault="00BF1772" w:rsidP="00B87CE4">
            <w:pPr>
              <w:spacing w:line="300" w:lineRule="exact"/>
              <w:rPr>
                <w:rFonts w:ascii="Meiryo UI" w:eastAsia="Meiryo UI" w:hAnsi="Meiryo UI" w:cs="Meiryo UI"/>
                <w:sz w:val="22"/>
              </w:rPr>
            </w:pPr>
            <w:r w:rsidRPr="009F4DB9">
              <w:rPr>
                <w:rFonts w:ascii="Meiryo UI" w:eastAsia="Meiryo UI" w:hAnsi="Meiryo UI" w:cs="Meiryo UI" w:hint="eastAsia"/>
                <w:sz w:val="22"/>
              </w:rPr>
              <w:t>黒田　隆之</w:t>
            </w:r>
          </w:p>
        </w:tc>
        <w:tc>
          <w:tcPr>
            <w:tcW w:w="3740" w:type="dxa"/>
            <w:shd w:val="clear" w:color="auto" w:fill="auto"/>
            <w:vAlign w:val="center"/>
          </w:tcPr>
          <w:p w:rsidR="00BF1772" w:rsidRPr="00184BCD" w:rsidRDefault="00BF1772" w:rsidP="00B87CE4">
            <w:pPr>
              <w:spacing w:line="300" w:lineRule="exact"/>
              <w:jc w:val="left"/>
              <w:rPr>
                <w:rFonts w:asciiTheme="minorEastAsia" w:hAnsiTheme="minorEastAsia" w:cs="Meiryo UI"/>
                <w:sz w:val="22"/>
              </w:rPr>
            </w:pPr>
            <w:r w:rsidRPr="00184BCD">
              <w:rPr>
                <w:rFonts w:asciiTheme="minorEastAsia" w:hAnsiTheme="minorEastAsia" w:cs="Meiryo UI" w:hint="eastAsia"/>
                <w:sz w:val="22"/>
              </w:rPr>
              <w:t>桃山学院大学社会学部　准教授</w:t>
            </w:r>
          </w:p>
        </w:tc>
        <w:tc>
          <w:tcPr>
            <w:tcW w:w="3740" w:type="dxa"/>
            <w:shd w:val="clear" w:color="auto" w:fill="auto"/>
            <w:vAlign w:val="center"/>
          </w:tcPr>
          <w:p w:rsidR="00BF1772" w:rsidRPr="00184BCD" w:rsidRDefault="00BF1772" w:rsidP="00B87CE4">
            <w:pPr>
              <w:spacing w:line="300" w:lineRule="exact"/>
              <w:rPr>
                <w:rFonts w:asciiTheme="minorEastAsia" w:hAnsiTheme="minorEastAsia" w:cs="Meiryo UI"/>
                <w:sz w:val="20"/>
                <w:szCs w:val="20"/>
              </w:rPr>
            </w:pPr>
            <w:r w:rsidRPr="00184BCD">
              <w:rPr>
                <w:rFonts w:asciiTheme="minorEastAsia" w:hAnsiTheme="minorEastAsia" w:cs="Meiryo UI" w:hint="eastAsia"/>
                <w:sz w:val="20"/>
                <w:szCs w:val="20"/>
              </w:rPr>
              <w:t>障がい者福祉に係る学識者。</w:t>
            </w:r>
          </w:p>
        </w:tc>
        <w:tc>
          <w:tcPr>
            <w:tcW w:w="1240" w:type="dxa"/>
            <w:shd w:val="clear" w:color="auto" w:fill="auto"/>
            <w:vAlign w:val="center"/>
          </w:tcPr>
          <w:p w:rsidR="00BF1772" w:rsidRPr="00184BCD" w:rsidRDefault="00BF1772" w:rsidP="00B87CE4">
            <w:pPr>
              <w:spacing w:line="300" w:lineRule="exact"/>
              <w:jc w:val="center"/>
              <w:rPr>
                <w:rFonts w:asciiTheme="minorEastAsia" w:hAnsiTheme="minorEastAsia" w:cs="Meiryo UI"/>
                <w:sz w:val="22"/>
              </w:rPr>
            </w:pPr>
            <w:r w:rsidRPr="00184BCD">
              <w:rPr>
                <w:rFonts w:asciiTheme="minorEastAsia" w:hAnsiTheme="minorEastAsia" w:cs="Meiryo UI" w:hint="eastAsia"/>
                <w:sz w:val="22"/>
              </w:rPr>
              <w:t>部会長</w:t>
            </w:r>
          </w:p>
        </w:tc>
      </w:tr>
      <w:tr w:rsidR="00BF1772" w:rsidRPr="009F4DB9" w:rsidTr="00481A5C">
        <w:trPr>
          <w:trHeight w:val="419"/>
        </w:trPr>
        <w:tc>
          <w:tcPr>
            <w:tcW w:w="1592" w:type="dxa"/>
            <w:shd w:val="clear" w:color="auto" w:fill="auto"/>
            <w:vAlign w:val="center"/>
          </w:tcPr>
          <w:p w:rsidR="00BF1772" w:rsidRPr="009F4DB9" w:rsidRDefault="00BF1772" w:rsidP="00B87CE4">
            <w:pPr>
              <w:spacing w:line="300" w:lineRule="exact"/>
              <w:rPr>
                <w:rFonts w:ascii="Meiryo UI" w:eastAsia="Meiryo UI" w:hAnsi="Meiryo UI" w:cs="Meiryo UI"/>
                <w:sz w:val="22"/>
              </w:rPr>
            </w:pPr>
            <w:r w:rsidRPr="009F4DB9">
              <w:rPr>
                <w:rFonts w:ascii="Meiryo UI" w:eastAsia="Meiryo UI" w:hAnsi="Meiryo UI" w:cs="Meiryo UI" w:hint="eastAsia"/>
                <w:sz w:val="22"/>
              </w:rPr>
              <w:t>鈴木　京子</w:t>
            </w:r>
          </w:p>
        </w:tc>
        <w:tc>
          <w:tcPr>
            <w:tcW w:w="3740" w:type="dxa"/>
            <w:shd w:val="clear" w:color="auto" w:fill="auto"/>
            <w:vAlign w:val="center"/>
          </w:tcPr>
          <w:p w:rsidR="00BF1772" w:rsidRPr="00184BCD" w:rsidRDefault="00BF1772" w:rsidP="00BE7EBA">
            <w:pPr>
              <w:spacing w:line="300" w:lineRule="exact"/>
              <w:rPr>
                <w:rFonts w:asciiTheme="minorEastAsia" w:hAnsiTheme="minorEastAsia" w:cs="Meiryo UI"/>
                <w:sz w:val="22"/>
              </w:rPr>
            </w:pPr>
            <w:r w:rsidRPr="00184BCD">
              <w:rPr>
                <w:rFonts w:asciiTheme="minorEastAsia" w:hAnsiTheme="minorEastAsia" w:cs="Meiryo UI" w:hint="eastAsia"/>
                <w:sz w:val="22"/>
              </w:rPr>
              <w:t>国際障害者交流センター</w:t>
            </w:r>
            <w:r w:rsidRPr="00BE7EBA">
              <w:rPr>
                <w:rFonts w:asciiTheme="minorEastAsia" w:hAnsiTheme="minorEastAsia" w:cs="Meiryo UI" w:hint="eastAsia"/>
                <w:spacing w:val="-20"/>
                <w:sz w:val="22"/>
              </w:rPr>
              <w:t>ビッグ・アイ</w:t>
            </w:r>
            <w:r w:rsidR="00481A5C" w:rsidRPr="00184BCD">
              <w:rPr>
                <w:rFonts w:asciiTheme="minorEastAsia" w:hAnsiTheme="minorEastAsia" w:cs="Meiryo UI" w:hint="eastAsia"/>
                <w:sz w:val="22"/>
              </w:rPr>
              <w:t xml:space="preserve">  </w:t>
            </w:r>
            <w:r w:rsidRPr="00BE7EBA">
              <w:rPr>
                <w:rFonts w:asciiTheme="minorEastAsia" w:hAnsiTheme="minorEastAsia" w:cs="Meiryo UI" w:hint="eastAsia"/>
                <w:spacing w:val="-20"/>
                <w:szCs w:val="21"/>
              </w:rPr>
              <w:t>エグゼクティブ・アーツ・プロデューサー</w:t>
            </w:r>
          </w:p>
        </w:tc>
        <w:tc>
          <w:tcPr>
            <w:tcW w:w="3740" w:type="dxa"/>
            <w:shd w:val="clear" w:color="auto" w:fill="auto"/>
            <w:vAlign w:val="center"/>
          </w:tcPr>
          <w:p w:rsidR="00BF1772" w:rsidRPr="00184BCD" w:rsidRDefault="00BF1772" w:rsidP="00B87CE4">
            <w:pPr>
              <w:spacing w:line="300" w:lineRule="exact"/>
              <w:rPr>
                <w:rFonts w:asciiTheme="minorEastAsia" w:hAnsiTheme="minorEastAsia" w:cs="Meiryo UI"/>
                <w:sz w:val="20"/>
                <w:szCs w:val="20"/>
              </w:rPr>
            </w:pPr>
            <w:r w:rsidRPr="00184BCD">
              <w:rPr>
                <w:rFonts w:asciiTheme="minorEastAsia" w:hAnsiTheme="minorEastAsia" w:cs="Meiryo UI" w:hint="eastAsia"/>
                <w:sz w:val="20"/>
                <w:szCs w:val="20"/>
              </w:rPr>
              <w:t>障がい者文化芸術に係る専門家。</w:t>
            </w:r>
          </w:p>
        </w:tc>
        <w:tc>
          <w:tcPr>
            <w:tcW w:w="1240" w:type="dxa"/>
            <w:shd w:val="clear" w:color="auto" w:fill="auto"/>
            <w:vAlign w:val="center"/>
          </w:tcPr>
          <w:p w:rsidR="00BF1772" w:rsidRPr="00184BCD" w:rsidRDefault="00BF1772" w:rsidP="00B87CE4">
            <w:pPr>
              <w:spacing w:line="300" w:lineRule="exact"/>
              <w:jc w:val="center"/>
              <w:rPr>
                <w:rFonts w:asciiTheme="minorEastAsia" w:hAnsiTheme="minorEastAsia" w:cs="Meiryo UI"/>
                <w:sz w:val="22"/>
              </w:rPr>
            </w:pPr>
          </w:p>
        </w:tc>
      </w:tr>
      <w:tr w:rsidR="00BF1772" w:rsidRPr="009F4DB9" w:rsidTr="00481A5C">
        <w:trPr>
          <w:trHeight w:val="425"/>
        </w:trPr>
        <w:tc>
          <w:tcPr>
            <w:tcW w:w="1592" w:type="dxa"/>
            <w:shd w:val="clear" w:color="auto" w:fill="auto"/>
            <w:vAlign w:val="center"/>
          </w:tcPr>
          <w:p w:rsidR="00BF1772" w:rsidRPr="009F4DB9" w:rsidRDefault="00BF1772" w:rsidP="00B87CE4">
            <w:pPr>
              <w:spacing w:line="300" w:lineRule="exact"/>
              <w:rPr>
                <w:rFonts w:ascii="Meiryo UI" w:eastAsia="Meiryo UI" w:hAnsi="Meiryo UI" w:cs="Meiryo UI"/>
                <w:sz w:val="22"/>
              </w:rPr>
            </w:pPr>
            <w:r w:rsidRPr="009F4DB9">
              <w:rPr>
                <w:rFonts w:ascii="Meiryo UI" w:eastAsia="Meiryo UI" w:hAnsi="Meiryo UI" w:cs="Meiryo UI" w:hint="eastAsia"/>
                <w:sz w:val="22"/>
              </w:rPr>
              <w:t>花岡　伸和</w:t>
            </w:r>
          </w:p>
        </w:tc>
        <w:tc>
          <w:tcPr>
            <w:tcW w:w="3740" w:type="dxa"/>
            <w:shd w:val="clear" w:color="auto" w:fill="auto"/>
            <w:vAlign w:val="center"/>
          </w:tcPr>
          <w:p w:rsidR="00BF1772" w:rsidRPr="00184BCD" w:rsidRDefault="00BF1772" w:rsidP="00B87CE4">
            <w:pPr>
              <w:spacing w:line="300" w:lineRule="exact"/>
              <w:rPr>
                <w:rFonts w:asciiTheme="minorEastAsia" w:hAnsiTheme="minorEastAsia" w:cs="Meiryo UI"/>
                <w:sz w:val="22"/>
              </w:rPr>
            </w:pPr>
            <w:r w:rsidRPr="00184BCD">
              <w:rPr>
                <w:rFonts w:asciiTheme="minorEastAsia" w:hAnsiTheme="minorEastAsia" w:cs="Meiryo UI" w:hint="eastAsia"/>
                <w:sz w:val="22"/>
              </w:rPr>
              <w:t>日本パラ陸上競技連盟副理事長</w:t>
            </w:r>
          </w:p>
        </w:tc>
        <w:tc>
          <w:tcPr>
            <w:tcW w:w="3740" w:type="dxa"/>
            <w:shd w:val="clear" w:color="auto" w:fill="auto"/>
            <w:vAlign w:val="center"/>
          </w:tcPr>
          <w:p w:rsidR="00BF1772" w:rsidRPr="00184BCD" w:rsidRDefault="00BF1772" w:rsidP="00B87CE4">
            <w:pPr>
              <w:spacing w:line="300" w:lineRule="exact"/>
              <w:rPr>
                <w:rFonts w:asciiTheme="minorEastAsia" w:hAnsiTheme="minorEastAsia" w:cs="Meiryo UI"/>
                <w:sz w:val="20"/>
                <w:szCs w:val="20"/>
              </w:rPr>
            </w:pPr>
            <w:r w:rsidRPr="00184BCD">
              <w:rPr>
                <w:rFonts w:asciiTheme="minorEastAsia" w:hAnsiTheme="minorEastAsia" w:cs="Meiryo UI" w:hint="eastAsia"/>
                <w:sz w:val="20"/>
                <w:szCs w:val="20"/>
              </w:rPr>
              <w:t>アテネ・ロンドンパラリンピック車いすマラソン代表。</w:t>
            </w:r>
          </w:p>
        </w:tc>
        <w:tc>
          <w:tcPr>
            <w:tcW w:w="1240" w:type="dxa"/>
            <w:shd w:val="clear" w:color="auto" w:fill="auto"/>
            <w:vAlign w:val="center"/>
          </w:tcPr>
          <w:p w:rsidR="00BF1772" w:rsidRPr="00184BCD" w:rsidRDefault="00BF1772" w:rsidP="00B87CE4">
            <w:pPr>
              <w:spacing w:line="300" w:lineRule="exact"/>
              <w:jc w:val="center"/>
              <w:rPr>
                <w:rFonts w:asciiTheme="minorEastAsia" w:hAnsiTheme="minorEastAsia" w:cs="Meiryo UI"/>
                <w:sz w:val="22"/>
              </w:rPr>
            </w:pPr>
          </w:p>
        </w:tc>
      </w:tr>
      <w:tr w:rsidR="00BF1772" w:rsidRPr="009F4DB9" w:rsidTr="00481A5C">
        <w:trPr>
          <w:trHeight w:val="420"/>
        </w:trPr>
        <w:tc>
          <w:tcPr>
            <w:tcW w:w="1592" w:type="dxa"/>
            <w:shd w:val="clear" w:color="auto" w:fill="auto"/>
            <w:vAlign w:val="center"/>
          </w:tcPr>
          <w:p w:rsidR="00BF1772" w:rsidRPr="009F4DB9" w:rsidRDefault="00BF1772" w:rsidP="00B87CE4">
            <w:pPr>
              <w:spacing w:line="300" w:lineRule="exact"/>
              <w:rPr>
                <w:rFonts w:ascii="Meiryo UI" w:eastAsia="Meiryo UI" w:hAnsi="Meiryo UI" w:cs="Meiryo UI"/>
                <w:sz w:val="22"/>
              </w:rPr>
            </w:pPr>
            <w:r w:rsidRPr="009F4DB9">
              <w:rPr>
                <w:rFonts w:ascii="Meiryo UI" w:eastAsia="Meiryo UI" w:hAnsi="Meiryo UI" w:cs="Meiryo UI" w:hint="eastAsia"/>
                <w:sz w:val="22"/>
              </w:rPr>
              <w:t>水原　和弘</w:t>
            </w:r>
          </w:p>
        </w:tc>
        <w:tc>
          <w:tcPr>
            <w:tcW w:w="3740" w:type="dxa"/>
            <w:shd w:val="clear" w:color="auto" w:fill="auto"/>
            <w:vAlign w:val="center"/>
          </w:tcPr>
          <w:p w:rsidR="00BF1772" w:rsidRPr="00184BCD" w:rsidRDefault="00BF1772" w:rsidP="00B87CE4">
            <w:pPr>
              <w:spacing w:line="300" w:lineRule="exact"/>
              <w:rPr>
                <w:rFonts w:asciiTheme="minorEastAsia" w:hAnsiTheme="minorEastAsia" w:cs="Meiryo UI"/>
                <w:sz w:val="22"/>
              </w:rPr>
            </w:pPr>
            <w:r w:rsidRPr="00184BCD">
              <w:rPr>
                <w:rFonts w:asciiTheme="minorEastAsia" w:hAnsiTheme="minorEastAsia" w:cs="Meiryo UI" w:hint="eastAsia"/>
                <w:sz w:val="22"/>
              </w:rPr>
              <w:t>稲スポーツセンターを守る会副代表</w:t>
            </w:r>
          </w:p>
        </w:tc>
        <w:tc>
          <w:tcPr>
            <w:tcW w:w="3740" w:type="dxa"/>
            <w:shd w:val="clear" w:color="auto" w:fill="auto"/>
            <w:vAlign w:val="center"/>
          </w:tcPr>
          <w:p w:rsidR="00BF1772" w:rsidRPr="00184BCD" w:rsidRDefault="00BF1772" w:rsidP="00B87CE4">
            <w:pPr>
              <w:spacing w:line="300" w:lineRule="exact"/>
              <w:rPr>
                <w:rFonts w:asciiTheme="minorEastAsia" w:hAnsiTheme="minorEastAsia" w:cs="Meiryo UI"/>
                <w:sz w:val="20"/>
                <w:szCs w:val="20"/>
              </w:rPr>
            </w:pPr>
            <w:r w:rsidRPr="00184BCD">
              <w:rPr>
                <w:rFonts w:asciiTheme="minorEastAsia" w:hAnsiTheme="minorEastAsia" w:cs="Meiryo UI" w:hint="eastAsia"/>
                <w:sz w:val="20"/>
                <w:szCs w:val="20"/>
              </w:rPr>
              <w:t>利用者代表</w:t>
            </w:r>
          </w:p>
        </w:tc>
        <w:tc>
          <w:tcPr>
            <w:tcW w:w="1240" w:type="dxa"/>
            <w:shd w:val="clear" w:color="auto" w:fill="auto"/>
            <w:vAlign w:val="center"/>
          </w:tcPr>
          <w:p w:rsidR="00BF1772" w:rsidRPr="00184BCD" w:rsidRDefault="00BF1772" w:rsidP="00B87CE4">
            <w:pPr>
              <w:spacing w:line="300" w:lineRule="exact"/>
              <w:jc w:val="center"/>
              <w:rPr>
                <w:rFonts w:asciiTheme="minorEastAsia" w:hAnsiTheme="minorEastAsia" w:cs="Meiryo UI"/>
                <w:sz w:val="22"/>
              </w:rPr>
            </w:pPr>
          </w:p>
        </w:tc>
      </w:tr>
    </w:tbl>
    <w:p w:rsidR="009F4DB9" w:rsidRDefault="009F4DB9" w:rsidP="009F4DB9">
      <w:pPr>
        <w:spacing w:line="40" w:lineRule="exact"/>
        <w:ind w:left="600" w:hangingChars="250" w:hanging="600"/>
        <w:rPr>
          <w:rFonts w:ascii="Meiryo UI" w:eastAsia="Meiryo UI" w:hAnsi="Meiryo UI" w:cs="Meiryo UI"/>
          <w:sz w:val="24"/>
          <w:szCs w:val="24"/>
        </w:rPr>
      </w:pPr>
    </w:p>
    <w:p w:rsidR="0069497C" w:rsidRDefault="0069497C" w:rsidP="009F4DB9">
      <w:pPr>
        <w:spacing w:line="40" w:lineRule="exact"/>
        <w:ind w:left="600" w:hangingChars="250" w:hanging="600"/>
        <w:rPr>
          <w:rFonts w:ascii="Meiryo UI" w:eastAsia="Meiryo UI" w:hAnsi="Meiryo UI" w:cs="Meiryo UI"/>
          <w:sz w:val="24"/>
          <w:szCs w:val="24"/>
        </w:rPr>
      </w:pPr>
    </w:p>
    <w:p w:rsidR="0069497C" w:rsidRDefault="0069497C" w:rsidP="009F4DB9">
      <w:pPr>
        <w:spacing w:line="40" w:lineRule="exact"/>
        <w:ind w:left="600" w:hangingChars="250" w:hanging="600"/>
        <w:rPr>
          <w:rFonts w:ascii="Meiryo UI" w:eastAsia="Meiryo UI" w:hAnsi="Meiryo UI" w:cs="Meiryo UI"/>
          <w:sz w:val="24"/>
          <w:szCs w:val="24"/>
        </w:rPr>
      </w:pPr>
    </w:p>
    <w:p w:rsidR="00742132" w:rsidRDefault="00742132" w:rsidP="009F4DB9">
      <w:pPr>
        <w:spacing w:line="40" w:lineRule="exact"/>
        <w:ind w:left="600" w:hangingChars="250" w:hanging="600"/>
        <w:rPr>
          <w:rFonts w:ascii="Meiryo UI" w:eastAsia="Meiryo UI" w:hAnsi="Meiryo UI" w:cs="Meiryo UI"/>
          <w:sz w:val="24"/>
          <w:szCs w:val="24"/>
        </w:rPr>
      </w:pPr>
    </w:p>
    <w:p w:rsidR="00742132" w:rsidRDefault="00742132" w:rsidP="009F4DB9">
      <w:pPr>
        <w:spacing w:line="40" w:lineRule="exact"/>
        <w:ind w:left="600" w:hangingChars="250" w:hanging="600"/>
        <w:rPr>
          <w:rFonts w:ascii="Meiryo UI" w:eastAsia="Meiryo UI" w:hAnsi="Meiryo UI" w:cs="Meiryo UI"/>
          <w:sz w:val="24"/>
          <w:szCs w:val="24"/>
        </w:rPr>
      </w:pPr>
    </w:p>
    <w:p w:rsidR="00742132" w:rsidRDefault="00742132" w:rsidP="009F4DB9">
      <w:pPr>
        <w:spacing w:line="40" w:lineRule="exact"/>
        <w:ind w:left="600" w:hangingChars="250" w:hanging="600"/>
        <w:rPr>
          <w:rFonts w:ascii="Meiryo UI" w:eastAsia="Meiryo UI" w:hAnsi="Meiryo UI" w:cs="Meiryo UI"/>
          <w:sz w:val="24"/>
          <w:szCs w:val="24"/>
        </w:rPr>
      </w:pPr>
    </w:p>
    <w:p w:rsidR="00742132" w:rsidRDefault="00742132" w:rsidP="009F4DB9">
      <w:pPr>
        <w:spacing w:line="40" w:lineRule="exact"/>
        <w:ind w:left="600" w:hangingChars="250" w:hanging="600"/>
        <w:rPr>
          <w:rFonts w:ascii="Meiryo UI" w:eastAsia="Meiryo UI" w:hAnsi="Meiryo UI" w:cs="Meiryo UI"/>
          <w:sz w:val="24"/>
          <w:szCs w:val="24"/>
        </w:rPr>
      </w:pPr>
    </w:p>
    <w:p w:rsidR="0069497C" w:rsidRDefault="0069497C" w:rsidP="009F4DB9">
      <w:pPr>
        <w:spacing w:line="40" w:lineRule="exact"/>
        <w:ind w:left="600" w:hangingChars="250" w:hanging="600"/>
        <w:rPr>
          <w:rFonts w:ascii="Meiryo UI" w:eastAsia="Meiryo UI" w:hAnsi="Meiryo UI" w:cs="Meiryo UI"/>
          <w:sz w:val="24"/>
          <w:szCs w:val="24"/>
        </w:rPr>
      </w:pPr>
    </w:p>
    <w:p w:rsidR="0069497C" w:rsidRDefault="0069497C"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742132" w:rsidRPr="003B3A89" w:rsidRDefault="00742132" w:rsidP="00742132">
      <w:pPr>
        <w:spacing w:line="300" w:lineRule="exact"/>
        <w:ind w:left="600" w:hangingChars="250" w:hanging="600"/>
        <w:rPr>
          <w:rFonts w:ascii="Meiryo UI" w:eastAsia="Meiryo UI" w:hAnsi="Meiryo UI" w:cs="Meiryo UI"/>
          <w:b/>
          <w:sz w:val="24"/>
          <w:szCs w:val="24"/>
        </w:rPr>
      </w:pPr>
      <w:r>
        <w:rPr>
          <w:rFonts w:ascii="Meiryo UI" w:eastAsia="Meiryo UI" w:hAnsi="Meiryo UI" w:cs="Meiryo UI" w:hint="eastAsia"/>
          <w:b/>
          <w:sz w:val="24"/>
          <w:szCs w:val="24"/>
        </w:rPr>
        <w:t>４</w:t>
      </w:r>
      <w:r w:rsidRPr="003B3A89">
        <w:rPr>
          <w:rFonts w:ascii="Meiryo UI" w:eastAsia="Meiryo UI" w:hAnsi="Meiryo UI" w:cs="Meiryo UI" w:hint="eastAsia"/>
          <w:b/>
          <w:sz w:val="24"/>
          <w:szCs w:val="24"/>
        </w:rPr>
        <w:t>．</w:t>
      </w:r>
      <w:r>
        <w:rPr>
          <w:rFonts w:ascii="Meiryo UI" w:eastAsia="Meiryo UI" w:hAnsi="Meiryo UI" w:cs="Meiryo UI" w:hint="eastAsia"/>
          <w:b/>
          <w:sz w:val="24"/>
          <w:szCs w:val="24"/>
        </w:rPr>
        <w:t>中間報告の概要（今後の取組の方向性）</w:t>
      </w:r>
    </w:p>
    <w:p w:rsidR="00742132" w:rsidRDefault="00742132" w:rsidP="00742132">
      <w:pPr>
        <w:spacing w:line="40" w:lineRule="exact"/>
        <w:ind w:left="600" w:hangingChars="250" w:hanging="600"/>
        <w:rPr>
          <w:rFonts w:ascii="Meiryo UI" w:eastAsia="Meiryo UI" w:hAnsi="Meiryo UI" w:cs="Meiryo UI"/>
          <w:sz w:val="24"/>
          <w:szCs w:val="24"/>
        </w:rPr>
      </w:pPr>
    </w:p>
    <w:p w:rsidR="00742132" w:rsidRDefault="00742132" w:rsidP="00742132">
      <w:pPr>
        <w:spacing w:line="40" w:lineRule="exact"/>
        <w:ind w:left="600" w:hangingChars="250" w:hanging="600"/>
        <w:rPr>
          <w:rFonts w:ascii="Meiryo UI" w:eastAsia="Meiryo UI" w:hAnsi="Meiryo UI" w:cs="Meiryo UI"/>
          <w:sz w:val="24"/>
          <w:szCs w:val="24"/>
        </w:rPr>
      </w:pPr>
    </w:p>
    <w:p w:rsidR="00742132" w:rsidRDefault="00742132" w:rsidP="00742132">
      <w:pPr>
        <w:spacing w:line="40" w:lineRule="exact"/>
        <w:ind w:left="600" w:hangingChars="250" w:hanging="600"/>
        <w:rPr>
          <w:rFonts w:ascii="Meiryo UI" w:eastAsia="Meiryo UI" w:hAnsi="Meiryo UI" w:cs="Meiryo UI"/>
          <w:sz w:val="24"/>
          <w:szCs w:val="24"/>
        </w:rPr>
      </w:pPr>
    </w:p>
    <w:p w:rsidR="00742132" w:rsidRDefault="00742132" w:rsidP="00742132">
      <w:pPr>
        <w:spacing w:line="40" w:lineRule="exact"/>
        <w:ind w:left="600" w:hangingChars="250" w:hanging="600"/>
        <w:rPr>
          <w:rFonts w:ascii="Meiryo UI" w:eastAsia="Meiryo UI" w:hAnsi="Meiryo UI" w:cs="Meiryo UI"/>
          <w:sz w:val="24"/>
          <w:szCs w:val="24"/>
        </w:rPr>
      </w:pPr>
    </w:p>
    <w:p w:rsidR="00742132" w:rsidRPr="00742132" w:rsidRDefault="00742132" w:rsidP="00742132">
      <w:pPr>
        <w:spacing w:line="300" w:lineRule="exact"/>
        <w:rPr>
          <w:rFonts w:ascii="Meiryo UI" w:eastAsia="Meiryo UI" w:hAnsi="Meiryo UI" w:cs="Meiryo UI"/>
          <w:b/>
          <w:sz w:val="24"/>
          <w:szCs w:val="24"/>
        </w:rPr>
      </w:pPr>
      <w:r w:rsidRPr="00742132">
        <w:rPr>
          <w:rFonts w:ascii="Meiryo UI" w:eastAsia="Meiryo UI" w:hAnsi="Meiryo UI" w:cs="Meiryo UI" w:hint="eastAsia"/>
          <w:b/>
          <w:sz w:val="24"/>
          <w:szCs w:val="24"/>
        </w:rPr>
        <w:t>■府としての障がい者スポーツ等の施策の方向性について</w:t>
      </w:r>
    </w:p>
    <w:p w:rsidR="00742132" w:rsidRDefault="00742132" w:rsidP="00742132">
      <w:pPr>
        <w:spacing w:line="40" w:lineRule="exact"/>
        <w:ind w:left="600" w:hangingChars="250" w:hanging="600"/>
        <w:rPr>
          <w:rFonts w:ascii="Meiryo UI" w:eastAsia="Meiryo UI" w:hAnsi="Meiryo UI" w:cs="Meiryo UI"/>
          <w:sz w:val="24"/>
          <w:szCs w:val="24"/>
        </w:rPr>
      </w:pPr>
    </w:p>
    <w:p w:rsidR="00742132" w:rsidRDefault="00742132" w:rsidP="00742132">
      <w:pPr>
        <w:spacing w:line="40" w:lineRule="exact"/>
        <w:ind w:left="600" w:hangingChars="250" w:hanging="600"/>
        <w:rPr>
          <w:rFonts w:ascii="Meiryo UI" w:eastAsia="Meiryo UI" w:hAnsi="Meiryo UI" w:cs="Meiryo UI"/>
          <w:sz w:val="24"/>
          <w:szCs w:val="24"/>
        </w:rPr>
      </w:pPr>
    </w:p>
    <w:p w:rsidR="00742132" w:rsidRPr="00184BCD" w:rsidRDefault="00742132" w:rsidP="00742132">
      <w:pPr>
        <w:spacing w:line="300" w:lineRule="exact"/>
        <w:ind w:leftChars="100" w:left="450" w:hangingChars="100" w:hanging="240"/>
        <w:rPr>
          <w:rFonts w:asciiTheme="minorEastAsia" w:hAnsiTheme="minorEastAsia" w:cs="Meiryo UI"/>
          <w:sz w:val="24"/>
          <w:szCs w:val="24"/>
        </w:rPr>
      </w:pPr>
      <w:r w:rsidRPr="00184BCD">
        <w:rPr>
          <w:rFonts w:asciiTheme="minorEastAsia" w:hAnsiTheme="minorEastAsia" w:cs="Meiryo UI" w:hint="eastAsia"/>
          <w:sz w:val="24"/>
          <w:szCs w:val="24"/>
        </w:rPr>
        <w:t>○府は、広域的・専門的な立場から、中核拠点施設を運営し、障がい者スポーツの競技力の</w:t>
      </w:r>
      <w:r w:rsidR="00184BCD">
        <w:rPr>
          <w:rFonts w:asciiTheme="minorEastAsia" w:hAnsiTheme="minorEastAsia" w:cs="Meiryo UI" w:hint="eastAsia"/>
          <w:sz w:val="24"/>
          <w:szCs w:val="24"/>
        </w:rPr>
        <w:t xml:space="preserve">　　　</w:t>
      </w:r>
      <w:r w:rsidRPr="00184BCD">
        <w:rPr>
          <w:rFonts w:asciiTheme="minorEastAsia" w:hAnsiTheme="minorEastAsia" w:cs="Meiryo UI" w:hint="eastAsia"/>
          <w:sz w:val="24"/>
          <w:szCs w:val="24"/>
        </w:rPr>
        <w:t>向上と裾野拡大等を図っていく必要がある。</w:t>
      </w:r>
    </w:p>
    <w:p w:rsidR="00742132" w:rsidRPr="00184BCD" w:rsidRDefault="00742132" w:rsidP="00184BCD">
      <w:pPr>
        <w:spacing w:line="300" w:lineRule="exact"/>
        <w:ind w:leftChars="100" w:left="450" w:hangingChars="100" w:hanging="240"/>
        <w:rPr>
          <w:rFonts w:asciiTheme="minorEastAsia" w:hAnsiTheme="minorEastAsia" w:cs="Meiryo UI"/>
          <w:sz w:val="24"/>
          <w:szCs w:val="24"/>
        </w:rPr>
      </w:pPr>
      <w:r w:rsidRPr="00184BCD">
        <w:rPr>
          <w:rFonts w:asciiTheme="minorEastAsia" w:hAnsiTheme="minorEastAsia" w:cs="Meiryo UI" w:hint="eastAsia"/>
          <w:sz w:val="24"/>
          <w:szCs w:val="24"/>
        </w:rPr>
        <w:t>○地域の関係機関との連携については、</w:t>
      </w:r>
      <w:r w:rsidR="00184BCD" w:rsidRPr="00184BCD">
        <w:rPr>
          <w:rFonts w:asciiTheme="minorEastAsia" w:hAnsiTheme="minorEastAsia" w:cs="Meiryo UI" w:hint="eastAsia"/>
          <w:sz w:val="24"/>
          <w:szCs w:val="24"/>
        </w:rPr>
        <w:t>ファインプラザ大阪だけでは府域全てをカバーでき</w:t>
      </w:r>
      <w:r w:rsidR="00184BCD">
        <w:rPr>
          <w:rFonts w:asciiTheme="minorEastAsia" w:hAnsiTheme="minorEastAsia" w:cs="Meiryo UI" w:hint="eastAsia"/>
          <w:sz w:val="24"/>
          <w:szCs w:val="24"/>
        </w:rPr>
        <w:t xml:space="preserve">　</w:t>
      </w:r>
      <w:r w:rsidR="00184BCD" w:rsidRPr="00184BCD">
        <w:rPr>
          <w:rFonts w:asciiTheme="minorEastAsia" w:hAnsiTheme="minorEastAsia" w:cs="Meiryo UI" w:hint="eastAsia"/>
          <w:sz w:val="24"/>
          <w:szCs w:val="24"/>
        </w:rPr>
        <w:t>ない面もあり、</w:t>
      </w:r>
      <w:r w:rsidRPr="00184BCD">
        <w:rPr>
          <w:rFonts w:asciiTheme="minorEastAsia" w:hAnsiTheme="minorEastAsia" w:cs="Meiryo UI" w:hint="eastAsia"/>
          <w:sz w:val="24"/>
          <w:szCs w:val="24"/>
        </w:rPr>
        <w:t>府立稲スポーツセンターにおいても、同施設が果たしてきた役割や機能を</w:t>
      </w:r>
      <w:r w:rsidR="00184BCD">
        <w:rPr>
          <w:rFonts w:asciiTheme="minorEastAsia" w:hAnsiTheme="minorEastAsia" w:cs="Meiryo UI" w:hint="eastAsia"/>
          <w:sz w:val="24"/>
          <w:szCs w:val="24"/>
        </w:rPr>
        <w:t xml:space="preserve">　　</w:t>
      </w:r>
      <w:r w:rsidRPr="00184BCD">
        <w:rPr>
          <w:rFonts w:asciiTheme="minorEastAsia" w:hAnsiTheme="minorEastAsia" w:cs="Meiryo UI" w:hint="eastAsia"/>
          <w:sz w:val="24"/>
          <w:szCs w:val="24"/>
        </w:rPr>
        <w:t>維持しながら、広域拠点性を確保していくことが必要。</w:t>
      </w:r>
    </w:p>
    <w:p w:rsidR="00742132" w:rsidRPr="00184BCD" w:rsidRDefault="00742132" w:rsidP="00742132">
      <w:pPr>
        <w:spacing w:line="300" w:lineRule="exact"/>
        <w:ind w:leftChars="100" w:left="450" w:hangingChars="100" w:hanging="240"/>
        <w:rPr>
          <w:rFonts w:asciiTheme="minorEastAsia" w:hAnsiTheme="minorEastAsia" w:cs="Meiryo UI"/>
          <w:sz w:val="24"/>
          <w:szCs w:val="24"/>
        </w:rPr>
      </w:pPr>
      <w:r w:rsidRPr="00184BCD">
        <w:rPr>
          <w:rFonts w:asciiTheme="minorEastAsia" w:hAnsiTheme="minorEastAsia" w:cs="Meiryo UI" w:hint="eastAsia"/>
          <w:sz w:val="24"/>
          <w:szCs w:val="24"/>
        </w:rPr>
        <w:t>○これらにより、障がい者スポーツに係る府立施設等が相互連携しながら、府内の障がい者</w:t>
      </w:r>
      <w:r w:rsidR="00184BCD">
        <w:rPr>
          <w:rFonts w:asciiTheme="minorEastAsia" w:hAnsiTheme="minorEastAsia" w:cs="Meiryo UI" w:hint="eastAsia"/>
          <w:sz w:val="24"/>
          <w:szCs w:val="24"/>
        </w:rPr>
        <w:t xml:space="preserve">　　</w:t>
      </w:r>
      <w:r w:rsidRPr="00184BCD">
        <w:rPr>
          <w:rFonts w:asciiTheme="minorEastAsia" w:hAnsiTheme="minorEastAsia" w:cs="Meiryo UI" w:hint="eastAsia"/>
          <w:sz w:val="24"/>
          <w:szCs w:val="24"/>
        </w:rPr>
        <w:t>スポーツ振興を図り、府域の障がい者やこれら施設を利用する障がい者にとって、より良い環境・施設とすることをめざす。</w:t>
      </w:r>
    </w:p>
    <w:p w:rsidR="00742132" w:rsidRPr="00184BCD" w:rsidRDefault="00742132" w:rsidP="00742132">
      <w:pPr>
        <w:spacing w:line="300" w:lineRule="exact"/>
        <w:ind w:leftChars="100" w:left="450" w:hangingChars="100" w:hanging="240"/>
        <w:rPr>
          <w:rFonts w:asciiTheme="minorEastAsia" w:hAnsiTheme="minorEastAsia" w:cs="Meiryo UI"/>
          <w:sz w:val="24"/>
          <w:szCs w:val="24"/>
        </w:rPr>
      </w:pPr>
      <w:r w:rsidRPr="00184BCD">
        <w:rPr>
          <w:rFonts w:asciiTheme="minorEastAsia" w:hAnsiTheme="minorEastAsia" w:cs="Meiryo UI" w:hint="eastAsia"/>
          <w:sz w:val="24"/>
          <w:szCs w:val="24"/>
        </w:rPr>
        <w:t>○障がい者文化芸術についても、ビッグ・アイを中核拠点とした施策の展開のほか、府立稲</w:t>
      </w:r>
      <w:r w:rsidR="00184BCD">
        <w:rPr>
          <w:rFonts w:asciiTheme="minorEastAsia" w:hAnsiTheme="minorEastAsia" w:cs="Meiryo UI" w:hint="eastAsia"/>
          <w:sz w:val="24"/>
          <w:szCs w:val="24"/>
        </w:rPr>
        <w:t xml:space="preserve">　　</w:t>
      </w:r>
      <w:r w:rsidRPr="00184BCD">
        <w:rPr>
          <w:rFonts w:asciiTheme="minorEastAsia" w:hAnsiTheme="minorEastAsia" w:cs="Meiryo UI" w:hint="eastAsia"/>
          <w:sz w:val="24"/>
          <w:szCs w:val="24"/>
        </w:rPr>
        <w:t>スポーツセンターとビッグ・アイとの連携強化等を図っていくことが必要。</w:t>
      </w:r>
    </w:p>
    <w:p w:rsidR="00BF1772" w:rsidRPr="0074213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Pr="007C7BBB" w:rsidRDefault="00BF1772" w:rsidP="009F4DB9">
      <w:pPr>
        <w:spacing w:line="40" w:lineRule="exact"/>
        <w:ind w:left="600" w:hangingChars="250" w:hanging="600"/>
        <w:rPr>
          <w:rFonts w:ascii="Meiryo UI" w:eastAsia="Meiryo UI" w:hAnsi="Meiryo UI" w:cs="Meiryo UI"/>
          <w:sz w:val="24"/>
          <w:szCs w:val="24"/>
        </w:rPr>
      </w:pPr>
      <w:bookmarkStart w:id="0" w:name="_GoBack"/>
      <w:bookmarkEnd w:id="0"/>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773A86" w:rsidRDefault="00773A86" w:rsidP="009F4DB9">
      <w:pPr>
        <w:spacing w:line="40" w:lineRule="exact"/>
        <w:ind w:left="600" w:hangingChars="250" w:hanging="600"/>
        <w:rPr>
          <w:rFonts w:ascii="Meiryo UI" w:eastAsia="Meiryo UI" w:hAnsi="Meiryo UI" w:cs="Meiryo UI"/>
          <w:sz w:val="24"/>
          <w:szCs w:val="24"/>
        </w:rPr>
      </w:pPr>
    </w:p>
    <w:p w:rsidR="00773A86" w:rsidRDefault="00773A86" w:rsidP="009F4DB9">
      <w:pPr>
        <w:spacing w:line="40" w:lineRule="exact"/>
        <w:ind w:left="600" w:hangingChars="250" w:hanging="600"/>
        <w:rPr>
          <w:rFonts w:ascii="Meiryo UI" w:eastAsia="Meiryo UI" w:hAnsi="Meiryo UI" w:cs="Meiryo UI"/>
          <w:sz w:val="24"/>
          <w:szCs w:val="24"/>
        </w:rPr>
      </w:pPr>
    </w:p>
    <w:p w:rsidR="00773A86" w:rsidRDefault="00773A86" w:rsidP="009F4DB9">
      <w:pPr>
        <w:spacing w:line="40" w:lineRule="exact"/>
        <w:ind w:left="600" w:hangingChars="250" w:hanging="600"/>
        <w:rPr>
          <w:rFonts w:ascii="Meiryo UI" w:eastAsia="Meiryo UI" w:hAnsi="Meiryo UI" w:cs="Meiryo UI"/>
          <w:sz w:val="24"/>
          <w:szCs w:val="24"/>
        </w:rPr>
      </w:pPr>
    </w:p>
    <w:p w:rsidR="00773A86" w:rsidRDefault="00773A86"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C4F9D" w:rsidRDefault="00BC4F9D" w:rsidP="009F4DB9">
      <w:pPr>
        <w:spacing w:line="40" w:lineRule="exact"/>
        <w:ind w:left="600" w:hangingChars="250" w:hanging="600"/>
        <w:rPr>
          <w:rFonts w:ascii="Meiryo UI" w:eastAsia="Meiryo UI" w:hAnsi="Meiryo UI" w:cs="Meiryo UI"/>
          <w:sz w:val="24"/>
          <w:szCs w:val="24"/>
        </w:rPr>
      </w:pPr>
    </w:p>
    <w:p w:rsidR="00742132" w:rsidRDefault="00742132" w:rsidP="009F4DB9">
      <w:pPr>
        <w:spacing w:line="40" w:lineRule="exact"/>
        <w:ind w:left="600" w:hangingChars="250" w:hanging="600"/>
        <w:rPr>
          <w:rFonts w:ascii="Meiryo UI" w:eastAsia="Meiryo UI" w:hAnsi="Meiryo UI" w:cs="Meiryo UI"/>
          <w:sz w:val="24"/>
          <w:szCs w:val="24"/>
        </w:rPr>
      </w:pPr>
    </w:p>
    <w:p w:rsidR="00742132" w:rsidRDefault="00742132" w:rsidP="009F4DB9">
      <w:pPr>
        <w:spacing w:line="40" w:lineRule="exact"/>
        <w:ind w:left="600" w:hangingChars="250" w:hanging="600"/>
        <w:rPr>
          <w:rFonts w:ascii="Meiryo UI" w:eastAsia="Meiryo UI" w:hAnsi="Meiryo UI" w:cs="Meiryo UI"/>
          <w:sz w:val="24"/>
          <w:szCs w:val="24"/>
        </w:rPr>
      </w:pPr>
    </w:p>
    <w:p w:rsidR="00742132" w:rsidRDefault="00742132" w:rsidP="009F4DB9">
      <w:pPr>
        <w:spacing w:line="40" w:lineRule="exact"/>
        <w:ind w:left="600" w:hangingChars="250" w:hanging="600"/>
        <w:rPr>
          <w:rFonts w:ascii="Meiryo UI" w:eastAsia="Meiryo UI" w:hAnsi="Meiryo UI" w:cs="Meiryo UI"/>
          <w:sz w:val="24"/>
          <w:szCs w:val="24"/>
        </w:rPr>
      </w:pPr>
    </w:p>
    <w:p w:rsidR="00742132" w:rsidRDefault="00742132" w:rsidP="009F4DB9">
      <w:pPr>
        <w:spacing w:line="40" w:lineRule="exact"/>
        <w:ind w:left="600" w:hangingChars="250" w:hanging="600"/>
        <w:rPr>
          <w:rFonts w:ascii="Meiryo UI" w:eastAsia="Meiryo UI" w:hAnsi="Meiryo UI" w:cs="Meiryo UI"/>
          <w:sz w:val="24"/>
          <w:szCs w:val="24"/>
        </w:rPr>
      </w:pPr>
    </w:p>
    <w:p w:rsidR="00BE7EBA" w:rsidRDefault="00BE7EBA" w:rsidP="009F4DB9">
      <w:pPr>
        <w:spacing w:line="40" w:lineRule="exact"/>
        <w:ind w:left="600" w:hangingChars="250" w:hanging="600"/>
        <w:rPr>
          <w:rFonts w:ascii="Meiryo UI" w:eastAsia="Meiryo UI" w:hAnsi="Meiryo UI" w:cs="Meiryo UI"/>
          <w:sz w:val="24"/>
          <w:szCs w:val="24"/>
        </w:rPr>
      </w:pPr>
    </w:p>
    <w:p w:rsidR="00BE7EBA" w:rsidRDefault="00BE7EBA" w:rsidP="009F4DB9">
      <w:pPr>
        <w:spacing w:line="40" w:lineRule="exact"/>
        <w:ind w:left="600" w:hangingChars="250" w:hanging="600"/>
        <w:rPr>
          <w:rFonts w:ascii="Meiryo UI" w:eastAsia="Meiryo UI" w:hAnsi="Meiryo UI" w:cs="Meiryo UI"/>
          <w:sz w:val="24"/>
          <w:szCs w:val="24"/>
        </w:rPr>
      </w:pPr>
    </w:p>
    <w:p w:rsidR="00BE7EBA" w:rsidRDefault="00BE7EBA" w:rsidP="009F4DB9">
      <w:pPr>
        <w:spacing w:line="40" w:lineRule="exact"/>
        <w:ind w:left="600" w:hangingChars="250" w:hanging="600"/>
        <w:rPr>
          <w:rFonts w:ascii="Meiryo UI" w:eastAsia="Meiryo UI" w:hAnsi="Meiryo UI" w:cs="Meiryo UI"/>
          <w:sz w:val="24"/>
          <w:szCs w:val="24"/>
        </w:rPr>
      </w:pPr>
    </w:p>
    <w:p w:rsidR="00BE7EBA" w:rsidRDefault="00BE7EBA" w:rsidP="009F4DB9">
      <w:pPr>
        <w:spacing w:line="40" w:lineRule="exact"/>
        <w:ind w:left="600" w:hangingChars="250" w:hanging="600"/>
        <w:rPr>
          <w:rFonts w:ascii="Meiryo UI" w:eastAsia="Meiryo UI" w:hAnsi="Meiryo UI" w:cs="Meiryo UI"/>
          <w:sz w:val="24"/>
          <w:szCs w:val="24"/>
        </w:rPr>
      </w:pPr>
    </w:p>
    <w:p w:rsidR="00BE7EBA" w:rsidRDefault="00BE7EBA" w:rsidP="009F4DB9">
      <w:pPr>
        <w:spacing w:line="40" w:lineRule="exact"/>
        <w:ind w:left="600" w:hangingChars="250" w:hanging="600"/>
        <w:rPr>
          <w:rFonts w:ascii="Meiryo UI" w:eastAsia="Meiryo UI" w:hAnsi="Meiryo UI" w:cs="Meiryo UI"/>
          <w:sz w:val="24"/>
          <w:szCs w:val="24"/>
        </w:rPr>
      </w:pPr>
    </w:p>
    <w:p w:rsidR="00BE7EBA" w:rsidRDefault="00BE7EBA" w:rsidP="009F4DB9">
      <w:pPr>
        <w:spacing w:line="40" w:lineRule="exact"/>
        <w:ind w:left="600" w:hangingChars="250" w:hanging="600"/>
        <w:rPr>
          <w:rFonts w:ascii="Meiryo UI" w:eastAsia="Meiryo UI" w:hAnsi="Meiryo UI" w:cs="Meiryo UI"/>
          <w:sz w:val="24"/>
          <w:szCs w:val="24"/>
        </w:rPr>
      </w:pPr>
    </w:p>
    <w:p w:rsidR="00BE7EBA" w:rsidRDefault="00BE7EBA" w:rsidP="009F4DB9">
      <w:pPr>
        <w:spacing w:line="40" w:lineRule="exact"/>
        <w:ind w:left="600" w:hangingChars="250" w:hanging="600"/>
        <w:rPr>
          <w:rFonts w:ascii="Meiryo UI" w:eastAsia="Meiryo UI" w:hAnsi="Meiryo UI" w:cs="Meiryo UI"/>
          <w:sz w:val="24"/>
          <w:szCs w:val="24"/>
        </w:rPr>
      </w:pPr>
    </w:p>
    <w:p w:rsidR="00BE7EBA" w:rsidRDefault="00BE7EBA" w:rsidP="009F4DB9">
      <w:pPr>
        <w:spacing w:line="40" w:lineRule="exact"/>
        <w:ind w:left="600" w:hangingChars="250" w:hanging="600"/>
        <w:rPr>
          <w:rFonts w:ascii="Meiryo UI" w:eastAsia="Meiryo UI" w:hAnsi="Meiryo UI" w:cs="Meiryo UI"/>
          <w:sz w:val="24"/>
          <w:szCs w:val="24"/>
        </w:rPr>
      </w:pPr>
    </w:p>
    <w:p w:rsidR="00742132" w:rsidRDefault="00742132" w:rsidP="009F4DB9">
      <w:pPr>
        <w:spacing w:line="40" w:lineRule="exact"/>
        <w:ind w:left="600" w:hangingChars="250" w:hanging="600"/>
        <w:rPr>
          <w:rFonts w:ascii="Meiryo UI" w:eastAsia="Meiryo UI" w:hAnsi="Meiryo UI" w:cs="Meiryo UI"/>
          <w:sz w:val="24"/>
          <w:szCs w:val="24"/>
        </w:rPr>
      </w:pPr>
    </w:p>
    <w:p w:rsidR="00481A5C" w:rsidRDefault="00481A5C" w:rsidP="009F4DB9">
      <w:pPr>
        <w:spacing w:line="40" w:lineRule="exact"/>
        <w:ind w:left="600" w:hangingChars="250" w:hanging="600"/>
        <w:rPr>
          <w:rFonts w:ascii="Meiryo UI" w:eastAsia="Meiryo UI" w:hAnsi="Meiryo UI" w:cs="Meiryo UI"/>
          <w:sz w:val="24"/>
          <w:szCs w:val="24"/>
        </w:rPr>
      </w:pPr>
    </w:p>
    <w:p w:rsidR="00BF1772" w:rsidRDefault="00BF1772" w:rsidP="009F4DB9">
      <w:pPr>
        <w:spacing w:line="40" w:lineRule="exact"/>
        <w:ind w:left="600" w:hangingChars="250" w:hanging="600"/>
        <w:rPr>
          <w:rFonts w:ascii="Meiryo UI" w:eastAsia="Meiryo UI" w:hAnsi="Meiryo UI" w:cs="Meiryo UI"/>
          <w:sz w:val="24"/>
          <w:szCs w:val="24"/>
        </w:rPr>
      </w:pPr>
    </w:p>
    <w:p w:rsidR="00BF1772" w:rsidRPr="00625E72" w:rsidRDefault="00BF1772" w:rsidP="009F4DB9">
      <w:pPr>
        <w:spacing w:line="40" w:lineRule="exact"/>
        <w:ind w:left="600" w:hangingChars="250" w:hanging="600"/>
        <w:rPr>
          <w:rFonts w:ascii="Meiryo UI" w:eastAsia="Meiryo UI" w:hAnsi="Meiryo UI" w:cs="Meiryo UI"/>
          <w:sz w:val="24"/>
          <w:szCs w:val="24"/>
        </w:rPr>
      </w:pPr>
    </w:p>
    <w:p w:rsidR="0069497C" w:rsidRDefault="0069497C" w:rsidP="0069497C">
      <w:pPr>
        <w:spacing w:line="40" w:lineRule="exact"/>
        <w:ind w:left="600" w:hangingChars="250" w:hanging="600"/>
        <w:rPr>
          <w:rFonts w:ascii="Meiryo UI" w:eastAsia="Meiryo UI" w:hAnsi="Meiryo UI" w:cs="Meiryo UI"/>
          <w:sz w:val="24"/>
          <w:szCs w:val="24"/>
        </w:rPr>
      </w:pPr>
    </w:p>
    <w:p w:rsidR="00742132" w:rsidRDefault="00742132" w:rsidP="0069497C">
      <w:pPr>
        <w:spacing w:line="40" w:lineRule="exact"/>
        <w:ind w:left="600" w:hangingChars="250" w:hanging="600"/>
        <w:rPr>
          <w:rFonts w:ascii="Meiryo UI" w:eastAsia="Meiryo UI" w:hAnsi="Meiryo UI" w:cs="Meiryo UI"/>
          <w:sz w:val="24"/>
          <w:szCs w:val="24"/>
        </w:rPr>
      </w:pPr>
    </w:p>
    <w:p w:rsidR="00742132" w:rsidRDefault="00742132" w:rsidP="0069497C">
      <w:pPr>
        <w:spacing w:line="40" w:lineRule="exact"/>
        <w:ind w:left="600" w:hangingChars="250" w:hanging="600"/>
        <w:rPr>
          <w:rFonts w:ascii="Meiryo UI" w:eastAsia="Meiryo UI" w:hAnsi="Meiryo UI" w:cs="Meiryo UI"/>
          <w:sz w:val="24"/>
          <w:szCs w:val="24"/>
        </w:rPr>
      </w:pPr>
    </w:p>
    <w:p w:rsidR="00742132" w:rsidRDefault="00742132" w:rsidP="0069497C">
      <w:pPr>
        <w:spacing w:line="40" w:lineRule="exact"/>
        <w:ind w:left="600" w:hangingChars="250" w:hanging="600"/>
        <w:rPr>
          <w:rFonts w:ascii="Meiryo UI" w:eastAsia="Meiryo UI" w:hAnsi="Meiryo UI" w:cs="Meiryo UI"/>
          <w:sz w:val="24"/>
          <w:szCs w:val="24"/>
        </w:rPr>
      </w:pPr>
    </w:p>
    <w:p w:rsidR="00625E72" w:rsidRPr="00BE4B52" w:rsidRDefault="00625E72" w:rsidP="00D7440F">
      <w:pPr>
        <w:spacing w:line="300" w:lineRule="exact"/>
        <w:rPr>
          <w:rFonts w:ascii="Meiryo UI" w:eastAsia="Meiryo UI" w:hAnsi="Meiryo UI" w:cs="Meiryo UI"/>
          <w:b/>
          <w:sz w:val="24"/>
          <w:szCs w:val="24"/>
        </w:rPr>
      </w:pPr>
      <w:r w:rsidRPr="00BE4B52">
        <w:rPr>
          <w:rFonts w:ascii="Meiryo UI" w:eastAsia="Meiryo UI" w:hAnsi="Meiryo UI" w:cs="Meiryo UI" w:hint="eastAsia"/>
          <w:b/>
          <w:sz w:val="24"/>
          <w:szCs w:val="24"/>
        </w:rPr>
        <w:t xml:space="preserve">　①　利用環境の継続性の確保</w:t>
      </w:r>
    </w:p>
    <w:p w:rsidR="0069497C" w:rsidRDefault="0069497C" w:rsidP="0069497C">
      <w:pPr>
        <w:spacing w:line="40" w:lineRule="exact"/>
        <w:ind w:left="600" w:hangingChars="250" w:hanging="600"/>
        <w:rPr>
          <w:rFonts w:ascii="Meiryo UI" w:eastAsia="Meiryo UI" w:hAnsi="Meiryo UI" w:cs="Meiryo UI"/>
          <w:sz w:val="24"/>
          <w:szCs w:val="24"/>
        </w:rPr>
      </w:pPr>
    </w:p>
    <w:p w:rsidR="00BF1772" w:rsidRDefault="00BF1772" w:rsidP="0069497C">
      <w:pPr>
        <w:spacing w:line="40" w:lineRule="exact"/>
        <w:ind w:left="600" w:hangingChars="250" w:hanging="600"/>
        <w:rPr>
          <w:rFonts w:ascii="Meiryo UI" w:eastAsia="Meiryo UI" w:hAnsi="Meiryo UI" w:cs="Meiryo UI"/>
          <w:sz w:val="24"/>
          <w:szCs w:val="24"/>
        </w:rPr>
      </w:pPr>
    </w:p>
    <w:p w:rsidR="0069497C" w:rsidRPr="00625E72" w:rsidRDefault="0069497C" w:rsidP="0069497C">
      <w:pPr>
        <w:spacing w:line="40" w:lineRule="exact"/>
        <w:ind w:left="600" w:hangingChars="250" w:hanging="600"/>
        <w:rPr>
          <w:rFonts w:ascii="Meiryo UI" w:eastAsia="Meiryo UI" w:hAnsi="Meiryo UI" w:cs="Meiryo UI"/>
          <w:sz w:val="24"/>
          <w:szCs w:val="24"/>
        </w:rPr>
      </w:pPr>
    </w:p>
    <w:p w:rsidR="00C879B2" w:rsidRDefault="00BE4B52" w:rsidP="00D7440F">
      <w:pPr>
        <w:spacing w:line="300" w:lineRule="exact"/>
        <w:ind w:firstLineChars="100" w:firstLine="240"/>
        <w:rPr>
          <w:rFonts w:ascii="Meiryo UI" w:eastAsia="Meiryo UI" w:hAnsi="Meiryo UI" w:cs="Meiryo UI"/>
          <w:b/>
          <w:sz w:val="24"/>
          <w:szCs w:val="24"/>
        </w:rPr>
      </w:pPr>
      <w:r w:rsidRPr="00BE4B52">
        <w:rPr>
          <w:rFonts w:ascii="Meiryo UI" w:eastAsia="Meiryo UI" w:hAnsi="Meiryo UI" w:cs="Meiryo UI" w:hint="eastAsia"/>
          <w:b/>
          <w:sz w:val="24"/>
          <w:szCs w:val="24"/>
        </w:rPr>
        <w:t>○</w:t>
      </w:r>
      <w:r w:rsidR="00625E72" w:rsidRPr="00BE4B52">
        <w:rPr>
          <w:rFonts w:ascii="Meiryo UI" w:eastAsia="Meiryo UI" w:hAnsi="Meiryo UI" w:cs="Meiryo UI" w:hint="eastAsia"/>
          <w:b/>
          <w:sz w:val="24"/>
          <w:szCs w:val="24"/>
        </w:rPr>
        <w:t>利用者の声や利用状況を「教室・プログラム」等に反映させる仕組み、</w:t>
      </w:r>
    </w:p>
    <w:p w:rsidR="00625E72" w:rsidRPr="00BE4B52" w:rsidRDefault="00625E72" w:rsidP="00C879B2">
      <w:pPr>
        <w:spacing w:line="300" w:lineRule="exact"/>
        <w:ind w:firstLineChars="200" w:firstLine="480"/>
        <w:rPr>
          <w:rFonts w:ascii="Meiryo UI" w:eastAsia="Meiryo UI" w:hAnsi="Meiryo UI" w:cs="Meiryo UI"/>
          <w:b/>
          <w:sz w:val="24"/>
          <w:szCs w:val="24"/>
        </w:rPr>
      </w:pPr>
      <w:r w:rsidRPr="00BE4B52">
        <w:rPr>
          <w:rFonts w:ascii="Meiryo UI" w:eastAsia="Meiryo UI" w:hAnsi="Meiryo UI" w:cs="Meiryo UI" w:hint="eastAsia"/>
          <w:b/>
          <w:sz w:val="24"/>
          <w:szCs w:val="24"/>
        </w:rPr>
        <w:t>「教室・プログラム」等の変更の際の利用者対応のあり方</w:t>
      </w:r>
    </w:p>
    <w:p w:rsidR="0069497C" w:rsidRDefault="0069497C" w:rsidP="0069497C">
      <w:pPr>
        <w:spacing w:line="40" w:lineRule="exact"/>
        <w:ind w:left="600" w:hangingChars="250" w:hanging="600"/>
        <w:rPr>
          <w:rFonts w:ascii="Meiryo UI" w:eastAsia="Meiryo UI" w:hAnsi="Meiryo UI" w:cs="Meiryo UI"/>
          <w:sz w:val="24"/>
          <w:szCs w:val="24"/>
        </w:rPr>
      </w:pPr>
    </w:p>
    <w:p w:rsidR="00C443C3" w:rsidRDefault="00C443C3" w:rsidP="0069497C">
      <w:pPr>
        <w:spacing w:line="40" w:lineRule="exact"/>
        <w:ind w:left="600" w:hangingChars="250" w:hanging="600"/>
        <w:rPr>
          <w:rFonts w:ascii="Meiryo UI" w:eastAsia="Meiryo UI" w:hAnsi="Meiryo UI" w:cs="Meiryo UI"/>
          <w:sz w:val="24"/>
          <w:szCs w:val="24"/>
        </w:rPr>
      </w:pPr>
    </w:p>
    <w:p w:rsidR="0069497C" w:rsidRPr="00625E72" w:rsidRDefault="0069497C" w:rsidP="0069497C">
      <w:pPr>
        <w:spacing w:line="40" w:lineRule="exact"/>
        <w:ind w:left="600" w:hangingChars="250" w:hanging="600"/>
        <w:rPr>
          <w:rFonts w:ascii="Meiryo UI" w:eastAsia="Meiryo UI" w:hAnsi="Meiryo UI" w:cs="Meiryo UI"/>
          <w:sz w:val="24"/>
          <w:szCs w:val="24"/>
        </w:rPr>
      </w:pPr>
    </w:p>
    <w:p w:rsidR="00BE4B52" w:rsidRDefault="00BE4B52" w:rsidP="00BE4B52">
      <w:pPr>
        <w:spacing w:line="300" w:lineRule="exact"/>
        <w:ind w:firstLineChars="200" w:firstLine="480"/>
        <w:rPr>
          <w:rFonts w:ascii="Meiryo UI" w:eastAsia="Meiryo UI" w:hAnsi="Meiryo UI" w:cs="Meiryo UI"/>
          <w:b/>
          <w:sz w:val="24"/>
          <w:szCs w:val="24"/>
        </w:rPr>
      </w:pPr>
      <w:r w:rsidRPr="00A71942">
        <w:rPr>
          <w:rFonts w:ascii="Meiryo UI" w:eastAsia="Meiryo UI" w:hAnsi="Meiryo UI" w:cs="Meiryo UI" w:hint="eastAsia"/>
          <w:b/>
          <w:sz w:val="24"/>
          <w:szCs w:val="24"/>
        </w:rPr>
        <w:t>➢</w:t>
      </w:r>
      <w:r>
        <w:rPr>
          <w:rFonts w:ascii="Meiryo UI" w:eastAsia="Meiryo UI" w:hAnsi="Meiryo UI" w:cs="Meiryo UI" w:hint="eastAsia"/>
          <w:b/>
          <w:sz w:val="24"/>
          <w:szCs w:val="24"/>
        </w:rPr>
        <w:t>利用者の声の把握</w:t>
      </w:r>
      <w:r w:rsidR="00142937">
        <w:rPr>
          <w:rFonts w:ascii="Meiryo UI" w:eastAsia="Meiryo UI" w:hAnsi="Meiryo UI" w:cs="Meiryo UI" w:hint="eastAsia"/>
          <w:b/>
          <w:sz w:val="24"/>
          <w:szCs w:val="24"/>
        </w:rPr>
        <w:t>・</w:t>
      </w:r>
      <w:r w:rsidR="00142937" w:rsidRPr="009B172F">
        <w:rPr>
          <w:rFonts w:ascii="Meiryo UI" w:eastAsia="Meiryo UI" w:hAnsi="Meiryo UI" w:cs="Meiryo UI" w:hint="eastAsia"/>
          <w:b/>
          <w:sz w:val="24"/>
          <w:szCs w:val="24"/>
        </w:rPr>
        <w:t>「教室・プログラム」等のＰＤＣＡサイクル</w:t>
      </w:r>
    </w:p>
    <w:p w:rsidR="00C443C3" w:rsidRDefault="00C443C3" w:rsidP="00C443C3">
      <w:pPr>
        <w:spacing w:line="40" w:lineRule="exact"/>
        <w:ind w:left="600" w:hangingChars="250" w:hanging="600"/>
        <w:rPr>
          <w:rFonts w:ascii="Meiryo UI" w:eastAsia="Meiryo UI" w:hAnsi="Meiryo UI" w:cs="Meiryo UI"/>
          <w:sz w:val="24"/>
          <w:szCs w:val="24"/>
        </w:rPr>
      </w:pPr>
    </w:p>
    <w:p w:rsidR="00C443C3" w:rsidRPr="00625E72" w:rsidRDefault="00C443C3" w:rsidP="00C443C3">
      <w:pPr>
        <w:spacing w:line="40" w:lineRule="exact"/>
        <w:ind w:left="600" w:hangingChars="250" w:hanging="600"/>
        <w:rPr>
          <w:rFonts w:ascii="Meiryo UI" w:eastAsia="Meiryo UI" w:hAnsi="Meiryo UI" w:cs="Meiryo UI"/>
          <w:sz w:val="24"/>
          <w:szCs w:val="24"/>
        </w:rPr>
      </w:pPr>
    </w:p>
    <w:p w:rsidR="00BE4B52" w:rsidRPr="00D93279" w:rsidRDefault="00BE4B52" w:rsidP="00BE4B52">
      <w:pPr>
        <w:spacing w:line="300" w:lineRule="exact"/>
        <w:ind w:firstLineChars="300" w:firstLine="720"/>
        <w:rPr>
          <w:rFonts w:asciiTheme="minorEastAsia" w:hAnsiTheme="minorEastAsia" w:cs="Meiryo UI"/>
          <w:sz w:val="24"/>
          <w:szCs w:val="24"/>
        </w:rPr>
      </w:pPr>
      <w:r w:rsidRPr="00D93279">
        <w:rPr>
          <w:rFonts w:asciiTheme="minorEastAsia" w:hAnsiTheme="minorEastAsia" w:cs="Meiryo UI" w:hint="eastAsia"/>
          <w:sz w:val="24"/>
          <w:szCs w:val="24"/>
        </w:rPr>
        <w:t>・「アンケート」を</w:t>
      </w:r>
      <w:r w:rsidR="00142937" w:rsidRPr="00D93279">
        <w:rPr>
          <w:rFonts w:asciiTheme="minorEastAsia" w:hAnsiTheme="minorEastAsia" w:cs="Meiryo UI" w:hint="eastAsia"/>
          <w:sz w:val="24"/>
          <w:szCs w:val="24"/>
        </w:rPr>
        <w:t xml:space="preserve"> </w:t>
      </w:r>
      <w:r w:rsidRPr="00D93279">
        <w:rPr>
          <w:rFonts w:asciiTheme="minorEastAsia" w:hAnsiTheme="minorEastAsia" w:cs="Meiryo UI" w:hint="eastAsia"/>
          <w:sz w:val="24"/>
          <w:szCs w:val="24"/>
        </w:rPr>
        <w:t>年間を通じて適宜、すべての</w:t>
      </w:r>
      <w:r w:rsidR="00142937" w:rsidRPr="00D93279">
        <w:rPr>
          <w:rFonts w:asciiTheme="minorEastAsia" w:hAnsiTheme="minorEastAsia" w:cs="Meiryo UI" w:hint="eastAsia"/>
          <w:sz w:val="24"/>
          <w:szCs w:val="24"/>
        </w:rPr>
        <w:t>「</w:t>
      </w:r>
      <w:r w:rsidRPr="00D93279">
        <w:rPr>
          <w:rFonts w:asciiTheme="minorEastAsia" w:hAnsiTheme="minorEastAsia" w:cs="Meiryo UI" w:hint="eastAsia"/>
          <w:sz w:val="24"/>
          <w:szCs w:val="24"/>
        </w:rPr>
        <w:t>教室・プログラム</w:t>
      </w:r>
      <w:r w:rsidR="00142937" w:rsidRPr="00D93279">
        <w:rPr>
          <w:rFonts w:asciiTheme="minorEastAsia" w:hAnsiTheme="minorEastAsia" w:cs="Meiryo UI" w:hint="eastAsia"/>
          <w:sz w:val="24"/>
          <w:szCs w:val="24"/>
        </w:rPr>
        <w:t>」で</w:t>
      </w:r>
      <w:r w:rsidRPr="00D93279">
        <w:rPr>
          <w:rFonts w:asciiTheme="minorEastAsia" w:hAnsiTheme="minorEastAsia" w:cs="Meiryo UI" w:hint="eastAsia"/>
          <w:sz w:val="24"/>
          <w:szCs w:val="24"/>
        </w:rPr>
        <w:t>実施。</w:t>
      </w:r>
    </w:p>
    <w:p w:rsidR="00C443C3" w:rsidRPr="00D93279" w:rsidRDefault="00C443C3" w:rsidP="00C443C3">
      <w:pPr>
        <w:spacing w:line="40" w:lineRule="exact"/>
        <w:ind w:left="600" w:hangingChars="250" w:hanging="600"/>
        <w:rPr>
          <w:rFonts w:asciiTheme="minorEastAsia" w:hAnsiTheme="minorEastAsia" w:cs="Meiryo UI"/>
          <w:sz w:val="24"/>
          <w:szCs w:val="24"/>
        </w:rPr>
      </w:pPr>
    </w:p>
    <w:p w:rsidR="00C443C3" w:rsidRPr="00D93279" w:rsidRDefault="00C443C3" w:rsidP="00C443C3">
      <w:pPr>
        <w:spacing w:line="40" w:lineRule="exact"/>
        <w:ind w:left="600" w:hangingChars="250" w:hanging="600"/>
        <w:rPr>
          <w:rFonts w:asciiTheme="minorEastAsia" w:hAnsiTheme="minorEastAsia" w:cs="Meiryo UI"/>
          <w:sz w:val="24"/>
          <w:szCs w:val="24"/>
        </w:rPr>
      </w:pPr>
    </w:p>
    <w:p w:rsidR="00BE4B52" w:rsidRPr="00D93279" w:rsidRDefault="00BE4B52" w:rsidP="00BE4B52">
      <w:pPr>
        <w:spacing w:line="300" w:lineRule="exact"/>
        <w:ind w:firstLineChars="300" w:firstLine="720"/>
        <w:rPr>
          <w:rFonts w:asciiTheme="minorEastAsia" w:hAnsiTheme="minorEastAsia" w:cs="Meiryo UI"/>
          <w:sz w:val="24"/>
          <w:szCs w:val="24"/>
        </w:rPr>
      </w:pPr>
      <w:r w:rsidRPr="00D93279">
        <w:rPr>
          <w:rFonts w:asciiTheme="minorEastAsia" w:hAnsiTheme="minorEastAsia" w:cs="Meiryo UI" w:hint="eastAsia"/>
          <w:sz w:val="24"/>
          <w:szCs w:val="24"/>
        </w:rPr>
        <w:t>・アンケート結果や利用状況等を</w:t>
      </w:r>
      <w:r w:rsidR="005664AF" w:rsidRPr="00D93279">
        <w:rPr>
          <w:rFonts w:asciiTheme="minorEastAsia" w:hAnsiTheme="minorEastAsia" w:cs="Meiryo UI" w:hint="eastAsia"/>
          <w:sz w:val="24"/>
          <w:szCs w:val="24"/>
        </w:rPr>
        <w:t xml:space="preserve"> </w:t>
      </w:r>
      <w:r w:rsidRPr="00D93279">
        <w:rPr>
          <w:rFonts w:asciiTheme="minorEastAsia" w:hAnsiTheme="minorEastAsia" w:cs="Meiryo UI" w:hint="eastAsia"/>
          <w:sz w:val="24"/>
          <w:szCs w:val="24"/>
        </w:rPr>
        <w:t>必要に応じ、「教室・プログラム」等に反映。</w:t>
      </w:r>
    </w:p>
    <w:p w:rsidR="00C443C3" w:rsidRPr="00D93279" w:rsidRDefault="00C443C3" w:rsidP="00C443C3">
      <w:pPr>
        <w:spacing w:line="40" w:lineRule="exact"/>
        <w:ind w:left="600" w:hangingChars="250" w:hanging="600"/>
        <w:rPr>
          <w:rFonts w:asciiTheme="minorEastAsia" w:hAnsiTheme="minorEastAsia" w:cs="Meiryo UI"/>
          <w:sz w:val="24"/>
          <w:szCs w:val="24"/>
        </w:rPr>
      </w:pPr>
    </w:p>
    <w:p w:rsidR="00C443C3" w:rsidRPr="00D93279" w:rsidRDefault="00C443C3" w:rsidP="00C443C3">
      <w:pPr>
        <w:spacing w:line="40" w:lineRule="exact"/>
        <w:ind w:left="600" w:hangingChars="250" w:hanging="600"/>
        <w:rPr>
          <w:rFonts w:asciiTheme="minorEastAsia" w:hAnsiTheme="minorEastAsia" w:cs="Meiryo UI"/>
          <w:sz w:val="24"/>
          <w:szCs w:val="24"/>
        </w:rPr>
      </w:pPr>
    </w:p>
    <w:p w:rsidR="00C879B2" w:rsidRPr="00BC4F9D" w:rsidRDefault="00BF1772" w:rsidP="00BC4F9D">
      <w:pPr>
        <w:spacing w:line="300" w:lineRule="exact"/>
        <w:ind w:firstLineChars="300" w:firstLine="630"/>
        <w:rPr>
          <w:rFonts w:asciiTheme="minorEastAsia" w:hAnsiTheme="minorEastAsia" w:cs="Meiryo UI"/>
          <w:szCs w:val="21"/>
        </w:rPr>
      </w:pPr>
      <w:r w:rsidRPr="00BC4F9D">
        <w:rPr>
          <w:rFonts w:asciiTheme="minorEastAsia" w:hAnsiTheme="minorEastAsia" w:cs="Meiryo UI" w:hint="eastAsia"/>
          <w:szCs w:val="21"/>
        </w:rPr>
        <w:t xml:space="preserve">　</w:t>
      </w:r>
      <w:r w:rsidR="00BC4F9D">
        <w:rPr>
          <w:rFonts w:asciiTheme="minorEastAsia" w:hAnsiTheme="minorEastAsia" w:cs="Meiryo UI" w:hint="eastAsia"/>
          <w:szCs w:val="21"/>
        </w:rPr>
        <w:t xml:space="preserve">　</w:t>
      </w:r>
      <w:r w:rsidRPr="00BC4F9D">
        <w:rPr>
          <w:rFonts w:asciiTheme="minorEastAsia" w:hAnsiTheme="minorEastAsia" w:cs="Meiryo UI" w:hint="eastAsia"/>
          <w:szCs w:val="21"/>
        </w:rPr>
        <w:t>※激変（急な廃止、・新設等）は避ける。スポーツ</w:t>
      </w:r>
      <w:r w:rsidR="00184BCD" w:rsidRPr="00BC4F9D">
        <w:rPr>
          <w:rFonts w:asciiTheme="minorEastAsia" w:hAnsiTheme="minorEastAsia" w:cs="Meiryo UI" w:hint="eastAsia"/>
          <w:szCs w:val="21"/>
        </w:rPr>
        <w:t>教室</w:t>
      </w:r>
      <w:r w:rsidRPr="00BC4F9D">
        <w:rPr>
          <w:rFonts w:asciiTheme="minorEastAsia" w:hAnsiTheme="minorEastAsia" w:cs="Meiryo UI" w:hint="eastAsia"/>
          <w:szCs w:val="21"/>
        </w:rPr>
        <w:t>と文化</w:t>
      </w:r>
      <w:r w:rsidR="00184BCD" w:rsidRPr="00BC4F9D">
        <w:rPr>
          <w:rFonts w:asciiTheme="minorEastAsia" w:hAnsiTheme="minorEastAsia" w:cs="Meiryo UI" w:hint="eastAsia"/>
          <w:szCs w:val="21"/>
        </w:rPr>
        <w:t>教室</w:t>
      </w:r>
      <w:r w:rsidRPr="00BC4F9D">
        <w:rPr>
          <w:rFonts w:asciiTheme="minorEastAsia" w:hAnsiTheme="minorEastAsia" w:cs="Meiryo UI" w:hint="eastAsia"/>
          <w:szCs w:val="21"/>
        </w:rPr>
        <w:t>の割合維持や</w:t>
      </w:r>
    </w:p>
    <w:p w:rsidR="00BE4B52" w:rsidRPr="00BC4F9D" w:rsidRDefault="00BE4B52" w:rsidP="00BC4F9D">
      <w:pPr>
        <w:spacing w:line="300" w:lineRule="exact"/>
        <w:ind w:firstLineChars="650" w:firstLine="1365"/>
        <w:rPr>
          <w:rFonts w:asciiTheme="minorEastAsia" w:hAnsiTheme="minorEastAsia" w:cs="Meiryo UI"/>
          <w:szCs w:val="21"/>
        </w:rPr>
      </w:pPr>
      <w:r w:rsidRPr="00BC4F9D">
        <w:rPr>
          <w:rFonts w:asciiTheme="minorEastAsia" w:hAnsiTheme="minorEastAsia" w:cs="Meiryo UI" w:hint="eastAsia"/>
          <w:szCs w:val="21"/>
        </w:rPr>
        <w:t>新規利用者が利用しやすい環境確保にも留意。</w:t>
      </w:r>
    </w:p>
    <w:p w:rsidR="00C443C3" w:rsidRPr="00D93279" w:rsidRDefault="00C443C3" w:rsidP="00C443C3">
      <w:pPr>
        <w:spacing w:line="40" w:lineRule="exact"/>
        <w:ind w:left="600" w:hangingChars="250" w:hanging="600"/>
        <w:rPr>
          <w:rFonts w:asciiTheme="minorEastAsia" w:hAnsiTheme="minorEastAsia" w:cs="Meiryo UI"/>
          <w:sz w:val="24"/>
          <w:szCs w:val="24"/>
        </w:rPr>
      </w:pPr>
    </w:p>
    <w:p w:rsidR="00C443C3" w:rsidRPr="00D93279" w:rsidRDefault="00C443C3" w:rsidP="00C443C3">
      <w:pPr>
        <w:spacing w:line="40" w:lineRule="exact"/>
        <w:ind w:left="600" w:hangingChars="250" w:hanging="600"/>
        <w:rPr>
          <w:rFonts w:asciiTheme="minorEastAsia" w:hAnsiTheme="minorEastAsia" w:cs="Meiryo UI"/>
          <w:sz w:val="24"/>
          <w:szCs w:val="24"/>
        </w:rPr>
      </w:pPr>
    </w:p>
    <w:p w:rsidR="00BE4B52" w:rsidRPr="00D93279" w:rsidRDefault="00BE4B52" w:rsidP="00BF1772">
      <w:pPr>
        <w:spacing w:line="300" w:lineRule="exact"/>
        <w:ind w:firstLineChars="300" w:firstLine="720"/>
        <w:rPr>
          <w:rFonts w:asciiTheme="minorEastAsia" w:hAnsiTheme="minorEastAsia" w:cs="Meiryo UI"/>
          <w:sz w:val="24"/>
          <w:szCs w:val="24"/>
        </w:rPr>
      </w:pPr>
      <w:r w:rsidRPr="00D93279">
        <w:rPr>
          <w:rFonts w:asciiTheme="minorEastAsia" w:hAnsiTheme="minorEastAsia" w:cs="Meiryo UI" w:hint="eastAsia"/>
          <w:sz w:val="24"/>
          <w:szCs w:val="24"/>
        </w:rPr>
        <w:t>・必要に応じ、「ファインプラザ大阪」</w:t>
      </w:r>
      <w:r w:rsidR="00BF1772" w:rsidRPr="00D93279">
        <w:rPr>
          <w:rFonts w:asciiTheme="minorEastAsia" w:hAnsiTheme="minorEastAsia" w:cs="Meiryo UI" w:hint="eastAsia"/>
          <w:sz w:val="24"/>
          <w:szCs w:val="24"/>
        </w:rPr>
        <w:t>・</w:t>
      </w:r>
      <w:r w:rsidRPr="00D93279">
        <w:rPr>
          <w:rFonts w:asciiTheme="minorEastAsia" w:hAnsiTheme="minorEastAsia" w:cs="Meiryo UI" w:hint="eastAsia"/>
          <w:sz w:val="24"/>
          <w:szCs w:val="24"/>
        </w:rPr>
        <w:t>「ビッグ・アイ」等</w:t>
      </w:r>
      <w:r w:rsidR="00BF1772" w:rsidRPr="00D93279">
        <w:rPr>
          <w:rFonts w:asciiTheme="minorEastAsia" w:hAnsiTheme="minorEastAsia" w:cs="Meiryo UI" w:hint="eastAsia"/>
          <w:sz w:val="24"/>
          <w:szCs w:val="24"/>
        </w:rPr>
        <w:t>から</w:t>
      </w:r>
      <w:r w:rsidRPr="00D93279">
        <w:rPr>
          <w:rFonts w:asciiTheme="minorEastAsia" w:hAnsiTheme="minorEastAsia" w:cs="Meiryo UI" w:hint="eastAsia"/>
          <w:sz w:val="24"/>
          <w:szCs w:val="24"/>
        </w:rPr>
        <w:t>助言を得る。</w:t>
      </w:r>
    </w:p>
    <w:p w:rsidR="0069497C" w:rsidRPr="00C443C3" w:rsidRDefault="0069497C" w:rsidP="0069497C">
      <w:pPr>
        <w:spacing w:line="40" w:lineRule="exact"/>
        <w:ind w:left="600" w:hangingChars="250" w:hanging="600"/>
        <w:rPr>
          <w:rFonts w:ascii="Meiryo UI" w:eastAsia="Meiryo UI" w:hAnsi="Meiryo UI" w:cs="Meiryo UI"/>
          <w:sz w:val="24"/>
          <w:szCs w:val="24"/>
        </w:rPr>
      </w:pPr>
    </w:p>
    <w:p w:rsidR="0069497C" w:rsidRDefault="0069497C" w:rsidP="0069497C">
      <w:pPr>
        <w:spacing w:line="40" w:lineRule="exact"/>
        <w:ind w:left="600" w:hangingChars="250" w:hanging="600"/>
        <w:rPr>
          <w:rFonts w:ascii="Meiryo UI" w:eastAsia="Meiryo UI" w:hAnsi="Meiryo UI" w:cs="Meiryo UI"/>
          <w:sz w:val="24"/>
          <w:szCs w:val="24"/>
        </w:rPr>
      </w:pPr>
    </w:p>
    <w:p w:rsidR="0069497C" w:rsidRDefault="0069497C" w:rsidP="0069497C">
      <w:pPr>
        <w:spacing w:line="40" w:lineRule="exact"/>
        <w:ind w:left="600" w:hangingChars="250" w:hanging="600"/>
        <w:rPr>
          <w:rFonts w:ascii="Meiryo UI" w:eastAsia="Meiryo UI" w:hAnsi="Meiryo UI" w:cs="Meiryo UI"/>
          <w:sz w:val="24"/>
          <w:szCs w:val="24"/>
        </w:rPr>
      </w:pPr>
    </w:p>
    <w:p w:rsidR="0069497C" w:rsidRDefault="0069497C" w:rsidP="0069497C">
      <w:pPr>
        <w:spacing w:line="40" w:lineRule="exact"/>
        <w:ind w:left="600" w:hangingChars="250" w:hanging="600"/>
        <w:rPr>
          <w:rFonts w:ascii="Meiryo UI" w:eastAsia="Meiryo UI" w:hAnsi="Meiryo UI" w:cs="Meiryo UI"/>
          <w:sz w:val="24"/>
          <w:szCs w:val="24"/>
        </w:rPr>
      </w:pPr>
    </w:p>
    <w:p w:rsidR="0069497C" w:rsidRPr="00625E72" w:rsidRDefault="0069497C" w:rsidP="0069497C">
      <w:pPr>
        <w:spacing w:line="40" w:lineRule="exact"/>
        <w:ind w:left="600" w:hangingChars="250" w:hanging="600"/>
        <w:rPr>
          <w:rFonts w:ascii="Meiryo UI" w:eastAsia="Meiryo UI" w:hAnsi="Meiryo UI" w:cs="Meiryo UI"/>
          <w:sz w:val="24"/>
          <w:szCs w:val="24"/>
        </w:rPr>
      </w:pPr>
    </w:p>
    <w:p w:rsidR="00625E72" w:rsidRPr="00BE4B52" w:rsidRDefault="00BE4B52" w:rsidP="00BE4B52">
      <w:pPr>
        <w:spacing w:line="300" w:lineRule="exact"/>
        <w:ind w:firstLineChars="100" w:firstLine="240"/>
        <w:rPr>
          <w:rFonts w:ascii="Meiryo UI" w:eastAsia="Meiryo UI" w:hAnsi="Meiryo UI" w:cs="Meiryo UI"/>
          <w:b/>
          <w:sz w:val="24"/>
          <w:szCs w:val="24"/>
        </w:rPr>
      </w:pPr>
      <w:r>
        <w:rPr>
          <w:rFonts w:ascii="Meiryo UI" w:eastAsia="Meiryo UI" w:hAnsi="Meiryo UI" w:cs="Meiryo UI" w:hint="eastAsia"/>
          <w:b/>
          <w:sz w:val="24"/>
          <w:szCs w:val="24"/>
        </w:rPr>
        <w:t>○</w:t>
      </w:r>
      <w:r w:rsidR="00625E72" w:rsidRPr="00BE4B52">
        <w:rPr>
          <w:rFonts w:ascii="Meiryo UI" w:eastAsia="Meiryo UI" w:hAnsi="Meiryo UI" w:cs="Meiryo UI" w:hint="eastAsia"/>
          <w:b/>
          <w:sz w:val="24"/>
          <w:szCs w:val="24"/>
        </w:rPr>
        <w:t>指定管理者が変更される場合の「教室・プログラム」やその講師との関係等を継続する手法のあり方</w:t>
      </w:r>
    </w:p>
    <w:p w:rsidR="00BF1772" w:rsidRPr="00BF1772" w:rsidRDefault="00BF1772" w:rsidP="00BF1772">
      <w:pPr>
        <w:spacing w:line="40" w:lineRule="exact"/>
        <w:ind w:left="600" w:hangingChars="250" w:hanging="600"/>
        <w:rPr>
          <w:rFonts w:ascii="Meiryo UI" w:eastAsia="Meiryo UI" w:hAnsi="Meiryo UI" w:cs="Meiryo UI"/>
          <w:sz w:val="24"/>
          <w:szCs w:val="24"/>
        </w:rPr>
      </w:pPr>
    </w:p>
    <w:p w:rsidR="00BF1772" w:rsidRPr="00625E72" w:rsidRDefault="00BF1772" w:rsidP="00BF1772">
      <w:pPr>
        <w:spacing w:line="40" w:lineRule="exact"/>
        <w:ind w:left="600" w:hangingChars="250" w:hanging="600"/>
        <w:rPr>
          <w:rFonts w:ascii="Meiryo UI" w:eastAsia="Meiryo UI" w:hAnsi="Meiryo UI" w:cs="Meiryo UI"/>
          <w:sz w:val="24"/>
          <w:szCs w:val="24"/>
        </w:rPr>
      </w:pPr>
    </w:p>
    <w:p w:rsidR="00BE4B52" w:rsidRDefault="00BE4B52" w:rsidP="00BE4B52">
      <w:pPr>
        <w:spacing w:line="300" w:lineRule="exact"/>
        <w:ind w:firstLineChars="200" w:firstLine="480"/>
        <w:rPr>
          <w:rFonts w:ascii="Meiryo UI" w:eastAsia="Meiryo UI" w:hAnsi="Meiryo UI" w:cs="Meiryo UI"/>
          <w:b/>
          <w:sz w:val="24"/>
          <w:szCs w:val="24"/>
        </w:rPr>
      </w:pPr>
      <w:r w:rsidRPr="00B74646">
        <w:rPr>
          <w:rFonts w:ascii="Meiryo UI" w:eastAsia="Meiryo UI" w:hAnsi="Meiryo UI" w:cs="Meiryo UI" w:hint="eastAsia"/>
          <w:b/>
          <w:sz w:val="24"/>
          <w:szCs w:val="24"/>
        </w:rPr>
        <w:t>➢「教室・プログラム」</w:t>
      </w:r>
      <w:r w:rsidR="005664AF">
        <w:rPr>
          <w:rFonts w:ascii="Meiryo UI" w:eastAsia="Meiryo UI" w:hAnsi="Meiryo UI" w:cs="Meiryo UI" w:hint="eastAsia"/>
          <w:b/>
          <w:sz w:val="24"/>
          <w:szCs w:val="24"/>
        </w:rPr>
        <w:t>や「講師」</w:t>
      </w:r>
      <w:r w:rsidRPr="00B74646">
        <w:rPr>
          <w:rFonts w:ascii="Meiryo UI" w:eastAsia="Meiryo UI" w:hAnsi="Meiryo UI" w:cs="Meiryo UI" w:hint="eastAsia"/>
          <w:b/>
          <w:sz w:val="24"/>
          <w:szCs w:val="24"/>
        </w:rPr>
        <w:t>の変更時</w:t>
      </w:r>
      <w:r w:rsidR="005664AF">
        <w:rPr>
          <w:rFonts w:ascii="Meiryo UI" w:eastAsia="Meiryo UI" w:hAnsi="Meiryo UI" w:cs="Meiryo UI" w:hint="eastAsia"/>
          <w:b/>
          <w:sz w:val="24"/>
          <w:szCs w:val="24"/>
        </w:rPr>
        <w:t>等</w:t>
      </w:r>
      <w:r w:rsidRPr="00B74646">
        <w:rPr>
          <w:rFonts w:ascii="Meiryo UI" w:eastAsia="Meiryo UI" w:hAnsi="Meiryo UI" w:cs="Meiryo UI" w:hint="eastAsia"/>
          <w:b/>
          <w:sz w:val="24"/>
          <w:szCs w:val="24"/>
        </w:rPr>
        <w:t>における利用者への対応</w:t>
      </w:r>
    </w:p>
    <w:p w:rsidR="00C443C3" w:rsidRDefault="00C443C3" w:rsidP="00C443C3">
      <w:pPr>
        <w:spacing w:line="40" w:lineRule="exact"/>
        <w:ind w:left="600" w:hangingChars="250" w:hanging="600"/>
        <w:rPr>
          <w:rFonts w:ascii="Meiryo UI" w:eastAsia="Meiryo UI" w:hAnsi="Meiryo UI" w:cs="Meiryo UI"/>
          <w:sz w:val="24"/>
          <w:szCs w:val="24"/>
        </w:rPr>
      </w:pPr>
    </w:p>
    <w:p w:rsidR="00C443C3" w:rsidRPr="00625E72" w:rsidRDefault="00C443C3" w:rsidP="00C443C3">
      <w:pPr>
        <w:spacing w:line="40" w:lineRule="exact"/>
        <w:ind w:left="600" w:hangingChars="250" w:hanging="600"/>
        <w:rPr>
          <w:rFonts w:ascii="Meiryo UI" w:eastAsia="Meiryo UI" w:hAnsi="Meiryo UI" w:cs="Meiryo UI"/>
          <w:sz w:val="24"/>
          <w:szCs w:val="24"/>
        </w:rPr>
      </w:pPr>
    </w:p>
    <w:p w:rsidR="00BE4B52" w:rsidRPr="00184BCD" w:rsidRDefault="00BE4B52" w:rsidP="00BE4B52">
      <w:pPr>
        <w:spacing w:line="300" w:lineRule="exact"/>
        <w:ind w:firstLineChars="300" w:firstLine="720"/>
        <w:rPr>
          <w:rFonts w:asciiTheme="minorEastAsia" w:hAnsiTheme="minorEastAsia" w:cs="Meiryo UI"/>
          <w:sz w:val="24"/>
          <w:szCs w:val="24"/>
        </w:rPr>
      </w:pPr>
      <w:r w:rsidRPr="00BC4F9D">
        <w:rPr>
          <w:rFonts w:asciiTheme="majorEastAsia" w:eastAsiaTheme="majorEastAsia" w:hAnsiTheme="majorEastAsia" w:cs="Meiryo UI" w:hint="eastAsia"/>
          <w:sz w:val="24"/>
          <w:szCs w:val="24"/>
        </w:rPr>
        <w:t>・</w:t>
      </w:r>
      <w:r w:rsidR="005664AF" w:rsidRPr="00BC4F9D">
        <w:rPr>
          <w:rFonts w:asciiTheme="majorEastAsia" w:eastAsiaTheme="majorEastAsia" w:hAnsiTheme="majorEastAsia" w:cs="Meiryo UI" w:hint="eastAsia"/>
          <w:sz w:val="24"/>
          <w:szCs w:val="24"/>
        </w:rPr>
        <w:t>「教室・プログラム」の内容等の変更</w:t>
      </w:r>
      <w:r w:rsidR="00184BCD" w:rsidRPr="00184BCD">
        <w:rPr>
          <w:rFonts w:asciiTheme="minorEastAsia" w:hAnsiTheme="minorEastAsia" w:cs="Meiryo UI" w:hint="eastAsia"/>
          <w:sz w:val="24"/>
          <w:szCs w:val="24"/>
        </w:rPr>
        <w:t xml:space="preserve">　：　</w:t>
      </w:r>
      <w:r w:rsidRPr="00184BCD">
        <w:rPr>
          <w:rFonts w:asciiTheme="minorEastAsia" w:hAnsiTheme="minorEastAsia" w:cs="Meiryo UI" w:hint="eastAsia"/>
          <w:sz w:val="24"/>
          <w:szCs w:val="24"/>
        </w:rPr>
        <w:t>現在と同様に</w:t>
      </w:r>
      <w:r w:rsidRPr="00184BCD">
        <w:rPr>
          <w:rFonts w:asciiTheme="minorEastAsia" w:hAnsiTheme="minorEastAsia" w:cs="Meiryo UI" w:hint="eastAsia"/>
          <w:b/>
          <w:sz w:val="24"/>
          <w:szCs w:val="24"/>
          <w:u w:val="single"/>
        </w:rPr>
        <w:t>「利用者説明会」</w:t>
      </w:r>
      <w:r w:rsidRPr="00184BCD">
        <w:rPr>
          <w:rFonts w:asciiTheme="minorEastAsia" w:hAnsiTheme="minorEastAsia" w:cs="Meiryo UI" w:hint="eastAsia"/>
          <w:sz w:val="24"/>
          <w:szCs w:val="24"/>
        </w:rPr>
        <w:t>により対応。</w:t>
      </w:r>
    </w:p>
    <w:p w:rsidR="00C443C3" w:rsidRPr="00184BCD" w:rsidRDefault="00C443C3" w:rsidP="00C443C3">
      <w:pPr>
        <w:spacing w:line="40" w:lineRule="exact"/>
        <w:ind w:left="600" w:hangingChars="250" w:hanging="600"/>
        <w:rPr>
          <w:rFonts w:asciiTheme="minorEastAsia" w:hAnsiTheme="minorEastAsia" w:cs="Meiryo UI"/>
          <w:sz w:val="24"/>
          <w:szCs w:val="24"/>
        </w:rPr>
      </w:pPr>
    </w:p>
    <w:p w:rsidR="00C443C3" w:rsidRPr="00184BCD" w:rsidRDefault="00C443C3" w:rsidP="00C443C3">
      <w:pPr>
        <w:spacing w:line="40" w:lineRule="exact"/>
        <w:ind w:left="600" w:hangingChars="250" w:hanging="600"/>
        <w:rPr>
          <w:rFonts w:asciiTheme="minorEastAsia" w:hAnsiTheme="minorEastAsia" w:cs="Meiryo UI"/>
          <w:sz w:val="24"/>
          <w:szCs w:val="24"/>
        </w:rPr>
      </w:pPr>
    </w:p>
    <w:p w:rsidR="00C879B2" w:rsidRPr="00184BCD" w:rsidRDefault="00BE4B52" w:rsidP="00BE4B52">
      <w:pPr>
        <w:spacing w:line="300" w:lineRule="exact"/>
        <w:ind w:firstLineChars="300" w:firstLine="720"/>
        <w:rPr>
          <w:rFonts w:asciiTheme="minorEastAsia" w:hAnsiTheme="minorEastAsia" w:cs="Meiryo UI"/>
          <w:sz w:val="24"/>
          <w:szCs w:val="24"/>
        </w:rPr>
      </w:pPr>
      <w:r w:rsidRPr="00184BCD">
        <w:rPr>
          <w:rFonts w:asciiTheme="minorEastAsia" w:hAnsiTheme="minorEastAsia" w:cs="Meiryo UI" w:hint="eastAsia"/>
          <w:sz w:val="24"/>
          <w:szCs w:val="24"/>
        </w:rPr>
        <w:t>・</w:t>
      </w:r>
      <w:r w:rsidRPr="00BC4F9D">
        <w:rPr>
          <w:rFonts w:asciiTheme="majorEastAsia" w:eastAsiaTheme="majorEastAsia" w:hAnsiTheme="majorEastAsia" w:cs="Meiryo UI" w:hint="eastAsia"/>
          <w:sz w:val="24"/>
          <w:szCs w:val="24"/>
        </w:rPr>
        <w:t>講師</w:t>
      </w:r>
      <w:r w:rsidR="005664AF" w:rsidRPr="00BC4F9D">
        <w:rPr>
          <w:rFonts w:asciiTheme="majorEastAsia" w:eastAsiaTheme="majorEastAsia" w:hAnsiTheme="majorEastAsia" w:cs="Meiryo UI" w:hint="eastAsia"/>
          <w:sz w:val="24"/>
          <w:szCs w:val="24"/>
        </w:rPr>
        <w:t>の</w:t>
      </w:r>
      <w:r w:rsidRPr="00BC4F9D">
        <w:rPr>
          <w:rFonts w:asciiTheme="majorEastAsia" w:eastAsiaTheme="majorEastAsia" w:hAnsiTheme="majorEastAsia" w:cs="Meiryo UI" w:hint="eastAsia"/>
          <w:sz w:val="24"/>
          <w:szCs w:val="24"/>
        </w:rPr>
        <w:t>交代</w:t>
      </w:r>
      <w:r w:rsidR="00184BCD">
        <w:rPr>
          <w:rFonts w:asciiTheme="minorEastAsia" w:hAnsiTheme="minorEastAsia" w:cs="Meiryo UI" w:hint="eastAsia"/>
          <w:sz w:val="24"/>
          <w:szCs w:val="24"/>
        </w:rPr>
        <w:t xml:space="preserve">　：　</w:t>
      </w:r>
      <w:r w:rsidRPr="00184BCD">
        <w:rPr>
          <w:rFonts w:asciiTheme="minorEastAsia" w:hAnsiTheme="minorEastAsia" w:cs="Meiryo UI" w:hint="eastAsia"/>
          <w:b/>
          <w:sz w:val="24"/>
          <w:szCs w:val="24"/>
          <w:u w:val="single"/>
        </w:rPr>
        <w:t>交代の２～３回前から、現・新の講師</w:t>
      </w:r>
      <w:r w:rsidR="005664AF" w:rsidRPr="00184BCD">
        <w:rPr>
          <w:rFonts w:asciiTheme="minorEastAsia" w:hAnsiTheme="minorEastAsia" w:cs="Meiryo UI" w:hint="eastAsia"/>
          <w:b/>
          <w:sz w:val="24"/>
          <w:szCs w:val="24"/>
          <w:u w:val="single"/>
        </w:rPr>
        <w:t>が</w:t>
      </w:r>
      <w:r w:rsidRPr="00184BCD">
        <w:rPr>
          <w:rFonts w:asciiTheme="minorEastAsia" w:hAnsiTheme="minorEastAsia" w:cs="Meiryo UI" w:hint="eastAsia"/>
          <w:b/>
          <w:sz w:val="24"/>
          <w:szCs w:val="24"/>
          <w:u w:val="single"/>
        </w:rPr>
        <w:t>同時対応</w:t>
      </w:r>
    </w:p>
    <w:p w:rsidR="00BE4B52" w:rsidRPr="00184BCD" w:rsidRDefault="00211DC5" w:rsidP="00184BCD">
      <w:pPr>
        <w:spacing w:line="300" w:lineRule="exact"/>
        <w:ind w:firstLineChars="400" w:firstLine="960"/>
        <w:rPr>
          <w:rFonts w:asciiTheme="minorEastAsia" w:hAnsiTheme="minorEastAsia" w:cs="Meiryo UI"/>
          <w:sz w:val="24"/>
          <w:szCs w:val="24"/>
        </w:rPr>
      </w:pPr>
      <w:r w:rsidRPr="00184BCD">
        <w:rPr>
          <w:rFonts w:asciiTheme="minorEastAsia" w:hAnsiTheme="minorEastAsia" w:cs="Meiryo UI" w:hint="eastAsia"/>
          <w:sz w:val="24"/>
          <w:szCs w:val="24"/>
        </w:rPr>
        <w:t>（困難なら「利用者説明会」対応</w:t>
      </w:r>
      <w:r w:rsidR="00184BCD">
        <w:rPr>
          <w:rFonts w:asciiTheme="minorEastAsia" w:hAnsiTheme="minorEastAsia" w:cs="Meiryo UI" w:hint="eastAsia"/>
          <w:sz w:val="24"/>
          <w:szCs w:val="24"/>
        </w:rPr>
        <w:t>へ</w:t>
      </w:r>
      <w:r w:rsidRPr="00184BCD">
        <w:rPr>
          <w:rFonts w:asciiTheme="minorEastAsia" w:hAnsiTheme="minorEastAsia" w:cs="Meiryo UI" w:hint="eastAsia"/>
          <w:sz w:val="24"/>
          <w:szCs w:val="24"/>
        </w:rPr>
        <w:t>）。</w:t>
      </w:r>
    </w:p>
    <w:p w:rsidR="00C443C3" w:rsidRPr="00184BCD" w:rsidRDefault="00C443C3" w:rsidP="00C443C3">
      <w:pPr>
        <w:spacing w:line="40" w:lineRule="exact"/>
        <w:ind w:left="600" w:hangingChars="250" w:hanging="600"/>
        <w:rPr>
          <w:rFonts w:asciiTheme="minorEastAsia" w:hAnsiTheme="minorEastAsia" w:cs="Meiryo UI"/>
          <w:sz w:val="24"/>
          <w:szCs w:val="24"/>
        </w:rPr>
      </w:pPr>
    </w:p>
    <w:p w:rsidR="00C443C3" w:rsidRPr="00184BCD" w:rsidRDefault="00C443C3" w:rsidP="00C443C3">
      <w:pPr>
        <w:spacing w:line="40" w:lineRule="exact"/>
        <w:ind w:left="600" w:hangingChars="250" w:hanging="600"/>
        <w:rPr>
          <w:rFonts w:asciiTheme="minorEastAsia" w:hAnsiTheme="minorEastAsia" w:cs="Meiryo UI"/>
          <w:sz w:val="24"/>
          <w:szCs w:val="24"/>
        </w:rPr>
      </w:pPr>
    </w:p>
    <w:p w:rsidR="00BE4B52" w:rsidRPr="00184BCD" w:rsidRDefault="00BE4B52" w:rsidP="00BE4B52">
      <w:pPr>
        <w:spacing w:line="300" w:lineRule="exact"/>
        <w:ind w:firstLineChars="300" w:firstLine="720"/>
        <w:rPr>
          <w:rFonts w:asciiTheme="minorEastAsia" w:hAnsiTheme="minorEastAsia" w:cs="Meiryo UI"/>
          <w:sz w:val="24"/>
          <w:szCs w:val="24"/>
        </w:rPr>
      </w:pPr>
      <w:r w:rsidRPr="00184BCD">
        <w:rPr>
          <w:rFonts w:asciiTheme="minorEastAsia" w:hAnsiTheme="minorEastAsia" w:cs="Meiryo UI" w:hint="eastAsia"/>
          <w:sz w:val="24"/>
          <w:szCs w:val="24"/>
        </w:rPr>
        <w:t>・</w:t>
      </w:r>
      <w:r w:rsidR="005664AF" w:rsidRPr="00184BCD">
        <w:rPr>
          <w:rFonts w:asciiTheme="minorEastAsia" w:hAnsiTheme="minorEastAsia" w:cs="Meiryo UI" w:hint="eastAsia"/>
          <w:sz w:val="24"/>
          <w:szCs w:val="24"/>
        </w:rPr>
        <w:t>頻繁に交代する講師と長期的に関わる講師を</w:t>
      </w:r>
      <w:r w:rsidRPr="00184BCD">
        <w:rPr>
          <w:rFonts w:asciiTheme="minorEastAsia" w:hAnsiTheme="minorEastAsia" w:cs="Meiryo UI" w:hint="eastAsia"/>
          <w:sz w:val="24"/>
          <w:szCs w:val="24"/>
        </w:rPr>
        <w:t>併存</w:t>
      </w:r>
      <w:r w:rsidR="005664AF" w:rsidRPr="00184BCD">
        <w:rPr>
          <w:rFonts w:asciiTheme="minorEastAsia" w:hAnsiTheme="minorEastAsia" w:cs="Meiryo UI" w:hint="eastAsia"/>
          <w:sz w:val="24"/>
          <w:szCs w:val="24"/>
        </w:rPr>
        <w:t>させる手法の導入の</w:t>
      </w:r>
      <w:r w:rsidRPr="00184BCD">
        <w:rPr>
          <w:rFonts w:asciiTheme="minorEastAsia" w:hAnsiTheme="minorEastAsia" w:cs="Meiryo UI" w:hint="eastAsia"/>
          <w:sz w:val="24"/>
          <w:szCs w:val="24"/>
        </w:rPr>
        <w:t>検討。　　など</w:t>
      </w:r>
    </w:p>
    <w:p w:rsidR="00BF1772" w:rsidRDefault="00BF1772" w:rsidP="0069497C">
      <w:pPr>
        <w:spacing w:line="40" w:lineRule="exact"/>
        <w:ind w:left="600" w:hangingChars="250" w:hanging="600"/>
        <w:rPr>
          <w:rFonts w:ascii="Meiryo UI" w:eastAsia="Meiryo UI" w:hAnsi="Meiryo UI" w:cs="Meiryo UI"/>
          <w:sz w:val="24"/>
          <w:szCs w:val="24"/>
        </w:rPr>
      </w:pPr>
    </w:p>
    <w:p w:rsidR="00C443C3" w:rsidRDefault="00C443C3" w:rsidP="0069497C">
      <w:pPr>
        <w:spacing w:line="40" w:lineRule="exact"/>
        <w:ind w:left="600" w:hangingChars="250" w:hanging="600"/>
        <w:rPr>
          <w:rFonts w:ascii="Meiryo UI" w:eastAsia="Meiryo UI" w:hAnsi="Meiryo UI" w:cs="Meiryo UI"/>
          <w:sz w:val="24"/>
          <w:szCs w:val="24"/>
        </w:rPr>
      </w:pPr>
    </w:p>
    <w:p w:rsidR="0069497C" w:rsidRPr="00625E72" w:rsidRDefault="0069497C" w:rsidP="0069497C">
      <w:pPr>
        <w:spacing w:line="40" w:lineRule="exact"/>
        <w:ind w:left="600" w:hangingChars="250" w:hanging="600"/>
        <w:rPr>
          <w:rFonts w:ascii="Meiryo UI" w:eastAsia="Meiryo UI" w:hAnsi="Meiryo UI" w:cs="Meiryo UI"/>
          <w:sz w:val="24"/>
          <w:szCs w:val="24"/>
        </w:rPr>
      </w:pPr>
    </w:p>
    <w:p w:rsidR="00211DC5" w:rsidRDefault="00211DC5" w:rsidP="00211DC5">
      <w:pPr>
        <w:spacing w:line="300" w:lineRule="exact"/>
        <w:ind w:firstLineChars="200" w:firstLine="480"/>
        <w:rPr>
          <w:rFonts w:ascii="Meiryo UI" w:eastAsia="Meiryo UI" w:hAnsi="Meiryo UI" w:cs="Meiryo UI"/>
          <w:b/>
          <w:sz w:val="24"/>
          <w:szCs w:val="24"/>
        </w:rPr>
      </w:pPr>
      <w:r w:rsidRPr="00B74646">
        <w:rPr>
          <w:rFonts w:ascii="Meiryo UI" w:eastAsia="Meiryo UI" w:hAnsi="Meiryo UI" w:cs="Meiryo UI" w:hint="eastAsia"/>
          <w:b/>
          <w:sz w:val="24"/>
          <w:szCs w:val="24"/>
        </w:rPr>
        <w:t>➢「教室・プログラム」</w:t>
      </w:r>
      <w:r w:rsidR="005664AF">
        <w:rPr>
          <w:rFonts w:ascii="Meiryo UI" w:eastAsia="Meiryo UI" w:hAnsi="Meiryo UI" w:cs="Meiryo UI" w:hint="eastAsia"/>
          <w:b/>
          <w:sz w:val="24"/>
          <w:szCs w:val="24"/>
        </w:rPr>
        <w:t>や「講師」</w:t>
      </w:r>
      <w:r w:rsidRPr="00B74646">
        <w:rPr>
          <w:rFonts w:ascii="Meiryo UI" w:eastAsia="Meiryo UI" w:hAnsi="Meiryo UI" w:cs="Meiryo UI" w:hint="eastAsia"/>
          <w:b/>
          <w:sz w:val="24"/>
          <w:szCs w:val="24"/>
        </w:rPr>
        <w:t>の継続性の確保</w:t>
      </w:r>
    </w:p>
    <w:p w:rsidR="00C443C3" w:rsidRPr="00BF1772" w:rsidRDefault="00C443C3" w:rsidP="00C443C3">
      <w:pPr>
        <w:spacing w:line="40" w:lineRule="exact"/>
        <w:ind w:left="600" w:hangingChars="250" w:hanging="600"/>
        <w:rPr>
          <w:rFonts w:ascii="Meiryo UI" w:eastAsia="Meiryo UI" w:hAnsi="Meiryo UI" w:cs="Meiryo UI"/>
          <w:sz w:val="24"/>
          <w:szCs w:val="24"/>
        </w:rPr>
      </w:pPr>
    </w:p>
    <w:p w:rsidR="00C443C3" w:rsidRPr="00625E72" w:rsidRDefault="00C443C3" w:rsidP="00C443C3">
      <w:pPr>
        <w:spacing w:line="40" w:lineRule="exact"/>
        <w:ind w:left="600" w:hangingChars="250" w:hanging="600"/>
        <w:rPr>
          <w:rFonts w:ascii="Meiryo UI" w:eastAsia="Meiryo UI" w:hAnsi="Meiryo UI" w:cs="Meiryo UI"/>
          <w:sz w:val="24"/>
          <w:szCs w:val="24"/>
        </w:rPr>
      </w:pPr>
    </w:p>
    <w:p w:rsidR="00773A86" w:rsidRDefault="00211DC5" w:rsidP="00773A86">
      <w:pPr>
        <w:spacing w:line="300" w:lineRule="exact"/>
        <w:ind w:firstLineChars="300" w:firstLine="720"/>
        <w:rPr>
          <w:rFonts w:asciiTheme="minorEastAsia" w:hAnsiTheme="minorEastAsia" w:cs="Meiryo UI"/>
          <w:sz w:val="24"/>
          <w:szCs w:val="24"/>
        </w:rPr>
      </w:pPr>
      <w:r w:rsidRPr="00184BCD">
        <w:rPr>
          <w:rFonts w:asciiTheme="minorEastAsia" w:hAnsiTheme="minorEastAsia" w:cs="Meiryo UI" w:hint="eastAsia"/>
          <w:sz w:val="24"/>
          <w:szCs w:val="24"/>
        </w:rPr>
        <w:t>・</w:t>
      </w:r>
      <w:r w:rsidR="005664AF" w:rsidRPr="00BC4F9D">
        <w:rPr>
          <w:rFonts w:asciiTheme="majorEastAsia" w:eastAsiaTheme="majorEastAsia" w:hAnsiTheme="majorEastAsia" w:cs="Meiryo UI" w:hint="eastAsia"/>
          <w:sz w:val="24"/>
          <w:szCs w:val="24"/>
        </w:rPr>
        <w:t>「教室・プログラム」</w:t>
      </w:r>
      <w:r w:rsidR="00184BCD">
        <w:rPr>
          <w:rFonts w:asciiTheme="minorEastAsia" w:hAnsiTheme="minorEastAsia" w:cs="Meiryo UI" w:hint="eastAsia"/>
          <w:sz w:val="24"/>
          <w:szCs w:val="24"/>
        </w:rPr>
        <w:t xml:space="preserve">　：　</w:t>
      </w:r>
      <w:r w:rsidRPr="00184BCD">
        <w:rPr>
          <w:rFonts w:asciiTheme="minorEastAsia" w:hAnsiTheme="minorEastAsia" w:cs="Meiryo UI" w:hint="eastAsia"/>
          <w:sz w:val="24"/>
          <w:szCs w:val="24"/>
        </w:rPr>
        <w:t>今後も引続き、指定管理者指定要件書に</w:t>
      </w:r>
      <w:r w:rsidR="00184BCD">
        <w:rPr>
          <w:rFonts w:asciiTheme="minorEastAsia" w:hAnsiTheme="minorEastAsia" w:cs="Meiryo UI" w:hint="eastAsia"/>
          <w:sz w:val="24"/>
          <w:szCs w:val="24"/>
        </w:rPr>
        <w:t>継続性について</w:t>
      </w:r>
    </w:p>
    <w:p w:rsidR="00211DC5" w:rsidRPr="00184BCD" w:rsidRDefault="00211DC5" w:rsidP="00773A86">
      <w:pPr>
        <w:spacing w:line="300" w:lineRule="exact"/>
        <w:ind w:firstLineChars="1650" w:firstLine="3960"/>
        <w:rPr>
          <w:rFonts w:asciiTheme="minorEastAsia" w:hAnsiTheme="minorEastAsia" w:cs="Meiryo UI"/>
          <w:sz w:val="24"/>
          <w:szCs w:val="24"/>
        </w:rPr>
      </w:pPr>
      <w:r w:rsidRPr="00184BCD">
        <w:rPr>
          <w:rFonts w:asciiTheme="minorEastAsia" w:hAnsiTheme="minorEastAsia" w:cs="Meiryo UI" w:hint="eastAsia"/>
          <w:sz w:val="24"/>
          <w:szCs w:val="24"/>
        </w:rPr>
        <w:t>明記。ＰＤＣＡサイクルの導入・実施についても併記。</w:t>
      </w:r>
    </w:p>
    <w:p w:rsidR="00C443C3" w:rsidRPr="00184BCD" w:rsidRDefault="00C443C3" w:rsidP="00C443C3">
      <w:pPr>
        <w:spacing w:line="40" w:lineRule="exact"/>
        <w:ind w:left="600" w:hangingChars="250" w:hanging="600"/>
        <w:rPr>
          <w:rFonts w:asciiTheme="minorEastAsia" w:hAnsiTheme="minorEastAsia" w:cs="Meiryo UI"/>
          <w:sz w:val="24"/>
          <w:szCs w:val="24"/>
        </w:rPr>
      </w:pPr>
    </w:p>
    <w:p w:rsidR="00C443C3" w:rsidRPr="00184BCD" w:rsidRDefault="00C443C3" w:rsidP="00C443C3">
      <w:pPr>
        <w:spacing w:line="40" w:lineRule="exact"/>
        <w:ind w:left="600" w:hangingChars="250" w:hanging="600"/>
        <w:rPr>
          <w:rFonts w:asciiTheme="minorEastAsia" w:hAnsiTheme="minorEastAsia" w:cs="Meiryo UI"/>
          <w:sz w:val="24"/>
          <w:szCs w:val="24"/>
        </w:rPr>
      </w:pPr>
    </w:p>
    <w:p w:rsidR="00211DC5" w:rsidRPr="00BC4F9D" w:rsidRDefault="00211DC5" w:rsidP="00211DC5">
      <w:pPr>
        <w:spacing w:line="300" w:lineRule="exact"/>
        <w:ind w:firstLineChars="300" w:firstLine="720"/>
        <w:rPr>
          <w:rFonts w:asciiTheme="minorEastAsia" w:hAnsiTheme="minorEastAsia" w:cs="Meiryo UI"/>
          <w:sz w:val="24"/>
          <w:szCs w:val="24"/>
        </w:rPr>
      </w:pPr>
      <w:r w:rsidRPr="00184BCD">
        <w:rPr>
          <w:rFonts w:asciiTheme="minorEastAsia" w:hAnsiTheme="minorEastAsia" w:cs="Meiryo UI" w:hint="eastAsia"/>
          <w:sz w:val="24"/>
          <w:szCs w:val="24"/>
        </w:rPr>
        <w:t>・</w:t>
      </w:r>
      <w:r w:rsidR="005664AF" w:rsidRPr="00BC4F9D">
        <w:rPr>
          <w:rFonts w:asciiTheme="majorEastAsia" w:eastAsiaTheme="majorEastAsia" w:hAnsiTheme="majorEastAsia" w:cs="Meiryo UI" w:hint="eastAsia"/>
          <w:sz w:val="24"/>
          <w:szCs w:val="24"/>
        </w:rPr>
        <w:t>「</w:t>
      </w:r>
      <w:r w:rsidRPr="00BC4F9D">
        <w:rPr>
          <w:rFonts w:asciiTheme="majorEastAsia" w:eastAsiaTheme="majorEastAsia" w:hAnsiTheme="majorEastAsia" w:cs="Meiryo UI" w:hint="eastAsia"/>
          <w:sz w:val="24"/>
          <w:szCs w:val="24"/>
        </w:rPr>
        <w:t>講師</w:t>
      </w:r>
      <w:r w:rsidR="005664AF" w:rsidRPr="00BC4F9D">
        <w:rPr>
          <w:rFonts w:asciiTheme="majorEastAsia" w:eastAsiaTheme="majorEastAsia" w:hAnsiTheme="majorEastAsia" w:cs="Meiryo UI" w:hint="eastAsia"/>
          <w:sz w:val="24"/>
          <w:szCs w:val="24"/>
        </w:rPr>
        <w:t>」</w:t>
      </w:r>
      <w:r w:rsidR="00184BCD">
        <w:rPr>
          <w:rFonts w:asciiTheme="minorEastAsia" w:hAnsiTheme="minorEastAsia" w:cs="Meiryo UI" w:hint="eastAsia"/>
          <w:sz w:val="24"/>
          <w:szCs w:val="24"/>
        </w:rPr>
        <w:t xml:space="preserve">　：　</w:t>
      </w:r>
      <w:r w:rsidRPr="00184BCD">
        <w:rPr>
          <w:rFonts w:asciiTheme="minorEastAsia" w:hAnsiTheme="minorEastAsia" w:cs="Meiryo UI" w:hint="eastAsia"/>
          <w:b/>
          <w:sz w:val="24"/>
          <w:szCs w:val="24"/>
          <w:u w:val="single"/>
        </w:rPr>
        <w:t>書面による取交わしや、登録等の対応を導入。</w:t>
      </w:r>
      <w:r w:rsidR="00BC4F9D">
        <w:rPr>
          <w:rFonts w:asciiTheme="minorEastAsia" w:hAnsiTheme="minorEastAsia" w:cs="Meiryo UI" w:hint="eastAsia"/>
          <w:sz w:val="24"/>
          <w:szCs w:val="24"/>
        </w:rPr>
        <w:t xml:space="preserve">                 </w:t>
      </w:r>
      <w:r w:rsidR="00BC4F9D" w:rsidRPr="00BC4F9D">
        <w:rPr>
          <w:rFonts w:asciiTheme="minorEastAsia" w:hAnsiTheme="minorEastAsia" w:cs="Meiryo UI" w:hint="eastAsia"/>
          <w:sz w:val="24"/>
          <w:szCs w:val="24"/>
        </w:rPr>
        <w:t>など</w:t>
      </w:r>
    </w:p>
    <w:p w:rsidR="00C443C3" w:rsidRPr="00184BCD" w:rsidRDefault="00C443C3" w:rsidP="00C443C3">
      <w:pPr>
        <w:spacing w:line="40" w:lineRule="exact"/>
        <w:ind w:left="600" w:hangingChars="250" w:hanging="600"/>
        <w:rPr>
          <w:rFonts w:asciiTheme="minorEastAsia" w:hAnsiTheme="minorEastAsia" w:cs="Meiryo UI"/>
          <w:sz w:val="24"/>
          <w:szCs w:val="24"/>
        </w:rPr>
      </w:pPr>
    </w:p>
    <w:p w:rsidR="00C443C3" w:rsidRPr="00184BCD" w:rsidRDefault="00C443C3" w:rsidP="00C443C3">
      <w:pPr>
        <w:spacing w:line="40" w:lineRule="exact"/>
        <w:ind w:left="600" w:hangingChars="250" w:hanging="600"/>
        <w:rPr>
          <w:rFonts w:asciiTheme="minorEastAsia" w:hAnsiTheme="minorEastAsia" w:cs="Meiryo UI"/>
          <w:sz w:val="24"/>
          <w:szCs w:val="24"/>
        </w:rPr>
      </w:pPr>
    </w:p>
    <w:p w:rsidR="00BC4F9D" w:rsidRDefault="005664AF" w:rsidP="00BC4F9D">
      <w:pPr>
        <w:spacing w:line="300" w:lineRule="exact"/>
        <w:ind w:leftChars="500" w:left="1050"/>
        <w:rPr>
          <w:rFonts w:asciiTheme="minorEastAsia" w:hAnsiTheme="minorEastAsia" w:cs="Meiryo UI"/>
          <w:szCs w:val="21"/>
        </w:rPr>
      </w:pPr>
      <w:r w:rsidRPr="00BC4F9D">
        <w:rPr>
          <w:rFonts w:asciiTheme="minorEastAsia" w:hAnsiTheme="minorEastAsia" w:cs="Meiryo UI" w:hint="eastAsia"/>
          <w:szCs w:val="21"/>
        </w:rPr>
        <w:t>※</w:t>
      </w:r>
      <w:r w:rsidR="00211DC5" w:rsidRPr="00BC4F9D">
        <w:rPr>
          <w:rFonts w:asciiTheme="minorEastAsia" w:hAnsiTheme="minorEastAsia" w:cs="Meiryo UI" w:hint="eastAsia"/>
          <w:szCs w:val="21"/>
        </w:rPr>
        <w:t>指定管理者の変更の際に、講師として継続協力することを書面に明示する</w:t>
      </w:r>
      <w:r w:rsidRPr="00BC4F9D">
        <w:rPr>
          <w:rFonts w:asciiTheme="minorEastAsia" w:hAnsiTheme="minorEastAsia" w:cs="Meiryo UI" w:hint="eastAsia"/>
          <w:szCs w:val="21"/>
        </w:rPr>
        <w:t>等</w:t>
      </w:r>
      <w:r w:rsidR="00211DC5" w:rsidRPr="00BC4F9D">
        <w:rPr>
          <w:rFonts w:asciiTheme="minorEastAsia" w:hAnsiTheme="minorEastAsia" w:cs="Meiryo UI" w:hint="eastAsia"/>
          <w:szCs w:val="21"/>
        </w:rPr>
        <w:t>の対応</w:t>
      </w:r>
      <w:r w:rsidR="00184BCD" w:rsidRPr="00BC4F9D">
        <w:rPr>
          <w:rFonts w:asciiTheme="minorEastAsia" w:hAnsiTheme="minorEastAsia" w:cs="Meiryo UI" w:hint="eastAsia"/>
          <w:szCs w:val="21"/>
        </w:rPr>
        <w:t>も</w:t>
      </w:r>
      <w:r w:rsidR="00211DC5" w:rsidRPr="00BC4F9D">
        <w:rPr>
          <w:rFonts w:asciiTheme="minorEastAsia" w:hAnsiTheme="minorEastAsia" w:cs="Meiryo UI" w:hint="eastAsia"/>
          <w:szCs w:val="21"/>
        </w:rPr>
        <w:t>実施</w:t>
      </w:r>
    </w:p>
    <w:p w:rsidR="00211DC5" w:rsidRPr="00BC4F9D" w:rsidRDefault="005664AF" w:rsidP="00BC4F9D">
      <w:pPr>
        <w:spacing w:line="300" w:lineRule="exact"/>
        <w:ind w:leftChars="500" w:left="1050" w:firstLineChars="100" w:firstLine="210"/>
        <w:rPr>
          <w:rFonts w:asciiTheme="minorEastAsia" w:hAnsiTheme="minorEastAsia" w:cs="Meiryo UI"/>
          <w:szCs w:val="21"/>
        </w:rPr>
      </w:pPr>
      <w:r w:rsidRPr="00BC4F9D">
        <w:rPr>
          <w:rFonts w:asciiTheme="minorEastAsia" w:hAnsiTheme="minorEastAsia" w:cs="Meiryo UI" w:hint="eastAsia"/>
          <w:szCs w:val="21"/>
        </w:rPr>
        <w:t>（困難なら「利用者説明会」対応</w:t>
      </w:r>
      <w:r w:rsidR="00184BCD" w:rsidRPr="00BC4F9D">
        <w:rPr>
          <w:rFonts w:asciiTheme="minorEastAsia" w:hAnsiTheme="minorEastAsia" w:cs="Meiryo UI" w:hint="eastAsia"/>
          <w:szCs w:val="21"/>
        </w:rPr>
        <w:t>へ</w:t>
      </w:r>
      <w:r w:rsidRPr="00BC4F9D">
        <w:rPr>
          <w:rFonts w:asciiTheme="minorEastAsia" w:hAnsiTheme="minorEastAsia" w:cs="Meiryo UI" w:hint="eastAsia"/>
          <w:szCs w:val="21"/>
        </w:rPr>
        <w:t xml:space="preserve">）。　</w:t>
      </w:r>
    </w:p>
    <w:p w:rsidR="00142937" w:rsidRDefault="00142937" w:rsidP="00142937">
      <w:pPr>
        <w:spacing w:line="40" w:lineRule="exact"/>
        <w:ind w:left="600" w:hangingChars="250" w:hanging="600"/>
        <w:rPr>
          <w:rFonts w:ascii="Meiryo UI" w:eastAsia="Meiryo UI" w:hAnsi="Meiryo UI" w:cs="Meiryo UI"/>
          <w:sz w:val="24"/>
          <w:szCs w:val="24"/>
        </w:rPr>
      </w:pPr>
    </w:p>
    <w:p w:rsidR="00481A5C" w:rsidRDefault="00481A5C" w:rsidP="00142937">
      <w:pPr>
        <w:spacing w:line="40" w:lineRule="exact"/>
        <w:ind w:left="600" w:hangingChars="250" w:hanging="600"/>
        <w:rPr>
          <w:rFonts w:ascii="Meiryo UI" w:eastAsia="Meiryo UI" w:hAnsi="Meiryo UI" w:cs="Meiryo UI"/>
          <w:sz w:val="24"/>
          <w:szCs w:val="24"/>
        </w:rPr>
      </w:pPr>
    </w:p>
    <w:p w:rsidR="00481A5C" w:rsidRDefault="00481A5C" w:rsidP="00142937">
      <w:pPr>
        <w:spacing w:line="40" w:lineRule="exact"/>
        <w:ind w:left="600" w:hangingChars="250" w:hanging="600"/>
        <w:rPr>
          <w:rFonts w:ascii="Meiryo UI" w:eastAsia="Meiryo UI" w:hAnsi="Meiryo UI" w:cs="Meiryo UI"/>
          <w:sz w:val="24"/>
          <w:szCs w:val="24"/>
        </w:rPr>
      </w:pPr>
    </w:p>
    <w:p w:rsidR="00481A5C" w:rsidRPr="00BF1772" w:rsidRDefault="00481A5C" w:rsidP="00142937">
      <w:pPr>
        <w:spacing w:line="40" w:lineRule="exact"/>
        <w:ind w:left="600" w:hangingChars="250" w:hanging="600"/>
        <w:rPr>
          <w:rFonts w:ascii="Meiryo UI" w:eastAsia="Meiryo UI" w:hAnsi="Meiryo UI" w:cs="Meiryo UI"/>
          <w:sz w:val="24"/>
          <w:szCs w:val="24"/>
        </w:rPr>
      </w:pPr>
    </w:p>
    <w:p w:rsidR="00142937" w:rsidRDefault="00142937" w:rsidP="00142937">
      <w:pPr>
        <w:spacing w:line="40" w:lineRule="exact"/>
        <w:ind w:left="600" w:hangingChars="250" w:hanging="600"/>
        <w:rPr>
          <w:rFonts w:ascii="Meiryo UI" w:eastAsia="Meiryo UI" w:hAnsi="Meiryo UI" w:cs="Meiryo UI"/>
          <w:sz w:val="24"/>
          <w:szCs w:val="24"/>
        </w:rPr>
      </w:pPr>
    </w:p>
    <w:p w:rsidR="00142937" w:rsidRDefault="00142937" w:rsidP="00142937">
      <w:pPr>
        <w:spacing w:line="40" w:lineRule="exact"/>
        <w:ind w:left="600" w:hangingChars="250" w:hanging="600"/>
        <w:rPr>
          <w:rFonts w:ascii="Meiryo UI" w:eastAsia="Meiryo UI" w:hAnsi="Meiryo UI" w:cs="Meiryo UI"/>
          <w:sz w:val="24"/>
          <w:szCs w:val="24"/>
        </w:rPr>
      </w:pPr>
    </w:p>
    <w:p w:rsidR="00142937" w:rsidRDefault="00142937" w:rsidP="00142937">
      <w:pPr>
        <w:spacing w:line="40" w:lineRule="exact"/>
        <w:ind w:left="600" w:hangingChars="250" w:hanging="600"/>
        <w:rPr>
          <w:rFonts w:ascii="Meiryo UI" w:eastAsia="Meiryo UI" w:hAnsi="Meiryo UI" w:cs="Meiryo UI"/>
          <w:sz w:val="24"/>
          <w:szCs w:val="24"/>
        </w:rPr>
      </w:pPr>
    </w:p>
    <w:p w:rsidR="00142937" w:rsidRPr="00625E72" w:rsidRDefault="00142937" w:rsidP="00142937">
      <w:pPr>
        <w:spacing w:line="40" w:lineRule="exact"/>
        <w:ind w:left="600" w:hangingChars="250" w:hanging="600"/>
        <w:rPr>
          <w:rFonts w:ascii="Meiryo UI" w:eastAsia="Meiryo UI" w:hAnsi="Meiryo UI" w:cs="Meiryo UI"/>
          <w:sz w:val="24"/>
          <w:szCs w:val="24"/>
        </w:rPr>
      </w:pPr>
    </w:p>
    <w:p w:rsidR="00625E72" w:rsidRDefault="00625E72" w:rsidP="0069497C">
      <w:pPr>
        <w:spacing w:line="300" w:lineRule="exact"/>
        <w:ind w:firstLineChars="50" w:firstLine="120"/>
        <w:rPr>
          <w:rFonts w:ascii="Meiryo UI" w:eastAsia="Meiryo UI" w:hAnsi="Meiryo UI" w:cs="Meiryo UI"/>
          <w:b/>
          <w:sz w:val="24"/>
          <w:szCs w:val="24"/>
        </w:rPr>
      </w:pPr>
      <w:r w:rsidRPr="00211DC5">
        <w:rPr>
          <w:rFonts w:ascii="Meiryo UI" w:eastAsia="Meiryo UI" w:hAnsi="Meiryo UI" w:cs="Meiryo UI" w:hint="eastAsia"/>
          <w:b/>
          <w:sz w:val="24"/>
          <w:szCs w:val="24"/>
        </w:rPr>
        <w:t>②　広域的拠点性の確保</w:t>
      </w:r>
    </w:p>
    <w:p w:rsidR="0069497C" w:rsidRDefault="0069497C" w:rsidP="0069497C">
      <w:pPr>
        <w:spacing w:line="40" w:lineRule="exact"/>
        <w:ind w:left="600" w:hangingChars="250" w:hanging="600"/>
        <w:rPr>
          <w:rFonts w:ascii="Meiryo UI" w:eastAsia="Meiryo UI" w:hAnsi="Meiryo UI" w:cs="Meiryo UI"/>
          <w:sz w:val="24"/>
          <w:szCs w:val="24"/>
        </w:rPr>
      </w:pPr>
    </w:p>
    <w:p w:rsidR="0069497C" w:rsidRDefault="0069497C" w:rsidP="0069497C">
      <w:pPr>
        <w:spacing w:line="40" w:lineRule="exact"/>
        <w:ind w:left="600" w:hangingChars="250" w:hanging="600"/>
        <w:rPr>
          <w:rFonts w:ascii="Meiryo UI" w:eastAsia="Meiryo UI" w:hAnsi="Meiryo UI" w:cs="Meiryo UI"/>
          <w:sz w:val="24"/>
          <w:szCs w:val="24"/>
        </w:rPr>
      </w:pPr>
    </w:p>
    <w:p w:rsidR="0069497C" w:rsidRPr="00625E72" w:rsidRDefault="0069497C" w:rsidP="0069497C">
      <w:pPr>
        <w:spacing w:line="40" w:lineRule="exact"/>
        <w:ind w:left="600" w:hangingChars="250" w:hanging="600"/>
        <w:rPr>
          <w:rFonts w:ascii="Meiryo UI" w:eastAsia="Meiryo UI" w:hAnsi="Meiryo UI" w:cs="Meiryo UI"/>
          <w:sz w:val="24"/>
          <w:szCs w:val="24"/>
        </w:rPr>
      </w:pPr>
    </w:p>
    <w:p w:rsidR="00625E72" w:rsidRDefault="00211DC5" w:rsidP="00D7440F">
      <w:pPr>
        <w:spacing w:line="300" w:lineRule="exact"/>
        <w:ind w:firstLineChars="100" w:firstLine="240"/>
        <w:rPr>
          <w:rFonts w:ascii="Meiryo UI" w:eastAsia="Meiryo UI" w:hAnsi="Meiryo UI" w:cs="Meiryo UI"/>
          <w:b/>
          <w:sz w:val="24"/>
          <w:szCs w:val="24"/>
        </w:rPr>
      </w:pPr>
      <w:r w:rsidRPr="00211DC5">
        <w:rPr>
          <w:rFonts w:ascii="Meiryo UI" w:eastAsia="Meiryo UI" w:hAnsi="Meiryo UI" w:cs="Meiryo UI" w:hint="eastAsia"/>
          <w:b/>
          <w:sz w:val="24"/>
          <w:szCs w:val="24"/>
        </w:rPr>
        <w:t>○</w:t>
      </w:r>
      <w:r w:rsidR="00625E72" w:rsidRPr="00211DC5">
        <w:rPr>
          <w:rFonts w:ascii="Meiryo UI" w:eastAsia="Meiryo UI" w:hAnsi="Meiryo UI" w:cs="Meiryo UI" w:hint="eastAsia"/>
          <w:b/>
          <w:sz w:val="24"/>
          <w:szCs w:val="24"/>
        </w:rPr>
        <w:t>府立支援学校等に対する支援および連携（障がい者スポーツ指導員等の活用など）のあり方</w:t>
      </w:r>
    </w:p>
    <w:p w:rsidR="00C443C3" w:rsidRDefault="00C443C3" w:rsidP="00C443C3">
      <w:pPr>
        <w:spacing w:line="40" w:lineRule="exact"/>
        <w:ind w:left="600" w:hangingChars="250" w:hanging="600"/>
        <w:rPr>
          <w:rFonts w:ascii="Meiryo UI" w:eastAsia="Meiryo UI" w:hAnsi="Meiryo UI" w:cs="Meiryo UI"/>
          <w:sz w:val="24"/>
          <w:szCs w:val="24"/>
        </w:rPr>
      </w:pPr>
    </w:p>
    <w:p w:rsidR="00C443C3" w:rsidRPr="00BF1772" w:rsidRDefault="00C443C3" w:rsidP="00C443C3">
      <w:pPr>
        <w:spacing w:line="40" w:lineRule="exact"/>
        <w:ind w:left="600" w:hangingChars="250" w:hanging="600"/>
        <w:rPr>
          <w:rFonts w:ascii="Meiryo UI" w:eastAsia="Meiryo UI" w:hAnsi="Meiryo UI" w:cs="Meiryo UI"/>
          <w:sz w:val="24"/>
          <w:szCs w:val="24"/>
        </w:rPr>
      </w:pPr>
    </w:p>
    <w:p w:rsidR="00C443C3" w:rsidRPr="00625E72" w:rsidRDefault="00C443C3" w:rsidP="00C443C3">
      <w:pPr>
        <w:spacing w:line="40" w:lineRule="exact"/>
        <w:ind w:left="600" w:hangingChars="250" w:hanging="600"/>
        <w:rPr>
          <w:rFonts w:ascii="Meiryo UI" w:eastAsia="Meiryo UI" w:hAnsi="Meiryo UI" w:cs="Meiryo UI"/>
          <w:sz w:val="24"/>
          <w:szCs w:val="24"/>
        </w:rPr>
      </w:pPr>
    </w:p>
    <w:p w:rsidR="00FC271E" w:rsidRDefault="00FC271E" w:rsidP="00FC271E">
      <w:pPr>
        <w:spacing w:line="300" w:lineRule="exact"/>
        <w:rPr>
          <w:rFonts w:ascii="Meiryo UI" w:eastAsia="Meiryo UI" w:hAnsi="Meiryo UI" w:cs="Meiryo UI"/>
          <w:b/>
          <w:sz w:val="24"/>
          <w:szCs w:val="24"/>
        </w:rPr>
      </w:pPr>
      <w:r w:rsidRPr="00BD631C">
        <w:rPr>
          <w:rFonts w:ascii="Meiryo UI" w:eastAsia="Meiryo UI" w:hAnsi="Meiryo UI" w:cs="Meiryo UI" w:hint="eastAsia"/>
          <w:b/>
          <w:sz w:val="24"/>
          <w:szCs w:val="24"/>
        </w:rPr>
        <w:t xml:space="preserve">　</w:t>
      </w:r>
      <w:r>
        <w:rPr>
          <w:rFonts w:ascii="Meiryo UI" w:eastAsia="Meiryo UI" w:hAnsi="Meiryo UI" w:cs="Meiryo UI" w:hint="eastAsia"/>
          <w:b/>
          <w:sz w:val="24"/>
          <w:szCs w:val="24"/>
        </w:rPr>
        <w:t xml:space="preserve">　　</w:t>
      </w:r>
      <w:r w:rsidRPr="00BD631C">
        <w:rPr>
          <w:rFonts w:ascii="Meiryo UI" w:eastAsia="Meiryo UI" w:hAnsi="Meiryo UI" w:cs="Meiryo UI" w:hint="eastAsia"/>
          <w:b/>
          <w:sz w:val="24"/>
          <w:szCs w:val="24"/>
        </w:rPr>
        <w:t>➢稲スポーツセンターにおける地域活動支援の展開</w:t>
      </w:r>
    </w:p>
    <w:p w:rsidR="00C443C3" w:rsidRPr="00BF1772" w:rsidRDefault="00C443C3" w:rsidP="00C443C3">
      <w:pPr>
        <w:spacing w:line="40" w:lineRule="exact"/>
        <w:ind w:left="600" w:hangingChars="250" w:hanging="600"/>
        <w:rPr>
          <w:rFonts w:ascii="Meiryo UI" w:eastAsia="Meiryo UI" w:hAnsi="Meiryo UI" w:cs="Meiryo UI"/>
          <w:sz w:val="24"/>
          <w:szCs w:val="24"/>
        </w:rPr>
      </w:pPr>
    </w:p>
    <w:p w:rsidR="00C443C3" w:rsidRPr="00625E72" w:rsidRDefault="00C443C3" w:rsidP="00C443C3">
      <w:pPr>
        <w:spacing w:line="40" w:lineRule="exact"/>
        <w:ind w:left="600" w:hangingChars="250" w:hanging="600"/>
        <w:rPr>
          <w:rFonts w:ascii="Meiryo UI" w:eastAsia="Meiryo UI" w:hAnsi="Meiryo UI" w:cs="Meiryo UI"/>
          <w:sz w:val="24"/>
          <w:szCs w:val="24"/>
        </w:rPr>
      </w:pPr>
    </w:p>
    <w:p w:rsidR="00FC271E" w:rsidRPr="00184BCD" w:rsidRDefault="00FC271E" w:rsidP="0069497C">
      <w:pPr>
        <w:spacing w:line="300" w:lineRule="exact"/>
        <w:ind w:firstLineChars="300" w:firstLine="720"/>
        <w:rPr>
          <w:rFonts w:ascii="ＭＳ 明朝" w:eastAsia="ＭＳ 明朝" w:hAnsi="ＭＳ 明朝" w:cs="Meiryo UI"/>
          <w:sz w:val="24"/>
          <w:szCs w:val="24"/>
        </w:rPr>
      </w:pPr>
      <w:r w:rsidRPr="00184BCD">
        <w:rPr>
          <w:rFonts w:ascii="ＭＳ 明朝" w:eastAsia="ＭＳ 明朝" w:hAnsi="ＭＳ 明朝" w:cs="Meiryo UI" w:hint="eastAsia"/>
          <w:sz w:val="24"/>
          <w:szCs w:val="24"/>
        </w:rPr>
        <w:t>・</w:t>
      </w:r>
      <w:r w:rsidR="00481A5C" w:rsidRPr="00184BCD">
        <w:rPr>
          <w:rFonts w:ascii="ＭＳ 明朝" w:eastAsia="ＭＳ 明朝" w:hAnsi="ＭＳ 明朝" w:cs="Meiryo UI" w:hint="eastAsia"/>
          <w:sz w:val="24"/>
          <w:szCs w:val="24"/>
        </w:rPr>
        <w:t>主に</w:t>
      </w:r>
      <w:r w:rsidRPr="00184BCD">
        <w:rPr>
          <w:rFonts w:ascii="ＭＳ 明朝" w:eastAsia="ＭＳ 明朝" w:hAnsi="ＭＳ 明朝" w:cs="Meiryo UI" w:hint="eastAsia"/>
          <w:sz w:val="24"/>
          <w:szCs w:val="24"/>
        </w:rPr>
        <w:t>平日に稲スポーツセンター職員や障がい者スポーツ指導員の派遣等の支援を実施。</w:t>
      </w:r>
    </w:p>
    <w:p w:rsidR="00C443C3" w:rsidRPr="00184BCD" w:rsidRDefault="00C443C3" w:rsidP="00C443C3">
      <w:pPr>
        <w:spacing w:line="40" w:lineRule="exact"/>
        <w:ind w:left="600" w:hangingChars="250" w:hanging="600"/>
        <w:rPr>
          <w:rFonts w:ascii="ＭＳ 明朝" w:eastAsia="ＭＳ 明朝" w:hAnsi="ＭＳ 明朝" w:cs="Meiryo UI"/>
          <w:sz w:val="24"/>
          <w:szCs w:val="24"/>
        </w:rPr>
      </w:pPr>
    </w:p>
    <w:p w:rsidR="00C443C3" w:rsidRPr="00184BCD" w:rsidRDefault="00C443C3" w:rsidP="00C443C3">
      <w:pPr>
        <w:spacing w:line="40" w:lineRule="exact"/>
        <w:ind w:left="600" w:hangingChars="250" w:hanging="600"/>
        <w:rPr>
          <w:rFonts w:ascii="ＭＳ 明朝" w:eastAsia="ＭＳ 明朝" w:hAnsi="ＭＳ 明朝" w:cs="Meiryo UI"/>
          <w:sz w:val="24"/>
          <w:szCs w:val="24"/>
        </w:rPr>
      </w:pPr>
    </w:p>
    <w:p w:rsidR="00387525" w:rsidRDefault="00FC271E" w:rsidP="00387525">
      <w:pPr>
        <w:spacing w:line="300" w:lineRule="exact"/>
        <w:ind w:firstLineChars="300" w:firstLine="720"/>
        <w:rPr>
          <w:rFonts w:ascii="ＭＳ 明朝" w:eastAsia="ＭＳ 明朝" w:hAnsi="ＭＳ 明朝" w:cs="Meiryo UI"/>
          <w:sz w:val="24"/>
          <w:szCs w:val="24"/>
        </w:rPr>
      </w:pPr>
      <w:r w:rsidRPr="00184BCD">
        <w:rPr>
          <w:rFonts w:ascii="ＭＳ 明朝" w:eastAsia="ＭＳ 明朝" w:hAnsi="ＭＳ 明朝" w:cs="Meiryo UI" w:hint="eastAsia"/>
          <w:sz w:val="24"/>
          <w:szCs w:val="24"/>
        </w:rPr>
        <w:t>・選手レベルの</w:t>
      </w:r>
      <w:r w:rsidR="00184BCD" w:rsidRPr="00184BCD">
        <w:rPr>
          <w:rFonts w:ascii="ＭＳ 明朝" w:eastAsia="ＭＳ 明朝" w:hAnsi="ＭＳ 明朝" w:cs="Meiryo UI" w:hint="eastAsia"/>
          <w:sz w:val="24"/>
          <w:szCs w:val="24"/>
        </w:rPr>
        <w:t>稲スポーツセンター</w:t>
      </w:r>
      <w:r w:rsidRPr="00184BCD">
        <w:rPr>
          <w:rFonts w:ascii="ＭＳ 明朝" w:eastAsia="ＭＳ 明朝" w:hAnsi="ＭＳ 明朝" w:cs="Meiryo UI" w:hint="eastAsia"/>
          <w:sz w:val="24"/>
          <w:szCs w:val="24"/>
        </w:rPr>
        <w:t>利用者が、ボランティア指導員として活躍できる手法</w:t>
      </w:r>
    </w:p>
    <w:p w:rsidR="00FC271E" w:rsidRPr="00184BCD" w:rsidRDefault="00FC271E" w:rsidP="00387525">
      <w:pPr>
        <w:spacing w:line="300" w:lineRule="exact"/>
        <w:ind w:firstLineChars="400" w:firstLine="960"/>
        <w:rPr>
          <w:rFonts w:ascii="ＭＳ 明朝" w:eastAsia="ＭＳ 明朝" w:hAnsi="ＭＳ 明朝" w:cs="Meiryo UI"/>
          <w:sz w:val="24"/>
          <w:szCs w:val="24"/>
        </w:rPr>
      </w:pPr>
      <w:r w:rsidRPr="00184BCD">
        <w:rPr>
          <w:rFonts w:ascii="ＭＳ 明朝" w:eastAsia="ＭＳ 明朝" w:hAnsi="ＭＳ 明朝" w:cs="Meiryo UI" w:hint="eastAsia"/>
          <w:sz w:val="24"/>
          <w:szCs w:val="24"/>
        </w:rPr>
        <w:t>も具体化させていく。</w:t>
      </w:r>
    </w:p>
    <w:p w:rsidR="0069497C" w:rsidRDefault="0069497C" w:rsidP="0069497C">
      <w:pPr>
        <w:spacing w:line="40" w:lineRule="exact"/>
        <w:ind w:left="600" w:hangingChars="250" w:hanging="600"/>
        <w:rPr>
          <w:rFonts w:ascii="Meiryo UI" w:eastAsia="Meiryo UI" w:hAnsi="Meiryo UI" w:cs="Meiryo UI"/>
          <w:sz w:val="24"/>
          <w:szCs w:val="24"/>
        </w:rPr>
      </w:pPr>
    </w:p>
    <w:p w:rsidR="0069497C" w:rsidRDefault="0069497C" w:rsidP="0069497C">
      <w:pPr>
        <w:spacing w:line="40" w:lineRule="exact"/>
        <w:ind w:left="600" w:hangingChars="250" w:hanging="600"/>
        <w:rPr>
          <w:rFonts w:ascii="Meiryo UI" w:eastAsia="Meiryo UI" w:hAnsi="Meiryo UI" w:cs="Meiryo UI"/>
          <w:sz w:val="24"/>
          <w:szCs w:val="24"/>
        </w:rPr>
      </w:pPr>
    </w:p>
    <w:p w:rsidR="0069497C" w:rsidRDefault="0069497C" w:rsidP="0069497C">
      <w:pPr>
        <w:spacing w:line="40" w:lineRule="exact"/>
        <w:ind w:left="600" w:hangingChars="250" w:hanging="600"/>
        <w:rPr>
          <w:rFonts w:ascii="Meiryo UI" w:eastAsia="Meiryo UI" w:hAnsi="Meiryo UI" w:cs="Meiryo UI"/>
          <w:sz w:val="24"/>
          <w:szCs w:val="24"/>
        </w:rPr>
      </w:pPr>
    </w:p>
    <w:p w:rsidR="0069497C" w:rsidRDefault="0069497C" w:rsidP="0069497C">
      <w:pPr>
        <w:spacing w:line="40" w:lineRule="exact"/>
        <w:ind w:left="600" w:hangingChars="250" w:hanging="600"/>
        <w:rPr>
          <w:rFonts w:ascii="Meiryo UI" w:eastAsia="Meiryo UI" w:hAnsi="Meiryo UI" w:cs="Meiryo UI"/>
          <w:sz w:val="24"/>
          <w:szCs w:val="24"/>
        </w:rPr>
      </w:pPr>
    </w:p>
    <w:p w:rsidR="0069497C" w:rsidRPr="00625E72" w:rsidRDefault="0069497C" w:rsidP="0069497C">
      <w:pPr>
        <w:spacing w:line="40" w:lineRule="exact"/>
        <w:ind w:left="600" w:hangingChars="250" w:hanging="600"/>
        <w:rPr>
          <w:rFonts w:ascii="Meiryo UI" w:eastAsia="Meiryo UI" w:hAnsi="Meiryo UI" w:cs="Meiryo UI"/>
          <w:sz w:val="24"/>
          <w:szCs w:val="24"/>
        </w:rPr>
      </w:pPr>
    </w:p>
    <w:p w:rsidR="00625E72" w:rsidRDefault="00211DC5" w:rsidP="00D7440F">
      <w:pPr>
        <w:spacing w:line="300" w:lineRule="exact"/>
        <w:ind w:firstLineChars="100" w:firstLine="240"/>
        <w:rPr>
          <w:rFonts w:ascii="Meiryo UI" w:eastAsia="Meiryo UI" w:hAnsi="Meiryo UI" w:cs="Meiryo UI"/>
          <w:b/>
          <w:sz w:val="24"/>
          <w:szCs w:val="24"/>
        </w:rPr>
      </w:pPr>
      <w:r w:rsidRPr="0069497C">
        <w:rPr>
          <w:rFonts w:ascii="Meiryo UI" w:eastAsia="Meiryo UI" w:hAnsi="Meiryo UI" w:cs="Meiryo UI" w:hint="eastAsia"/>
          <w:b/>
          <w:sz w:val="24"/>
          <w:szCs w:val="24"/>
        </w:rPr>
        <w:t>○</w:t>
      </w:r>
      <w:r w:rsidR="00625E72" w:rsidRPr="0069497C">
        <w:rPr>
          <w:rFonts w:ascii="Meiryo UI" w:eastAsia="Meiryo UI" w:hAnsi="Meiryo UI" w:cs="Meiryo UI" w:hint="eastAsia"/>
          <w:b/>
          <w:sz w:val="24"/>
          <w:szCs w:val="24"/>
        </w:rPr>
        <w:t>ファインプラザ大阪、ビッグ・アイ等との連携のあり方</w:t>
      </w:r>
    </w:p>
    <w:p w:rsidR="008E7748" w:rsidRDefault="008E7748" w:rsidP="008E7748">
      <w:pPr>
        <w:spacing w:line="40" w:lineRule="exact"/>
        <w:ind w:left="600" w:hangingChars="250" w:hanging="600"/>
        <w:rPr>
          <w:rFonts w:ascii="Meiryo UI" w:eastAsia="Meiryo UI" w:hAnsi="Meiryo UI" w:cs="Meiryo UI"/>
          <w:sz w:val="24"/>
          <w:szCs w:val="24"/>
        </w:rPr>
      </w:pPr>
    </w:p>
    <w:p w:rsidR="008E7748" w:rsidRPr="00BF1772" w:rsidRDefault="008E7748" w:rsidP="008E7748">
      <w:pPr>
        <w:spacing w:line="40" w:lineRule="exact"/>
        <w:ind w:left="600" w:hangingChars="250" w:hanging="600"/>
        <w:rPr>
          <w:rFonts w:ascii="Meiryo UI" w:eastAsia="Meiryo UI" w:hAnsi="Meiryo UI" w:cs="Meiryo UI"/>
          <w:sz w:val="24"/>
          <w:szCs w:val="24"/>
        </w:rPr>
      </w:pPr>
    </w:p>
    <w:p w:rsidR="008E7748" w:rsidRPr="00625E72" w:rsidRDefault="008E7748" w:rsidP="008E7748">
      <w:pPr>
        <w:spacing w:line="40" w:lineRule="exact"/>
        <w:ind w:left="600" w:hangingChars="250" w:hanging="600"/>
        <w:rPr>
          <w:rFonts w:ascii="Meiryo UI" w:eastAsia="Meiryo UI" w:hAnsi="Meiryo UI" w:cs="Meiryo UI"/>
          <w:sz w:val="24"/>
          <w:szCs w:val="24"/>
        </w:rPr>
      </w:pPr>
    </w:p>
    <w:p w:rsidR="0069497C" w:rsidRPr="008E7748" w:rsidRDefault="0069497C" w:rsidP="008E7748">
      <w:pPr>
        <w:spacing w:line="300" w:lineRule="exact"/>
        <w:ind w:left="960" w:hangingChars="400" w:hanging="960"/>
        <w:rPr>
          <w:rFonts w:asciiTheme="minorEastAsia" w:hAnsiTheme="minorEastAsia" w:cs="Meiryo UI"/>
          <w:sz w:val="24"/>
          <w:szCs w:val="24"/>
        </w:rPr>
      </w:pPr>
      <w:r w:rsidRPr="008E7748">
        <w:rPr>
          <w:rFonts w:asciiTheme="minorEastAsia" w:hAnsiTheme="minorEastAsia" w:cs="Meiryo UI" w:hint="eastAsia"/>
          <w:sz w:val="24"/>
          <w:szCs w:val="24"/>
        </w:rPr>
        <w:t xml:space="preserve">　　　・稲スポーツセンターにおける「卓球大会」「活動展・発表会」「コンサート」について、ファインプラザ大阪や</w:t>
      </w:r>
      <w:r w:rsidR="00481A5C" w:rsidRPr="008E7748">
        <w:rPr>
          <w:rFonts w:asciiTheme="minorEastAsia" w:hAnsiTheme="minorEastAsia" w:cs="Meiryo UI" w:hint="eastAsia"/>
          <w:sz w:val="24"/>
          <w:szCs w:val="24"/>
        </w:rPr>
        <w:t xml:space="preserve">　</w:t>
      </w:r>
      <w:r w:rsidRPr="008E7748">
        <w:rPr>
          <w:rFonts w:asciiTheme="minorEastAsia" w:hAnsiTheme="minorEastAsia" w:cs="Meiryo UI" w:hint="eastAsia"/>
          <w:sz w:val="24"/>
          <w:szCs w:val="24"/>
        </w:rPr>
        <w:t>ビッグ・アイ</w:t>
      </w:r>
      <w:r w:rsidR="008E7748" w:rsidRPr="008E7748">
        <w:rPr>
          <w:rFonts w:asciiTheme="minorEastAsia" w:hAnsiTheme="minorEastAsia" w:cs="Meiryo UI" w:hint="eastAsia"/>
          <w:sz w:val="24"/>
          <w:szCs w:val="24"/>
        </w:rPr>
        <w:t>で</w:t>
      </w:r>
      <w:r w:rsidRPr="008E7748">
        <w:rPr>
          <w:rFonts w:asciiTheme="minorEastAsia" w:hAnsiTheme="minorEastAsia" w:cs="Meiryo UI" w:hint="eastAsia"/>
          <w:sz w:val="24"/>
          <w:szCs w:val="24"/>
        </w:rPr>
        <w:t>も幅広くＰＲするほか、これら拠点施設の相談支援機能を活用。</w:t>
      </w:r>
    </w:p>
    <w:p w:rsidR="00C443C3" w:rsidRPr="008E7748" w:rsidRDefault="00C443C3" w:rsidP="00C443C3">
      <w:pPr>
        <w:spacing w:line="40" w:lineRule="exact"/>
        <w:ind w:left="600" w:hangingChars="250" w:hanging="600"/>
        <w:rPr>
          <w:rFonts w:asciiTheme="minorEastAsia" w:hAnsiTheme="minorEastAsia" w:cs="Meiryo UI"/>
          <w:sz w:val="24"/>
          <w:szCs w:val="24"/>
        </w:rPr>
      </w:pPr>
    </w:p>
    <w:p w:rsidR="00C443C3" w:rsidRPr="008E7748" w:rsidRDefault="00C443C3" w:rsidP="00C443C3">
      <w:pPr>
        <w:spacing w:line="40" w:lineRule="exact"/>
        <w:ind w:left="600" w:hangingChars="250" w:hanging="600"/>
        <w:rPr>
          <w:rFonts w:asciiTheme="minorEastAsia" w:hAnsiTheme="minorEastAsia" w:cs="Meiryo UI"/>
          <w:sz w:val="24"/>
          <w:szCs w:val="24"/>
        </w:rPr>
      </w:pPr>
    </w:p>
    <w:p w:rsidR="00C443C3" w:rsidRPr="008E7748" w:rsidRDefault="0069497C" w:rsidP="008E7748">
      <w:pPr>
        <w:spacing w:line="300" w:lineRule="exact"/>
        <w:ind w:left="960" w:hangingChars="400" w:hanging="960"/>
        <w:rPr>
          <w:rFonts w:asciiTheme="minorEastAsia" w:hAnsiTheme="minorEastAsia" w:cs="Meiryo UI"/>
          <w:sz w:val="24"/>
          <w:szCs w:val="24"/>
        </w:rPr>
      </w:pPr>
      <w:r w:rsidRPr="008E7748">
        <w:rPr>
          <w:rFonts w:asciiTheme="minorEastAsia" w:hAnsiTheme="minorEastAsia" w:cs="Meiryo UI" w:hint="eastAsia"/>
          <w:sz w:val="24"/>
          <w:szCs w:val="24"/>
        </w:rPr>
        <w:t xml:space="preserve">　　　・「「教室・プログラム」等のPDCAサイクル」に基づく検討や、教室・プログラムの運営に関し、ファインプラザ大阪、ビッグ・アイ等の助言等を得る。</w:t>
      </w:r>
    </w:p>
    <w:p w:rsidR="00C443C3" w:rsidRPr="008E7748" w:rsidRDefault="00C443C3" w:rsidP="00C443C3">
      <w:pPr>
        <w:spacing w:line="40" w:lineRule="exact"/>
        <w:ind w:left="600" w:hangingChars="250" w:hanging="600"/>
        <w:rPr>
          <w:rFonts w:asciiTheme="minorEastAsia" w:hAnsiTheme="minorEastAsia" w:cs="Meiryo UI"/>
          <w:sz w:val="24"/>
          <w:szCs w:val="24"/>
        </w:rPr>
      </w:pPr>
    </w:p>
    <w:p w:rsidR="00C443C3" w:rsidRPr="008E7748" w:rsidRDefault="00C443C3" w:rsidP="00C443C3">
      <w:pPr>
        <w:spacing w:line="40" w:lineRule="exact"/>
        <w:ind w:left="600" w:hangingChars="250" w:hanging="600"/>
        <w:rPr>
          <w:rFonts w:asciiTheme="minorEastAsia" w:hAnsiTheme="minorEastAsia" w:cs="Meiryo UI"/>
          <w:sz w:val="24"/>
          <w:szCs w:val="24"/>
        </w:rPr>
      </w:pPr>
    </w:p>
    <w:p w:rsidR="008E7748" w:rsidRDefault="0069497C" w:rsidP="008E7748">
      <w:pPr>
        <w:spacing w:line="300" w:lineRule="exact"/>
        <w:ind w:firstLineChars="300" w:firstLine="720"/>
        <w:rPr>
          <w:rFonts w:asciiTheme="minorEastAsia" w:hAnsiTheme="minorEastAsia" w:cs="Meiryo UI"/>
          <w:sz w:val="24"/>
          <w:szCs w:val="24"/>
        </w:rPr>
      </w:pPr>
      <w:r w:rsidRPr="008E7748">
        <w:rPr>
          <w:rFonts w:asciiTheme="minorEastAsia" w:hAnsiTheme="minorEastAsia" w:cs="Meiryo UI" w:hint="eastAsia"/>
          <w:sz w:val="24"/>
          <w:szCs w:val="24"/>
        </w:rPr>
        <w:t>・将来的には、稲スポーツセンターが、</w:t>
      </w:r>
      <w:r w:rsidR="008E7748" w:rsidRPr="008E7748">
        <w:rPr>
          <w:rFonts w:asciiTheme="minorEastAsia" w:hAnsiTheme="minorEastAsia" w:cs="Meiryo UI" w:hint="eastAsia"/>
          <w:sz w:val="24"/>
          <w:szCs w:val="24"/>
        </w:rPr>
        <w:t>指導員養成や拠点的プログラムの展開等も含め、</w:t>
      </w:r>
    </w:p>
    <w:p w:rsidR="008E7748" w:rsidRDefault="0069497C" w:rsidP="008E7748">
      <w:pPr>
        <w:spacing w:line="300" w:lineRule="exact"/>
        <w:ind w:firstLineChars="400" w:firstLine="960"/>
        <w:rPr>
          <w:rFonts w:asciiTheme="minorEastAsia" w:hAnsiTheme="minorEastAsia" w:cs="Meiryo UI"/>
          <w:sz w:val="24"/>
          <w:szCs w:val="24"/>
        </w:rPr>
      </w:pPr>
      <w:r w:rsidRPr="008E7748">
        <w:rPr>
          <w:rFonts w:asciiTheme="minorEastAsia" w:hAnsiTheme="minorEastAsia" w:cs="Meiryo UI" w:hint="eastAsia"/>
          <w:sz w:val="24"/>
          <w:szCs w:val="24"/>
        </w:rPr>
        <w:t>ファインプラザ大阪やビッグ・アイのような拠点施設としての機能を発揮していくこと</w:t>
      </w:r>
    </w:p>
    <w:p w:rsidR="0069497C" w:rsidRPr="008E7748" w:rsidRDefault="0069497C" w:rsidP="008E7748">
      <w:pPr>
        <w:spacing w:line="300" w:lineRule="exact"/>
        <w:ind w:firstLineChars="400" w:firstLine="960"/>
        <w:rPr>
          <w:rFonts w:asciiTheme="minorEastAsia" w:hAnsiTheme="minorEastAsia" w:cs="Meiryo UI"/>
          <w:sz w:val="24"/>
          <w:szCs w:val="24"/>
        </w:rPr>
      </w:pPr>
      <w:r w:rsidRPr="008E7748">
        <w:rPr>
          <w:rFonts w:asciiTheme="minorEastAsia" w:hAnsiTheme="minorEastAsia" w:cs="Meiryo UI" w:hint="eastAsia"/>
          <w:sz w:val="24"/>
          <w:szCs w:val="24"/>
        </w:rPr>
        <w:t>をめざす。</w:t>
      </w:r>
    </w:p>
    <w:p w:rsidR="006208A0" w:rsidRPr="00862A5A" w:rsidRDefault="006208A0" w:rsidP="00B96315">
      <w:pPr>
        <w:spacing w:line="0" w:lineRule="atLeast"/>
        <w:rPr>
          <w:sz w:val="2"/>
          <w:szCs w:val="2"/>
        </w:rPr>
      </w:pPr>
    </w:p>
    <w:sectPr w:rsidR="006208A0" w:rsidRPr="00862A5A" w:rsidSect="00184BCD">
      <w:pgSz w:w="11906" w:h="16838" w:code="9"/>
      <w:pgMar w:top="993" w:right="709" w:bottom="851" w:left="709" w:header="851" w:footer="227" w:gutter="0"/>
      <w:pgNumType w:start="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D9" w:rsidRDefault="009E6DD9" w:rsidP="002F34A9">
      <w:r>
        <w:separator/>
      </w:r>
    </w:p>
  </w:endnote>
  <w:endnote w:type="continuationSeparator" w:id="0">
    <w:p w:rsidR="009E6DD9" w:rsidRDefault="009E6DD9" w:rsidP="002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D9" w:rsidRDefault="009E6DD9" w:rsidP="002F34A9">
      <w:r>
        <w:separator/>
      </w:r>
    </w:p>
  </w:footnote>
  <w:footnote w:type="continuationSeparator" w:id="0">
    <w:p w:rsidR="009E6DD9" w:rsidRDefault="009E6DD9" w:rsidP="002F3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966A0"/>
    <w:multiLevelType w:val="hybridMultilevel"/>
    <w:tmpl w:val="1BE6B156"/>
    <w:lvl w:ilvl="0" w:tplc="AEDA4F2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89"/>
    <w:rsid w:val="00006981"/>
    <w:rsid w:val="000148F2"/>
    <w:rsid w:val="00025D5D"/>
    <w:rsid w:val="0005340E"/>
    <w:rsid w:val="000737C8"/>
    <w:rsid w:val="00075C98"/>
    <w:rsid w:val="00082AF8"/>
    <w:rsid w:val="000A5E2A"/>
    <w:rsid w:val="000A5F7B"/>
    <w:rsid w:val="000B52D0"/>
    <w:rsid w:val="000B6587"/>
    <w:rsid w:val="000C0194"/>
    <w:rsid w:val="000C3560"/>
    <w:rsid w:val="000C6311"/>
    <w:rsid w:val="00142937"/>
    <w:rsid w:val="00170E1B"/>
    <w:rsid w:val="001843A5"/>
    <w:rsid w:val="00184BCD"/>
    <w:rsid w:val="00191E90"/>
    <w:rsid w:val="001A2A39"/>
    <w:rsid w:val="001C09F9"/>
    <w:rsid w:val="001C523F"/>
    <w:rsid w:val="001F3999"/>
    <w:rsid w:val="00211DC5"/>
    <w:rsid w:val="00225FF2"/>
    <w:rsid w:val="002305A1"/>
    <w:rsid w:val="00284770"/>
    <w:rsid w:val="002C5AFD"/>
    <w:rsid w:val="002D20B3"/>
    <w:rsid w:val="002D6176"/>
    <w:rsid w:val="002E46C1"/>
    <w:rsid w:val="002F34A9"/>
    <w:rsid w:val="00352957"/>
    <w:rsid w:val="00354B04"/>
    <w:rsid w:val="003738D6"/>
    <w:rsid w:val="00376CEE"/>
    <w:rsid w:val="00381C50"/>
    <w:rsid w:val="00386EC4"/>
    <w:rsid w:val="00387525"/>
    <w:rsid w:val="00393DD2"/>
    <w:rsid w:val="003A27A3"/>
    <w:rsid w:val="003A7235"/>
    <w:rsid w:val="003B3A89"/>
    <w:rsid w:val="003C14C3"/>
    <w:rsid w:val="003C1809"/>
    <w:rsid w:val="003E17A5"/>
    <w:rsid w:val="003E69BA"/>
    <w:rsid w:val="003F70FF"/>
    <w:rsid w:val="00417984"/>
    <w:rsid w:val="004235F4"/>
    <w:rsid w:val="00423D9A"/>
    <w:rsid w:val="0043323F"/>
    <w:rsid w:val="00440BE6"/>
    <w:rsid w:val="00460464"/>
    <w:rsid w:val="00460D76"/>
    <w:rsid w:val="00461C59"/>
    <w:rsid w:val="004804C3"/>
    <w:rsid w:val="00481A5C"/>
    <w:rsid w:val="00490C91"/>
    <w:rsid w:val="0049207B"/>
    <w:rsid w:val="004A12FA"/>
    <w:rsid w:val="004A4D71"/>
    <w:rsid w:val="004A4FD8"/>
    <w:rsid w:val="004A7B0E"/>
    <w:rsid w:val="004E0286"/>
    <w:rsid w:val="0051251C"/>
    <w:rsid w:val="00544240"/>
    <w:rsid w:val="005564DA"/>
    <w:rsid w:val="0055670A"/>
    <w:rsid w:val="005664AF"/>
    <w:rsid w:val="005744F2"/>
    <w:rsid w:val="00577FED"/>
    <w:rsid w:val="005A05E1"/>
    <w:rsid w:val="005A2C2F"/>
    <w:rsid w:val="005D3E48"/>
    <w:rsid w:val="006208A0"/>
    <w:rsid w:val="00625E72"/>
    <w:rsid w:val="00654FB5"/>
    <w:rsid w:val="00672BC0"/>
    <w:rsid w:val="0069497C"/>
    <w:rsid w:val="006A1018"/>
    <w:rsid w:val="006D0A9D"/>
    <w:rsid w:val="006D78EA"/>
    <w:rsid w:val="006E3133"/>
    <w:rsid w:val="006E791B"/>
    <w:rsid w:val="006F32F7"/>
    <w:rsid w:val="00706220"/>
    <w:rsid w:val="00714993"/>
    <w:rsid w:val="00742132"/>
    <w:rsid w:val="007470C0"/>
    <w:rsid w:val="00755D53"/>
    <w:rsid w:val="0077333F"/>
    <w:rsid w:val="007737FD"/>
    <w:rsid w:val="00773A86"/>
    <w:rsid w:val="00774828"/>
    <w:rsid w:val="007811EB"/>
    <w:rsid w:val="0079624D"/>
    <w:rsid w:val="007A697B"/>
    <w:rsid w:val="007B1C08"/>
    <w:rsid w:val="007B38E9"/>
    <w:rsid w:val="007B75AD"/>
    <w:rsid w:val="007C0633"/>
    <w:rsid w:val="007C3014"/>
    <w:rsid w:val="007C7BBB"/>
    <w:rsid w:val="007D5FCA"/>
    <w:rsid w:val="00814F0D"/>
    <w:rsid w:val="0084649F"/>
    <w:rsid w:val="00862A5A"/>
    <w:rsid w:val="008634B6"/>
    <w:rsid w:val="00883FD6"/>
    <w:rsid w:val="008A6CEE"/>
    <w:rsid w:val="008E7748"/>
    <w:rsid w:val="00921497"/>
    <w:rsid w:val="00937D97"/>
    <w:rsid w:val="00941878"/>
    <w:rsid w:val="009451F6"/>
    <w:rsid w:val="009566AA"/>
    <w:rsid w:val="00973349"/>
    <w:rsid w:val="00984913"/>
    <w:rsid w:val="00985792"/>
    <w:rsid w:val="009B172F"/>
    <w:rsid w:val="009B3EBF"/>
    <w:rsid w:val="009C17BD"/>
    <w:rsid w:val="009C1E00"/>
    <w:rsid w:val="009D09D9"/>
    <w:rsid w:val="009E6DD9"/>
    <w:rsid w:val="009F4DB9"/>
    <w:rsid w:val="00A27BC0"/>
    <w:rsid w:val="00A3072E"/>
    <w:rsid w:val="00A31145"/>
    <w:rsid w:val="00A50CC8"/>
    <w:rsid w:val="00A51CE9"/>
    <w:rsid w:val="00A543A3"/>
    <w:rsid w:val="00A63E0D"/>
    <w:rsid w:val="00A71942"/>
    <w:rsid w:val="00A8562F"/>
    <w:rsid w:val="00AA1F2D"/>
    <w:rsid w:val="00AB59DB"/>
    <w:rsid w:val="00B47E43"/>
    <w:rsid w:val="00B5470B"/>
    <w:rsid w:val="00B57EB1"/>
    <w:rsid w:val="00B74646"/>
    <w:rsid w:val="00B774FF"/>
    <w:rsid w:val="00B96315"/>
    <w:rsid w:val="00B96562"/>
    <w:rsid w:val="00BA080F"/>
    <w:rsid w:val="00BA3A7C"/>
    <w:rsid w:val="00BA5FD4"/>
    <w:rsid w:val="00BB7344"/>
    <w:rsid w:val="00BC4F9D"/>
    <w:rsid w:val="00BC7B02"/>
    <w:rsid w:val="00BD575B"/>
    <w:rsid w:val="00BD631C"/>
    <w:rsid w:val="00BE4B52"/>
    <w:rsid w:val="00BE7EBA"/>
    <w:rsid w:val="00BF1772"/>
    <w:rsid w:val="00BF4DBE"/>
    <w:rsid w:val="00C0739A"/>
    <w:rsid w:val="00C07DC1"/>
    <w:rsid w:val="00C306AF"/>
    <w:rsid w:val="00C40983"/>
    <w:rsid w:val="00C443C3"/>
    <w:rsid w:val="00C655A4"/>
    <w:rsid w:val="00C6608C"/>
    <w:rsid w:val="00C879B2"/>
    <w:rsid w:val="00C9524B"/>
    <w:rsid w:val="00CB5DB5"/>
    <w:rsid w:val="00CD6A6E"/>
    <w:rsid w:val="00D11EE7"/>
    <w:rsid w:val="00D14070"/>
    <w:rsid w:val="00D160C8"/>
    <w:rsid w:val="00D500A4"/>
    <w:rsid w:val="00D54BA5"/>
    <w:rsid w:val="00D64358"/>
    <w:rsid w:val="00D7361A"/>
    <w:rsid w:val="00D7440F"/>
    <w:rsid w:val="00D92175"/>
    <w:rsid w:val="00D93279"/>
    <w:rsid w:val="00DA37C3"/>
    <w:rsid w:val="00DC0BCF"/>
    <w:rsid w:val="00DD04FF"/>
    <w:rsid w:val="00DD1B80"/>
    <w:rsid w:val="00DE4D49"/>
    <w:rsid w:val="00DE6219"/>
    <w:rsid w:val="00E16E1B"/>
    <w:rsid w:val="00E222FF"/>
    <w:rsid w:val="00E24513"/>
    <w:rsid w:val="00E24B64"/>
    <w:rsid w:val="00E57679"/>
    <w:rsid w:val="00E61A91"/>
    <w:rsid w:val="00ED4335"/>
    <w:rsid w:val="00ED560C"/>
    <w:rsid w:val="00F10A36"/>
    <w:rsid w:val="00F87542"/>
    <w:rsid w:val="00F90B4A"/>
    <w:rsid w:val="00FA0A6F"/>
    <w:rsid w:val="00FA5455"/>
    <w:rsid w:val="00FC271E"/>
    <w:rsid w:val="00FC3EF7"/>
    <w:rsid w:val="00FE50A7"/>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04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0464"/>
    <w:rPr>
      <w:rFonts w:asciiTheme="majorHAnsi" w:eastAsiaTheme="majorEastAsia" w:hAnsiTheme="majorHAnsi" w:cstheme="majorBidi"/>
      <w:sz w:val="18"/>
      <w:szCs w:val="18"/>
    </w:rPr>
  </w:style>
  <w:style w:type="paragraph" w:styleId="a6">
    <w:name w:val="header"/>
    <w:basedOn w:val="a"/>
    <w:link w:val="a7"/>
    <w:uiPriority w:val="99"/>
    <w:unhideWhenUsed/>
    <w:rsid w:val="002F34A9"/>
    <w:pPr>
      <w:tabs>
        <w:tab w:val="center" w:pos="4252"/>
        <w:tab w:val="right" w:pos="8504"/>
      </w:tabs>
      <w:snapToGrid w:val="0"/>
    </w:pPr>
  </w:style>
  <w:style w:type="character" w:customStyle="1" w:styleId="a7">
    <w:name w:val="ヘッダー (文字)"/>
    <w:basedOn w:val="a0"/>
    <w:link w:val="a6"/>
    <w:uiPriority w:val="99"/>
    <w:rsid w:val="002F34A9"/>
  </w:style>
  <w:style w:type="paragraph" w:styleId="a8">
    <w:name w:val="footer"/>
    <w:basedOn w:val="a"/>
    <w:link w:val="a9"/>
    <w:uiPriority w:val="99"/>
    <w:unhideWhenUsed/>
    <w:rsid w:val="002F34A9"/>
    <w:pPr>
      <w:tabs>
        <w:tab w:val="center" w:pos="4252"/>
        <w:tab w:val="right" w:pos="8504"/>
      </w:tabs>
      <w:snapToGrid w:val="0"/>
    </w:pPr>
  </w:style>
  <w:style w:type="character" w:customStyle="1" w:styleId="a9">
    <w:name w:val="フッター (文字)"/>
    <w:basedOn w:val="a0"/>
    <w:link w:val="a8"/>
    <w:uiPriority w:val="99"/>
    <w:rsid w:val="002F34A9"/>
  </w:style>
  <w:style w:type="paragraph" w:styleId="aa">
    <w:name w:val="List Paragraph"/>
    <w:basedOn w:val="a"/>
    <w:uiPriority w:val="34"/>
    <w:qFormat/>
    <w:rsid w:val="001C523F"/>
    <w:pPr>
      <w:ind w:leftChars="400" w:left="840"/>
    </w:pPr>
  </w:style>
  <w:style w:type="paragraph" w:styleId="ab">
    <w:name w:val="Date"/>
    <w:basedOn w:val="a"/>
    <w:next w:val="a"/>
    <w:link w:val="ac"/>
    <w:uiPriority w:val="99"/>
    <w:semiHidden/>
    <w:unhideWhenUsed/>
    <w:rsid w:val="00481A5C"/>
  </w:style>
  <w:style w:type="character" w:customStyle="1" w:styleId="ac">
    <w:name w:val="日付 (文字)"/>
    <w:basedOn w:val="a0"/>
    <w:link w:val="ab"/>
    <w:uiPriority w:val="99"/>
    <w:semiHidden/>
    <w:rsid w:val="00481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04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0464"/>
    <w:rPr>
      <w:rFonts w:asciiTheme="majorHAnsi" w:eastAsiaTheme="majorEastAsia" w:hAnsiTheme="majorHAnsi" w:cstheme="majorBidi"/>
      <w:sz w:val="18"/>
      <w:szCs w:val="18"/>
    </w:rPr>
  </w:style>
  <w:style w:type="paragraph" w:styleId="a6">
    <w:name w:val="header"/>
    <w:basedOn w:val="a"/>
    <w:link w:val="a7"/>
    <w:uiPriority w:val="99"/>
    <w:unhideWhenUsed/>
    <w:rsid w:val="002F34A9"/>
    <w:pPr>
      <w:tabs>
        <w:tab w:val="center" w:pos="4252"/>
        <w:tab w:val="right" w:pos="8504"/>
      </w:tabs>
      <w:snapToGrid w:val="0"/>
    </w:pPr>
  </w:style>
  <w:style w:type="character" w:customStyle="1" w:styleId="a7">
    <w:name w:val="ヘッダー (文字)"/>
    <w:basedOn w:val="a0"/>
    <w:link w:val="a6"/>
    <w:uiPriority w:val="99"/>
    <w:rsid w:val="002F34A9"/>
  </w:style>
  <w:style w:type="paragraph" w:styleId="a8">
    <w:name w:val="footer"/>
    <w:basedOn w:val="a"/>
    <w:link w:val="a9"/>
    <w:uiPriority w:val="99"/>
    <w:unhideWhenUsed/>
    <w:rsid w:val="002F34A9"/>
    <w:pPr>
      <w:tabs>
        <w:tab w:val="center" w:pos="4252"/>
        <w:tab w:val="right" w:pos="8504"/>
      </w:tabs>
      <w:snapToGrid w:val="0"/>
    </w:pPr>
  </w:style>
  <w:style w:type="character" w:customStyle="1" w:styleId="a9">
    <w:name w:val="フッター (文字)"/>
    <w:basedOn w:val="a0"/>
    <w:link w:val="a8"/>
    <w:uiPriority w:val="99"/>
    <w:rsid w:val="002F34A9"/>
  </w:style>
  <w:style w:type="paragraph" w:styleId="aa">
    <w:name w:val="List Paragraph"/>
    <w:basedOn w:val="a"/>
    <w:uiPriority w:val="34"/>
    <w:qFormat/>
    <w:rsid w:val="001C523F"/>
    <w:pPr>
      <w:ind w:leftChars="400" w:left="840"/>
    </w:pPr>
  </w:style>
  <w:style w:type="paragraph" w:styleId="ab">
    <w:name w:val="Date"/>
    <w:basedOn w:val="a"/>
    <w:next w:val="a"/>
    <w:link w:val="ac"/>
    <w:uiPriority w:val="99"/>
    <w:semiHidden/>
    <w:unhideWhenUsed/>
    <w:rsid w:val="00481A5C"/>
  </w:style>
  <w:style w:type="character" w:customStyle="1" w:styleId="ac">
    <w:name w:val="日付 (文字)"/>
    <w:basedOn w:val="a0"/>
    <w:link w:val="ab"/>
    <w:uiPriority w:val="99"/>
    <w:semiHidden/>
    <w:rsid w:val="0048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4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4A4C-3C73-4A39-97FC-940935F4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19</cp:revision>
  <cp:lastPrinted>2018-09-20T02:12:00Z</cp:lastPrinted>
  <dcterms:created xsi:type="dcterms:W3CDTF">2018-09-10T09:25:00Z</dcterms:created>
  <dcterms:modified xsi:type="dcterms:W3CDTF">2018-09-21T12:45:00Z</dcterms:modified>
</cp:coreProperties>
</file>