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2C3" w:rsidRDefault="008C3151">
      <w:bookmarkStart w:id="0" w:name="_GoBack"/>
      <w:bookmarkEnd w:id="0"/>
      <w:r w:rsidRPr="008C3151">
        <w:rPr>
          <w:noProof/>
        </w:rPr>
        <mc:AlternateContent>
          <mc:Choice Requires="wps">
            <w:drawing>
              <wp:anchor distT="0" distB="0" distL="114300" distR="114300" simplePos="0" relativeHeight="251721728" behindDoc="0" locked="0" layoutInCell="1" allowOverlap="1" wp14:anchorId="53FFDD04" wp14:editId="19CEBA1F">
                <wp:simplePos x="0" y="0"/>
                <wp:positionH relativeFrom="column">
                  <wp:posOffset>-305326</wp:posOffset>
                </wp:positionH>
                <wp:positionV relativeFrom="paragraph">
                  <wp:posOffset>3067050</wp:posOffset>
                </wp:positionV>
                <wp:extent cx="477520" cy="45021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477520" cy="450215"/>
                        </a:xfrm>
                        <a:prstGeom prst="rect">
                          <a:avLst/>
                        </a:prstGeom>
                        <a:noFill/>
                        <a:ln w="6350">
                          <a:noFill/>
                        </a:ln>
                      </wps:spPr>
                      <wps:txbx>
                        <w:txbxContent>
                          <w:p w:rsidR="008C3151" w:rsidRPr="000D2F8E" w:rsidRDefault="00327B02" w:rsidP="008C3151">
                            <w:pPr>
                              <w:rPr>
                                <w:rFonts w:ascii="HGPｺﾞｼｯｸM" w:eastAsia="HGPｺﾞｼｯｸM"/>
                                <w:sz w:val="22"/>
                              </w:rPr>
                            </w:pPr>
                            <w:r>
                              <w:rPr>
                                <w:rFonts w:ascii="HGPｺﾞｼｯｸM" w:eastAsia="HGPｺﾞｼｯｸM" w:hint="eastAsia"/>
                                <w:sz w:val="22"/>
                              </w:rPr>
                              <w:t>56</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FFDD04" id="_x0000_t202" coordsize="21600,21600" o:spt="202" path="m,l,21600r21600,l21600,xe">
                <v:stroke joinstyle="miter"/>
                <v:path gradientshapeok="t" o:connecttype="rect"/>
              </v:shapetype>
              <v:shape id="テキスト ボックス 1" o:spid="_x0000_s1026" type="#_x0000_t202" style="position:absolute;left:0;text-align:left;margin-left:-24.05pt;margin-top:241.5pt;width:37.6pt;height:35.4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" filled="f" stroked="f" strokeweight=".5pt">
                <v:textbox style="layout-flow:vertical">
                  <w:txbxContent>
                    <w:p w:rsidR="008C3151" w:rsidRPr="000D2F8E" w:rsidRDefault="00327B02" w:rsidP="008C3151">
                      <w:pPr>
                        <w:rPr>
                          <w:rFonts w:ascii="HGPｺﾞｼｯｸM" w:eastAsia="HGPｺﾞｼｯｸM"/>
                          <w:sz w:val="22"/>
                        </w:rPr>
                      </w:pPr>
                      <w:r>
                        <w:rPr>
                          <w:rFonts w:ascii="HGPｺﾞｼｯｸM" w:eastAsia="HGPｺﾞｼｯｸM" w:hint="eastAsia"/>
                          <w:sz w:val="22"/>
                        </w:rPr>
                        <w:t>56</w:t>
                      </w:r>
                    </w:p>
                  </w:txbxContent>
                </v:textbox>
              </v:shape>
            </w:pict>
          </mc:Fallback>
        </mc:AlternateContent>
      </w:r>
      <w:r w:rsidRPr="008C3151">
        <w:rPr>
          <w:noProof/>
        </w:rPr>
        <mc:AlternateContent>
          <mc:Choice Requires="wps">
            <w:drawing>
              <wp:anchor distT="0" distB="0" distL="114300" distR="114300" simplePos="0" relativeHeight="251669504" behindDoc="0" locked="0" layoutInCell="1" allowOverlap="1" wp14:anchorId="5010D67F" wp14:editId="3101B136">
                <wp:simplePos x="0" y="0"/>
                <wp:positionH relativeFrom="column">
                  <wp:posOffset>8899525</wp:posOffset>
                </wp:positionH>
                <wp:positionV relativeFrom="paragraph">
                  <wp:posOffset>-635</wp:posOffset>
                </wp:positionV>
                <wp:extent cx="477520" cy="3521075"/>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477520" cy="3521075"/>
                        </a:xfrm>
                        <a:prstGeom prst="rect">
                          <a:avLst/>
                        </a:prstGeom>
                        <a:noFill/>
                        <a:ln w="6350">
                          <a:noFill/>
                        </a:ln>
                      </wps:spPr>
                      <wps:txbx>
                        <w:txbxContent>
                          <w:p w:rsidR="008C3151" w:rsidRPr="00327B02" w:rsidRDefault="00684972" w:rsidP="008C3151">
                            <w:pPr>
                              <w:rPr>
                                <w:rFonts w:ascii="HGPｺﾞｼｯｸM" w:eastAsia="HGPｺﾞｼｯｸM"/>
                                <w:sz w:val="24"/>
                              </w:rPr>
                            </w:pPr>
                            <w:r w:rsidRPr="00327B02">
                              <w:rPr>
                                <w:rFonts w:ascii="HGPｺﾞｼｯｸM" w:eastAsia="HGPｺﾞｼｯｸM" w:hint="eastAsia"/>
                                <w:sz w:val="24"/>
                              </w:rPr>
                              <w:t>⑪</w:t>
                            </w:r>
                            <w:r w:rsidR="00714FEB" w:rsidRPr="00327B02">
                              <w:rPr>
                                <w:rFonts w:ascii="HGPｺﾞｼｯｸM" w:eastAsia="HGPｺﾞｼｯｸM" w:hint="eastAsia"/>
                                <w:sz w:val="24"/>
                              </w:rPr>
                              <w:t xml:space="preserve"> </w:t>
                            </w:r>
                            <w:r w:rsidR="008C3151" w:rsidRPr="00327B02">
                              <w:rPr>
                                <w:rFonts w:ascii="HGPｺﾞｼｯｸM" w:eastAsia="HGPｺﾞｼｯｸM" w:hint="eastAsia"/>
                                <w:sz w:val="24"/>
                              </w:rPr>
                              <w:t>大阪府障がい</w:t>
                            </w:r>
                            <w:r w:rsidR="008C3151" w:rsidRPr="00327B02">
                              <w:rPr>
                                <w:rFonts w:ascii="HGPｺﾞｼｯｸM" w:eastAsia="HGPｺﾞｼｯｸM"/>
                                <w:sz w:val="24"/>
                              </w:rPr>
                              <w:t>者差別解消協議会</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10D67F" id="テキスト ボックス 3" o:spid="_x0000_s1027" type="#_x0000_t202" style="position:absolute;left:0;text-align:left;margin-left:700.75pt;margin-top:-.05pt;width:37.6pt;height:277.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" filled="f" stroked="f" strokeweight=".5pt">
                <v:textbox style="layout-flow:vertical">
                  <w:txbxContent>
                    <w:p w:rsidR="008C3151" w:rsidRPr="00327B02" w:rsidRDefault="00684972" w:rsidP="008C3151">
                      <w:pPr>
                        <w:rPr>
                          <w:rFonts w:ascii="HGPｺﾞｼｯｸM" w:eastAsia="HGPｺﾞｼｯｸM"/>
                          <w:sz w:val="24"/>
                        </w:rPr>
                      </w:pPr>
                      <w:r w:rsidRPr="00327B02">
                        <w:rPr>
                          <w:rFonts w:ascii="HGPｺﾞｼｯｸM" w:eastAsia="HGPｺﾞｼｯｸM" w:hint="eastAsia"/>
                          <w:sz w:val="24"/>
                        </w:rPr>
                        <w:t>⑪</w:t>
                      </w:r>
                      <w:r w:rsidR="00714FEB" w:rsidRPr="00327B02">
                        <w:rPr>
                          <w:rFonts w:ascii="HGPｺﾞｼｯｸM" w:eastAsia="HGPｺﾞｼｯｸM" w:hint="eastAsia"/>
                          <w:sz w:val="24"/>
                        </w:rPr>
                        <w:t xml:space="preserve"> </w:t>
                      </w:r>
                      <w:r w:rsidR="008C3151" w:rsidRPr="00327B02">
                        <w:rPr>
                          <w:rFonts w:ascii="HGPｺﾞｼｯｸM" w:eastAsia="HGPｺﾞｼｯｸM" w:hint="eastAsia"/>
                          <w:sz w:val="24"/>
                        </w:rPr>
                        <w:t>大阪府障がい</w:t>
                      </w:r>
                      <w:r w:rsidR="008C3151" w:rsidRPr="00327B02">
                        <w:rPr>
                          <w:rFonts w:ascii="HGPｺﾞｼｯｸM" w:eastAsia="HGPｺﾞｼｯｸM"/>
                          <w:sz w:val="24"/>
                        </w:rPr>
                        <w:t>者差別解消協議会</w:t>
                      </w:r>
                    </w:p>
                  </w:txbxContent>
                </v:textbox>
              </v:shape>
            </w:pict>
          </mc:Fallback>
        </mc:AlternateContent>
      </w:r>
      <w:r w:rsidRPr="00DD69E1">
        <w:rPr>
          <w:noProof/>
        </w:rPr>
        <mc:AlternateContent>
          <mc:Choice Requires="wps">
            <w:drawing>
              <wp:anchor distT="0" distB="0" distL="114300" distR="114300" simplePos="0" relativeHeight="251617280" behindDoc="0" locked="0" layoutInCell="1" allowOverlap="1" wp14:anchorId="3BB7E4F3" wp14:editId="18D7108D">
                <wp:simplePos x="0" y="0"/>
                <wp:positionH relativeFrom="column">
                  <wp:posOffset>4466765</wp:posOffset>
                </wp:positionH>
                <wp:positionV relativeFrom="paragraph">
                  <wp:posOffset>5124</wp:posOffset>
                </wp:positionV>
                <wp:extent cx="4524375" cy="6132786"/>
                <wp:effectExtent l="0" t="0" r="28575" b="20955"/>
                <wp:wrapNone/>
                <wp:docPr id="11"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24375" cy="6132786"/>
                        </a:xfrm>
                        <a:prstGeom prst="rect">
                          <a:avLst/>
                        </a:prstGeom>
                        <a:noFill/>
                        <a:ln w="9525">
                          <a:solidFill>
                            <a:srgbClr val="F79646">
                              <a:lumMod val="7500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D64674" w:rsidRPr="008E3263" w:rsidRDefault="00847050" w:rsidP="00D64674">
                            <w:pPr>
                              <w:snapToGrid w:val="0"/>
                              <w:spacing w:line="360" w:lineRule="exact"/>
                              <w:rPr>
                                <w:rFonts w:ascii="Meiryo UI" w:eastAsia="Meiryo UI" w:hAnsi="Meiryo UI" w:cs="Meiryo UI"/>
                                <w:b/>
                                <w:sz w:val="24"/>
                                <w:szCs w:val="24"/>
                              </w:rPr>
                            </w:pPr>
                            <w:r>
                              <w:rPr>
                                <w:rFonts w:ascii="Meiryo UI" w:eastAsia="Meiryo UI" w:hAnsi="Meiryo UI" w:cs="Meiryo UI" w:hint="eastAsia"/>
                                <w:b/>
                                <w:sz w:val="24"/>
                                <w:szCs w:val="24"/>
                              </w:rPr>
                              <w:t xml:space="preserve">２　</w:t>
                            </w:r>
                            <w:r w:rsidR="00D64674" w:rsidRPr="008E3263">
                              <w:rPr>
                                <w:rFonts w:ascii="Meiryo UI" w:eastAsia="Meiryo UI" w:hAnsi="Meiryo UI" w:cs="Meiryo UI" w:hint="eastAsia"/>
                                <w:b/>
                                <w:sz w:val="24"/>
                                <w:szCs w:val="24"/>
                              </w:rPr>
                              <w:t>啓発活動について</w:t>
                            </w:r>
                          </w:p>
                          <w:p w:rsidR="000D5CED" w:rsidRPr="008C3151" w:rsidRDefault="006D7A6D" w:rsidP="000D5CED">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hint="eastAsia"/>
                                <w:bCs/>
                              </w:rPr>
                              <w:t>解消協が有する支援地域協議会の機能を発揮しながら、障がい者差別解消に</w:t>
                            </w:r>
                          </w:p>
                          <w:p w:rsidR="006D7A6D" w:rsidRPr="008C3151" w:rsidRDefault="006D7A6D" w:rsidP="000D5CED">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hint="eastAsia"/>
                                <w:bCs/>
                              </w:rPr>
                              <w:t>向けて、地域と連携しながら、啓発に取り組むことが必要。</w:t>
                            </w:r>
                          </w:p>
                          <w:p w:rsidR="00D64674" w:rsidRPr="008C3151" w:rsidRDefault="00F87903" w:rsidP="000D5CED">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hint="eastAsia"/>
                                <w:bCs/>
                              </w:rPr>
                              <w:t>①</w:t>
                            </w:r>
                            <w:r w:rsidR="00D64674" w:rsidRPr="008C3151">
                              <w:rPr>
                                <w:rFonts w:ascii="Meiryo UI" w:eastAsia="Meiryo UI" w:hAnsi="Meiryo UI" w:cs="Meiryo UI" w:hint="eastAsia"/>
                                <w:bCs/>
                              </w:rPr>
                              <w:t>府民の障がいに対する理解の促進について</w:t>
                            </w:r>
                          </w:p>
                          <w:p w:rsidR="000D5CED" w:rsidRPr="008C3151" w:rsidRDefault="00D64674" w:rsidP="000D5CED">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・府民の障がい理解が十分ではないと考えられる</w:t>
                            </w:r>
                            <w:r w:rsidRPr="008C3151">
                              <w:rPr>
                                <w:rFonts w:ascii="Meiryo UI" w:eastAsia="Meiryo UI" w:hAnsi="Meiryo UI" w:cs="Meiryo UI"/>
                                <w:bCs/>
                              </w:rPr>
                              <w:t>。</w:t>
                            </w:r>
                            <w:r w:rsidR="000D5CED" w:rsidRPr="008C3151">
                              <w:rPr>
                                <w:rFonts w:ascii="Meiryo UI" w:eastAsia="Meiryo UI" w:hAnsi="Meiryo UI" w:cs="Meiryo UI" w:hint="eastAsia"/>
                                <w:bCs/>
                              </w:rPr>
                              <w:t>また、</w:t>
                            </w:r>
                            <w:r w:rsidRPr="008C3151">
                              <w:rPr>
                                <w:rFonts w:ascii="Meiryo UI" w:eastAsia="Meiryo UI" w:hAnsi="Meiryo UI" w:cs="Meiryo UI" w:hint="eastAsia"/>
                                <w:bCs/>
                              </w:rPr>
                              <w:t>障がい者に対して、法</w:t>
                            </w:r>
                          </w:p>
                          <w:p w:rsidR="00D64674" w:rsidRPr="008C3151" w:rsidRDefault="00D64674" w:rsidP="00CD024C">
                            <w:pPr>
                              <w:snapToGrid w:val="0"/>
                              <w:spacing w:line="360" w:lineRule="exact"/>
                              <w:ind w:firstLineChars="200" w:firstLine="420"/>
                              <w:rPr>
                                <w:rFonts w:ascii="Meiryo UI" w:eastAsia="Meiryo UI" w:hAnsi="Meiryo UI" w:cs="Meiryo UI"/>
                                <w:bCs/>
                              </w:rPr>
                            </w:pPr>
                            <w:r w:rsidRPr="008C3151">
                              <w:rPr>
                                <w:rFonts w:ascii="Meiryo UI" w:eastAsia="Meiryo UI" w:hAnsi="Meiryo UI" w:cs="Meiryo UI" w:hint="eastAsia"/>
                                <w:bCs/>
                              </w:rPr>
                              <w:t>理解に関する更なる啓発が必要。</w:t>
                            </w:r>
                          </w:p>
                          <w:p w:rsidR="000D5CED" w:rsidRPr="008C3151" w:rsidRDefault="00F87903" w:rsidP="000D5CED">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hint="eastAsia"/>
                                <w:bCs/>
                              </w:rPr>
                              <w:t>②</w:t>
                            </w:r>
                            <w:r w:rsidR="00D64674" w:rsidRPr="008C3151">
                              <w:rPr>
                                <w:rFonts w:ascii="Meiryo UI" w:eastAsia="Meiryo UI" w:hAnsi="Meiryo UI" w:cs="Meiryo UI" w:hint="eastAsia"/>
                                <w:bCs/>
                              </w:rPr>
                              <w:t>事業者に対する啓発につい</w:t>
                            </w:r>
                            <w:r w:rsidR="000D5CED" w:rsidRPr="008C3151">
                              <w:rPr>
                                <w:rFonts w:ascii="Meiryo UI" w:eastAsia="Meiryo UI" w:hAnsi="Meiryo UI" w:cs="Meiryo UI" w:hint="eastAsia"/>
                                <w:bCs/>
                              </w:rPr>
                              <w:t>て</w:t>
                            </w:r>
                          </w:p>
                          <w:p w:rsidR="000D5CED" w:rsidRPr="008C3151" w:rsidRDefault="00D64674" w:rsidP="000D5CED">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・事業者の法の浸透度は不十分であると考えられる</w:t>
                            </w:r>
                            <w:r w:rsidR="006D7A6D" w:rsidRPr="008C3151">
                              <w:rPr>
                                <w:rFonts w:ascii="Meiryo UI" w:eastAsia="Meiryo UI" w:hAnsi="Meiryo UI" w:cs="Meiryo UI" w:hint="eastAsia"/>
                                <w:bCs/>
                              </w:rPr>
                              <w:t>が、</w:t>
                            </w:r>
                            <w:r w:rsidR="000D5CED" w:rsidRPr="008C3151">
                              <w:rPr>
                                <w:rFonts w:ascii="Meiryo UI" w:eastAsia="Meiryo UI" w:hAnsi="Meiryo UI" w:cs="Meiryo UI" w:hint="eastAsia"/>
                                <w:bCs/>
                              </w:rPr>
                              <w:t>合</w:t>
                            </w:r>
                            <w:r w:rsidR="006D7A6D" w:rsidRPr="008C3151">
                              <w:rPr>
                                <w:rFonts w:ascii="Meiryo UI" w:eastAsia="Meiryo UI" w:hAnsi="Meiryo UI" w:cs="Meiryo UI" w:hint="eastAsia"/>
                                <w:bCs/>
                              </w:rPr>
                              <w:t>理的配慮</w:t>
                            </w:r>
                            <w:r w:rsidR="006D7A6D" w:rsidRPr="008C3151">
                              <w:rPr>
                                <w:rFonts w:ascii="Meiryo UI" w:eastAsia="Meiryo UI" w:hAnsi="Meiryo UI" w:cs="Meiryo UI"/>
                                <w:bCs/>
                              </w:rPr>
                              <w:t>の不提</w:t>
                            </w:r>
                          </w:p>
                          <w:p w:rsidR="006D7A6D" w:rsidRPr="008C3151" w:rsidRDefault="006D7A6D" w:rsidP="00CD024C">
                            <w:pPr>
                              <w:snapToGrid w:val="0"/>
                              <w:spacing w:line="360" w:lineRule="exact"/>
                              <w:ind w:firstLineChars="200" w:firstLine="420"/>
                              <w:rPr>
                                <w:rFonts w:ascii="Meiryo UI" w:eastAsia="Meiryo UI" w:hAnsi="Meiryo UI" w:cs="Meiryo UI"/>
                                <w:bCs/>
                              </w:rPr>
                            </w:pPr>
                            <w:r w:rsidRPr="008C3151">
                              <w:rPr>
                                <w:rFonts w:ascii="Meiryo UI" w:eastAsia="Meiryo UI" w:hAnsi="Meiryo UI" w:cs="Meiryo UI"/>
                                <w:bCs/>
                              </w:rPr>
                              <w:t>供は</w:t>
                            </w:r>
                            <w:r w:rsidRPr="008C3151">
                              <w:rPr>
                                <w:rFonts w:ascii="Meiryo UI" w:eastAsia="Meiryo UI" w:hAnsi="Meiryo UI" w:cs="Meiryo UI" w:hint="eastAsia"/>
                                <w:bCs/>
                              </w:rPr>
                              <w:t>差別であるという認識は浸透。</w:t>
                            </w:r>
                          </w:p>
                          <w:p w:rsidR="006D7A6D" w:rsidRPr="008C3151" w:rsidRDefault="006D7A6D" w:rsidP="008C3151">
                            <w:pPr>
                              <w:snapToGrid w:val="0"/>
                              <w:spacing w:line="360" w:lineRule="exact"/>
                              <w:ind w:firstLineChars="50" w:firstLine="105"/>
                              <w:rPr>
                                <w:rFonts w:ascii="Meiryo UI" w:eastAsia="Meiryo UI" w:hAnsi="Meiryo UI" w:cs="Meiryo UI"/>
                                <w:bCs/>
                              </w:rPr>
                            </w:pPr>
                            <w:r w:rsidRPr="008C3151">
                              <w:rPr>
                                <w:rFonts w:ascii="Meiryo UI" w:eastAsia="Meiryo UI" w:hAnsi="Meiryo UI" w:cs="Meiryo UI" w:hint="eastAsia"/>
                                <w:bCs/>
                              </w:rPr>
                              <w:t xml:space="preserve">　　</w:t>
                            </w:r>
                            <w:r w:rsidR="000D5CED" w:rsidRPr="008C3151">
                              <w:rPr>
                                <w:rFonts w:ascii="Meiryo UI" w:eastAsia="Meiryo UI" w:hAnsi="Meiryo UI" w:cs="Meiryo UI" w:hint="eastAsia"/>
                                <w:bCs/>
                              </w:rPr>
                              <w:t xml:space="preserve">　</w:t>
                            </w:r>
                            <w:r w:rsidRPr="008C3151">
                              <w:rPr>
                                <w:rFonts w:ascii="Meiryo UI" w:eastAsia="Meiryo UI" w:hAnsi="Meiryo UI" w:cs="Meiryo UI" w:hint="eastAsia"/>
                                <w:bCs/>
                              </w:rPr>
                              <w:t>大半の事業者は、努力義務であっても社会的責任としてできる限り対応。</w:t>
                            </w:r>
                          </w:p>
                          <w:p w:rsidR="00371993" w:rsidRPr="00E729B2" w:rsidRDefault="00847050" w:rsidP="00D64674">
                            <w:pPr>
                              <w:snapToGrid w:val="0"/>
                              <w:spacing w:line="360" w:lineRule="exact"/>
                              <w:rPr>
                                <w:rFonts w:ascii="Meiryo UI" w:eastAsia="Meiryo UI" w:hAnsi="Meiryo UI" w:cs="Meiryo UI"/>
                                <w:b/>
                                <w:bCs/>
                                <w:sz w:val="24"/>
                                <w:szCs w:val="24"/>
                              </w:rPr>
                            </w:pPr>
                            <w:r>
                              <w:rPr>
                                <w:rFonts w:ascii="Meiryo UI" w:eastAsia="Meiryo UI" w:hAnsi="Meiryo UI" w:cs="Meiryo UI" w:hint="eastAsia"/>
                                <w:b/>
                                <w:bCs/>
                                <w:sz w:val="24"/>
                                <w:szCs w:val="24"/>
                              </w:rPr>
                              <w:t xml:space="preserve">３　</w:t>
                            </w:r>
                            <w:r w:rsidR="00371993" w:rsidRPr="00E729B2">
                              <w:rPr>
                                <w:rFonts w:ascii="Meiryo UI" w:eastAsia="Meiryo UI" w:hAnsi="Meiryo UI" w:cs="Meiryo UI" w:hint="eastAsia"/>
                                <w:b/>
                                <w:bCs/>
                                <w:sz w:val="24"/>
                                <w:szCs w:val="24"/>
                              </w:rPr>
                              <w:t>事業者</w:t>
                            </w:r>
                            <w:r w:rsidR="00371993" w:rsidRPr="00E729B2">
                              <w:rPr>
                                <w:rFonts w:ascii="Meiryo UI" w:eastAsia="Meiryo UI" w:hAnsi="Meiryo UI" w:cs="Meiryo UI"/>
                                <w:b/>
                                <w:bCs/>
                                <w:sz w:val="24"/>
                                <w:szCs w:val="24"/>
                              </w:rPr>
                              <w:t>による</w:t>
                            </w:r>
                            <w:r w:rsidR="00371993" w:rsidRPr="00E729B2">
                              <w:rPr>
                                <w:rFonts w:ascii="Meiryo UI" w:eastAsia="Meiryo UI" w:hAnsi="Meiryo UI" w:cs="Meiryo UI" w:hint="eastAsia"/>
                                <w:b/>
                                <w:bCs/>
                                <w:sz w:val="24"/>
                                <w:szCs w:val="24"/>
                              </w:rPr>
                              <w:t>合理的配慮の義務化</w:t>
                            </w:r>
                          </w:p>
                          <w:p w:rsidR="00371993" w:rsidRPr="008C3151" w:rsidRDefault="008E3263" w:rsidP="00A827B4">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hint="eastAsia"/>
                                <w:bCs/>
                              </w:rPr>
                              <w:t>①</w:t>
                            </w:r>
                            <w:r w:rsidR="00371993" w:rsidRPr="008C3151">
                              <w:rPr>
                                <w:rFonts w:ascii="Meiryo UI" w:eastAsia="Meiryo UI" w:hAnsi="Meiryo UI" w:cs="Meiryo UI" w:hint="eastAsia"/>
                                <w:bCs/>
                              </w:rPr>
                              <w:t>義務化の根拠</w:t>
                            </w:r>
                          </w:p>
                          <w:p w:rsidR="00A827B4" w:rsidRPr="008C3151" w:rsidRDefault="00371993" w:rsidP="00A827B4">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・障害者権利条約では、合理的配慮は法的義務</w:t>
                            </w:r>
                          </w:p>
                          <w:p w:rsidR="00A827B4" w:rsidRPr="008C3151" w:rsidRDefault="00371993" w:rsidP="00A827B4">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・ＳＤＧｓに基づいた取組みや大阪・関西万博に向けて国際基準を満たした</w:t>
                            </w:r>
                          </w:p>
                          <w:p w:rsidR="00A827B4" w:rsidRPr="008C3151" w:rsidRDefault="00371993" w:rsidP="00CD024C">
                            <w:pPr>
                              <w:snapToGrid w:val="0"/>
                              <w:spacing w:line="360" w:lineRule="exact"/>
                              <w:ind w:firstLineChars="200" w:firstLine="420"/>
                              <w:rPr>
                                <w:rFonts w:ascii="Meiryo UI" w:eastAsia="Meiryo UI" w:hAnsi="Meiryo UI" w:cs="Meiryo UI"/>
                                <w:bCs/>
                              </w:rPr>
                            </w:pPr>
                            <w:r w:rsidRPr="008C3151">
                              <w:rPr>
                                <w:rFonts w:ascii="Meiryo UI" w:eastAsia="Meiryo UI" w:hAnsi="Meiryo UI" w:cs="Meiryo UI" w:hint="eastAsia"/>
                                <w:bCs/>
                              </w:rPr>
                              <w:t>共生社会づくりが必要</w:t>
                            </w:r>
                          </w:p>
                          <w:p w:rsidR="00371993" w:rsidRPr="008C3151" w:rsidRDefault="00371993" w:rsidP="00A827B4">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bCs/>
                              </w:rPr>
                              <w:t>②</w:t>
                            </w:r>
                            <w:r w:rsidRPr="008C3151">
                              <w:rPr>
                                <w:rFonts w:ascii="Meiryo UI" w:eastAsia="Meiryo UI" w:hAnsi="Meiryo UI" w:cs="Meiryo UI" w:hint="eastAsia"/>
                                <w:bCs/>
                              </w:rPr>
                              <w:t>義務化の</w:t>
                            </w:r>
                            <w:r w:rsidRPr="008C3151">
                              <w:rPr>
                                <w:rFonts w:ascii="Meiryo UI" w:eastAsia="Meiryo UI" w:hAnsi="Meiryo UI" w:cs="Meiryo UI"/>
                                <w:bCs/>
                              </w:rPr>
                              <w:t>効果</w:t>
                            </w:r>
                          </w:p>
                          <w:p w:rsidR="00371993" w:rsidRPr="008C3151" w:rsidRDefault="00371993" w:rsidP="00A827B4">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・法の理念等の浸透という啓発効果（社会的効果）</w:t>
                            </w:r>
                          </w:p>
                          <w:p w:rsidR="00A827B4" w:rsidRPr="008C3151" w:rsidRDefault="00371993" w:rsidP="00A827B4">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・あっせんという紛争解決の方法が可能（法的</w:t>
                            </w:r>
                            <w:r w:rsidRPr="008C3151">
                              <w:rPr>
                                <w:rFonts w:ascii="Meiryo UI" w:eastAsia="Meiryo UI" w:hAnsi="Meiryo UI" w:cs="Meiryo UI"/>
                                <w:bCs/>
                              </w:rPr>
                              <w:t>効果）</w:t>
                            </w:r>
                          </w:p>
                          <w:p w:rsidR="00371993" w:rsidRPr="008C3151" w:rsidRDefault="00371993" w:rsidP="00A827B4">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hint="eastAsia"/>
                                <w:bCs/>
                              </w:rPr>
                              <w:t>③事業者への影響</w:t>
                            </w:r>
                          </w:p>
                          <w:p w:rsidR="00371993" w:rsidRPr="008C3151" w:rsidRDefault="00371993" w:rsidP="00A827B4">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bCs/>
                              </w:rPr>
                              <w:t>・</w:t>
                            </w:r>
                            <w:r w:rsidRPr="008C3151">
                              <w:rPr>
                                <w:rFonts w:ascii="Meiryo UI" w:eastAsia="Meiryo UI" w:hAnsi="Meiryo UI" w:cs="Meiryo UI" w:hint="eastAsia"/>
                                <w:bCs/>
                              </w:rPr>
                              <w:t>「過重な負担のない範囲」のため、事業者の負担が大きくなることはない。</w:t>
                            </w:r>
                          </w:p>
                          <w:p w:rsidR="00371993" w:rsidRPr="008C3151" w:rsidRDefault="00371993" w:rsidP="00A827B4">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bCs/>
                              </w:rPr>
                              <w:t>・</w:t>
                            </w:r>
                            <w:r w:rsidRPr="008C3151">
                              <w:rPr>
                                <w:rFonts w:ascii="Meiryo UI" w:eastAsia="Meiryo UI" w:hAnsi="Meiryo UI" w:cs="Meiryo UI" w:hint="eastAsia"/>
                                <w:bCs/>
                              </w:rPr>
                              <w:t>事業者</w:t>
                            </w:r>
                            <w:r w:rsidRPr="008C3151">
                              <w:rPr>
                                <w:rFonts w:ascii="Meiryo UI" w:eastAsia="Meiryo UI" w:hAnsi="Meiryo UI" w:cs="Meiryo UI"/>
                                <w:bCs/>
                              </w:rPr>
                              <w:t>が</w:t>
                            </w:r>
                            <w:r w:rsidRPr="008C3151">
                              <w:rPr>
                                <w:rFonts w:ascii="Meiryo UI" w:eastAsia="Meiryo UI" w:hAnsi="Meiryo UI" w:cs="Meiryo UI" w:hint="eastAsia"/>
                                <w:bCs/>
                              </w:rPr>
                              <w:t>抱える不安（過重な負担の基準が不明確等）への解消が必要</w:t>
                            </w:r>
                          </w:p>
                          <w:p w:rsidR="00371993" w:rsidRPr="008C3151" w:rsidRDefault="00371993" w:rsidP="00A827B4">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・条例</w:t>
                            </w:r>
                            <w:r w:rsidRPr="008C3151">
                              <w:rPr>
                                <w:rFonts w:ascii="Meiryo UI" w:eastAsia="Meiryo UI" w:hAnsi="Meiryo UI" w:cs="Meiryo UI"/>
                                <w:bCs/>
                              </w:rPr>
                              <w:t>で</w:t>
                            </w:r>
                            <w:r w:rsidRPr="008C3151">
                              <w:rPr>
                                <w:rFonts w:ascii="Meiryo UI" w:eastAsia="Meiryo UI" w:hAnsi="Meiryo UI" w:cs="Meiryo UI" w:hint="eastAsia"/>
                                <w:bCs/>
                              </w:rPr>
                              <w:t>義務化している他都道府県では特段の支障なし。</w:t>
                            </w:r>
                          </w:p>
                          <w:p w:rsidR="00F87903" w:rsidRPr="008C3151" w:rsidRDefault="008E3263" w:rsidP="00F87903">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hint="eastAsia"/>
                                <w:bCs/>
                              </w:rPr>
                              <w:t>⇒義務化の方向で検討をすすめるべき。</w:t>
                            </w:r>
                          </w:p>
                          <w:p w:rsidR="008E3263" w:rsidRPr="008C3151" w:rsidRDefault="008E3263" w:rsidP="00F87903">
                            <w:pPr>
                              <w:snapToGrid w:val="0"/>
                              <w:spacing w:line="360" w:lineRule="exact"/>
                              <w:ind w:leftChars="200" w:left="420"/>
                              <w:rPr>
                                <w:rFonts w:ascii="Meiryo UI" w:eastAsia="Meiryo UI" w:hAnsi="Meiryo UI" w:cs="Meiryo UI"/>
                                <w:bCs/>
                              </w:rPr>
                            </w:pPr>
                            <w:r w:rsidRPr="008C3151">
                              <w:rPr>
                                <w:rFonts w:ascii="Meiryo UI" w:eastAsia="Meiryo UI" w:hAnsi="Meiryo UI" w:cs="Meiryo UI" w:hint="eastAsia"/>
                                <w:bCs/>
                              </w:rPr>
                              <w:t>ただし、事業者には合理的配慮の提供の範囲や過重な負担の基準等に関する不安や懸念があり、慎重な検討を望む意見も多い。これらの不安や懸念を解消するための具体的な取組みを併せて検討し、実行していくことが必要。</w:t>
                            </w:r>
                          </w:p>
                          <w:p w:rsidR="00371993" w:rsidRPr="00CD024C" w:rsidRDefault="00371993" w:rsidP="00371993">
                            <w:pPr>
                              <w:snapToGrid w:val="0"/>
                              <w:spacing w:line="360" w:lineRule="exact"/>
                              <w:rPr>
                                <w:rFonts w:ascii="Meiryo UI" w:eastAsia="Meiryo UI" w:hAnsi="Meiryo UI" w:cs="Meiryo UI"/>
                                <w:bCs/>
                                <w:sz w:val="22"/>
                              </w:rPr>
                            </w:pPr>
                          </w:p>
                          <w:p w:rsidR="00371993" w:rsidRDefault="00371993" w:rsidP="00371993">
                            <w:pPr>
                              <w:snapToGrid w:val="0"/>
                              <w:spacing w:line="360" w:lineRule="exact"/>
                              <w:rPr>
                                <w:rFonts w:ascii="Meiryo UI" w:eastAsia="Meiryo UI" w:hAnsi="Meiryo UI" w:cs="Meiryo UI"/>
                                <w:bCs/>
                                <w:sz w:val="24"/>
                                <w:szCs w:val="24"/>
                              </w:rPr>
                            </w:pPr>
                          </w:p>
                          <w:p w:rsidR="00371993" w:rsidRDefault="00371993" w:rsidP="00371993">
                            <w:pPr>
                              <w:snapToGrid w:val="0"/>
                              <w:spacing w:line="360" w:lineRule="exact"/>
                              <w:rPr>
                                <w:rFonts w:ascii="Meiryo UI" w:eastAsia="Meiryo UI" w:hAnsi="Meiryo UI" w:cs="Meiryo UI"/>
                                <w:bCs/>
                                <w:sz w:val="24"/>
                                <w:szCs w:val="24"/>
                              </w:rPr>
                            </w:pPr>
                          </w:p>
                          <w:p w:rsidR="00371993" w:rsidRDefault="00371993" w:rsidP="00371993">
                            <w:pPr>
                              <w:snapToGrid w:val="0"/>
                              <w:spacing w:line="360" w:lineRule="exact"/>
                              <w:rPr>
                                <w:rFonts w:ascii="Meiryo UI" w:eastAsia="Meiryo UI" w:hAnsi="Meiryo UI" w:cs="Meiryo UI"/>
                                <w:bCs/>
                                <w:sz w:val="24"/>
                                <w:szCs w:val="24"/>
                              </w:rPr>
                            </w:pPr>
                          </w:p>
                          <w:p w:rsidR="00371993" w:rsidRDefault="00371993" w:rsidP="00371993">
                            <w:pPr>
                              <w:snapToGrid w:val="0"/>
                              <w:spacing w:line="360" w:lineRule="exact"/>
                              <w:rPr>
                                <w:rFonts w:ascii="Meiryo UI" w:eastAsia="Meiryo UI" w:hAnsi="Meiryo UI" w:cs="Meiryo UI"/>
                                <w:bCs/>
                                <w:sz w:val="24"/>
                                <w:szCs w:val="24"/>
                              </w:rPr>
                            </w:pPr>
                          </w:p>
                          <w:p w:rsidR="00371993" w:rsidRDefault="00371993" w:rsidP="00371993">
                            <w:pPr>
                              <w:snapToGrid w:val="0"/>
                              <w:spacing w:line="360" w:lineRule="exact"/>
                              <w:ind w:leftChars="100" w:left="210" w:firstLineChars="200" w:firstLine="480"/>
                              <w:rPr>
                                <w:rFonts w:ascii="Meiryo UI" w:eastAsia="Meiryo UI" w:hAnsi="Meiryo UI" w:cs="Meiryo UI"/>
                                <w:bCs/>
                                <w:sz w:val="24"/>
                                <w:szCs w:val="24"/>
                              </w:rPr>
                            </w:pPr>
                          </w:p>
                          <w:p w:rsidR="00371993" w:rsidRDefault="00371993" w:rsidP="00371993">
                            <w:pPr>
                              <w:snapToGrid w:val="0"/>
                              <w:spacing w:line="360" w:lineRule="exact"/>
                              <w:ind w:leftChars="100" w:left="210" w:firstLineChars="200" w:firstLine="480"/>
                              <w:rPr>
                                <w:rFonts w:ascii="Meiryo UI" w:eastAsia="Meiryo UI" w:hAnsi="Meiryo UI" w:cs="Meiryo UI"/>
                                <w:bCs/>
                                <w:sz w:val="24"/>
                                <w:szCs w:val="24"/>
                              </w:rPr>
                            </w:pPr>
                          </w:p>
                          <w:p w:rsidR="00371993" w:rsidRDefault="00371993" w:rsidP="00371993">
                            <w:pPr>
                              <w:snapToGrid w:val="0"/>
                              <w:ind w:firstLineChars="100" w:firstLine="240"/>
                              <w:jc w:val="left"/>
                              <w:rPr>
                                <w:rFonts w:ascii="Meiryo UI" w:eastAsia="Meiryo UI" w:hAnsi="Meiryo UI"/>
                                <w:b/>
                                <w:sz w:val="24"/>
                              </w:rPr>
                            </w:pPr>
                          </w:p>
                          <w:p w:rsidR="00371993" w:rsidRDefault="00371993" w:rsidP="00371993">
                            <w:pPr>
                              <w:snapToGrid w:val="0"/>
                              <w:jc w:val="left"/>
                              <w:rPr>
                                <w:rFonts w:ascii="Meiryo UI" w:eastAsia="Meiryo UI" w:hAnsi="Meiryo UI"/>
                                <w:b/>
                                <w:sz w:val="24"/>
                              </w:rPr>
                            </w:pPr>
                          </w:p>
                          <w:p w:rsidR="00371993" w:rsidRDefault="00371993" w:rsidP="00371993">
                            <w:pPr>
                              <w:snapToGrid w:val="0"/>
                              <w:jc w:val="left"/>
                              <w:rPr>
                                <w:rFonts w:ascii="Meiryo UI" w:eastAsia="Meiryo UI" w:hAnsi="Meiryo UI"/>
                                <w:b/>
                                <w:sz w:val="24"/>
                              </w:rPr>
                            </w:pPr>
                          </w:p>
                          <w:p w:rsidR="00371993" w:rsidRDefault="00371993" w:rsidP="00371993">
                            <w:pPr>
                              <w:snapToGrid w:val="0"/>
                              <w:jc w:val="left"/>
                              <w:rPr>
                                <w:rFonts w:ascii="Meiryo UI" w:eastAsia="Meiryo UI" w:hAnsi="Meiryo UI"/>
                                <w:b/>
                                <w:sz w:val="24"/>
                              </w:rPr>
                            </w:pPr>
                          </w:p>
                          <w:p w:rsidR="00371993" w:rsidRDefault="00371993" w:rsidP="00371993">
                            <w:pPr>
                              <w:snapToGrid w:val="0"/>
                              <w:jc w:val="left"/>
                              <w:rPr>
                                <w:rFonts w:ascii="Meiryo UI" w:eastAsia="Meiryo UI" w:hAnsi="Meiryo UI"/>
                                <w:b/>
                                <w:sz w:val="24"/>
                              </w:rPr>
                            </w:pPr>
                          </w:p>
                          <w:p w:rsidR="00371993" w:rsidRDefault="00371993" w:rsidP="00371993">
                            <w:pPr>
                              <w:snapToGrid w:val="0"/>
                              <w:ind w:firstLineChars="100" w:firstLine="240"/>
                              <w:jc w:val="left"/>
                              <w:rPr>
                                <w:rFonts w:ascii="Meiryo UI" w:eastAsia="Meiryo UI" w:hAnsi="Meiryo UI"/>
                                <w:sz w:val="24"/>
                              </w:rPr>
                            </w:pPr>
                            <w:r>
                              <w:rPr>
                                <w:rFonts w:ascii="Meiryo UI" w:eastAsia="Meiryo UI" w:hAnsi="Meiryo UI" w:hint="eastAsia"/>
                                <w:b/>
                                <w:sz w:val="24"/>
                              </w:rPr>
                              <w:t>※</w:t>
                            </w:r>
                            <w:r>
                              <w:rPr>
                                <w:rFonts w:ascii="Meiryo UI" w:eastAsia="Meiryo UI" w:hAnsi="Meiryo UI"/>
                                <w:b/>
                                <w:sz w:val="24"/>
                              </w:rPr>
                              <w:t>国の動向</w:t>
                            </w:r>
                            <w:r>
                              <w:rPr>
                                <w:rFonts w:ascii="Meiryo UI" w:eastAsia="Meiryo UI" w:hAnsi="Meiryo UI" w:hint="eastAsia"/>
                                <w:b/>
                                <w:sz w:val="24"/>
                              </w:rPr>
                              <w:t xml:space="preserve">　</w:t>
                            </w:r>
                            <w:r>
                              <w:rPr>
                                <w:rFonts w:ascii="Meiryo UI" w:eastAsia="Meiryo UI" w:hAnsi="Meiryo UI"/>
                                <w:sz w:val="24"/>
                              </w:rPr>
                              <w:t>障害者政策委員会</w:t>
                            </w:r>
                            <w:r>
                              <w:rPr>
                                <w:rFonts w:ascii="Meiryo UI" w:eastAsia="Meiryo UI" w:hAnsi="Meiryo UI" w:hint="eastAsia"/>
                                <w:sz w:val="24"/>
                              </w:rPr>
                              <w:t>で</w:t>
                            </w:r>
                            <w:r w:rsidRPr="00E05B5B">
                              <w:rPr>
                                <w:rFonts w:ascii="Meiryo UI" w:eastAsia="Meiryo UI" w:hAnsi="Meiryo UI" w:hint="eastAsia"/>
                                <w:b/>
                                <w:sz w:val="24"/>
                                <w:u w:val="single"/>
                              </w:rPr>
                              <w:t>障害者</w:t>
                            </w:r>
                            <w:r w:rsidRPr="00E05B5B">
                              <w:rPr>
                                <w:rFonts w:ascii="Meiryo UI" w:eastAsia="Meiryo UI" w:hAnsi="Meiryo UI"/>
                                <w:b/>
                                <w:sz w:val="24"/>
                                <w:u w:val="single"/>
                              </w:rPr>
                              <w:t>差別解消法の見直し</w:t>
                            </w:r>
                            <w:r w:rsidRPr="00E05B5B">
                              <w:rPr>
                                <w:rFonts w:ascii="Meiryo UI" w:eastAsia="Meiryo UI" w:hAnsi="Meiryo UI" w:hint="eastAsia"/>
                                <w:b/>
                                <w:sz w:val="24"/>
                                <w:u w:val="single"/>
                              </w:rPr>
                              <w:t>を検討</w:t>
                            </w:r>
                            <w:r w:rsidRPr="00E05B5B">
                              <w:rPr>
                                <w:rFonts w:ascii="Meiryo UI" w:eastAsia="Meiryo UI" w:hAnsi="Meiryo UI"/>
                                <w:b/>
                                <w:sz w:val="24"/>
                                <w:u w:val="single"/>
                              </w:rPr>
                              <w:t>（</w:t>
                            </w:r>
                            <w:r w:rsidRPr="001C7234">
                              <w:rPr>
                                <w:rFonts w:ascii="Meiryo UI" w:eastAsia="Meiryo UI" w:hAnsi="Meiryo UI" w:hint="eastAsia"/>
                                <w:b/>
                                <w:sz w:val="24"/>
                                <w:u w:val="single"/>
                              </w:rPr>
                              <w:t>今年度内</w:t>
                            </w:r>
                            <w:r w:rsidRPr="001C7234">
                              <w:rPr>
                                <w:rFonts w:ascii="Meiryo UI" w:eastAsia="Meiryo UI" w:hAnsi="Meiryo UI"/>
                                <w:b/>
                                <w:sz w:val="24"/>
                                <w:u w:val="single"/>
                              </w:rPr>
                              <w:t>に</w:t>
                            </w:r>
                            <w:r w:rsidRPr="001C7234">
                              <w:rPr>
                                <w:rFonts w:ascii="Meiryo UI" w:eastAsia="Meiryo UI" w:hAnsi="Meiryo UI" w:hint="eastAsia"/>
                                <w:b/>
                                <w:sz w:val="24"/>
                                <w:u w:val="single"/>
                              </w:rPr>
                              <w:t>意見取りまとめの</w:t>
                            </w:r>
                            <w:r w:rsidRPr="001C7234">
                              <w:rPr>
                                <w:rFonts w:ascii="Meiryo UI" w:eastAsia="Meiryo UI" w:hAnsi="Meiryo UI"/>
                                <w:b/>
                                <w:sz w:val="24"/>
                                <w:u w:val="single"/>
                              </w:rPr>
                              <w:t>予定）</w:t>
                            </w:r>
                          </w:p>
                          <w:p w:rsidR="00371993" w:rsidRPr="00B371B6" w:rsidRDefault="00371993" w:rsidP="00371993">
                            <w:pPr>
                              <w:snapToGrid w:val="0"/>
                              <w:jc w:val="left"/>
                              <w:rPr>
                                <w:rFonts w:ascii="Meiryo UI" w:eastAsia="Meiryo UI" w:hAnsi="Meiryo UI"/>
                                <w:sz w:val="24"/>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国連</w:t>
                            </w:r>
                            <w:r>
                              <w:rPr>
                                <w:rFonts w:ascii="Meiryo UI" w:eastAsia="Meiryo UI" w:hAnsi="Meiryo UI"/>
                                <w:sz w:val="24"/>
                              </w:rPr>
                              <w:t>による</w:t>
                            </w:r>
                            <w:r w:rsidRPr="00C342A4">
                              <w:rPr>
                                <w:rFonts w:ascii="Meiryo UI" w:eastAsia="Meiryo UI" w:hAnsi="Meiryo UI" w:hint="eastAsia"/>
                                <w:sz w:val="24"/>
                              </w:rPr>
                              <w:t>障害者権利条約の実施状況に関わる日本の初審査</w:t>
                            </w:r>
                            <w:r>
                              <w:rPr>
                                <w:rFonts w:ascii="Meiryo UI" w:eastAsia="Meiryo UI" w:hAnsi="Meiryo UI" w:hint="eastAsia"/>
                                <w:sz w:val="24"/>
                              </w:rPr>
                              <w:t>・勧告</w:t>
                            </w:r>
                            <w:r>
                              <w:rPr>
                                <w:rFonts w:ascii="Meiryo UI" w:eastAsia="Meiryo UI" w:hAnsi="Meiryo UI"/>
                                <w:sz w:val="24"/>
                              </w:rPr>
                              <w:t>（</w:t>
                            </w:r>
                            <w:r>
                              <w:rPr>
                                <w:rFonts w:ascii="Meiryo UI" w:eastAsia="Meiryo UI" w:hAnsi="Meiryo UI" w:hint="eastAsia"/>
                                <w:sz w:val="24"/>
                              </w:rPr>
                              <w:t>2020</w:t>
                            </w:r>
                            <w:r>
                              <w:rPr>
                                <w:rFonts w:ascii="Meiryo UI" w:eastAsia="Meiryo UI" w:hAnsi="Meiryo UI"/>
                                <w:sz w:val="24"/>
                              </w:rPr>
                              <w:t>年夏）</w:t>
                            </w:r>
                          </w:p>
                          <w:p w:rsidR="00371993" w:rsidRPr="001C7234" w:rsidRDefault="00371993" w:rsidP="00371993">
                            <w:pPr>
                              <w:snapToGrid w:val="0"/>
                              <w:spacing w:line="360" w:lineRule="exact"/>
                              <w:ind w:leftChars="100" w:left="210" w:firstLineChars="200" w:firstLine="480"/>
                              <w:rPr>
                                <w:rFonts w:ascii="Meiryo UI" w:eastAsia="Meiryo UI" w:hAnsi="Meiryo UI" w:cs="Meiryo UI"/>
                                <w:bCs/>
                                <w:sz w:val="24"/>
                                <w:szCs w:val="24"/>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BB7E4F3" id="コンテンツ プレースホルダー 2" o:spid="_x0000_s1028" type="#_x0000_t202" style="position:absolute;left:0;text-align:left;margin-left:351.7pt;margin-top:.4pt;width:356.25pt;height:482.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" filled="f" strokecolor="#e46c0a">
                <v:path arrowok="t"/>
                <v:textbox>
                  <w:txbxContent>
                    <w:p w:rsidR="00D64674" w:rsidRPr="008E3263" w:rsidRDefault="00847050" w:rsidP="00D64674">
                      <w:pPr>
                        <w:snapToGrid w:val="0"/>
                        <w:spacing w:line="360" w:lineRule="exact"/>
                        <w:rPr>
                          <w:rFonts w:ascii="Meiryo UI" w:eastAsia="Meiryo UI" w:hAnsi="Meiryo UI" w:cs="Meiryo UI"/>
                          <w:b/>
                          <w:sz w:val="24"/>
                          <w:szCs w:val="24"/>
                        </w:rPr>
                      </w:pPr>
                      <w:r>
                        <w:rPr>
                          <w:rFonts w:ascii="Meiryo UI" w:eastAsia="Meiryo UI" w:hAnsi="Meiryo UI" w:cs="Meiryo UI" w:hint="eastAsia"/>
                          <w:b/>
                          <w:sz w:val="24"/>
                          <w:szCs w:val="24"/>
                        </w:rPr>
                        <w:t xml:space="preserve">２　</w:t>
                      </w:r>
                      <w:r w:rsidR="00D64674" w:rsidRPr="008E3263">
                        <w:rPr>
                          <w:rFonts w:ascii="Meiryo UI" w:eastAsia="Meiryo UI" w:hAnsi="Meiryo UI" w:cs="Meiryo UI" w:hint="eastAsia"/>
                          <w:b/>
                          <w:sz w:val="24"/>
                          <w:szCs w:val="24"/>
                        </w:rPr>
                        <w:t>啓発活動について</w:t>
                      </w:r>
                    </w:p>
                    <w:p w:rsidR="000D5CED" w:rsidRPr="008C3151" w:rsidRDefault="006D7A6D" w:rsidP="000D5CED">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hint="eastAsia"/>
                          <w:bCs/>
                        </w:rPr>
                        <w:t>解消協が有する支援地域協議会の機能を発揮しながら、障がい者差別解消に</w:t>
                      </w:r>
                    </w:p>
                    <w:p w:rsidR="006D7A6D" w:rsidRPr="008C3151" w:rsidRDefault="006D7A6D" w:rsidP="000D5CED">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hint="eastAsia"/>
                          <w:bCs/>
                        </w:rPr>
                        <w:t>向けて、地域と連携しながら、啓発に取り組むことが必要。</w:t>
                      </w:r>
                    </w:p>
                    <w:p w:rsidR="00D64674" w:rsidRPr="008C3151" w:rsidRDefault="00F87903" w:rsidP="000D5CED">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hint="eastAsia"/>
                          <w:bCs/>
                        </w:rPr>
                        <w:t>①</w:t>
                      </w:r>
                      <w:r w:rsidR="00D64674" w:rsidRPr="008C3151">
                        <w:rPr>
                          <w:rFonts w:ascii="Meiryo UI" w:eastAsia="Meiryo UI" w:hAnsi="Meiryo UI" w:cs="Meiryo UI" w:hint="eastAsia"/>
                          <w:bCs/>
                        </w:rPr>
                        <w:t>府民の障がいに対する理解の促進について</w:t>
                      </w:r>
                    </w:p>
                    <w:p w:rsidR="000D5CED" w:rsidRPr="008C3151" w:rsidRDefault="00D64674" w:rsidP="000D5CED">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・府民の障がい理解が十分ではないと考えられる</w:t>
                      </w:r>
                      <w:r w:rsidRPr="008C3151">
                        <w:rPr>
                          <w:rFonts w:ascii="Meiryo UI" w:eastAsia="Meiryo UI" w:hAnsi="Meiryo UI" w:cs="Meiryo UI"/>
                          <w:bCs/>
                        </w:rPr>
                        <w:t>。</w:t>
                      </w:r>
                      <w:r w:rsidR="000D5CED" w:rsidRPr="008C3151">
                        <w:rPr>
                          <w:rFonts w:ascii="Meiryo UI" w:eastAsia="Meiryo UI" w:hAnsi="Meiryo UI" w:cs="Meiryo UI" w:hint="eastAsia"/>
                          <w:bCs/>
                        </w:rPr>
                        <w:t>また、</w:t>
                      </w:r>
                      <w:r w:rsidRPr="008C3151">
                        <w:rPr>
                          <w:rFonts w:ascii="Meiryo UI" w:eastAsia="Meiryo UI" w:hAnsi="Meiryo UI" w:cs="Meiryo UI" w:hint="eastAsia"/>
                          <w:bCs/>
                        </w:rPr>
                        <w:t>障がい者に対して、法</w:t>
                      </w:r>
                    </w:p>
                    <w:p w:rsidR="00D64674" w:rsidRPr="008C3151" w:rsidRDefault="00D64674" w:rsidP="00CD024C">
                      <w:pPr>
                        <w:snapToGrid w:val="0"/>
                        <w:spacing w:line="360" w:lineRule="exact"/>
                        <w:ind w:firstLineChars="200" w:firstLine="420"/>
                        <w:rPr>
                          <w:rFonts w:ascii="Meiryo UI" w:eastAsia="Meiryo UI" w:hAnsi="Meiryo UI" w:cs="Meiryo UI"/>
                          <w:bCs/>
                        </w:rPr>
                      </w:pPr>
                      <w:r w:rsidRPr="008C3151">
                        <w:rPr>
                          <w:rFonts w:ascii="Meiryo UI" w:eastAsia="Meiryo UI" w:hAnsi="Meiryo UI" w:cs="Meiryo UI" w:hint="eastAsia"/>
                          <w:bCs/>
                        </w:rPr>
                        <w:t>理解に関する更なる啓発が必要。</w:t>
                      </w:r>
                    </w:p>
                    <w:p w:rsidR="000D5CED" w:rsidRPr="008C3151" w:rsidRDefault="00F87903" w:rsidP="000D5CED">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hint="eastAsia"/>
                          <w:bCs/>
                        </w:rPr>
                        <w:t>②</w:t>
                      </w:r>
                      <w:r w:rsidR="00D64674" w:rsidRPr="008C3151">
                        <w:rPr>
                          <w:rFonts w:ascii="Meiryo UI" w:eastAsia="Meiryo UI" w:hAnsi="Meiryo UI" w:cs="Meiryo UI" w:hint="eastAsia"/>
                          <w:bCs/>
                        </w:rPr>
                        <w:t>事業者に対する啓発につい</w:t>
                      </w:r>
                      <w:r w:rsidR="000D5CED" w:rsidRPr="008C3151">
                        <w:rPr>
                          <w:rFonts w:ascii="Meiryo UI" w:eastAsia="Meiryo UI" w:hAnsi="Meiryo UI" w:cs="Meiryo UI" w:hint="eastAsia"/>
                          <w:bCs/>
                        </w:rPr>
                        <w:t>て</w:t>
                      </w:r>
                    </w:p>
                    <w:p w:rsidR="000D5CED" w:rsidRPr="008C3151" w:rsidRDefault="00D64674" w:rsidP="000D5CED">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・事業者の法の浸透度は不十分であると考えられる</w:t>
                      </w:r>
                      <w:r w:rsidR="006D7A6D" w:rsidRPr="008C3151">
                        <w:rPr>
                          <w:rFonts w:ascii="Meiryo UI" w:eastAsia="Meiryo UI" w:hAnsi="Meiryo UI" w:cs="Meiryo UI" w:hint="eastAsia"/>
                          <w:bCs/>
                        </w:rPr>
                        <w:t>が、</w:t>
                      </w:r>
                      <w:r w:rsidR="000D5CED" w:rsidRPr="008C3151">
                        <w:rPr>
                          <w:rFonts w:ascii="Meiryo UI" w:eastAsia="Meiryo UI" w:hAnsi="Meiryo UI" w:cs="Meiryo UI" w:hint="eastAsia"/>
                          <w:bCs/>
                        </w:rPr>
                        <w:t>合</w:t>
                      </w:r>
                      <w:r w:rsidR="006D7A6D" w:rsidRPr="008C3151">
                        <w:rPr>
                          <w:rFonts w:ascii="Meiryo UI" w:eastAsia="Meiryo UI" w:hAnsi="Meiryo UI" w:cs="Meiryo UI" w:hint="eastAsia"/>
                          <w:bCs/>
                        </w:rPr>
                        <w:t>理的配慮</w:t>
                      </w:r>
                      <w:r w:rsidR="006D7A6D" w:rsidRPr="008C3151">
                        <w:rPr>
                          <w:rFonts w:ascii="Meiryo UI" w:eastAsia="Meiryo UI" w:hAnsi="Meiryo UI" w:cs="Meiryo UI"/>
                          <w:bCs/>
                        </w:rPr>
                        <w:t>の不提</w:t>
                      </w:r>
                    </w:p>
                    <w:p w:rsidR="006D7A6D" w:rsidRPr="008C3151" w:rsidRDefault="006D7A6D" w:rsidP="00CD024C">
                      <w:pPr>
                        <w:snapToGrid w:val="0"/>
                        <w:spacing w:line="360" w:lineRule="exact"/>
                        <w:ind w:firstLineChars="200" w:firstLine="420"/>
                        <w:rPr>
                          <w:rFonts w:ascii="Meiryo UI" w:eastAsia="Meiryo UI" w:hAnsi="Meiryo UI" w:cs="Meiryo UI"/>
                          <w:bCs/>
                        </w:rPr>
                      </w:pPr>
                      <w:r w:rsidRPr="008C3151">
                        <w:rPr>
                          <w:rFonts w:ascii="Meiryo UI" w:eastAsia="Meiryo UI" w:hAnsi="Meiryo UI" w:cs="Meiryo UI"/>
                          <w:bCs/>
                        </w:rPr>
                        <w:t>供は</w:t>
                      </w:r>
                      <w:r w:rsidRPr="008C3151">
                        <w:rPr>
                          <w:rFonts w:ascii="Meiryo UI" w:eastAsia="Meiryo UI" w:hAnsi="Meiryo UI" w:cs="Meiryo UI" w:hint="eastAsia"/>
                          <w:bCs/>
                        </w:rPr>
                        <w:t>差別であるという認識は浸透。</w:t>
                      </w:r>
                    </w:p>
                    <w:p w:rsidR="006D7A6D" w:rsidRPr="008C3151" w:rsidRDefault="006D7A6D" w:rsidP="008C3151">
                      <w:pPr>
                        <w:snapToGrid w:val="0"/>
                        <w:spacing w:line="360" w:lineRule="exact"/>
                        <w:ind w:firstLineChars="50" w:firstLine="105"/>
                        <w:rPr>
                          <w:rFonts w:ascii="Meiryo UI" w:eastAsia="Meiryo UI" w:hAnsi="Meiryo UI" w:cs="Meiryo UI"/>
                          <w:bCs/>
                        </w:rPr>
                      </w:pPr>
                      <w:r w:rsidRPr="008C3151">
                        <w:rPr>
                          <w:rFonts w:ascii="Meiryo UI" w:eastAsia="Meiryo UI" w:hAnsi="Meiryo UI" w:cs="Meiryo UI" w:hint="eastAsia"/>
                          <w:bCs/>
                        </w:rPr>
                        <w:t xml:space="preserve">　　</w:t>
                      </w:r>
                      <w:r w:rsidR="000D5CED" w:rsidRPr="008C3151">
                        <w:rPr>
                          <w:rFonts w:ascii="Meiryo UI" w:eastAsia="Meiryo UI" w:hAnsi="Meiryo UI" w:cs="Meiryo UI" w:hint="eastAsia"/>
                          <w:bCs/>
                        </w:rPr>
                        <w:t xml:space="preserve">　</w:t>
                      </w:r>
                      <w:r w:rsidRPr="008C3151">
                        <w:rPr>
                          <w:rFonts w:ascii="Meiryo UI" w:eastAsia="Meiryo UI" w:hAnsi="Meiryo UI" w:cs="Meiryo UI" w:hint="eastAsia"/>
                          <w:bCs/>
                        </w:rPr>
                        <w:t>大半の事業者は、努力義務であっても社会的責任としてできる限り対応。</w:t>
                      </w:r>
                    </w:p>
                    <w:p w:rsidR="00371993" w:rsidRPr="00E729B2" w:rsidRDefault="00847050" w:rsidP="00D64674">
                      <w:pPr>
                        <w:snapToGrid w:val="0"/>
                        <w:spacing w:line="360" w:lineRule="exact"/>
                        <w:rPr>
                          <w:rFonts w:ascii="Meiryo UI" w:eastAsia="Meiryo UI" w:hAnsi="Meiryo UI" w:cs="Meiryo UI"/>
                          <w:b/>
                          <w:bCs/>
                          <w:sz w:val="24"/>
                          <w:szCs w:val="24"/>
                        </w:rPr>
                      </w:pPr>
                      <w:r>
                        <w:rPr>
                          <w:rFonts w:ascii="Meiryo UI" w:eastAsia="Meiryo UI" w:hAnsi="Meiryo UI" w:cs="Meiryo UI" w:hint="eastAsia"/>
                          <w:b/>
                          <w:bCs/>
                          <w:sz w:val="24"/>
                          <w:szCs w:val="24"/>
                        </w:rPr>
                        <w:t xml:space="preserve">３　</w:t>
                      </w:r>
                      <w:r w:rsidR="00371993" w:rsidRPr="00E729B2">
                        <w:rPr>
                          <w:rFonts w:ascii="Meiryo UI" w:eastAsia="Meiryo UI" w:hAnsi="Meiryo UI" w:cs="Meiryo UI" w:hint="eastAsia"/>
                          <w:b/>
                          <w:bCs/>
                          <w:sz w:val="24"/>
                          <w:szCs w:val="24"/>
                        </w:rPr>
                        <w:t>事業者</w:t>
                      </w:r>
                      <w:r w:rsidR="00371993" w:rsidRPr="00E729B2">
                        <w:rPr>
                          <w:rFonts w:ascii="Meiryo UI" w:eastAsia="Meiryo UI" w:hAnsi="Meiryo UI" w:cs="Meiryo UI"/>
                          <w:b/>
                          <w:bCs/>
                          <w:sz w:val="24"/>
                          <w:szCs w:val="24"/>
                        </w:rPr>
                        <w:t>による</w:t>
                      </w:r>
                      <w:r w:rsidR="00371993" w:rsidRPr="00E729B2">
                        <w:rPr>
                          <w:rFonts w:ascii="Meiryo UI" w:eastAsia="Meiryo UI" w:hAnsi="Meiryo UI" w:cs="Meiryo UI" w:hint="eastAsia"/>
                          <w:b/>
                          <w:bCs/>
                          <w:sz w:val="24"/>
                          <w:szCs w:val="24"/>
                        </w:rPr>
                        <w:t>合理的配慮の義務化</w:t>
                      </w:r>
                    </w:p>
                    <w:p w:rsidR="00371993" w:rsidRPr="008C3151" w:rsidRDefault="008E3263" w:rsidP="00A827B4">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hint="eastAsia"/>
                          <w:bCs/>
                        </w:rPr>
                        <w:t>①</w:t>
                      </w:r>
                      <w:r w:rsidR="00371993" w:rsidRPr="008C3151">
                        <w:rPr>
                          <w:rFonts w:ascii="Meiryo UI" w:eastAsia="Meiryo UI" w:hAnsi="Meiryo UI" w:cs="Meiryo UI" w:hint="eastAsia"/>
                          <w:bCs/>
                        </w:rPr>
                        <w:t>義務化の根拠</w:t>
                      </w:r>
                    </w:p>
                    <w:p w:rsidR="00A827B4" w:rsidRPr="008C3151" w:rsidRDefault="00371993" w:rsidP="00A827B4">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・障害者権利条約では、合理的配慮は法的義務</w:t>
                      </w:r>
                    </w:p>
                    <w:p w:rsidR="00A827B4" w:rsidRPr="008C3151" w:rsidRDefault="00371993" w:rsidP="00A827B4">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・ＳＤＧｓに基づいた取組みや大阪・関西万博に向けて国際基準を満たした</w:t>
                      </w:r>
                    </w:p>
                    <w:p w:rsidR="00A827B4" w:rsidRPr="008C3151" w:rsidRDefault="00371993" w:rsidP="00CD024C">
                      <w:pPr>
                        <w:snapToGrid w:val="0"/>
                        <w:spacing w:line="360" w:lineRule="exact"/>
                        <w:ind w:firstLineChars="200" w:firstLine="420"/>
                        <w:rPr>
                          <w:rFonts w:ascii="Meiryo UI" w:eastAsia="Meiryo UI" w:hAnsi="Meiryo UI" w:cs="Meiryo UI"/>
                          <w:bCs/>
                        </w:rPr>
                      </w:pPr>
                      <w:r w:rsidRPr="008C3151">
                        <w:rPr>
                          <w:rFonts w:ascii="Meiryo UI" w:eastAsia="Meiryo UI" w:hAnsi="Meiryo UI" w:cs="Meiryo UI" w:hint="eastAsia"/>
                          <w:bCs/>
                        </w:rPr>
                        <w:t>共生社会づくりが必要</w:t>
                      </w:r>
                    </w:p>
                    <w:p w:rsidR="00371993" w:rsidRPr="008C3151" w:rsidRDefault="00371993" w:rsidP="00A827B4">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bCs/>
                        </w:rPr>
                        <w:t>②</w:t>
                      </w:r>
                      <w:r w:rsidRPr="008C3151">
                        <w:rPr>
                          <w:rFonts w:ascii="Meiryo UI" w:eastAsia="Meiryo UI" w:hAnsi="Meiryo UI" w:cs="Meiryo UI" w:hint="eastAsia"/>
                          <w:bCs/>
                        </w:rPr>
                        <w:t>義務化の</w:t>
                      </w:r>
                      <w:r w:rsidRPr="008C3151">
                        <w:rPr>
                          <w:rFonts w:ascii="Meiryo UI" w:eastAsia="Meiryo UI" w:hAnsi="Meiryo UI" w:cs="Meiryo UI"/>
                          <w:bCs/>
                        </w:rPr>
                        <w:t>効果</w:t>
                      </w:r>
                    </w:p>
                    <w:p w:rsidR="00371993" w:rsidRPr="008C3151" w:rsidRDefault="00371993" w:rsidP="00A827B4">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・法の理念等の浸透という啓発効果（社会的効果）</w:t>
                      </w:r>
                    </w:p>
                    <w:p w:rsidR="00A827B4" w:rsidRPr="008C3151" w:rsidRDefault="00371993" w:rsidP="00A827B4">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・あっせんという紛争解決の方法が可能（法的</w:t>
                      </w:r>
                      <w:r w:rsidRPr="008C3151">
                        <w:rPr>
                          <w:rFonts w:ascii="Meiryo UI" w:eastAsia="Meiryo UI" w:hAnsi="Meiryo UI" w:cs="Meiryo UI"/>
                          <w:bCs/>
                        </w:rPr>
                        <w:t>効果）</w:t>
                      </w:r>
                    </w:p>
                    <w:p w:rsidR="00371993" w:rsidRPr="008C3151" w:rsidRDefault="00371993" w:rsidP="00A827B4">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hint="eastAsia"/>
                          <w:bCs/>
                        </w:rPr>
                        <w:t>③事業者への影響</w:t>
                      </w:r>
                    </w:p>
                    <w:p w:rsidR="00371993" w:rsidRPr="008C3151" w:rsidRDefault="00371993" w:rsidP="00A827B4">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bCs/>
                        </w:rPr>
                        <w:t>・</w:t>
                      </w:r>
                      <w:r w:rsidRPr="008C3151">
                        <w:rPr>
                          <w:rFonts w:ascii="Meiryo UI" w:eastAsia="Meiryo UI" w:hAnsi="Meiryo UI" w:cs="Meiryo UI" w:hint="eastAsia"/>
                          <w:bCs/>
                        </w:rPr>
                        <w:t>「過重な負担のない範囲」のため、事業者の負担が大きくなることはない。</w:t>
                      </w:r>
                    </w:p>
                    <w:p w:rsidR="00371993" w:rsidRPr="008C3151" w:rsidRDefault="00371993" w:rsidP="00A827B4">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bCs/>
                        </w:rPr>
                        <w:t>・</w:t>
                      </w:r>
                      <w:r w:rsidRPr="008C3151">
                        <w:rPr>
                          <w:rFonts w:ascii="Meiryo UI" w:eastAsia="Meiryo UI" w:hAnsi="Meiryo UI" w:cs="Meiryo UI" w:hint="eastAsia"/>
                          <w:bCs/>
                        </w:rPr>
                        <w:t>事業者</w:t>
                      </w:r>
                      <w:r w:rsidRPr="008C3151">
                        <w:rPr>
                          <w:rFonts w:ascii="Meiryo UI" w:eastAsia="Meiryo UI" w:hAnsi="Meiryo UI" w:cs="Meiryo UI"/>
                          <w:bCs/>
                        </w:rPr>
                        <w:t>が</w:t>
                      </w:r>
                      <w:r w:rsidRPr="008C3151">
                        <w:rPr>
                          <w:rFonts w:ascii="Meiryo UI" w:eastAsia="Meiryo UI" w:hAnsi="Meiryo UI" w:cs="Meiryo UI" w:hint="eastAsia"/>
                          <w:bCs/>
                        </w:rPr>
                        <w:t>抱える不安（過重な負担の基準が不明確等）への解消が必要</w:t>
                      </w:r>
                    </w:p>
                    <w:p w:rsidR="00371993" w:rsidRPr="008C3151" w:rsidRDefault="00371993" w:rsidP="00A827B4">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・条例</w:t>
                      </w:r>
                      <w:r w:rsidRPr="008C3151">
                        <w:rPr>
                          <w:rFonts w:ascii="Meiryo UI" w:eastAsia="Meiryo UI" w:hAnsi="Meiryo UI" w:cs="Meiryo UI"/>
                          <w:bCs/>
                        </w:rPr>
                        <w:t>で</w:t>
                      </w:r>
                      <w:r w:rsidRPr="008C3151">
                        <w:rPr>
                          <w:rFonts w:ascii="Meiryo UI" w:eastAsia="Meiryo UI" w:hAnsi="Meiryo UI" w:cs="Meiryo UI" w:hint="eastAsia"/>
                          <w:bCs/>
                        </w:rPr>
                        <w:t>義務化している他都道府県では特段の支障なし。</w:t>
                      </w:r>
                    </w:p>
                    <w:p w:rsidR="00F87903" w:rsidRPr="008C3151" w:rsidRDefault="008E3263" w:rsidP="00F87903">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hint="eastAsia"/>
                          <w:bCs/>
                        </w:rPr>
                        <w:t>⇒義務化の方向で検討をすすめるべき。</w:t>
                      </w:r>
                    </w:p>
                    <w:p w:rsidR="008E3263" w:rsidRPr="008C3151" w:rsidRDefault="008E3263" w:rsidP="00F87903">
                      <w:pPr>
                        <w:snapToGrid w:val="0"/>
                        <w:spacing w:line="360" w:lineRule="exact"/>
                        <w:ind w:leftChars="200" w:left="420"/>
                        <w:rPr>
                          <w:rFonts w:ascii="Meiryo UI" w:eastAsia="Meiryo UI" w:hAnsi="Meiryo UI" w:cs="Meiryo UI"/>
                          <w:bCs/>
                        </w:rPr>
                      </w:pPr>
                      <w:r w:rsidRPr="008C3151">
                        <w:rPr>
                          <w:rFonts w:ascii="Meiryo UI" w:eastAsia="Meiryo UI" w:hAnsi="Meiryo UI" w:cs="Meiryo UI" w:hint="eastAsia"/>
                          <w:bCs/>
                        </w:rPr>
                        <w:t>ただし、事業者には合理的配慮の提供の範囲や過重な負担の基準等に関する不安や懸念があり、慎重な検討を望む意見も多い。これらの不安や懸念を解消するための具体的な取組みを併せて検討し、実行していくことが必要。</w:t>
                      </w:r>
                    </w:p>
                    <w:p w:rsidR="00371993" w:rsidRPr="00CD024C" w:rsidRDefault="00371993" w:rsidP="00371993">
                      <w:pPr>
                        <w:snapToGrid w:val="0"/>
                        <w:spacing w:line="360" w:lineRule="exact"/>
                        <w:rPr>
                          <w:rFonts w:ascii="Meiryo UI" w:eastAsia="Meiryo UI" w:hAnsi="Meiryo UI" w:cs="Meiryo UI"/>
                          <w:bCs/>
                          <w:sz w:val="22"/>
                        </w:rPr>
                      </w:pPr>
                    </w:p>
                    <w:p w:rsidR="00371993" w:rsidRDefault="00371993" w:rsidP="00371993">
                      <w:pPr>
                        <w:snapToGrid w:val="0"/>
                        <w:spacing w:line="360" w:lineRule="exact"/>
                        <w:rPr>
                          <w:rFonts w:ascii="Meiryo UI" w:eastAsia="Meiryo UI" w:hAnsi="Meiryo UI" w:cs="Meiryo UI"/>
                          <w:bCs/>
                          <w:sz w:val="24"/>
                          <w:szCs w:val="24"/>
                        </w:rPr>
                      </w:pPr>
                    </w:p>
                    <w:p w:rsidR="00371993" w:rsidRDefault="00371993" w:rsidP="00371993">
                      <w:pPr>
                        <w:snapToGrid w:val="0"/>
                        <w:spacing w:line="360" w:lineRule="exact"/>
                        <w:rPr>
                          <w:rFonts w:ascii="Meiryo UI" w:eastAsia="Meiryo UI" w:hAnsi="Meiryo UI" w:cs="Meiryo UI"/>
                          <w:bCs/>
                          <w:sz w:val="24"/>
                          <w:szCs w:val="24"/>
                        </w:rPr>
                      </w:pPr>
                    </w:p>
                    <w:p w:rsidR="00371993" w:rsidRDefault="00371993" w:rsidP="00371993">
                      <w:pPr>
                        <w:snapToGrid w:val="0"/>
                        <w:spacing w:line="360" w:lineRule="exact"/>
                        <w:rPr>
                          <w:rFonts w:ascii="Meiryo UI" w:eastAsia="Meiryo UI" w:hAnsi="Meiryo UI" w:cs="Meiryo UI"/>
                          <w:bCs/>
                          <w:sz w:val="24"/>
                          <w:szCs w:val="24"/>
                        </w:rPr>
                      </w:pPr>
                    </w:p>
                    <w:p w:rsidR="00371993" w:rsidRDefault="00371993" w:rsidP="00371993">
                      <w:pPr>
                        <w:snapToGrid w:val="0"/>
                        <w:spacing w:line="360" w:lineRule="exact"/>
                        <w:rPr>
                          <w:rFonts w:ascii="Meiryo UI" w:eastAsia="Meiryo UI" w:hAnsi="Meiryo UI" w:cs="Meiryo UI"/>
                          <w:bCs/>
                          <w:sz w:val="24"/>
                          <w:szCs w:val="24"/>
                        </w:rPr>
                      </w:pPr>
                    </w:p>
                    <w:p w:rsidR="00371993" w:rsidRDefault="00371993" w:rsidP="00371993">
                      <w:pPr>
                        <w:snapToGrid w:val="0"/>
                        <w:spacing w:line="360" w:lineRule="exact"/>
                        <w:ind w:leftChars="100" w:left="210" w:firstLineChars="200" w:firstLine="480"/>
                        <w:rPr>
                          <w:rFonts w:ascii="Meiryo UI" w:eastAsia="Meiryo UI" w:hAnsi="Meiryo UI" w:cs="Meiryo UI"/>
                          <w:bCs/>
                          <w:sz w:val="24"/>
                          <w:szCs w:val="24"/>
                        </w:rPr>
                      </w:pPr>
                    </w:p>
                    <w:p w:rsidR="00371993" w:rsidRDefault="00371993" w:rsidP="00371993">
                      <w:pPr>
                        <w:snapToGrid w:val="0"/>
                        <w:spacing w:line="360" w:lineRule="exact"/>
                        <w:ind w:leftChars="100" w:left="210" w:firstLineChars="200" w:firstLine="480"/>
                        <w:rPr>
                          <w:rFonts w:ascii="Meiryo UI" w:eastAsia="Meiryo UI" w:hAnsi="Meiryo UI" w:cs="Meiryo UI"/>
                          <w:bCs/>
                          <w:sz w:val="24"/>
                          <w:szCs w:val="24"/>
                        </w:rPr>
                      </w:pPr>
                    </w:p>
                    <w:p w:rsidR="00371993" w:rsidRDefault="00371993" w:rsidP="00371993">
                      <w:pPr>
                        <w:snapToGrid w:val="0"/>
                        <w:ind w:firstLineChars="100" w:firstLine="240"/>
                        <w:jc w:val="left"/>
                        <w:rPr>
                          <w:rFonts w:ascii="Meiryo UI" w:eastAsia="Meiryo UI" w:hAnsi="Meiryo UI"/>
                          <w:b/>
                          <w:sz w:val="24"/>
                        </w:rPr>
                      </w:pPr>
                    </w:p>
                    <w:p w:rsidR="00371993" w:rsidRDefault="00371993" w:rsidP="00371993">
                      <w:pPr>
                        <w:snapToGrid w:val="0"/>
                        <w:jc w:val="left"/>
                        <w:rPr>
                          <w:rFonts w:ascii="Meiryo UI" w:eastAsia="Meiryo UI" w:hAnsi="Meiryo UI"/>
                          <w:b/>
                          <w:sz w:val="24"/>
                        </w:rPr>
                      </w:pPr>
                    </w:p>
                    <w:p w:rsidR="00371993" w:rsidRDefault="00371993" w:rsidP="00371993">
                      <w:pPr>
                        <w:snapToGrid w:val="0"/>
                        <w:jc w:val="left"/>
                        <w:rPr>
                          <w:rFonts w:ascii="Meiryo UI" w:eastAsia="Meiryo UI" w:hAnsi="Meiryo UI"/>
                          <w:b/>
                          <w:sz w:val="24"/>
                        </w:rPr>
                      </w:pPr>
                    </w:p>
                    <w:p w:rsidR="00371993" w:rsidRDefault="00371993" w:rsidP="00371993">
                      <w:pPr>
                        <w:snapToGrid w:val="0"/>
                        <w:jc w:val="left"/>
                        <w:rPr>
                          <w:rFonts w:ascii="Meiryo UI" w:eastAsia="Meiryo UI" w:hAnsi="Meiryo UI"/>
                          <w:b/>
                          <w:sz w:val="24"/>
                        </w:rPr>
                      </w:pPr>
                    </w:p>
                    <w:p w:rsidR="00371993" w:rsidRDefault="00371993" w:rsidP="00371993">
                      <w:pPr>
                        <w:snapToGrid w:val="0"/>
                        <w:jc w:val="left"/>
                        <w:rPr>
                          <w:rFonts w:ascii="Meiryo UI" w:eastAsia="Meiryo UI" w:hAnsi="Meiryo UI"/>
                          <w:b/>
                          <w:sz w:val="24"/>
                        </w:rPr>
                      </w:pPr>
                    </w:p>
                    <w:p w:rsidR="00371993" w:rsidRDefault="00371993" w:rsidP="00371993">
                      <w:pPr>
                        <w:snapToGrid w:val="0"/>
                        <w:ind w:firstLineChars="100" w:firstLine="240"/>
                        <w:jc w:val="left"/>
                        <w:rPr>
                          <w:rFonts w:ascii="Meiryo UI" w:eastAsia="Meiryo UI" w:hAnsi="Meiryo UI"/>
                          <w:sz w:val="24"/>
                        </w:rPr>
                      </w:pPr>
                      <w:r>
                        <w:rPr>
                          <w:rFonts w:ascii="Meiryo UI" w:eastAsia="Meiryo UI" w:hAnsi="Meiryo UI" w:hint="eastAsia"/>
                          <w:b/>
                          <w:sz w:val="24"/>
                        </w:rPr>
                        <w:t>※</w:t>
                      </w:r>
                      <w:r>
                        <w:rPr>
                          <w:rFonts w:ascii="Meiryo UI" w:eastAsia="Meiryo UI" w:hAnsi="Meiryo UI"/>
                          <w:b/>
                          <w:sz w:val="24"/>
                        </w:rPr>
                        <w:t>国の動向</w:t>
                      </w:r>
                      <w:r>
                        <w:rPr>
                          <w:rFonts w:ascii="Meiryo UI" w:eastAsia="Meiryo UI" w:hAnsi="Meiryo UI" w:hint="eastAsia"/>
                          <w:b/>
                          <w:sz w:val="24"/>
                        </w:rPr>
                        <w:t xml:space="preserve">　</w:t>
                      </w:r>
                      <w:r>
                        <w:rPr>
                          <w:rFonts w:ascii="Meiryo UI" w:eastAsia="Meiryo UI" w:hAnsi="Meiryo UI"/>
                          <w:sz w:val="24"/>
                        </w:rPr>
                        <w:t>障害者政策委員会</w:t>
                      </w:r>
                      <w:r>
                        <w:rPr>
                          <w:rFonts w:ascii="Meiryo UI" w:eastAsia="Meiryo UI" w:hAnsi="Meiryo UI" w:hint="eastAsia"/>
                          <w:sz w:val="24"/>
                        </w:rPr>
                        <w:t>で</w:t>
                      </w:r>
                      <w:r w:rsidRPr="00E05B5B">
                        <w:rPr>
                          <w:rFonts w:ascii="Meiryo UI" w:eastAsia="Meiryo UI" w:hAnsi="Meiryo UI" w:hint="eastAsia"/>
                          <w:b/>
                          <w:sz w:val="24"/>
                          <w:u w:val="single"/>
                        </w:rPr>
                        <w:t>障害者</w:t>
                      </w:r>
                      <w:r w:rsidRPr="00E05B5B">
                        <w:rPr>
                          <w:rFonts w:ascii="Meiryo UI" w:eastAsia="Meiryo UI" w:hAnsi="Meiryo UI"/>
                          <w:b/>
                          <w:sz w:val="24"/>
                          <w:u w:val="single"/>
                        </w:rPr>
                        <w:t>差別解消法の見直し</w:t>
                      </w:r>
                      <w:r w:rsidRPr="00E05B5B">
                        <w:rPr>
                          <w:rFonts w:ascii="Meiryo UI" w:eastAsia="Meiryo UI" w:hAnsi="Meiryo UI" w:hint="eastAsia"/>
                          <w:b/>
                          <w:sz w:val="24"/>
                          <w:u w:val="single"/>
                        </w:rPr>
                        <w:t>を検討</w:t>
                      </w:r>
                      <w:r w:rsidRPr="00E05B5B">
                        <w:rPr>
                          <w:rFonts w:ascii="Meiryo UI" w:eastAsia="Meiryo UI" w:hAnsi="Meiryo UI"/>
                          <w:b/>
                          <w:sz w:val="24"/>
                          <w:u w:val="single"/>
                        </w:rPr>
                        <w:t>（</w:t>
                      </w:r>
                      <w:r w:rsidRPr="001C7234">
                        <w:rPr>
                          <w:rFonts w:ascii="Meiryo UI" w:eastAsia="Meiryo UI" w:hAnsi="Meiryo UI" w:hint="eastAsia"/>
                          <w:b/>
                          <w:sz w:val="24"/>
                          <w:u w:val="single"/>
                        </w:rPr>
                        <w:t>今年度内</w:t>
                      </w:r>
                      <w:r w:rsidRPr="001C7234">
                        <w:rPr>
                          <w:rFonts w:ascii="Meiryo UI" w:eastAsia="Meiryo UI" w:hAnsi="Meiryo UI"/>
                          <w:b/>
                          <w:sz w:val="24"/>
                          <w:u w:val="single"/>
                        </w:rPr>
                        <w:t>に</w:t>
                      </w:r>
                      <w:r w:rsidRPr="001C7234">
                        <w:rPr>
                          <w:rFonts w:ascii="Meiryo UI" w:eastAsia="Meiryo UI" w:hAnsi="Meiryo UI" w:hint="eastAsia"/>
                          <w:b/>
                          <w:sz w:val="24"/>
                          <w:u w:val="single"/>
                        </w:rPr>
                        <w:t>意見取りまとめの</w:t>
                      </w:r>
                      <w:r w:rsidRPr="001C7234">
                        <w:rPr>
                          <w:rFonts w:ascii="Meiryo UI" w:eastAsia="Meiryo UI" w:hAnsi="Meiryo UI"/>
                          <w:b/>
                          <w:sz w:val="24"/>
                          <w:u w:val="single"/>
                        </w:rPr>
                        <w:t>予定）</w:t>
                      </w:r>
                    </w:p>
                    <w:p w:rsidR="00371993" w:rsidRPr="00B371B6" w:rsidRDefault="00371993" w:rsidP="00371993">
                      <w:pPr>
                        <w:snapToGrid w:val="0"/>
                        <w:jc w:val="left"/>
                        <w:rPr>
                          <w:rFonts w:ascii="Meiryo UI" w:eastAsia="Meiryo UI" w:hAnsi="Meiryo UI"/>
                          <w:sz w:val="24"/>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国連</w:t>
                      </w:r>
                      <w:r>
                        <w:rPr>
                          <w:rFonts w:ascii="Meiryo UI" w:eastAsia="Meiryo UI" w:hAnsi="Meiryo UI"/>
                          <w:sz w:val="24"/>
                        </w:rPr>
                        <w:t>による</w:t>
                      </w:r>
                      <w:r w:rsidRPr="00C342A4">
                        <w:rPr>
                          <w:rFonts w:ascii="Meiryo UI" w:eastAsia="Meiryo UI" w:hAnsi="Meiryo UI" w:hint="eastAsia"/>
                          <w:sz w:val="24"/>
                        </w:rPr>
                        <w:t>障害者権利条約の実施状況に関わる日本の初審査</w:t>
                      </w:r>
                      <w:r>
                        <w:rPr>
                          <w:rFonts w:ascii="Meiryo UI" w:eastAsia="Meiryo UI" w:hAnsi="Meiryo UI" w:hint="eastAsia"/>
                          <w:sz w:val="24"/>
                        </w:rPr>
                        <w:t>・勧告</w:t>
                      </w:r>
                      <w:r>
                        <w:rPr>
                          <w:rFonts w:ascii="Meiryo UI" w:eastAsia="Meiryo UI" w:hAnsi="Meiryo UI"/>
                          <w:sz w:val="24"/>
                        </w:rPr>
                        <w:t>（</w:t>
                      </w:r>
                      <w:r>
                        <w:rPr>
                          <w:rFonts w:ascii="Meiryo UI" w:eastAsia="Meiryo UI" w:hAnsi="Meiryo UI" w:hint="eastAsia"/>
                          <w:sz w:val="24"/>
                        </w:rPr>
                        <w:t>2020</w:t>
                      </w:r>
                      <w:r>
                        <w:rPr>
                          <w:rFonts w:ascii="Meiryo UI" w:eastAsia="Meiryo UI" w:hAnsi="Meiryo UI"/>
                          <w:sz w:val="24"/>
                        </w:rPr>
                        <w:t>年夏）</w:t>
                      </w:r>
                    </w:p>
                    <w:p w:rsidR="00371993" w:rsidRPr="001C7234" w:rsidRDefault="00371993" w:rsidP="00371993">
                      <w:pPr>
                        <w:snapToGrid w:val="0"/>
                        <w:spacing w:line="360" w:lineRule="exact"/>
                        <w:ind w:leftChars="100" w:left="210" w:firstLineChars="200" w:firstLine="480"/>
                        <w:rPr>
                          <w:rFonts w:ascii="Meiryo UI" w:eastAsia="Meiryo UI" w:hAnsi="Meiryo UI" w:cs="Meiryo UI"/>
                          <w:bCs/>
                          <w:sz w:val="24"/>
                          <w:szCs w:val="24"/>
                        </w:rPr>
                      </w:pPr>
                    </w:p>
                  </w:txbxContent>
                </v:textbox>
              </v:shape>
            </w:pict>
          </mc:Fallback>
        </mc:AlternateContent>
      </w:r>
      <w:r w:rsidRPr="00DD69E1">
        <w:rPr>
          <w:noProof/>
        </w:rPr>
        <mc:AlternateContent>
          <mc:Choice Requires="wps">
            <w:drawing>
              <wp:anchor distT="0" distB="0" distL="114300" distR="114300" simplePos="0" relativeHeight="251604992" behindDoc="0" locked="0" layoutInCell="1" allowOverlap="1" wp14:anchorId="1E9CE351" wp14:editId="03C95327">
                <wp:simplePos x="0" y="0"/>
                <wp:positionH relativeFrom="column">
                  <wp:posOffset>115482</wp:posOffset>
                </wp:positionH>
                <wp:positionV relativeFrom="paragraph">
                  <wp:posOffset>-10642</wp:posOffset>
                </wp:positionV>
                <wp:extent cx="4319270" cy="6132786"/>
                <wp:effectExtent l="0" t="0" r="24130" b="20955"/>
                <wp:wrapNone/>
                <wp:docPr id="15"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19270" cy="6132786"/>
                        </a:xfrm>
                        <a:prstGeom prst="rect">
                          <a:avLst/>
                        </a:prstGeom>
                        <a:noFill/>
                        <a:ln w="9525">
                          <a:solidFill>
                            <a:srgbClr val="F79646">
                              <a:lumMod val="7500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847050" w:rsidRPr="008C3151" w:rsidRDefault="00847050" w:rsidP="00847050">
                            <w:pPr>
                              <w:snapToGrid w:val="0"/>
                              <w:spacing w:line="360" w:lineRule="exact"/>
                              <w:rPr>
                                <w:rFonts w:ascii="Meiryo UI" w:eastAsia="Meiryo UI" w:hAnsi="Meiryo UI" w:cs="Meiryo UI"/>
                                <w:bCs/>
                              </w:rPr>
                            </w:pPr>
                            <w:r w:rsidRPr="008C3151">
                              <w:rPr>
                                <w:rFonts w:ascii="Meiryo UI" w:eastAsia="Meiryo UI" w:hAnsi="Meiryo UI" w:cs="Meiryo UI" w:hint="eastAsia"/>
                                <w:bCs/>
                              </w:rPr>
                              <w:t>障がい者差別解消協議会（以下、「解消協」という。）の今年度の取組み：</w:t>
                            </w:r>
                          </w:p>
                          <w:p w:rsidR="00847050" w:rsidRPr="008C3151" w:rsidRDefault="00847050" w:rsidP="00847050">
                            <w:pPr>
                              <w:snapToGrid w:val="0"/>
                              <w:spacing w:line="360" w:lineRule="exact"/>
                              <w:ind w:leftChars="100" w:left="210"/>
                              <w:rPr>
                                <w:rFonts w:ascii="Meiryo UI" w:eastAsia="Meiryo UI" w:hAnsi="Meiryo UI" w:cs="Meiryo UI"/>
                                <w:bCs/>
                              </w:rPr>
                            </w:pPr>
                            <w:r w:rsidRPr="008C3151">
                              <w:rPr>
                                <w:rFonts w:ascii="Meiryo UI" w:eastAsia="Meiryo UI" w:hAnsi="Meiryo UI" w:cs="Meiryo UI" w:hint="eastAsia"/>
                                <w:bCs/>
                              </w:rPr>
                              <w:t>条例附則の施行後３年を目途とした見直し検討規定を踏まえ、以下のとおり、条例の施行状況を検討し、課題や対応を整理したうえで、条例の運用上の取組みや必要な方策について意見を取りまとめた。</w:t>
                            </w:r>
                          </w:p>
                          <w:p w:rsidR="00847050" w:rsidRPr="00847050" w:rsidRDefault="00847050" w:rsidP="00847050">
                            <w:pPr>
                              <w:snapToGrid w:val="0"/>
                              <w:spacing w:line="360" w:lineRule="exact"/>
                              <w:rPr>
                                <w:rFonts w:ascii="Meiryo UI" w:eastAsia="Meiryo UI" w:hAnsi="Meiryo UI" w:cs="Meiryo UI"/>
                                <w:b/>
                                <w:sz w:val="24"/>
                                <w:szCs w:val="24"/>
                              </w:rPr>
                            </w:pPr>
                          </w:p>
                          <w:p w:rsidR="00371993" w:rsidRPr="008E3263" w:rsidRDefault="00847050" w:rsidP="00847050">
                            <w:pPr>
                              <w:snapToGrid w:val="0"/>
                              <w:spacing w:line="360" w:lineRule="exact"/>
                              <w:rPr>
                                <w:rFonts w:ascii="Meiryo UI" w:eastAsia="Meiryo UI" w:hAnsi="Meiryo UI" w:cs="Meiryo UI"/>
                                <w:b/>
                                <w:sz w:val="24"/>
                                <w:szCs w:val="24"/>
                              </w:rPr>
                            </w:pPr>
                            <w:r>
                              <w:rPr>
                                <w:rFonts w:ascii="Meiryo UI" w:eastAsia="Meiryo UI" w:hAnsi="Meiryo UI" w:cs="Meiryo UI" w:hint="eastAsia"/>
                                <w:b/>
                                <w:sz w:val="24"/>
                                <w:szCs w:val="24"/>
                              </w:rPr>
                              <w:t xml:space="preserve">１　</w:t>
                            </w:r>
                            <w:r w:rsidR="00371993" w:rsidRPr="008E3263">
                              <w:rPr>
                                <w:rFonts w:ascii="Meiryo UI" w:eastAsia="Meiryo UI" w:hAnsi="Meiryo UI" w:cs="Meiryo UI" w:hint="eastAsia"/>
                                <w:b/>
                                <w:sz w:val="24"/>
                                <w:szCs w:val="24"/>
                              </w:rPr>
                              <w:t>相談及び紛争の防止又は解決のための体制の整備</w:t>
                            </w:r>
                          </w:p>
                          <w:p w:rsidR="00371993" w:rsidRPr="008C3151" w:rsidRDefault="00371993" w:rsidP="00371993">
                            <w:pPr>
                              <w:snapToGrid w:val="0"/>
                              <w:spacing w:line="360" w:lineRule="exact"/>
                              <w:ind w:left="220" w:hangingChars="100" w:hanging="220"/>
                              <w:rPr>
                                <w:rFonts w:ascii="Meiryo UI" w:eastAsia="Meiryo UI" w:hAnsi="Meiryo UI" w:cs="Meiryo UI"/>
                                <w:bCs/>
                              </w:rPr>
                            </w:pPr>
                            <w:r w:rsidRPr="008C3151">
                              <w:rPr>
                                <w:rFonts w:ascii="Meiryo UI" w:eastAsia="Meiryo UI" w:hAnsi="Meiryo UI" w:cs="Meiryo UI" w:hint="eastAsia"/>
                                <w:bCs/>
                                <w:sz w:val="22"/>
                                <w:szCs w:val="24"/>
                              </w:rPr>
                              <w:t xml:space="preserve">　</w:t>
                            </w:r>
                            <w:r w:rsidR="00F87903" w:rsidRPr="008C3151">
                              <w:rPr>
                                <w:rFonts w:ascii="Meiryo UI" w:eastAsia="Meiryo UI" w:hAnsi="Meiryo UI" w:cs="Meiryo UI" w:hint="eastAsia"/>
                                <w:bCs/>
                              </w:rPr>
                              <w:t>①</w:t>
                            </w:r>
                            <w:r w:rsidRPr="008C3151">
                              <w:rPr>
                                <w:rFonts w:ascii="Meiryo UI" w:eastAsia="Meiryo UI" w:hAnsi="Meiryo UI" w:cs="Meiryo UI" w:hint="eastAsia"/>
                                <w:bCs/>
                              </w:rPr>
                              <w:t>広域支援相談員の機能について</w:t>
                            </w:r>
                          </w:p>
                          <w:p w:rsidR="000D5CED" w:rsidRPr="008C3151" w:rsidRDefault="00D64674" w:rsidP="00CD024C">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hint="eastAsia"/>
                                <w:bCs/>
                              </w:rPr>
                              <w:t>・</w:t>
                            </w:r>
                            <w:r w:rsidR="00371993" w:rsidRPr="008C3151">
                              <w:rPr>
                                <w:rFonts w:ascii="Meiryo UI" w:eastAsia="Meiryo UI" w:hAnsi="Meiryo UI" w:cs="Meiryo UI" w:hint="eastAsia"/>
                                <w:bCs/>
                              </w:rPr>
                              <w:t>広域支援相談員は有効に機能</w:t>
                            </w:r>
                            <w:r w:rsidR="000D5CED" w:rsidRPr="008C3151">
                              <w:rPr>
                                <w:rFonts w:ascii="Meiryo UI" w:eastAsia="Meiryo UI" w:hAnsi="Meiryo UI" w:cs="Meiryo UI" w:hint="eastAsia"/>
                                <w:bCs/>
                              </w:rPr>
                              <w:t>しているが、</w:t>
                            </w:r>
                            <w:r w:rsidR="00371993" w:rsidRPr="008C3151">
                              <w:rPr>
                                <w:rFonts w:ascii="Meiryo UI" w:eastAsia="Meiryo UI" w:hAnsi="Meiryo UI" w:cs="Meiryo UI" w:hint="eastAsia"/>
                                <w:bCs/>
                              </w:rPr>
                              <w:t>相談対応の質が担保できる仕</w:t>
                            </w:r>
                          </w:p>
                          <w:p w:rsidR="00371993" w:rsidRPr="008C3151" w:rsidRDefault="00371993" w:rsidP="00CD024C">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組みとして、相談員の体制整備の充実が必要。</w:t>
                            </w:r>
                          </w:p>
                          <w:p w:rsidR="00371993" w:rsidRPr="008C3151" w:rsidRDefault="00F87903" w:rsidP="00371993">
                            <w:pPr>
                              <w:snapToGrid w:val="0"/>
                              <w:spacing w:line="360" w:lineRule="exact"/>
                              <w:ind w:firstLineChars="50" w:firstLine="105"/>
                              <w:rPr>
                                <w:rFonts w:ascii="Meiryo UI" w:eastAsia="Meiryo UI" w:hAnsi="Meiryo UI" w:cs="Meiryo UI"/>
                                <w:bCs/>
                              </w:rPr>
                            </w:pPr>
                            <w:r w:rsidRPr="008C3151">
                              <w:rPr>
                                <w:rFonts w:ascii="Meiryo UI" w:eastAsia="Meiryo UI" w:hAnsi="Meiryo UI" w:cs="Meiryo UI" w:hint="eastAsia"/>
                                <w:bCs/>
                              </w:rPr>
                              <w:t>②</w:t>
                            </w:r>
                            <w:r w:rsidR="00371993" w:rsidRPr="008C3151">
                              <w:rPr>
                                <w:rFonts w:ascii="Meiryo UI" w:eastAsia="Meiryo UI" w:hAnsi="Meiryo UI" w:cs="Meiryo UI" w:hint="eastAsia"/>
                                <w:bCs/>
                              </w:rPr>
                              <w:t>府による市町村への助言等の機能について</w:t>
                            </w:r>
                          </w:p>
                          <w:p w:rsidR="000D5CED" w:rsidRPr="008C3151" w:rsidRDefault="00D64674" w:rsidP="00CD024C">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bCs/>
                              </w:rPr>
                              <w:t>・</w:t>
                            </w:r>
                            <w:r w:rsidR="00371993" w:rsidRPr="008C3151">
                              <w:rPr>
                                <w:rFonts w:ascii="Meiryo UI" w:eastAsia="Meiryo UI" w:hAnsi="Meiryo UI" w:cs="Meiryo UI" w:hint="eastAsia"/>
                                <w:bCs/>
                              </w:rPr>
                              <w:t>市町村での相談体制の更なる整備が必要</w:t>
                            </w:r>
                            <w:r w:rsidR="00371993" w:rsidRPr="008C3151">
                              <w:rPr>
                                <w:rFonts w:ascii="Meiryo UI" w:eastAsia="Meiryo UI" w:hAnsi="Meiryo UI" w:cs="Meiryo UI"/>
                                <w:bCs/>
                              </w:rPr>
                              <w:t>。</w:t>
                            </w:r>
                            <w:r w:rsidR="00371993" w:rsidRPr="008C3151">
                              <w:rPr>
                                <w:rFonts w:ascii="Meiryo UI" w:eastAsia="Meiryo UI" w:hAnsi="Meiryo UI" w:cs="Meiryo UI" w:hint="eastAsia"/>
                                <w:bCs/>
                              </w:rPr>
                              <w:t>府は、市町村の取組みの格</w:t>
                            </w:r>
                          </w:p>
                          <w:p w:rsidR="00371993" w:rsidRPr="008C3151" w:rsidRDefault="00371993" w:rsidP="00CD024C">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差を埋め、すべての市町村で取組みの促進が図られるよう、市町村支援等</w:t>
                            </w:r>
                          </w:p>
                          <w:p w:rsidR="00371993" w:rsidRPr="008C3151" w:rsidRDefault="00371993" w:rsidP="00CD024C">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の方策を充実させていくことが必要。</w:t>
                            </w:r>
                          </w:p>
                          <w:p w:rsidR="00D64674" w:rsidRPr="008C3151" w:rsidRDefault="00F87903" w:rsidP="00D64674">
                            <w:pPr>
                              <w:snapToGrid w:val="0"/>
                              <w:spacing w:line="360" w:lineRule="exact"/>
                              <w:ind w:firstLineChars="50" w:firstLine="105"/>
                              <w:rPr>
                                <w:rFonts w:ascii="Meiryo UI" w:eastAsia="Meiryo UI" w:hAnsi="Meiryo UI" w:cs="Meiryo UI"/>
                                <w:bCs/>
                              </w:rPr>
                            </w:pPr>
                            <w:r w:rsidRPr="008C3151">
                              <w:rPr>
                                <w:rFonts w:ascii="Meiryo UI" w:eastAsia="Meiryo UI" w:hAnsi="Meiryo UI" w:cs="Meiryo UI" w:hint="eastAsia"/>
                                <w:bCs/>
                              </w:rPr>
                              <w:t>③</w:t>
                            </w:r>
                            <w:r w:rsidR="00371993" w:rsidRPr="008C3151">
                              <w:rPr>
                                <w:rFonts w:ascii="Meiryo UI" w:eastAsia="Meiryo UI" w:hAnsi="Meiryo UI" w:cs="Meiryo UI" w:hint="eastAsia"/>
                                <w:bCs/>
                              </w:rPr>
                              <w:t>大阪府障がい者差別解消協議会の機能について</w:t>
                            </w:r>
                          </w:p>
                          <w:p w:rsidR="000D5CED" w:rsidRPr="008C3151" w:rsidRDefault="00D64674" w:rsidP="00CD024C">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hint="eastAsia"/>
                                <w:bCs/>
                              </w:rPr>
                              <w:t>・解消協に参画する構成員が、地域の差別解消のネットワークとつながり、地</w:t>
                            </w:r>
                          </w:p>
                          <w:p w:rsidR="000D5CED" w:rsidRPr="008C3151" w:rsidRDefault="00D64674" w:rsidP="00CD024C">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域や業界で起きている埋もれた差別事案が紛争に至る前に、行政と連携し</w:t>
                            </w:r>
                          </w:p>
                          <w:p w:rsidR="00D64674" w:rsidRPr="008C3151" w:rsidRDefault="00D64674" w:rsidP="00CD024C">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ながら解決できるような取組みが</w:t>
                            </w:r>
                            <w:r w:rsidR="000D5CED" w:rsidRPr="008C3151">
                              <w:rPr>
                                <w:rFonts w:ascii="Meiryo UI" w:eastAsia="Meiryo UI" w:hAnsi="Meiryo UI" w:cs="Meiryo UI" w:hint="eastAsia"/>
                                <w:bCs/>
                              </w:rPr>
                              <w:t>必要</w:t>
                            </w:r>
                            <w:r w:rsidRPr="008C3151">
                              <w:rPr>
                                <w:rFonts w:ascii="Meiryo UI" w:eastAsia="Meiryo UI" w:hAnsi="Meiryo UI" w:cs="Meiryo UI" w:hint="eastAsia"/>
                                <w:bCs/>
                              </w:rPr>
                              <w:t>。</w:t>
                            </w:r>
                          </w:p>
                          <w:p w:rsidR="009306AE" w:rsidRPr="008C3151" w:rsidRDefault="00F87903" w:rsidP="00D64674">
                            <w:pPr>
                              <w:snapToGrid w:val="0"/>
                              <w:spacing w:line="360" w:lineRule="exact"/>
                              <w:rPr>
                                <w:rFonts w:ascii="Meiryo UI" w:eastAsia="Meiryo UI" w:hAnsi="Meiryo UI" w:cs="Meiryo UI"/>
                                <w:bCs/>
                              </w:rPr>
                            </w:pPr>
                            <w:r w:rsidRPr="008C3151">
                              <w:rPr>
                                <w:rFonts w:ascii="Meiryo UI" w:eastAsia="Meiryo UI" w:hAnsi="Meiryo UI" w:cs="Meiryo UI" w:hint="eastAsia"/>
                                <w:bCs/>
                              </w:rPr>
                              <w:t xml:space="preserve">　④</w:t>
                            </w:r>
                            <w:r w:rsidR="00D64674" w:rsidRPr="008C3151">
                              <w:rPr>
                                <w:rFonts w:ascii="Meiryo UI" w:eastAsia="Meiryo UI" w:hAnsi="Meiryo UI" w:cs="Meiryo UI" w:hint="eastAsia"/>
                                <w:bCs/>
                              </w:rPr>
                              <w:t>合議体の機能について</w:t>
                            </w:r>
                          </w:p>
                          <w:p w:rsidR="00D64674" w:rsidRPr="008C3151" w:rsidRDefault="00D64674" w:rsidP="00CD024C">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hint="eastAsia"/>
                                <w:bCs/>
                              </w:rPr>
                              <w:t>・あっせんは、広域支援相談員が行う当事者間の調整よりも、一歩踏み込ん</w:t>
                            </w:r>
                          </w:p>
                          <w:p w:rsidR="000D5CED" w:rsidRPr="008C3151" w:rsidRDefault="00D64674" w:rsidP="00CD024C">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だ紛争解決が可能。</w:t>
                            </w:r>
                          </w:p>
                          <w:p w:rsidR="009306AE" w:rsidRPr="008C3151" w:rsidRDefault="00D64674" w:rsidP="00CD024C">
                            <w:pPr>
                              <w:snapToGrid w:val="0"/>
                              <w:spacing w:line="360" w:lineRule="exact"/>
                              <w:ind w:leftChars="150" w:left="315"/>
                              <w:rPr>
                                <w:rFonts w:ascii="Meiryo UI" w:eastAsia="Meiryo UI" w:hAnsi="Meiryo UI" w:cs="Meiryo UI"/>
                                <w:bCs/>
                              </w:rPr>
                            </w:pPr>
                            <w:r w:rsidRPr="008C3151">
                              <w:rPr>
                                <w:rFonts w:ascii="Meiryo UI" w:eastAsia="Meiryo UI" w:hAnsi="Meiryo UI" w:cs="Meiryo UI" w:hint="eastAsia"/>
                                <w:bCs/>
                              </w:rPr>
                              <w:t>合理的配慮の不提供をあっせんの対象にするためには、合理的配慮を法的義務化することが必要。なお、現行</w:t>
                            </w:r>
                            <w:r w:rsidR="000D5CED" w:rsidRPr="008C3151">
                              <w:rPr>
                                <w:rFonts w:ascii="Meiryo UI" w:eastAsia="Meiryo UI" w:hAnsi="Meiryo UI" w:cs="Meiryo UI" w:hint="eastAsia"/>
                                <w:bCs/>
                              </w:rPr>
                              <w:t>でも</w:t>
                            </w:r>
                            <w:r w:rsidRPr="008C3151">
                              <w:rPr>
                                <w:rFonts w:ascii="Meiryo UI" w:eastAsia="Meiryo UI" w:hAnsi="Meiryo UI" w:cs="Meiryo UI" w:hint="eastAsia"/>
                                <w:bCs/>
                              </w:rPr>
                              <w:t>、合理的配慮の不提供により、不当な差別的取扱いに至る事例はあっせんの対象。</w:t>
                            </w:r>
                          </w:p>
                          <w:p w:rsidR="00D64674" w:rsidRPr="008C3151" w:rsidRDefault="00D64674" w:rsidP="00CD024C">
                            <w:pPr>
                              <w:snapToGrid w:val="0"/>
                              <w:spacing w:line="360" w:lineRule="exact"/>
                              <w:ind w:leftChars="100" w:left="420" w:hangingChars="100" w:hanging="210"/>
                              <w:rPr>
                                <w:rFonts w:ascii="Meiryo UI" w:eastAsia="Meiryo UI" w:hAnsi="Meiryo UI" w:cs="Meiryo UI"/>
                                <w:bCs/>
                              </w:rPr>
                            </w:pPr>
                            <w:r w:rsidRPr="008C3151">
                              <w:rPr>
                                <w:rFonts w:ascii="Meiryo UI" w:eastAsia="Meiryo UI" w:hAnsi="Meiryo UI" w:cs="Meiryo UI" w:hint="eastAsia"/>
                                <w:bCs/>
                              </w:rPr>
                              <w:t>・合議体は、様々な意見を踏まえながら判断の安定性を確保する仕組み。</w:t>
                            </w:r>
                          </w:p>
                          <w:p w:rsidR="0015738E" w:rsidRPr="008C3151" w:rsidRDefault="00D64674" w:rsidP="00CD024C">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今後も現行の仕組みのまま、合議体を運用することが望ましい。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E9CE351" id="_x0000_s1029" type="#_x0000_t202" style="position:absolute;left:0;text-align:left;margin-left:9.1pt;margin-top:-.85pt;width:340.1pt;height:482.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" filled="f" strokecolor="#e46c0a">
                <v:path arrowok="t"/>
                <v:textbox>
                  <w:txbxContent>
                    <w:p w:rsidR="00847050" w:rsidRPr="008C3151" w:rsidRDefault="00847050" w:rsidP="00847050">
                      <w:pPr>
                        <w:snapToGrid w:val="0"/>
                        <w:spacing w:line="360" w:lineRule="exact"/>
                        <w:rPr>
                          <w:rFonts w:ascii="Meiryo UI" w:eastAsia="Meiryo UI" w:hAnsi="Meiryo UI" w:cs="Meiryo UI"/>
                          <w:bCs/>
                        </w:rPr>
                      </w:pPr>
                      <w:r w:rsidRPr="008C3151">
                        <w:rPr>
                          <w:rFonts w:ascii="Meiryo UI" w:eastAsia="Meiryo UI" w:hAnsi="Meiryo UI" w:cs="Meiryo UI" w:hint="eastAsia"/>
                          <w:bCs/>
                        </w:rPr>
                        <w:t>障がい者差別解消協議会（以下、「解消協」という。）の今年度の取組み：</w:t>
                      </w:r>
                    </w:p>
                    <w:p w:rsidR="00847050" w:rsidRPr="008C3151" w:rsidRDefault="00847050" w:rsidP="00847050">
                      <w:pPr>
                        <w:snapToGrid w:val="0"/>
                        <w:spacing w:line="360" w:lineRule="exact"/>
                        <w:ind w:leftChars="100" w:left="210"/>
                        <w:rPr>
                          <w:rFonts w:ascii="Meiryo UI" w:eastAsia="Meiryo UI" w:hAnsi="Meiryo UI" w:cs="Meiryo UI"/>
                          <w:bCs/>
                        </w:rPr>
                      </w:pPr>
                      <w:r w:rsidRPr="008C3151">
                        <w:rPr>
                          <w:rFonts w:ascii="Meiryo UI" w:eastAsia="Meiryo UI" w:hAnsi="Meiryo UI" w:cs="Meiryo UI" w:hint="eastAsia"/>
                          <w:bCs/>
                        </w:rPr>
                        <w:t>条例附則の施行後３年を目途とした見直し検討規定を踏まえ、以下のとおり、条例の施行状況を検討し、課題や対応を整理したうえで、条例の運用上の取組みや必要な方策について意見を取りまとめた。</w:t>
                      </w:r>
                    </w:p>
                    <w:p w:rsidR="00847050" w:rsidRPr="00847050" w:rsidRDefault="00847050" w:rsidP="00847050">
                      <w:pPr>
                        <w:snapToGrid w:val="0"/>
                        <w:spacing w:line="360" w:lineRule="exact"/>
                        <w:rPr>
                          <w:rFonts w:ascii="Meiryo UI" w:eastAsia="Meiryo UI" w:hAnsi="Meiryo UI" w:cs="Meiryo UI"/>
                          <w:b/>
                          <w:sz w:val="24"/>
                          <w:szCs w:val="24"/>
                        </w:rPr>
                      </w:pPr>
                    </w:p>
                    <w:p w:rsidR="00371993" w:rsidRPr="008E3263" w:rsidRDefault="00847050" w:rsidP="00847050">
                      <w:pPr>
                        <w:snapToGrid w:val="0"/>
                        <w:spacing w:line="360" w:lineRule="exact"/>
                        <w:rPr>
                          <w:rFonts w:ascii="Meiryo UI" w:eastAsia="Meiryo UI" w:hAnsi="Meiryo UI" w:cs="Meiryo UI"/>
                          <w:b/>
                          <w:sz w:val="24"/>
                          <w:szCs w:val="24"/>
                        </w:rPr>
                      </w:pPr>
                      <w:r>
                        <w:rPr>
                          <w:rFonts w:ascii="Meiryo UI" w:eastAsia="Meiryo UI" w:hAnsi="Meiryo UI" w:cs="Meiryo UI" w:hint="eastAsia"/>
                          <w:b/>
                          <w:sz w:val="24"/>
                          <w:szCs w:val="24"/>
                        </w:rPr>
                        <w:t xml:space="preserve">１　</w:t>
                      </w:r>
                      <w:r w:rsidR="00371993" w:rsidRPr="008E3263">
                        <w:rPr>
                          <w:rFonts w:ascii="Meiryo UI" w:eastAsia="Meiryo UI" w:hAnsi="Meiryo UI" w:cs="Meiryo UI" w:hint="eastAsia"/>
                          <w:b/>
                          <w:sz w:val="24"/>
                          <w:szCs w:val="24"/>
                        </w:rPr>
                        <w:t>相談及び紛争の防止又は解決のための体制の整備</w:t>
                      </w:r>
                    </w:p>
                    <w:p w:rsidR="00371993" w:rsidRPr="008C3151" w:rsidRDefault="00371993" w:rsidP="00371993">
                      <w:pPr>
                        <w:snapToGrid w:val="0"/>
                        <w:spacing w:line="360" w:lineRule="exact"/>
                        <w:ind w:left="220" w:hangingChars="100" w:hanging="220"/>
                        <w:rPr>
                          <w:rFonts w:ascii="Meiryo UI" w:eastAsia="Meiryo UI" w:hAnsi="Meiryo UI" w:cs="Meiryo UI"/>
                          <w:bCs/>
                        </w:rPr>
                      </w:pPr>
                      <w:r w:rsidRPr="008C3151">
                        <w:rPr>
                          <w:rFonts w:ascii="Meiryo UI" w:eastAsia="Meiryo UI" w:hAnsi="Meiryo UI" w:cs="Meiryo UI" w:hint="eastAsia"/>
                          <w:bCs/>
                          <w:sz w:val="22"/>
                          <w:szCs w:val="24"/>
                        </w:rPr>
                        <w:t xml:space="preserve">　</w:t>
                      </w:r>
                      <w:r w:rsidR="00F87903" w:rsidRPr="008C3151">
                        <w:rPr>
                          <w:rFonts w:ascii="Meiryo UI" w:eastAsia="Meiryo UI" w:hAnsi="Meiryo UI" w:cs="Meiryo UI" w:hint="eastAsia"/>
                          <w:bCs/>
                        </w:rPr>
                        <w:t>①</w:t>
                      </w:r>
                      <w:r w:rsidRPr="008C3151">
                        <w:rPr>
                          <w:rFonts w:ascii="Meiryo UI" w:eastAsia="Meiryo UI" w:hAnsi="Meiryo UI" w:cs="Meiryo UI" w:hint="eastAsia"/>
                          <w:bCs/>
                        </w:rPr>
                        <w:t>広域支援相談員の機能について</w:t>
                      </w:r>
                    </w:p>
                    <w:p w:rsidR="000D5CED" w:rsidRPr="008C3151" w:rsidRDefault="00D64674" w:rsidP="00CD024C">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hint="eastAsia"/>
                          <w:bCs/>
                        </w:rPr>
                        <w:t>・</w:t>
                      </w:r>
                      <w:r w:rsidR="00371993" w:rsidRPr="008C3151">
                        <w:rPr>
                          <w:rFonts w:ascii="Meiryo UI" w:eastAsia="Meiryo UI" w:hAnsi="Meiryo UI" w:cs="Meiryo UI" w:hint="eastAsia"/>
                          <w:bCs/>
                        </w:rPr>
                        <w:t>広域支援相談員は有効に機能</w:t>
                      </w:r>
                      <w:r w:rsidR="000D5CED" w:rsidRPr="008C3151">
                        <w:rPr>
                          <w:rFonts w:ascii="Meiryo UI" w:eastAsia="Meiryo UI" w:hAnsi="Meiryo UI" w:cs="Meiryo UI" w:hint="eastAsia"/>
                          <w:bCs/>
                        </w:rPr>
                        <w:t>しているが、</w:t>
                      </w:r>
                      <w:r w:rsidR="00371993" w:rsidRPr="008C3151">
                        <w:rPr>
                          <w:rFonts w:ascii="Meiryo UI" w:eastAsia="Meiryo UI" w:hAnsi="Meiryo UI" w:cs="Meiryo UI" w:hint="eastAsia"/>
                          <w:bCs/>
                        </w:rPr>
                        <w:t>相談対応の質が担保できる仕</w:t>
                      </w:r>
                    </w:p>
                    <w:p w:rsidR="00371993" w:rsidRPr="008C3151" w:rsidRDefault="00371993" w:rsidP="00CD024C">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組みとして、相談員の体制整備の充実が必要。</w:t>
                      </w:r>
                    </w:p>
                    <w:p w:rsidR="00371993" w:rsidRPr="008C3151" w:rsidRDefault="00F87903" w:rsidP="00371993">
                      <w:pPr>
                        <w:snapToGrid w:val="0"/>
                        <w:spacing w:line="360" w:lineRule="exact"/>
                        <w:ind w:firstLineChars="50" w:firstLine="105"/>
                        <w:rPr>
                          <w:rFonts w:ascii="Meiryo UI" w:eastAsia="Meiryo UI" w:hAnsi="Meiryo UI" w:cs="Meiryo UI"/>
                          <w:bCs/>
                        </w:rPr>
                      </w:pPr>
                      <w:r w:rsidRPr="008C3151">
                        <w:rPr>
                          <w:rFonts w:ascii="Meiryo UI" w:eastAsia="Meiryo UI" w:hAnsi="Meiryo UI" w:cs="Meiryo UI" w:hint="eastAsia"/>
                          <w:bCs/>
                        </w:rPr>
                        <w:t>②</w:t>
                      </w:r>
                      <w:r w:rsidR="00371993" w:rsidRPr="008C3151">
                        <w:rPr>
                          <w:rFonts w:ascii="Meiryo UI" w:eastAsia="Meiryo UI" w:hAnsi="Meiryo UI" w:cs="Meiryo UI" w:hint="eastAsia"/>
                          <w:bCs/>
                        </w:rPr>
                        <w:t>府による市町村への助言等の機能について</w:t>
                      </w:r>
                    </w:p>
                    <w:p w:rsidR="000D5CED" w:rsidRPr="008C3151" w:rsidRDefault="00D64674" w:rsidP="00CD024C">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bCs/>
                        </w:rPr>
                        <w:t>・</w:t>
                      </w:r>
                      <w:r w:rsidR="00371993" w:rsidRPr="008C3151">
                        <w:rPr>
                          <w:rFonts w:ascii="Meiryo UI" w:eastAsia="Meiryo UI" w:hAnsi="Meiryo UI" w:cs="Meiryo UI" w:hint="eastAsia"/>
                          <w:bCs/>
                        </w:rPr>
                        <w:t>市町村での相談体制の更なる整備が必要</w:t>
                      </w:r>
                      <w:r w:rsidR="00371993" w:rsidRPr="008C3151">
                        <w:rPr>
                          <w:rFonts w:ascii="Meiryo UI" w:eastAsia="Meiryo UI" w:hAnsi="Meiryo UI" w:cs="Meiryo UI"/>
                          <w:bCs/>
                        </w:rPr>
                        <w:t>。</w:t>
                      </w:r>
                      <w:r w:rsidR="00371993" w:rsidRPr="008C3151">
                        <w:rPr>
                          <w:rFonts w:ascii="Meiryo UI" w:eastAsia="Meiryo UI" w:hAnsi="Meiryo UI" w:cs="Meiryo UI" w:hint="eastAsia"/>
                          <w:bCs/>
                        </w:rPr>
                        <w:t>府は、市町村の取組みの格</w:t>
                      </w:r>
                    </w:p>
                    <w:p w:rsidR="00371993" w:rsidRPr="008C3151" w:rsidRDefault="00371993" w:rsidP="00CD024C">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差を埋め、すべての市町村で取組みの促進が図られるよう、市町村支援等</w:t>
                      </w:r>
                    </w:p>
                    <w:p w:rsidR="00371993" w:rsidRPr="008C3151" w:rsidRDefault="00371993" w:rsidP="00CD024C">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の方策を充実させていくことが必要。</w:t>
                      </w:r>
                    </w:p>
                    <w:p w:rsidR="00D64674" w:rsidRPr="008C3151" w:rsidRDefault="00F87903" w:rsidP="00D64674">
                      <w:pPr>
                        <w:snapToGrid w:val="0"/>
                        <w:spacing w:line="360" w:lineRule="exact"/>
                        <w:ind w:firstLineChars="50" w:firstLine="105"/>
                        <w:rPr>
                          <w:rFonts w:ascii="Meiryo UI" w:eastAsia="Meiryo UI" w:hAnsi="Meiryo UI" w:cs="Meiryo UI"/>
                          <w:bCs/>
                        </w:rPr>
                      </w:pPr>
                      <w:r w:rsidRPr="008C3151">
                        <w:rPr>
                          <w:rFonts w:ascii="Meiryo UI" w:eastAsia="Meiryo UI" w:hAnsi="Meiryo UI" w:cs="Meiryo UI" w:hint="eastAsia"/>
                          <w:bCs/>
                        </w:rPr>
                        <w:t>③</w:t>
                      </w:r>
                      <w:r w:rsidR="00371993" w:rsidRPr="008C3151">
                        <w:rPr>
                          <w:rFonts w:ascii="Meiryo UI" w:eastAsia="Meiryo UI" w:hAnsi="Meiryo UI" w:cs="Meiryo UI" w:hint="eastAsia"/>
                          <w:bCs/>
                        </w:rPr>
                        <w:t>大阪府障がい者差別解消協議会の機能について</w:t>
                      </w:r>
                    </w:p>
                    <w:p w:rsidR="000D5CED" w:rsidRPr="008C3151" w:rsidRDefault="00D64674" w:rsidP="00CD024C">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hint="eastAsia"/>
                          <w:bCs/>
                        </w:rPr>
                        <w:t>・解消協に参画する構成員が、地域の差別解消のネットワークとつながり、地</w:t>
                      </w:r>
                    </w:p>
                    <w:p w:rsidR="000D5CED" w:rsidRPr="008C3151" w:rsidRDefault="00D64674" w:rsidP="00CD024C">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域や業界で起きている埋もれた差別事案が紛争に至る前に、行政と連携し</w:t>
                      </w:r>
                    </w:p>
                    <w:p w:rsidR="00D64674" w:rsidRPr="008C3151" w:rsidRDefault="00D64674" w:rsidP="00CD024C">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ながら解決できるような取組みが</w:t>
                      </w:r>
                      <w:r w:rsidR="000D5CED" w:rsidRPr="008C3151">
                        <w:rPr>
                          <w:rFonts w:ascii="Meiryo UI" w:eastAsia="Meiryo UI" w:hAnsi="Meiryo UI" w:cs="Meiryo UI" w:hint="eastAsia"/>
                          <w:bCs/>
                        </w:rPr>
                        <w:t>必要</w:t>
                      </w:r>
                      <w:r w:rsidRPr="008C3151">
                        <w:rPr>
                          <w:rFonts w:ascii="Meiryo UI" w:eastAsia="Meiryo UI" w:hAnsi="Meiryo UI" w:cs="Meiryo UI" w:hint="eastAsia"/>
                          <w:bCs/>
                        </w:rPr>
                        <w:t>。</w:t>
                      </w:r>
                    </w:p>
                    <w:p w:rsidR="009306AE" w:rsidRPr="008C3151" w:rsidRDefault="00F87903" w:rsidP="00D64674">
                      <w:pPr>
                        <w:snapToGrid w:val="0"/>
                        <w:spacing w:line="360" w:lineRule="exact"/>
                        <w:rPr>
                          <w:rFonts w:ascii="Meiryo UI" w:eastAsia="Meiryo UI" w:hAnsi="Meiryo UI" w:cs="Meiryo UI"/>
                          <w:bCs/>
                        </w:rPr>
                      </w:pPr>
                      <w:r w:rsidRPr="008C3151">
                        <w:rPr>
                          <w:rFonts w:ascii="Meiryo UI" w:eastAsia="Meiryo UI" w:hAnsi="Meiryo UI" w:cs="Meiryo UI" w:hint="eastAsia"/>
                          <w:bCs/>
                        </w:rPr>
                        <w:t xml:space="preserve">　④</w:t>
                      </w:r>
                      <w:r w:rsidR="00D64674" w:rsidRPr="008C3151">
                        <w:rPr>
                          <w:rFonts w:ascii="Meiryo UI" w:eastAsia="Meiryo UI" w:hAnsi="Meiryo UI" w:cs="Meiryo UI" w:hint="eastAsia"/>
                          <w:bCs/>
                        </w:rPr>
                        <w:t>合議体の機能について</w:t>
                      </w:r>
                    </w:p>
                    <w:p w:rsidR="00D64674" w:rsidRPr="008C3151" w:rsidRDefault="00D64674" w:rsidP="00CD024C">
                      <w:pPr>
                        <w:snapToGrid w:val="0"/>
                        <w:spacing w:line="360" w:lineRule="exact"/>
                        <w:ind w:firstLineChars="100" w:firstLine="210"/>
                        <w:rPr>
                          <w:rFonts w:ascii="Meiryo UI" w:eastAsia="Meiryo UI" w:hAnsi="Meiryo UI" w:cs="Meiryo UI"/>
                          <w:bCs/>
                        </w:rPr>
                      </w:pPr>
                      <w:r w:rsidRPr="008C3151">
                        <w:rPr>
                          <w:rFonts w:ascii="Meiryo UI" w:eastAsia="Meiryo UI" w:hAnsi="Meiryo UI" w:cs="Meiryo UI" w:hint="eastAsia"/>
                          <w:bCs/>
                        </w:rPr>
                        <w:t>・あっせんは、広域支援相談員が行う当事者間の調整よりも、一歩踏み込ん</w:t>
                      </w:r>
                    </w:p>
                    <w:p w:rsidR="000D5CED" w:rsidRPr="008C3151" w:rsidRDefault="00D64674" w:rsidP="00CD024C">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だ紛争解決が可能。</w:t>
                      </w:r>
                    </w:p>
                    <w:p w:rsidR="009306AE" w:rsidRPr="008C3151" w:rsidRDefault="00D64674" w:rsidP="00CD024C">
                      <w:pPr>
                        <w:snapToGrid w:val="0"/>
                        <w:spacing w:line="360" w:lineRule="exact"/>
                        <w:ind w:leftChars="150" w:left="315"/>
                        <w:rPr>
                          <w:rFonts w:ascii="Meiryo UI" w:eastAsia="Meiryo UI" w:hAnsi="Meiryo UI" w:cs="Meiryo UI"/>
                          <w:bCs/>
                        </w:rPr>
                      </w:pPr>
                      <w:r w:rsidRPr="008C3151">
                        <w:rPr>
                          <w:rFonts w:ascii="Meiryo UI" w:eastAsia="Meiryo UI" w:hAnsi="Meiryo UI" w:cs="Meiryo UI" w:hint="eastAsia"/>
                          <w:bCs/>
                        </w:rPr>
                        <w:t>合理的配慮の不提供をあっせんの対象にするためには、合理的配慮を法的義務化することが必要。なお、現行</w:t>
                      </w:r>
                      <w:r w:rsidR="000D5CED" w:rsidRPr="008C3151">
                        <w:rPr>
                          <w:rFonts w:ascii="Meiryo UI" w:eastAsia="Meiryo UI" w:hAnsi="Meiryo UI" w:cs="Meiryo UI" w:hint="eastAsia"/>
                          <w:bCs/>
                        </w:rPr>
                        <w:t>でも</w:t>
                      </w:r>
                      <w:r w:rsidRPr="008C3151">
                        <w:rPr>
                          <w:rFonts w:ascii="Meiryo UI" w:eastAsia="Meiryo UI" w:hAnsi="Meiryo UI" w:cs="Meiryo UI" w:hint="eastAsia"/>
                          <w:bCs/>
                        </w:rPr>
                        <w:t>、合理的配慮の不提供により、不当な差別的取扱いに至る事例はあっせんの対象。</w:t>
                      </w:r>
                    </w:p>
                    <w:p w:rsidR="00D64674" w:rsidRPr="008C3151" w:rsidRDefault="00D64674" w:rsidP="00CD024C">
                      <w:pPr>
                        <w:snapToGrid w:val="0"/>
                        <w:spacing w:line="360" w:lineRule="exact"/>
                        <w:ind w:leftChars="100" w:left="420" w:hangingChars="100" w:hanging="210"/>
                        <w:rPr>
                          <w:rFonts w:ascii="Meiryo UI" w:eastAsia="Meiryo UI" w:hAnsi="Meiryo UI" w:cs="Meiryo UI"/>
                          <w:bCs/>
                        </w:rPr>
                      </w:pPr>
                      <w:r w:rsidRPr="008C3151">
                        <w:rPr>
                          <w:rFonts w:ascii="Meiryo UI" w:eastAsia="Meiryo UI" w:hAnsi="Meiryo UI" w:cs="Meiryo UI" w:hint="eastAsia"/>
                          <w:bCs/>
                        </w:rPr>
                        <w:t>・合議体は、様々な意見を踏まえながら判断の安定性を確保する仕組み。</w:t>
                      </w:r>
                    </w:p>
                    <w:p w:rsidR="0015738E" w:rsidRPr="008C3151" w:rsidRDefault="00D64674" w:rsidP="00CD024C">
                      <w:pPr>
                        <w:snapToGrid w:val="0"/>
                        <w:spacing w:line="360" w:lineRule="exact"/>
                        <w:ind w:firstLineChars="150" w:firstLine="315"/>
                        <w:rPr>
                          <w:rFonts w:ascii="Meiryo UI" w:eastAsia="Meiryo UI" w:hAnsi="Meiryo UI" w:cs="Meiryo UI"/>
                          <w:bCs/>
                        </w:rPr>
                      </w:pPr>
                      <w:r w:rsidRPr="008C3151">
                        <w:rPr>
                          <w:rFonts w:ascii="Meiryo UI" w:eastAsia="Meiryo UI" w:hAnsi="Meiryo UI" w:cs="Meiryo UI" w:hint="eastAsia"/>
                          <w:bCs/>
                        </w:rPr>
                        <w:t>今後も現行の仕組みのまま、合議体を運用することが望ましい。</w:t>
                      </w:r>
                    </w:p>
                  </w:txbxContent>
                </v:textbox>
              </v:shape>
            </w:pict>
          </mc:Fallback>
        </mc:AlternateContent>
      </w:r>
      <w:r w:rsidR="00847050" w:rsidRPr="00DD69E1">
        <w:rPr>
          <w:noProof/>
        </w:rPr>
        <mc:AlternateContent>
          <mc:Choice Requires="wps">
            <w:drawing>
              <wp:anchor distT="0" distB="0" distL="114300" distR="114300" simplePos="0" relativeHeight="251660288" behindDoc="0" locked="0" layoutInCell="1" allowOverlap="1" wp14:anchorId="4B309AFB" wp14:editId="22B66BF2">
                <wp:simplePos x="0" y="0"/>
                <wp:positionH relativeFrom="column">
                  <wp:posOffset>788670</wp:posOffset>
                </wp:positionH>
                <wp:positionV relativeFrom="paragraph">
                  <wp:posOffset>-384810</wp:posOffset>
                </wp:positionV>
                <wp:extent cx="7680960" cy="330200"/>
                <wp:effectExtent l="0" t="0" r="0" b="50800"/>
                <wp:wrapNone/>
                <wp:docPr id="14" name="角丸四角形 80"/>
                <wp:cNvGraphicFramePr/>
                <a:graphic xmlns:a="http://schemas.openxmlformats.org/drawingml/2006/main">
                  <a:graphicData uri="http://schemas.microsoft.com/office/word/2010/wordprocessingShape">
                    <wps:wsp>
                      <wps:cNvSpPr/>
                      <wps:spPr bwMode="auto">
                        <a:xfrm>
                          <a:off x="0" y="0"/>
                          <a:ext cx="7680960" cy="330200"/>
                        </a:xfrm>
                        <a:prstGeom prst="roundRect">
                          <a:avLst/>
                        </a:prstGeom>
                        <a:no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E6791" w:rsidRPr="00847050" w:rsidRDefault="006E4AB0" w:rsidP="008E6791">
                            <w:pPr>
                              <w:pStyle w:val="Web"/>
                              <w:spacing w:before="0" w:beforeAutospacing="0" w:after="0" w:afterAutospacing="0" w:line="360" w:lineRule="exact"/>
                              <w:jc w:val="center"/>
                              <w:rPr>
                                <w:rFonts w:ascii="Meiryo UI" w:eastAsia="Meiryo UI" w:hAnsi="Meiryo UI" w:cs="Meiryo UI"/>
                                <w:color w:val="000000" w:themeColor="text1"/>
                                <w:sz w:val="28"/>
                                <w:szCs w:val="28"/>
                              </w:rPr>
                            </w:pPr>
                            <w:r w:rsidRPr="00847050">
                              <w:rPr>
                                <w:rFonts w:ascii="Meiryo UI" w:eastAsia="Meiryo UI" w:hAnsi="Meiryo UI" w:cs="Meiryo UI" w:hint="eastAsia"/>
                                <w:b/>
                                <w:bCs/>
                                <w:color w:val="000000" w:themeColor="text1"/>
                                <w:kern w:val="24"/>
                                <w:sz w:val="28"/>
                                <w:szCs w:val="28"/>
                              </w:rPr>
                              <w:t>大阪府</w:t>
                            </w:r>
                            <w:r w:rsidRPr="00847050">
                              <w:rPr>
                                <w:rFonts w:ascii="Meiryo UI" w:eastAsia="Meiryo UI" w:hAnsi="Meiryo UI" w:cs="Meiryo UI"/>
                                <w:b/>
                                <w:bCs/>
                                <w:color w:val="000000" w:themeColor="text1"/>
                                <w:kern w:val="24"/>
                                <w:sz w:val="28"/>
                                <w:szCs w:val="28"/>
                              </w:rPr>
                              <w:t>障がい者</w:t>
                            </w:r>
                            <w:r w:rsidRPr="00847050">
                              <w:rPr>
                                <w:rFonts w:ascii="Meiryo UI" w:eastAsia="Meiryo UI" w:hAnsi="Meiryo UI" w:cs="Meiryo UI" w:hint="eastAsia"/>
                                <w:b/>
                                <w:bCs/>
                                <w:color w:val="000000" w:themeColor="text1"/>
                                <w:kern w:val="24"/>
                                <w:sz w:val="28"/>
                                <w:szCs w:val="28"/>
                              </w:rPr>
                              <w:t>差別解消</w:t>
                            </w:r>
                            <w:r w:rsidRPr="00847050">
                              <w:rPr>
                                <w:rFonts w:ascii="Meiryo UI" w:eastAsia="Meiryo UI" w:hAnsi="Meiryo UI" w:cs="Meiryo UI"/>
                                <w:b/>
                                <w:bCs/>
                                <w:color w:val="000000" w:themeColor="text1"/>
                                <w:kern w:val="24"/>
                                <w:sz w:val="28"/>
                                <w:szCs w:val="28"/>
                              </w:rPr>
                              <w:t>協議会</w:t>
                            </w:r>
                            <w:r w:rsidRPr="00847050">
                              <w:rPr>
                                <w:rFonts w:ascii="Meiryo UI" w:eastAsia="Meiryo UI" w:hAnsi="Meiryo UI" w:cs="Meiryo UI" w:hint="eastAsia"/>
                                <w:b/>
                                <w:bCs/>
                                <w:color w:val="000000" w:themeColor="text1"/>
                                <w:kern w:val="24"/>
                                <w:sz w:val="28"/>
                                <w:szCs w:val="28"/>
                              </w:rPr>
                              <w:t xml:space="preserve">　大阪府</w:t>
                            </w:r>
                            <w:r w:rsidRPr="00847050">
                              <w:rPr>
                                <w:rFonts w:ascii="Meiryo UI" w:eastAsia="Meiryo UI" w:hAnsi="Meiryo UI" w:cs="Meiryo UI"/>
                                <w:b/>
                                <w:bCs/>
                                <w:color w:val="000000" w:themeColor="text1"/>
                                <w:kern w:val="24"/>
                                <w:sz w:val="28"/>
                                <w:szCs w:val="28"/>
                              </w:rPr>
                              <w:t>障がい</w:t>
                            </w:r>
                            <w:r w:rsidRPr="00847050">
                              <w:rPr>
                                <w:rFonts w:ascii="Meiryo UI" w:eastAsia="Meiryo UI" w:hAnsi="Meiryo UI" w:cs="Meiryo UI" w:hint="eastAsia"/>
                                <w:b/>
                                <w:bCs/>
                                <w:color w:val="000000" w:themeColor="text1"/>
                                <w:kern w:val="24"/>
                                <w:sz w:val="28"/>
                                <w:szCs w:val="28"/>
                              </w:rPr>
                              <w:t>者</w:t>
                            </w:r>
                            <w:r w:rsidRPr="00847050">
                              <w:rPr>
                                <w:rFonts w:ascii="Meiryo UI" w:eastAsia="Meiryo UI" w:hAnsi="Meiryo UI" w:cs="Meiryo UI"/>
                                <w:b/>
                                <w:bCs/>
                                <w:color w:val="000000" w:themeColor="text1"/>
                                <w:kern w:val="24"/>
                                <w:sz w:val="28"/>
                                <w:szCs w:val="28"/>
                              </w:rPr>
                              <w:t>差別解消条例施行状況の検討について</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4B309AFB" id="角丸四角形 80" o:spid="_x0000_s1030" style="position:absolute;left:0;text-align:left;margin-left:62.1pt;margin-top:-30.3pt;width:604.8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" filled="f" stroked="f">
                <v:shadow on="t" color="black" opacity="22937f" origin=",.5" offset="0,.63889mm"/>
                <v:textbox>
                  <w:txbxContent>
                    <w:p w:rsidR="008E6791" w:rsidRPr="00847050" w:rsidRDefault="006E4AB0" w:rsidP="008E6791">
                      <w:pPr>
                        <w:pStyle w:val="Web"/>
                        <w:spacing w:before="0" w:beforeAutospacing="0" w:after="0" w:afterAutospacing="0" w:line="360" w:lineRule="exact"/>
                        <w:jc w:val="center"/>
                        <w:rPr>
                          <w:rFonts w:ascii="Meiryo UI" w:eastAsia="Meiryo UI" w:hAnsi="Meiryo UI" w:cs="Meiryo UI"/>
                          <w:color w:val="000000" w:themeColor="text1"/>
                          <w:sz w:val="28"/>
                          <w:szCs w:val="28"/>
                        </w:rPr>
                      </w:pPr>
                      <w:r w:rsidRPr="00847050">
                        <w:rPr>
                          <w:rFonts w:ascii="Meiryo UI" w:eastAsia="Meiryo UI" w:hAnsi="Meiryo UI" w:cs="Meiryo UI" w:hint="eastAsia"/>
                          <w:b/>
                          <w:bCs/>
                          <w:color w:val="000000" w:themeColor="text1"/>
                          <w:kern w:val="24"/>
                          <w:sz w:val="28"/>
                          <w:szCs w:val="28"/>
                        </w:rPr>
                        <w:t>大阪府</w:t>
                      </w:r>
                      <w:r w:rsidRPr="00847050">
                        <w:rPr>
                          <w:rFonts w:ascii="Meiryo UI" w:eastAsia="Meiryo UI" w:hAnsi="Meiryo UI" w:cs="Meiryo UI"/>
                          <w:b/>
                          <w:bCs/>
                          <w:color w:val="000000" w:themeColor="text1"/>
                          <w:kern w:val="24"/>
                          <w:sz w:val="28"/>
                          <w:szCs w:val="28"/>
                        </w:rPr>
                        <w:t>障がい者</w:t>
                      </w:r>
                      <w:r w:rsidRPr="00847050">
                        <w:rPr>
                          <w:rFonts w:ascii="Meiryo UI" w:eastAsia="Meiryo UI" w:hAnsi="Meiryo UI" w:cs="Meiryo UI" w:hint="eastAsia"/>
                          <w:b/>
                          <w:bCs/>
                          <w:color w:val="000000" w:themeColor="text1"/>
                          <w:kern w:val="24"/>
                          <w:sz w:val="28"/>
                          <w:szCs w:val="28"/>
                        </w:rPr>
                        <w:t>差別解消</w:t>
                      </w:r>
                      <w:r w:rsidRPr="00847050">
                        <w:rPr>
                          <w:rFonts w:ascii="Meiryo UI" w:eastAsia="Meiryo UI" w:hAnsi="Meiryo UI" w:cs="Meiryo UI"/>
                          <w:b/>
                          <w:bCs/>
                          <w:color w:val="000000" w:themeColor="text1"/>
                          <w:kern w:val="24"/>
                          <w:sz w:val="28"/>
                          <w:szCs w:val="28"/>
                        </w:rPr>
                        <w:t>協議会</w:t>
                      </w:r>
                      <w:r w:rsidRPr="00847050">
                        <w:rPr>
                          <w:rFonts w:ascii="Meiryo UI" w:eastAsia="Meiryo UI" w:hAnsi="Meiryo UI" w:cs="Meiryo UI" w:hint="eastAsia"/>
                          <w:b/>
                          <w:bCs/>
                          <w:color w:val="000000" w:themeColor="text1"/>
                          <w:kern w:val="24"/>
                          <w:sz w:val="28"/>
                          <w:szCs w:val="28"/>
                        </w:rPr>
                        <w:t xml:space="preserve">　大阪府</w:t>
                      </w:r>
                      <w:r w:rsidRPr="00847050">
                        <w:rPr>
                          <w:rFonts w:ascii="Meiryo UI" w:eastAsia="Meiryo UI" w:hAnsi="Meiryo UI" w:cs="Meiryo UI"/>
                          <w:b/>
                          <w:bCs/>
                          <w:color w:val="000000" w:themeColor="text1"/>
                          <w:kern w:val="24"/>
                          <w:sz w:val="28"/>
                          <w:szCs w:val="28"/>
                        </w:rPr>
                        <w:t>障がい</w:t>
                      </w:r>
                      <w:r w:rsidRPr="00847050">
                        <w:rPr>
                          <w:rFonts w:ascii="Meiryo UI" w:eastAsia="Meiryo UI" w:hAnsi="Meiryo UI" w:cs="Meiryo UI" w:hint="eastAsia"/>
                          <w:b/>
                          <w:bCs/>
                          <w:color w:val="000000" w:themeColor="text1"/>
                          <w:kern w:val="24"/>
                          <w:sz w:val="28"/>
                          <w:szCs w:val="28"/>
                        </w:rPr>
                        <w:t>者</w:t>
                      </w:r>
                      <w:r w:rsidRPr="00847050">
                        <w:rPr>
                          <w:rFonts w:ascii="Meiryo UI" w:eastAsia="Meiryo UI" w:hAnsi="Meiryo UI" w:cs="Meiryo UI"/>
                          <w:b/>
                          <w:bCs/>
                          <w:color w:val="000000" w:themeColor="text1"/>
                          <w:kern w:val="24"/>
                          <w:sz w:val="28"/>
                          <w:szCs w:val="28"/>
                        </w:rPr>
                        <w:t>差別解消条例施行状況の検討について</w:t>
                      </w:r>
                    </w:p>
                  </w:txbxContent>
                </v:textbox>
              </v:roundrect>
            </w:pict>
          </mc:Fallback>
        </mc:AlternateContent>
      </w:r>
      <w:r w:rsidR="00BE31C8">
        <w:rPr>
          <w:noProof/>
        </w:rPr>
        <mc:AlternateContent>
          <mc:Choice Requires="wps">
            <w:drawing>
              <wp:anchor distT="0" distB="0" distL="114300" distR="114300" simplePos="0" relativeHeight="251670016" behindDoc="0" locked="0" layoutInCell="1" allowOverlap="1">
                <wp:simplePos x="0" y="0"/>
                <wp:positionH relativeFrom="column">
                  <wp:posOffset>13025120</wp:posOffset>
                </wp:positionH>
                <wp:positionV relativeFrom="paragraph">
                  <wp:posOffset>-527685</wp:posOffset>
                </wp:positionV>
                <wp:extent cx="818515" cy="390525"/>
                <wp:effectExtent l="0" t="0" r="19685" b="28575"/>
                <wp:wrapNone/>
                <wp:docPr id="10" name="テキスト ボックス 10"/>
                <wp:cNvGraphicFramePr/>
                <a:graphic xmlns:a="http://schemas.openxmlformats.org/drawingml/2006/main">
                  <a:graphicData uri="http://schemas.microsoft.com/office/word/2010/wordprocessingShape">
                    <wps:wsp>
                      <wps:cNvSpPr txBox="1"/>
                      <wps:spPr>
                        <a:xfrm>
                          <a:off x="0" y="0"/>
                          <a:ext cx="818515" cy="390525"/>
                        </a:xfrm>
                        <a:prstGeom prst="rect">
                          <a:avLst/>
                        </a:prstGeom>
                        <a:solidFill>
                          <a:schemeClr val="lt1"/>
                        </a:solidFill>
                        <a:ln w="6350">
                          <a:solidFill>
                            <a:prstClr val="black"/>
                          </a:solidFill>
                        </a:ln>
                      </wps:spPr>
                      <wps:txbx>
                        <w:txbxContent>
                          <w:p w:rsidR="00BE31C8" w:rsidRPr="00BE31C8" w:rsidRDefault="00BE31C8" w:rsidP="00BE31C8">
                            <w:pPr>
                              <w:spacing w:line="400" w:lineRule="exact"/>
                              <w:jc w:val="center"/>
                              <w:rPr>
                                <w:rFonts w:ascii="Meiryo UI" w:eastAsia="Meiryo UI" w:hAnsi="Meiryo UI"/>
                                <w:sz w:val="24"/>
                              </w:rPr>
                            </w:pPr>
                            <w:r w:rsidRPr="00BE31C8">
                              <w:rPr>
                                <w:rFonts w:ascii="Meiryo UI" w:eastAsia="Meiryo UI" w:hAnsi="Meiryo UI" w:hint="eastAsia"/>
                                <w:sz w:val="24"/>
                              </w:rPr>
                              <w:t>資料</w:t>
                            </w:r>
                            <w:r w:rsidRPr="00BE31C8">
                              <w:rPr>
                                <w:rFonts w:ascii="Meiryo UI" w:eastAsia="Meiryo UI" w:hAnsi="Meiryo UI"/>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1" type="#_x0000_t202" style="position:absolute;left:0;text-align:left;margin-left:1025.6pt;margin-top:-41.55pt;width:64.45pt;height:30.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" fillcolor="white [3201]" strokeweight=".5pt">
                <v:textbox>
                  <w:txbxContent>
                    <w:p w:rsidR="00BE31C8" w:rsidRPr="00BE31C8" w:rsidRDefault="00BE31C8" w:rsidP="00BE31C8">
                      <w:pPr>
                        <w:spacing w:line="400" w:lineRule="exact"/>
                        <w:jc w:val="center"/>
                        <w:rPr>
                          <w:rFonts w:ascii="Meiryo UI" w:eastAsia="Meiryo UI" w:hAnsi="Meiryo UI"/>
                          <w:sz w:val="24"/>
                        </w:rPr>
                      </w:pPr>
                      <w:r w:rsidRPr="00BE31C8">
                        <w:rPr>
                          <w:rFonts w:ascii="Meiryo UI" w:eastAsia="Meiryo UI" w:hAnsi="Meiryo UI" w:hint="eastAsia"/>
                          <w:sz w:val="24"/>
                        </w:rPr>
                        <w:t>資料</w:t>
                      </w:r>
                      <w:r w:rsidRPr="00BE31C8">
                        <w:rPr>
                          <w:rFonts w:ascii="Meiryo UI" w:eastAsia="Meiryo UI" w:hAnsi="Meiryo UI"/>
                          <w:sz w:val="24"/>
                        </w:rPr>
                        <w:t>５</w:t>
                      </w:r>
                    </w:p>
                  </w:txbxContent>
                </v:textbox>
              </v:shape>
            </w:pict>
          </mc:Fallback>
        </mc:AlternateContent>
      </w:r>
      <w:r w:rsidR="008F3B1F">
        <w:rPr>
          <w:noProof/>
        </w:rPr>
        <mc:AlternateContent>
          <mc:Choice Requires="wps">
            <w:drawing>
              <wp:anchor distT="0" distB="0" distL="114300" distR="114300" simplePos="0" relativeHeight="251664384" behindDoc="0" locked="0" layoutInCell="1" allowOverlap="1">
                <wp:simplePos x="0" y="0"/>
                <wp:positionH relativeFrom="column">
                  <wp:posOffset>9926955</wp:posOffset>
                </wp:positionH>
                <wp:positionV relativeFrom="paragraph">
                  <wp:posOffset>1234440</wp:posOffset>
                </wp:positionV>
                <wp:extent cx="2752725" cy="4667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2752725" cy="466725"/>
                        </a:xfrm>
                        <a:prstGeom prst="rect">
                          <a:avLst/>
                        </a:prstGeom>
                        <a:solidFill>
                          <a:schemeClr val="lt1"/>
                        </a:solidFill>
                        <a:ln w="6350">
                          <a:noFill/>
                        </a:ln>
                      </wps:spPr>
                      <wps:txbx>
                        <w:txbxContent>
                          <w:p w:rsidR="00B451F8" w:rsidRPr="00B451F8" w:rsidRDefault="00B451F8">
                            <w:pPr>
                              <w:rPr>
                                <w:rFonts w:ascii="Meiryo UI" w:eastAsia="Meiryo UI" w:hAnsi="Meiryo UI"/>
                                <w:sz w:val="24"/>
                              </w:rPr>
                            </w:pPr>
                            <w:r>
                              <w:rPr>
                                <w:rFonts w:ascii="Meiryo UI" w:eastAsia="Meiryo UI" w:hAnsi="Meiryo UI" w:hint="eastAsia"/>
                                <w:sz w:val="24"/>
                              </w:rPr>
                              <w:t>今後も</w:t>
                            </w:r>
                            <w:r>
                              <w:rPr>
                                <w:rFonts w:ascii="Meiryo UI" w:eastAsia="Meiryo UI" w:hAnsi="Meiryo UI"/>
                                <w:sz w:val="24"/>
                              </w:rPr>
                              <w:t>取組</w:t>
                            </w:r>
                            <w:r>
                              <w:rPr>
                                <w:rFonts w:ascii="Meiryo UI" w:eastAsia="Meiryo UI" w:hAnsi="Meiryo UI" w:hint="eastAsia"/>
                                <w:sz w:val="24"/>
                              </w:rPr>
                              <w:t>みの継続</w:t>
                            </w:r>
                            <w:r w:rsidR="008F3B1F">
                              <w:rPr>
                                <w:rFonts w:ascii="Meiryo UI" w:eastAsia="Meiryo UI" w:hAnsi="Meiryo UI"/>
                                <w:sz w:val="24"/>
                              </w:rPr>
                              <w:t>や充実が必要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2" type="#_x0000_t202" style="position:absolute;left:0;text-align:left;margin-left:781.65pt;margin-top:97.2pt;width:216.75pt;height:3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" fillcolor="white [3201]" stroked="f" strokeweight=".5pt">
                <v:textbox>
                  <w:txbxContent>
                    <w:p w:rsidR="00B451F8" w:rsidRPr="00B451F8" w:rsidRDefault="00B451F8">
                      <w:pPr>
                        <w:rPr>
                          <w:rFonts w:ascii="Meiryo UI" w:eastAsia="Meiryo UI" w:hAnsi="Meiryo UI"/>
                          <w:sz w:val="24"/>
                        </w:rPr>
                      </w:pPr>
                      <w:r>
                        <w:rPr>
                          <w:rFonts w:ascii="Meiryo UI" w:eastAsia="Meiryo UI" w:hAnsi="Meiryo UI" w:hint="eastAsia"/>
                          <w:sz w:val="24"/>
                        </w:rPr>
                        <w:t>今後も</w:t>
                      </w:r>
                      <w:r>
                        <w:rPr>
                          <w:rFonts w:ascii="Meiryo UI" w:eastAsia="Meiryo UI" w:hAnsi="Meiryo UI"/>
                          <w:sz w:val="24"/>
                        </w:rPr>
                        <w:t>取組</w:t>
                      </w:r>
                      <w:r>
                        <w:rPr>
                          <w:rFonts w:ascii="Meiryo UI" w:eastAsia="Meiryo UI" w:hAnsi="Meiryo UI" w:hint="eastAsia"/>
                          <w:sz w:val="24"/>
                        </w:rPr>
                        <w:t>みの継続</w:t>
                      </w:r>
                      <w:r w:rsidR="008F3B1F">
                        <w:rPr>
                          <w:rFonts w:ascii="Meiryo UI" w:eastAsia="Meiryo UI" w:hAnsi="Meiryo UI"/>
                          <w:sz w:val="24"/>
                        </w:rPr>
                        <w:t>や充実が必要</w:t>
                      </w:r>
                    </w:p>
                  </w:txbxContent>
                </v:textbox>
              </v:shape>
            </w:pict>
          </mc:Fallback>
        </mc:AlternateContent>
      </w:r>
      <w:r w:rsidR="008B100A" w:rsidRPr="00DD69E1">
        <w:rPr>
          <w:noProof/>
        </w:rPr>
        <mc:AlternateContent>
          <mc:Choice Requires="wps">
            <w:drawing>
              <wp:anchor distT="0" distB="0" distL="114300" distR="114300" simplePos="0" relativeHeight="251649024" behindDoc="0" locked="0" layoutInCell="1" allowOverlap="1" wp14:anchorId="14A895D8" wp14:editId="22893E30">
                <wp:simplePos x="0" y="0"/>
                <wp:positionH relativeFrom="column">
                  <wp:posOffset>47625</wp:posOffset>
                </wp:positionH>
                <wp:positionV relativeFrom="paragraph">
                  <wp:posOffset>8477250</wp:posOffset>
                </wp:positionV>
                <wp:extent cx="13858875" cy="342900"/>
                <wp:effectExtent l="0" t="0" r="28575" b="19050"/>
                <wp:wrapNone/>
                <wp:docPr id="5"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58875" cy="342900"/>
                        </a:xfrm>
                        <a:prstGeom prst="rect">
                          <a:avLst/>
                        </a:prstGeom>
                        <a:noFill/>
                        <a:ln w="9525">
                          <a:solidFill>
                            <a:srgbClr val="F79646">
                              <a:lumMod val="7500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9306AE" w:rsidRPr="00802732" w:rsidRDefault="009306AE" w:rsidP="008B100A">
                            <w:pPr>
                              <w:pStyle w:val="Web"/>
                              <w:snapToGrid w:val="0"/>
                              <w:spacing w:before="0" w:beforeAutospacing="0" w:after="0" w:afterAutospacing="0" w:line="360" w:lineRule="exact"/>
                              <w:ind w:leftChars="50" w:left="585" w:hangingChars="200" w:hanging="480"/>
                              <w:jc w:val="center"/>
                              <w:textAlignment w:val="baseline"/>
                              <w:rPr>
                                <w:rFonts w:ascii="Meiryo UI" w:eastAsia="Meiryo UI" w:hAnsi="Meiryo UI" w:cs="Meiryo UI"/>
                                <w:color w:val="000000" w:themeColor="text1"/>
                                <w:bdr w:val="single" w:sz="4" w:space="0" w:color="auto"/>
                              </w:rPr>
                            </w:pPr>
                            <w:r>
                              <w:rPr>
                                <w:rFonts w:ascii="Meiryo UI" w:eastAsia="Meiryo UI" w:hAnsi="Meiryo UI" w:cs="Meiryo UI" w:hint="eastAsia"/>
                                <w:color w:val="000000" w:themeColor="text1"/>
                                <w:bdr w:val="single" w:sz="4" w:space="0" w:color="auto"/>
                              </w:rPr>
                              <w:t xml:space="preserve">６　</w:t>
                            </w:r>
                            <w:r>
                              <w:rPr>
                                <w:rFonts w:ascii="Meiryo UI" w:eastAsia="Meiryo UI" w:hAnsi="Meiryo UI" w:cs="Meiryo UI"/>
                                <w:color w:val="000000" w:themeColor="text1"/>
                                <w:bdr w:val="single" w:sz="4" w:space="0" w:color="auto"/>
                              </w:rPr>
                              <w:t>今後の方向性</w:t>
                            </w:r>
                            <w:r w:rsidR="00802732">
                              <w:rPr>
                                <w:rFonts w:ascii="Meiryo UI" w:eastAsia="Meiryo UI" w:hAnsi="Meiryo UI" w:cs="Meiryo UI" w:hint="eastAsia"/>
                                <w:color w:val="000000" w:themeColor="text1"/>
                              </w:rPr>
                              <w:t xml:space="preserve">　</w:t>
                            </w:r>
                            <w:r>
                              <w:rPr>
                                <w:rFonts w:ascii="Meiryo UI" w:eastAsia="Meiryo UI" w:hAnsi="Meiryo UI" w:cs="Meiryo UI" w:hint="eastAsia"/>
                                <w:bCs/>
                              </w:rPr>
                              <w:t xml:space="preserve">○　</w:t>
                            </w:r>
                            <w:r w:rsidRPr="009306AE">
                              <w:rPr>
                                <w:rFonts w:ascii="Meiryo UI" w:eastAsia="Meiryo UI" w:hAnsi="Meiryo UI" w:cs="Meiryo UI" w:hint="eastAsia"/>
                                <w:b/>
                                <w:bCs/>
                                <w:u w:val="single"/>
                              </w:rPr>
                              <w:t>上記</w:t>
                            </w:r>
                            <w:r w:rsidRPr="009306AE">
                              <w:rPr>
                                <w:rFonts w:ascii="Meiryo UI" w:eastAsia="Meiryo UI" w:hAnsi="Meiryo UI" w:cs="Meiryo UI"/>
                                <w:b/>
                                <w:bCs/>
                                <w:u w:val="single"/>
                              </w:rPr>
                              <w:t>提言を踏まえ、国の動向を見定めながら、</w:t>
                            </w:r>
                            <w:r w:rsidRPr="009306AE">
                              <w:rPr>
                                <w:rFonts w:ascii="Meiryo UI" w:eastAsia="Meiryo UI" w:hAnsi="Meiryo UI" w:cs="Meiryo UI" w:hint="eastAsia"/>
                                <w:b/>
                                <w:bCs/>
                                <w:u w:val="single"/>
                              </w:rPr>
                              <w:t>条例改正</w:t>
                            </w:r>
                            <w:r w:rsidR="00303C03" w:rsidRPr="00303C03">
                              <w:rPr>
                                <w:rFonts w:ascii="Meiryo UI" w:eastAsia="Meiryo UI" w:hAnsi="Meiryo UI" w:cs="Meiryo UI" w:hint="eastAsia"/>
                                <w:b/>
                                <w:bCs/>
                                <w:color w:val="FF0000"/>
                                <w:u w:val="single"/>
                              </w:rPr>
                              <w:t>も含めて</w:t>
                            </w:r>
                            <w:r w:rsidRPr="009306AE">
                              <w:rPr>
                                <w:rFonts w:ascii="Meiryo UI" w:eastAsia="Meiryo UI" w:hAnsi="Meiryo UI" w:cs="Meiryo UI"/>
                                <w:b/>
                                <w:bCs/>
                                <w:u w:val="single"/>
                              </w:rPr>
                              <w:t>検討を進める</w:t>
                            </w:r>
                            <w:r w:rsidRPr="009306AE">
                              <w:rPr>
                                <w:rFonts w:ascii="Meiryo UI" w:eastAsia="Meiryo UI" w:hAnsi="Meiryo UI" w:cs="Meiryo UI" w:hint="eastAsia"/>
                                <w:b/>
                                <w:bCs/>
                                <w:u w:val="single"/>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4A895D8" id="_x0000_s1033" type="#_x0000_t202" style="position:absolute;left:0;text-align:left;margin-left:3.75pt;margin-top:667.5pt;width:1091.25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" filled="f" strokecolor="#e46c0a">
                <v:path arrowok="t"/>
                <v:textbox>
                  <w:txbxContent>
                    <w:p w:rsidR="009306AE" w:rsidRPr="00802732" w:rsidRDefault="009306AE" w:rsidP="008B100A">
                      <w:pPr>
                        <w:pStyle w:val="Web"/>
                        <w:snapToGrid w:val="0"/>
                        <w:spacing w:before="0" w:beforeAutospacing="0" w:after="0" w:afterAutospacing="0" w:line="360" w:lineRule="exact"/>
                        <w:ind w:leftChars="50" w:left="585" w:hangingChars="200" w:hanging="480"/>
                        <w:jc w:val="center"/>
                        <w:textAlignment w:val="baseline"/>
                        <w:rPr>
                          <w:rFonts w:ascii="Meiryo UI" w:eastAsia="Meiryo UI" w:hAnsi="Meiryo UI" w:cs="Meiryo UI"/>
                          <w:color w:val="000000" w:themeColor="text1"/>
                          <w:bdr w:val="single" w:sz="4" w:space="0" w:color="auto"/>
                        </w:rPr>
                      </w:pPr>
                      <w:r>
                        <w:rPr>
                          <w:rFonts w:ascii="Meiryo UI" w:eastAsia="Meiryo UI" w:hAnsi="Meiryo UI" w:cs="Meiryo UI" w:hint="eastAsia"/>
                          <w:color w:val="000000" w:themeColor="text1"/>
                          <w:bdr w:val="single" w:sz="4" w:space="0" w:color="auto"/>
                        </w:rPr>
                        <w:t xml:space="preserve">６　</w:t>
                      </w:r>
                      <w:r>
                        <w:rPr>
                          <w:rFonts w:ascii="Meiryo UI" w:eastAsia="Meiryo UI" w:hAnsi="Meiryo UI" w:cs="Meiryo UI"/>
                          <w:color w:val="000000" w:themeColor="text1"/>
                          <w:bdr w:val="single" w:sz="4" w:space="0" w:color="auto"/>
                        </w:rPr>
                        <w:t>今後の方向性</w:t>
                      </w:r>
                      <w:r w:rsidR="00802732">
                        <w:rPr>
                          <w:rFonts w:ascii="Meiryo UI" w:eastAsia="Meiryo UI" w:hAnsi="Meiryo UI" w:cs="Meiryo UI" w:hint="eastAsia"/>
                          <w:color w:val="000000" w:themeColor="text1"/>
                        </w:rPr>
                        <w:t xml:space="preserve">　</w:t>
                      </w:r>
                      <w:r>
                        <w:rPr>
                          <w:rFonts w:ascii="Meiryo UI" w:eastAsia="Meiryo UI" w:hAnsi="Meiryo UI" w:cs="Meiryo UI" w:hint="eastAsia"/>
                          <w:bCs/>
                        </w:rPr>
                        <w:t xml:space="preserve">○　</w:t>
                      </w:r>
                      <w:r w:rsidRPr="009306AE">
                        <w:rPr>
                          <w:rFonts w:ascii="Meiryo UI" w:eastAsia="Meiryo UI" w:hAnsi="Meiryo UI" w:cs="Meiryo UI" w:hint="eastAsia"/>
                          <w:b/>
                          <w:bCs/>
                          <w:u w:val="single"/>
                        </w:rPr>
                        <w:t>上記</w:t>
                      </w:r>
                      <w:r w:rsidRPr="009306AE">
                        <w:rPr>
                          <w:rFonts w:ascii="Meiryo UI" w:eastAsia="Meiryo UI" w:hAnsi="Meiryo UI" w:cs="Meiryo UI"/>
                          <w:b/>
                          <w:bCs/>
                          <w:u w:val="single"/>
                        </w:rPr>
                        <w:t>提言を踏まえ、国の動向を見定めながら、</w:t>
                      </w:r>
                      <w:r w:rsidRPr="009306AE">
                        <w:rPr>
                          <w:rFonts w:ascii="Meiryo UI" w:eastAsia="Meiryo UI" w:hAnsi="Meiryo UI" w:cs="Meiryo UI" w:hint="eastAsia"/>
                          <w:b/>
                          <w:bCs/>
                          <w:u w:val="single"/>
                        </w:rPr>
                        <w:t>条例改正</w:t>
                      </w:r>
                      <w:r w:rsidR="00303C03" w:rsidRPr="00303C03">
                        <w:rPr>
                          <w:rFonts w:ascii="Meiryo UI" w:eastAsia="Meiryo UI" w:hAnsi="Meiryo UI" w:cs="Meiryo UI" w:hint="eastAsia"/>
                          <w:b/>
                          <w:bCs/>
                          <w:color w:val="FF0000"/>
                          <w:u w:val="single"/>
                        </w:rPr>
                        <w:t>も含めて</w:t>
                      </w:r>
                      <w:r w:rsidRPr="009306AE">
                        <w:rPr>
                          <w:rFonts w:ascii="Meiryo UI" w:eastAsia="Meiryo UI" w:hAnsi="Meiryo UI" w:cs="Meiryo UI"/>
                          <w:b/>
                          <w:bCs/>
                          <w:u w:val="single"/>
                        </w:rPr>
                        <w:t>検討を進める</w:t>
                      </w:r>
                      <w:r w:rsidRPr="009306AE">
                        <w:rPr>
                          <w:rFonts w:ascii="Meiryo UI" w:eastAsia="Meiryo UI" w:hAnsi="Meiryo UI" w:cs="Meiryo UI" w:hint="eastAsia"/>
                          <w:b/>
                          <w:bCs/>
                          <w:u w:val="single"/>
                        </w:rPr>
                        <w:t>。</w:t>
                      </w:r>
                    </w:p>
                  </w:txbxContent>
                </v:textbox>
              </v:shape>
            </w:pict>
          </mc:Fallback>
        </mc:AlternateContent>
      </w:r>
      <w:r w:rsidR="000B411C">
        <w:rPr>
          <w:noProof/>
        </w:rPr>
        <mc:AlternateContent>
          <mc:Choice Requires="wps">
            <w:drawing>
              <wp:anchor distT="0" distB="0" distL="114300" distR="114300" simplePos="0" relativeHeight="251651072" behindDoc="0" locked="0" layoutInCell="1" allowOverlap="1">
                <wp:simplePos x="0" y="0"/>
                <wp:positionH relativeFrom="column">
                  <wp:posOffset>5908675</wp:posOffset>
                </wp:positionH>
                <wp:positionV relativeFrom="paragraph">
                  <wp:posOffset>8226425</wp:posOffset>
                </wp:positionV>
                <wp:extent cx="977900" cy="139700"/>
                <wp:effectExtent l="38100" t="0" r="0" b="31750"/>
                <wp:wrapNone/>
                <wp:docPr id="6" name="下矢印 6"/>
                <wp:cNvGraphicFramePr/>
                <a:graphic xmlns:a="http://schemas.openxmlformats.org/drawingml/2006/main">
                  <a:graphicData uri="http://schemas.microsoft.com/office/word/2010/wordprocessingShape">
                    <wps:wsp>
                      <wps:cNvSpPr/>
                      <wps:spPr>
                        <a:xfrm>
                          <a:off x="0" y="0"/>
                          <a:ext cx="977900" cy="139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B017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465.25pt;margin-top:647.75pt;width:77pt;height:11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" adj="10800" fillcolor="#4f81bd [3204]" strokecolor="#243f60 [1604]" strokeweight="2pt"/>
            </w:pict>
          </mc:Fallback>
        </mc:AlternateContent>
      </w:r>
    </w:p>
    <w:sectPr w:rsidR="00EE62C3" w:rsidSect="006E4AB0">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57" w:rsidRDefault="00954057" w:rsidP="00F60816">
      <w:r>
        <w:separator/>
      </w:r>
    </w:p>
  </w:endnote>
  <w:endnote w:type="continuationSeparator" w:id="0">
    <w:p w:rsidR="00954057" w:rsidRDefault="00954057" w:rsidP="00F6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1F6" w:rsidRDefault="001061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1F6" w:rsidRDefault="001061F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1F6" w:rsidRDefault="001061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57" w:rsidRDefault="00954057" w:rsidP="00F60816">
      <w:r>
        <w:separator/>
      </w:r>
    </w:p>
  </w:footnote>
  <w:footnote w:type="continuationSeparator" w:id="0">
    <w:p w:rsidR="00954057" w:rsidRDefault="00954057" w:rsidP="00F60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1F6" w:rsidRDefault="001061F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1F6" w:rsidRDefault="001061F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1F6" w:rsidRDefault="001061F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21F1"/>
    <w:multiLevelType w:val="hybridMultilevel"/>
    <w:tmpl w:val="93D620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041B63"/>
    <w:multiLevelType w:val="hybridMultilevel"/>
    <w:tmpl w:val="D74AF23A"/>
    <w:lvl w:ilvl="0" w:tplc="153C10E0">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A343A3"/>
    <w:multiLevelType w:val="hybridMultilevel"/>
    <w:tmpl w:val="1B501BE4"/>
    <w:lvl w:ilvl="0" w:tplc="4716641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EE2559"/>
    <w:multiLevelType w:val="hybridMultilevel"/>
    <w:tmpl w:val="0A3CF6EE"/>
    <w:lvl w:ilvl="0" w:tplc="129C6D2E">
      <w:start w:val="7"/>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2B4BDA"/>
    <w:multiLevelType w:val="hybridMultilevel"/>
    <w:tmpl w:val="9B64D774"/>
    <w:lvl w:ilvl="0" w:tplc="248C811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CE7CE6"/>
    <w:multiLevelType w:val="hybridMultilevel"/>
    <w:tmpl w:val="8E8E80F2"/>
    <w:lvl w:ilvl="0" w:tplc="84B480E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CD2606"/>
    <w:multiLevelType w:val="hybridMultilevel"/>
    <w:tmpl w:val="F394F554"/>
    <w:lvl w:ilvl="0" w:tplc="B32AEA8E">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F748F3"/>
    <w:multiLevelType w:val="hybridMultilevel"/>
    <w:tmpl w:val="DDCC7986"/>
    <w:lvl w:ilvl="0" w:tplc="153C10E0">
      <w:numFmt w:val="bullet"/>
      <w:lvlText w:val="※"/>
      <w:lvlJc w:val="left"/>
      <w:pPr>
        <w:ind w:left="720" w:hanging="360"/>
      </w:pPr>
      <w:rPr>
        <w:rFonts w:ascii="Meiryo UI" w:eastAsia="Meiryo UI" w:hAnsi="Meiryo UI" w:cs="Meiryo U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601A17B6"/>
    <w:multiLevelType w:val="hybridMultilevel"/>
    <w:tmpl w:val="BD504B8A"/>
    <w:lvl w:ilvl="0" w:tplc="C994DC8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5"/>
  </w:num>
  <w:num w:numId="3">
    <w:abstractNumId w:val="2"/>
  </w:num>
  <w:num w:numId="4">
    <w:abstractNumId w:val="7"/>
  </w:num>
  <w:num w:numId="5">
    <w:abstractNumId w:val="6"/>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EB"/>
    <w:rsid w:val="00017A9C"/>
    <w:rsid w:val="0002124F"/>
    <w:rsid w:val="0002573D"/>
    <w:rsid w:val="000260AB"/>
    <w:rsid w:val="00034799"/>
    <w:rsid w:val="00036CB0"/>
    <w:rsid w:val="00061AD9"/>
    <w:rsid w:val="000673CA"/>
    <w:rsid w:val="00073EC1"/>
    <w:rsid w:val="00084647"/>
    <w:rsid w:val="000B411C"/>
    <w:rsid w:val="000C1F99"/>
    <w:rsid w:val="000C725F"/>
    <w:rsid w:val="000D117D"/>
    <w:rsid w:val="000D5CED"/>
    <w:rsid w:val="000D6EAA"/>
    <w:rsid w:val="000F15ED"/>
    <w:rsid w:val="00104036"/>
    <w:rsid w:val="001061F6"/>
    <w:rsid w:val="00115FCC"/>
    <w:rsid w:val="00135278"/>
    <w:rsid w:val="0015738E"/>
    <w:rsid w:val="00160BD3"/>
    <w:rsid w:val="00171886"/>
    <w:rsid w:val="0018246C"/>
    <w:rsid w:val="00182566"/>
    <w:rsid w:val="00191372"/>
    <w:rsid w:val="001A27CF"/>
    <w:rsid w:val="001A2C60"/>
    <w:rsid w:val="001B1043"/>
    <w:rsid w:val="001B19E6"/>
    <w:rsid w:val="001B3D73"/>
    <w:rsid w:val="001C05DC"/>
    <w:rsid w:val="001C1307"/>
    <w:rsid w:val="001C5B42"/>
    <w:rsid w:val="001C7234"/>
    <w:rsid w:val="001E1F07"/>
    <w:rsid w:val="001E5E44"/>
    <w:rsid w:val="001E63FF"/>
    <w:rsid w:val="002027E2"/>
    <w:rsid w:val="00203C37"/>
    <w:rsid w:val="00204740"/>
    <w:rsid w:val="00213694"/>
    <w:rsid w:val="00231001"/>
    <w:rsid w:val="0023451A"/>
    <w:rsid w:val="00246EBE"/>
    <w:rsid w:val="00254ABA"/>
    <w:rsid w:val="00257293"/>
    <w:rsid w:val="002636FD"/>
    <w:rsid w:val="00263EDD"/>
    <w:rsid w:val="002943CE"/>
    <w:rsid w:val="002A27B9"/>
    <w:rsid w:val="002A6297"/>
    <w:rsid w:val="002C2B06"/>
    <w:rsid w:val="002D338A"/>
    <w:rsid w:val="002F79FB"/>
    <w:rsid w:val="0030374F"/>
    <w:rsid w:val="00303C03"/>
    <w:rsid w:val="003067DF"/>
    <w:rsid w:val="00327B02"/>
    <w:rsid w:val="00336462"/>
    <w:rsid w:val="00341C1B"/>
    <w:rsid w:val="00343E31"/>
    <w:rsid w:val="0035592D"/>
    <w:rsid w:val="003640C5"/>
    <w:rsid w:val="00371993"/>
    <w:rsid w:val="003931D2"/>
    <w:rsid w:val="003A4BA7"/>
    <w:rsid w:val="003B230F"/>
    <w:rsid w:val="003B7638"/>
    <w:rsid w:val="003C2C04"/>
    <w:rsid w:val="003D2004"/>
    <w:rsid w:val="003D314D"/>
    <w:rsid w:val="00420AC3"/>
    <w:rsid w:val="004304FB"/>
    <w:rsid w:val="00442CE1"/>
    <w:rsid w:val="00443460"/>
    <w:rsid w:val="00446131"/>
    <w:rsid w:val="00453F1F"/>
    <w:rsid w:val="004560FA"/>
    <w:rsid w:val="00460F66"/>
    <w:rsid w:val="004639BA"/>
    <w:rsid w:val="0047172D"/>
    <w:rsid w:val="004737F0"/>
    <w:rsid w:val="00480676"/>
    <w:rsid w:val="004810F5"/>
    <w:rsid w:val="004A61F2"/>
    <w:rsid w:val="004A737E"/>
    <w:rsid w:val="004C0975"/>
    <w:rsid w:val="004C5F72"/>
    <w:rsid w:val="004D1B41"/>
    <w:rsid w:val="005009C7"/>
    <w:rsid w:val="00511055"/>
    <w:rsid w:val="005146BC"/>
    <w:rsid w:val="00523699"/>
    <w:rsid w:val="00526349"/>
    <w:rsid w:val="0055649F"/>
    <w:rsid w:val="00557B65"/>
    <w:rsid w:val="005708DD"/>
    <w:rsid w:val="005723D5"/>
    <w:rsid w:val="005B0310"/>
    <w:rsid w:val="005C7E86"/>
    <w:rsid w:val="005E1CE8"/>
    <w:rsid w:val="005E5C75"/>
    <w:rsid w:val="005F0BEA"/>
    <w:rsid w:val="005F5D13"/>
    <w:rsid w:val="005F73A3"/>
    <w:rsid w:val="00614E20"/>
    <w:rsid w:val="00620B9E"/>
    <w:rsid w:val="00631533"/>
    <w:rsid w:val="006339B7"/>
    <w:rsid w:val="00663B46"/>
    <w:rsid w:val="00666990"/>
    <w:rsid w:val="00671C4E"/>
    <w:rsid w:val="00675952"/>
    <w:rsid w:val="00684972"/>
    <w:rsid w:val="006963BF"/>
    <w:rsid w:val="006A1203"/>
    <w:rsid w:val="006A185E"/>
    <w:rsid w:val="006A22B1"/>
    <w:rsid w:val="006A477D"/>
    <w:rsid w:val="006C7DEF"/>
    <w:rsid w:val="006D7A6D"/>
    <w:rsid w:val="006E4AB0"/>
    <w:rsid w:val="006E6240"/>
    <w:rsid w:val="006F1DA2"/>
    <w:rsid w:val="0070016F"/>
    <w:rsid w:val="007011D9"/>
    <w:rsid w:val="00714FEB"/>
    <w:rsid w:val="0071540E"/>
    <w:rsid w:val="0071629F"/>
    <w:rsid w:val="0073523A"/>
    <w:rsid w:val="00741ED1"/>
    <w:rsid w:val="00752BB6"/>
    <w:rsid w:val="00765AD4"/>
    <w:rsid w:val="007707B2"/>
    <w:rsid w:val="00771457"/>
    <w:rsid w:val="00771CCE"/>
    <w:rsid w:val="007771C1"/>
    <w:rsid w:val="00790A4B"/>
    <w:rsid w:val="007919E3"/>
    <w:rsid w:val="00795581"/>
    <w:rsid w:val="007A0B14"/>
    <w:rsid w:val="007B3F8D"/>
    <w:rsid w:val="007C0666"/>
    <w:rsid w:val="007D2362"/>
    <w:rsid w:val="007D44A3"/>
    <w:rsid w:val="007D6F08"/>
    <w:rsid w:val="007E493A"/>
    <w:rsid w:val="007F1EB7"/>
    <w:rsid w:val="00802732"/>
    <w:rsid w:val="00832EFE"/>
    <w:rsid w:val="00847050"/>
    <w:rsid w:val="00866118"/>
    <w:rsid w:val="00897289"/>
    <w:rsid w:val="008A2546"/>
    <w:rsid w:val="008A4AB2"/>
    <w:rsid w:val="008B05EE"/>
    <w:rsid w:val="008B0C2B"/>
    <w:rsid w:val="008B100A"/>
    <w:rsid w:val="008B5826"/>
    <w:rsid w:val="008B6003"/>
    <w:rsid w:val="008C3151"/>
    <w:rsid w:val="008E3263"/>
    <w:rsid w:val="008E6791"/>
    <w:rsid w:val="008F3B1F"/>
    <w:rsid w:val="008F774C"/>
    <w:rsid w:val="0091389B"/>
    <w:rsid w:val="0092069E"/>
    <w:rsid w:val="0092165C"/>
    <w:rsid w:val="009306AE"/>
    <w:rsid w:val="00954057"/>
    <w:rsid w:val="00956A29"/>
    <w:rsid w:val="00960892"/>
    <w:rsid w:val="00970CD0"/>
    <w:rsid w:val="009915BB"/>
    <w:rsid w:val="009D2218"/>
    <w:rsid w:val="009D25DE"/>
    <w:rsid w:val="009E6BD0"/>
    <w:rsid w:val="00A00F1A"/>
    <w:rsid w:val="00A03F2F"/>
    <w:rsid w:val="00A04CA2"/>
    <w:rsid w:val="00A0739C"/>
    <w:rsid w:val="00A13A9D"/>
    <w:rsid w:val="00A2795B"/>
    <w:rsid w:val="00A27E16"/>
    <w:rsid w:val="00A407EB"/>
    <w:rsid w:val="00A51C6C"/>
    <w:rsid w:val="00A60905"/>
    <w:rsid w:val="00A6770A"/>
    <w:rsid w:val="00A75DC4"/>
    <w:rsid w:val="00A815A8"/>
    <w:rsid w:val="00A827B4"/>
    <w:rsid w:val="00AD20B6"/>
    <w:rsid w:val="00AD6924"/>
    <w:rsid w:val="00AF6259"/>
    <w:rsid w:val="00AF6D87"/>
    <w:rsid w:val="00AF71CD"/>
    <w:rsid w:val="00B371B6"/>
    <w:rsid w:val="00B451F8"/>
    <w:rsid w:val="00B51E67"/>
    <w:rsid w:val="00B53A87"/>
    <w:rsid w:val="00B65858"/>
    <w:rsid w:val="00B976F9"/>
    <w:rsid w:val="00BA2DE0"/>
    <w:rsid w:val="00BA5FDC"/>
    <w:rsid w:val="00BB084D"/>
    <w:rsid w:val="00BB08EA"/>
    <w:rsid w:val="00BB0CF0"/>
    <w:rsid w:val="00BB2C18"/>
    <w:rsid w:val="00BD1D50"/>
    <w:rsid w:val="00BD4D26"/>
    <w:rsid w:val="00BE0F46"/>
    <w:rsid w:val="00BE31C8"/>
    <w:rsid w:val="00BE3C74"/>
    <w:rsid w:val="00BE6EB7"/>
    <w:rsid w:val="00C17A87"/>
    <w:rsid w:val="00C22CB6"/>
    <w:rsid w:val="00C342A4"/>
    <w:rsid w:val="00C436DD"/>
    <w:rsid w:val="00C658AD"/>
    <w:rsid w:val="00C7088D"/>
    <w:rsid w:val="00C755DF"/>
    <w:rsid w:val="00C77386"/>
    <w:rsid w:val="00C81E30"/>
    <w:rsid w:val="00C86CA0"/>
    <w:rsid w:val="00C87478"/>
    <w:rsid w:val="00C97735"/>
    <w:rsid w:val="00CA0705"/>
    <w:rsid w:val="00CA5720"/>
    <w:rsid w:val="00CB1DB5"/>
    <w:rsid w:val="00CD024C"/>
    <w:rsid w:val="00CD7694"/>
    <w:rsid w:val="00CE437B"/>
    <w:rsid w:val="00CF41FC"/>
    <w:rsid w:val="00CF7B8C"/>
    <w:rsid w:val="00D027C5"/>
    <w:rsid w:val="00D11111"/>
    <w:rsid w:val="00D1453E"/>
    <w:rsid w:val="00D263ED"/>
    <w:rsid w:val="00D351A3"/>
    <w:rsid w:val="00D4293A"/>
    <w:rsid w:val="00D55B83"/>
    <w:rsid w:val="00D56D16"/>
    <w:rsid w:val="00D64674"/>
    <w:rsid w:val="00D67C73"/>
    <w:rsid w:val="00D84C94"/>
    <w:rsid w:val="00D86225"/>
    <w:rsid w:val="00D93C2A"/>
    <w:rsid w:val="00DA324D"/>
    <w:rsid w:val="00DA657F"/>
    <w:rsid w:val="00DA7005"/>
    <w:rsid w:val="00DD05E2"/>
    <w:rsid w:val="00DD69E1"/>
    <w:rsid w:val="00DD7BC1"/>
    <w:rsid w:val="00DF6D03"/>
    <w:rsid w:val="00DF78C9"/>
    <w:rsid w:val="00E05B5B"/>
    <w:rsid w:val="00E069B4"/>
    <w:rsid w:val="00E1647E"/>
    <w:rsid w:val="00E32575"/>
    <w:rsid w:val="00E366C4"/>
    <w:rsid w:val="00E70F93"/>
    <w:rsid w:val="00E729B2"/>
    <w:rsid w:val="00EB7833"/>
    <w:rsid w:val="00EC7D6D"/>
    <w:rsid w:val="00ED52B1"/>
    <w:rsid w:val="00EE62C3"/>
    <w:rsid w:val="00F025CA"/>
    <w:rsid w:val="00F068A4"/>
    <w:rsid w:val="00F21431"/>
    <w:rsid w:val="00F24C38"/>
    <w:rsid w:val="00F3628F"/>
    <w:rsid w:val="00F37DC1"/>
    <w:rsid w:val="00F4127B"/>
    <w:rsid w:val="00F60816"/>
    <w:rsid w:val="00F64C64"/>
    <w:rsid w:val="00F87903"/>
    <w:rsid w:val="00F96E2F"/>
    <w:rsid w:val="00FC53DD"/>
    <w:rsid w:val="00FD3571"/>
    <w:rsid w:val="00FD60E2"/>
    <w:rsid w:val="00FE66F7"/>
    <w:rsid w:val="00FF2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90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B03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5C7E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7E86"/>
    <w:rPr>
      <w:rFonts w:asciiTheme="majorHAnsi" w:eastAsiaTheme="majorEastAsia" w:hAnsiTheme="majorHAnsi" w:cstheme="majorBidi"/>
      <w:sz w:val="18"/>
      <w:szCs w:val="18"/>
    </w:rPr>
  </w:style>
  <w:style w:type="paragraph" w:styleId="a5">
    <w:name w:val="header"/>
    <w:basedOn w:val="a"/>
    <w:link w:val="a6"/>
    <w:uiPriority w:val="99"/>
    <w:unhideWhenUsed/>
    <w:rsid w:val="00F60816"/>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F60816"/>
  </w:style>
  <w:style w:type="paragraph" w:styleId="a7">
    <w:name w:val="footer"/>
    <w:basedOn w:val="a"/>
    <w:link w:val="a8"/>
    <w:uiPriority w:val="99"/>
    <w:unhideWhenUsed/>
    <w:rsid w:val="00F60816"/>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F60816"/>
  </w:style>
  <w:style w:type="paragraph" w:styleId="a9">
    <w:name w:val="List Paragraph"/>
    <w:basedOn w:val="a"/>
    <w:uiPriority w:val="34"/>
    <w:qFormat/>
    <w:rsid w:val="00B976F9"/>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60438">
      <w:bodyDiv w:val="1"/>
      <w:marLeft w:val="0"/>
      <w:marRight w:val="0"/>
      <w:marTop w:val="0"/>
      <w:marBottom w:val="0"/>
      <w:divBdr>
        <w:top w:val="none" w:sz="0" w:space="0" w:color="auto"/>
        <w:left w:val="none" w:sz="0" w:space="0" w:color="auto"/>
        <w:bottom w:val="none" w:sz="0" w:space="0" w:color="auto"/>
        <w:right w:val="none" w:sz="0" w:space="0" w:color="auto"/>
      </w:divBdr>
    </w:div>
    <w:div w:id="147400267">
      <w:bodyDiv w:val="1"/>
      <w:marLeft w:val="0"/>
      <w:marRight w:val="0"/>
      <w:marTop w:val="0"/>
      <w:marBottom w:val="0"/>
      <w:divBdr>
        <w:top w:val="none" w:sz="0" w:space="0" w:color="auto"/>
        <w:left w:val="none" w:sz="0" w:space="0" w:color="auto"/>
        <w:bottom w:val="none" w:sz="0" w:space="0" w:color="auto"/>
        <w:right w:val="none" w:sz="0" w:space="0" w:color="auto"/>
      </w:divBdr>
    </w:div>
    <w:div w:id="291861421">
      <w:bodyDiv w:val="1"/>
      <w:marLeft w:val="0"/>
      <w:marRight w:val="0"/>
      <w:marTop w:val="0"/>
      <w:marBottom w:val="0"/>
      <w:divBdr>
        <w:top w:val="none" w:sz="0" w:space="0" w:color="auto"/>
        <w:left w:val="none" w:sz="0" w:space="0" w:color="auto"/>
        <w:bottom w:val="none" w:sz="0" w:space="0" w:color="auto"/>
        <w:right w:val="none" w:sz="0" w:space="0" w:color="auto"/>
      </w:divBdr>
      <w:divsChild>
        <w:div w:id="142814410">
          <w:marLeft w:val="274"/>
          <w:marRight w:val="0"/>
          <w:marTop w:val="0"/>
          <w:marBottom w:val="0"/>
          <w:divBdr>
            <w:top w:val="none" w:sz="0" w:space="0" w:color="auto"/>
            <w:left w:val="none" w:sz="0" w:space="0" w:color="auto"/>
            <w:bottom w:val="none" w:sz="0" w:space="0" w:color="auto"/>
            <w:right w:val="none" w:sz="0" w:space="0" w:color="auto"/>
          </w:divBdr>
        </w:div>
        <w:div w:id="1401831743">
          <w:marLeft w:val="274"/>
          <w:marRight w:val="0"/>
          <w:marTop w:val="0"/>
          <w:marBottom w:val="0"/>
          <w:divBdr>
            <w:top w:val="none" w:sz="0" w:space="0" w:color="auto"/>
            <w:left w:val="none" w:sz="0" w:space="0" w:color="auto"/>
            <w:bottom w:val="none" w:sz="0" w:space="0" w:color="auto"/>
            <w:right w:val="none" w:sz="0" w:space="0" w:color="auto"/>
          </w:divBdr>
        </w:div>
        <w:div w:id="1801191711">
          <w:marLeft w:val="274"/>
          <w:marRight w:val="0"/>
          <w:marTop w:val="0"/>
          <w:marBottom w:val="0"/>
          <w:divBdr>
            <w:top w:val="none" w:sz="0" w:space="0" w:color="auto"/>
            <w:left w:val="none" w:sz="0" w:space="0" w:color="auto"/>
            <w:bottom w:val="none" w:sz="0" w:space="0" w:color="auto"/>
            <w:right w:val="none" w:sz="0" w:space="0" w:color="auto"/>
          </w:divBdr>
        </w:div>
        <w:div w:id="1797527447">
          <w:marLeft w:val="274"/>
          <w:marRight w:val="0"/>
          <w:marTop w:val="0"/>
          <w:marBottom w:val="0"/>
          <w:divBdr>
            <w:top w:val="none" w:sz="0" w:space="0" w:color="auto"/>
            <w:left w:val="none" w:sz="0" w:space="0" w:color="auto"/>
            <w:bottom w:val="none" w:sz="0" w:space="0" w:color="auto"/>
            <w:right w:val="none" w:sz="0" w:space="0" w:color="auto"/>
          </w:divBdr>
        </w:div>
      </w:divsChild>
    </w:div>
    <w:div w:id="623585453">
      <w:bodyDiv w:val="1"/>
      <w:marLeft w:val="0"/>
      <w:marRight w:val="0"/>
      <w:marTop w:val="0"/>
      <w:marBottom w:val="0"/>
      <w:divBdr>
        <w:top w:val="none" w:sz="0" w:space="0" w:color="auto"/>
        <w:left w:val="none" w:sz="0" w:space="0" w:color="auto"/>
        <w:bottom w:val="none" w:sz="0" w:space="0" w:color="auto"/>
        <w:right w:val="none" w:sz="0" w:space="0" w:color="auto"/>
      </w:divBdr>
    </w:div>
    <w:div w:id="678508567">
      <w:bodyDiv w:val="1"/>
      <w:marLeft w:val="0"/>
      <w:marRight w:val="0"/>
      <w:marTop w:val="0"/>
      <w:marBottom w:val="0"/>
      <w:divBdr>
        <w:top w:val="none" w:sz="0" w:space="0" w:color="auto"/>
        <w:left w:val="none" w:sz="0" w:space="0" w:color="auto"/>
        <w:bottom w:val="none" w:sz="0" w:space="0" w:color="auto"/>
        <w:right w:val="none" w:sz="0" w:space="0" w:color="auto"/>
      </w:divBdr>
    </w:div>
    <w:div w:id="1012343039">
      <w:bodyDiv w:val="1"/>
      <w:marLeft w:val="0"/>
      <w:marRight w:val="0"/>
      <w:marTop w:val="0"/>
      <w:marBottom w:val="0"/>
      <w:divBdr>
        <w:top w:val="none" w:sz="0" w:space="0" w:color="auto"/>
        <w:left w:val="none" w:sz="0" w:space="0" w:color="auto"/>
        <w:bottom w:val="none" w:sz="0" w:space="0" w:color="auto"/>
        <w:right w:val="none" w:sz="0" w:space="0" w:color="auto"/>
      </w:divBdr>
    </w:div>
    <w:div w:id="1245187719">
      <w:bodyDiv w:val="1"/>
      <w:marLeft w:val="0"/>
      <w:marRight w:val="0"/>
      <w:marTop w:val="0"/>
      <w:marBottom w:val="0"/>
      <w:divBdr>
        <w:top w:val="none" w:sz="0" w:space="0" w:color="auto"/>
        <w:left w:val="none" w:sz="0" w:space="0" w:color="auto"/>
        <w:bottom w:val="none" w:sz="0" w:space="0" w:color="auto"/>
        <w:right w:val="none" w:sz="0" w:space="0" w:color="auto"/>
      </w:divBdr>
      <w:divsChild>
        <w:div w:id="538007717">
          <w:marLeft w:val="274"/>
          <w:marRight w:val="0"/>
          <w:marTop w:val="0"/>
          <w:marBottom w:val="0"/>
          <w:divBdr>
            <w:top w:val="none" w:sz="0" w:space="0" w:color="auto"/>
            <w:left w:val="none" w:sz="0" w:space="0" w:color="auto"/>
            <w:bottom w:val="none" w:sz="0" w:space="0" w:color="auto"/>
            <w:right w:val="none" w:sz="0" w:space="0" w:color="auto"/>
          </w:divBdr>
        </w:div>
        <w:div w:id="179129075">
          <w:marLeft w:val="274"/>
          <w:marRight w:val="0"/>
          <w:marTop w:val="0"/>
          <w:marBottom w:val="0"/>
          <w:divBdr>
            <w:top w:val="none" w:sz="0" w:space="0" w:color="auto"/>
            <w:left w:val="none" w:sz="0" w:space="0" w:color="auto"/>
            <w:bottom w:val="none" w:sz="0" w:space="0" w:color="auto"/>
            <w:right w:val="none" w:sz="0" w:space="0" w:color="auto"/>
          </w:divBdr>
        </w:div>
        <w:div w:id="430905227">
          <w:marLeft w:val="274"/>
          <w:marRight w:val="0"/>
          <w:marTop w:val="0"/>
          <w:marBottom w:val="0"/>
          <w:divBdr>
            <w:top w:val="none" w:sz="0" w:space="0" w:color="auto"/>
            <w:left w:val="none" w:sz="0" w:space="0" w:color="auto"/>
            <w:bottom w:val="none" w:sz="0" w:space="0" w:color="auto"/>
            <w:right w:val="none" w:sz="0" w:space="0" w:color="auto"/>
          </w:divBdr>
        </w:div>
        <w:div w:id="321743760">
          <w:marLeft w:val="274"/>
          <w:marRight w:val="0"/>
          <w:marTop w:val="0"/>
          <w:marBottom w:val="0"/>
          <w:divBdr>
            <w:top w:val="none" w:sz="0" w:space="0" w:color="auto"/>
            <w:left w:val="none" w:sz="0" w:space="0" w:color="auto"/>
            <w:bottom w:val="none" w:sz="0" w:space="0" w:color="auto"/>
            <w:right w:val="none" w:sz="0" w:space="0" w:color="auto"/>
          </w:divBdr>
        </w:div>
      </w:divsChild>
    </w:div>
    <w:div w:id="1308169988">
      <w:bodyDiv w:val="1"/>
      <w:marLeft w:val="0"/>
      <w:marRight w:val="0"/>
      <w:marTop w:val="0"/>
      <w:marBottom w:val="0"/>
      <w:divBdr>
        <w:top w:val="none" w:sz="0" w:space="0" w:color="auto"/>
        <w:left w:val="none" w:sz="0" w:space="0" w:color="auto"/>
        <w:bottom w:val="none" w:sz="0" w:space="0" w:color="auto"/>
        <w:right w:val="none" w:sz="0" w:space="0" w:color="auto"/>
      </w:divBdr>
    </w:div>
    <w:div w:id="1496847325">
      <w:bodyDiv w:val="1"/>
      <w:marLeft w:val="0"/>
      <w:marRight w:val="0"/>
      <w:marTop w:val="0"/>
      <w:marBottom w:val="0"/>
      <w:divBdr>
        <w:top w:val="none" w:sz="0" w:space="0" w:color="auto"/>
        <w:left w:val="none" w:sz="0" w:space="0" w:color="auto"/>
        <w:bottom w:val="none" w:sz="0" w:space="0" w:color="auto"/>
        <w:right w:val="none" w:sz="0" w:space="0" w:color="auto"/>
      </w:divBdr>
    </w:div>
    <w:div w:id="1580213629">
      <w:bodyDiv w:val="1"/>
      <w:marLeft w:val="0"/>
      <w:marRight w:val="0"/>
      <w:marTop w:val="0"/>
      <w:marBottom w:val="0"/>
      <w:divBdr>
        <w:top w:val="none" w:sz="0" w:space="0" w:color="auto"/>
        <w:left w:val="none" w:sz="0" w:space="0" w:color="auto"/>
        <w:bottom w:val="none" w:sz="0" w:space="0" w:color="auto"/>
        <w:right w:val="none" w:sz="0" w:space="0" w:color="auto"/>
      </w:divBdr>
    </w:div>
    <w:div w:id="1751076518">
      <w:bodyDiv w:val="1"/>
      <w:marLeft w:val="0"/>
      <w:marRight w:val="0"/>
      <w:marTop w:val="0"/>
      <w:marBottom w:val="0"/>
      <w:divBdr>
        <w:top w:val="none" w:sz="0" w:space="0" w:color="auto"/>
        <w:left w:val="none" w:sz="0" w:space="0" w:color="auto"/>
        <w:bottom w:val="none" w:sz="0" w:space="0" w:color="auto"/>
        <w:right w:val="none" w:sz="0" w:space="0" w:color="auto"/>
      </w:divBdr>
    </w:div>
    <w:div w:id="1961036767">
      <w:bodyDiv w:val="1"/>
      <w:marLeft w:val="0"/>
      <w:marRight w:val="0"/>
      <w:marTop w:val="0"/>
      <w:marBottom w:val="0"/>
      <w:divBdr>
        <w:top w:val="none" w:sz="0" w:space="0" w:color="auto"/>
        <w:left w:val="none" w:sz="0" w:space="0" w:color="auto"/>
        <w:bottom w:val="none" w:sz="0" w:space="0" w:color="auto"/>
        <w:right w:val="none" w:sz="0" w:space="0" w:color="auto"/>
      </w:divBdr>
    </w:div>
    <w:div w:id="207534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74EE-9383-437D-B8D3-BE1805FA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2020-03-24T05:52:00Z</dcterms:created>
  <dcterms:modified xsi:type="dcterms:W3CDTF">2020-03-24T05:53:00Z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