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84B" w:rsidRDefault="003E384B" w:rsidP="00F200DA">
      <w:pPr>
        <w:ind w:firstLineChars="700" w:firstLine="1680"/>
        <w:rPr>
          <w:rFonts w:ascii="Meiryo UI" w:eastAsia="Meiryo UI" w:hAnsi="Meiryo UI" w:cs="Meiryo UI"/>
          <w:b/>
        </w:rPr>
      </w:pPr>
      <w:bookmarkStart w:id="0" w:name="_GoBack"/>
      <w:bookmarkEnd w:id="0"/>
      <w:r w:rsidRPr="008769F5">
        <w:rPr>
          <w:rFonts w:ascii="Meiryo UI" w:eastAsia="Meiryo UI" w:hAnsi="Meiryo UI" w:cs="Meiryo UI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4C051" wp14:editId="3802A404">
                <wp:simplePos x="0" y="0"/>
                <wp:positionH relativeFrom="column">
                  <wp:posOffset>4686300</wp:posOffset>
                </wp:positionH>
                <wp:positionV relativeFrom="paragraph">
                  <wp:posOffset>-16510</wp:posOffset>
                </wp:positionV>
                <wp:extent cx="1028700" cy="3429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34E4" w:rsidRPr="00542B23" w:rsidRDefault="00C234E4" w:rsidP="00285CAF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42B23">
                              <w:rPr>
                                <w:rFonts w:ascii="HG丸ｺﾞｼｯｸM-PRO" w:hAnsi="HG丸ｺﾞｼｯｸM-PRO" w:hint="eastAsia"/>
                                <w:b/>
                                <w:color w:val="000000" w:themeColor="text1"/>
                              </w:rPr>
                              <w:t>資料</w:t>
                            </w:r>
                            <w:r w:rsidR="00FB4FB2" w:rsidRPr="00542B23">
                              <w:rPr>
                                <w:rFonts w:ascii="HG丸ｺﾞｼｯｸM-PRO" w:hAnsi="HG丸ｺﾞｼｯｸM-PRO" w:hint="eastAsia"/>
                                <w:b/>
                                <w:color w:val="000000" w:themeColor="text1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9pt;margin-top:-1.3pt;width:81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" fillcolor="white [3201]" strokeweight=".5pt">
                <v:textbox>
                  <w:txbxContent>
                    <w:p w:rsidR="00C234E4" w:rsidRPr="00542B23" w:rsidRDefault="00C234E4" w:rsidP="00285CAF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542B23">
                        <w:rPr>
                          <w:rFonts w:ascii="HG丸ｺﾞｼｯｸM-PRO" w:hAnsi="HG丸ｺﾞｼｯｸM-PRO" w:hint="eastAsia"/>
                          <w:b/>
                          <w:color w:val="000000" w:themeColor="text1"/>
                        </w:rPr>
                        <w:t>資料</w:t>
                      </w:r>
                      <w:r w:rsidR="00FB4FB2" w:rsidRPr="00542B23">
                        <w:rPr>
                          <w:rFonts w:ascii="HG丸ｺﾞｼｯｸM-PRO" w:hAnsi="HG丸ｺﾞｼｯｸM-PRO" w:hint="eastAsia"/>
                          <w:b/>
                          <w:color w:val="000000" w:themeColor="text1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:rsidR="00D8092A" w:rsidRDefault="00DC6857" w:rsidP="00285FC7">
      <w:pPr>
        <w:ind w:firstLineChars="700" w:firstLine="1680"/>
        <w:rPr>
          <w:rFonts w:ascii="Meiryo UI" w:eastAsia="Meiryo UI" w:hAnsi="Meiryo UI" w:cs="Meiryo UI"/>
          <w:b/>
        </w:rPr>
      </w:pPr>
      <w:r w:rsidRPr="008769F5">
        <w:rPr>
          <w:rFonts w:ascii="Meiryo UI" w:eastAsia="Meiryo UI" w:hAnsi="Meiryo UI" w:cs="Meiryo UI" w:hint="eastAsia"/>
          <w:b/>
        </w:rPr>
        <w:t>福祉施設からの一般就労人数調査　結果</w:t>
      </w:r>
      <w:r w:rsidR="003C3BB9">
        <w:rPr>
          <w:rFonts w:ascii="Meiryo UI" w:eastAsia="Meiryo UI" w:hAnsi="Meiryo UI" w:cs="Meiryo UI" w:hint="eastAsia"/>
          <w:b/>
        </w:rPr>
        <w:t>(H</w:t>
      </w:r>
      <w:r w:rsidR="001802B7">
        <w:rPr>
          <w:rFonts w:ascii="Meiryo UI" w:eastAsia="Meiryo UI" w:hAnsi="Meiryo UI" w:cs="Meiryo UI" w:hint="eastAsia"/>
          <w:b/>
        </w:rPr>
        <w:t>2</w:t>
      </w:r>
      <w:r w:rsidR="00DD62DC">
        <w:rPr>
          <w:rFonts w:ascii="Meiryo UI" w:eastAsia="Meiryo UI" w:hAnsi="Meiryo UI" w:cs="Meiryo UI" w:hint="eastAsia"/>
          <w:b/>
        </w:rPr>
        <w:t>6</w:t>
      </w:r>
      <w:r w:rsidRPr="008769F5">
        <w:rPr>
          <w:rFonts w:ascii="Meiryo UI" w:eastAsia="Meiryo UI" w:hAnsi="Meiryo UI" w:cs="Meiryo UI" w:hint="eastAsia"/>
          <w:b/>
        </w:rPr>
        <w:t>年度)</w:t>
      </w:r>
      <w:r w:rsidR="000878AA" w:rsidRPr="000878AA">
        <w:rPr>
          <w:rFonts w:ascii="Meiryo UI" w:eastAsia="Meiryo UI" w:hAnsi="Meiryo UI" w:cs="Meiryo UI" w:hint="eastAsia"/>
          <w:b/>
        </w:rPr>
        <w:t xml:space="preserve"> </w:t>
      </w:r>
      <w:r w:rsidR="00F200DA">
        <w:rPr>
          <w:rFonts w:ascii="Meiryo UI" w:eastAsia="Meiryo UI" w:hAnsi="Meiryo UI" w:cs="Meiryo UI" w:hint="eastAsia"/>
          <w:b/>
        </w:rPr>
        <w:t xml:space="preserve">　　</w:t>
      </w:r>
    </w:p>
    <w:tbl>
      <w:tblPr>
        <w:tblStyle w:val="a4"/>
        <w:tblW w:w="0" w:type="auto"/>
        <w:tblInd w:w="288" w:type="dxa"/>
        <w:tblLook w:val="04A0" w:firstRow="1" w:lastRow="0" w:firstColumn="1" w:lastColumn="0" w:noHBand="0" w:noVBand="1"/>
      </w:tblPr>
      <w:tblGrid>
        <w:gridCol w:w="875"/>
        <w:gridCol w:w="3623"/>
        <w:gridCol w:w="2552"/>
        <w:gridCol w:w="1892"/>
      </w:tblGrid>
      <w:tr w:rsidR="00337EC9" w:rsidTr="00285FC7">
        <w:tc>
          <w:tcPr>
            <w:tcW w:w="44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7EC9" w:rsidRPr="00E64A70" w:rsidRDefault="00E64A70" w:rsidP="00C234E4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(</w:t>
            </w:r>
            <w:r w:rsidRPr="00E64A70">
              <w:rPr>
                <w:rFonts w:ascii="Meiryo UI" w:eastAsia="Meiryo UI" w:hAnsi="Meiryo UI" w:cs="Meiryo UI" w:hint="eastAsia"/>
              </w:rPr>
              <w:t>％＝小数点第2位を四捨五入</w:t>
            </w:r>
            <w:r>
              <w:rPr>
                <w:rFonts w:ascii="Meiryo UI" w:eastAsia="Meiryo UI" w:hAnsi="Meiryo UI" w:cs="Meiryo UI" w:hint="eastAsia"/>
              </w:rPr>
              <w:t>)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7EC9" w:rsidRDefault="00337EC9" w:rsidP="00C234E4">
            <w:pPr>
              <w:jc w:val="center"/>
              <w:rPr>
                <w:rFonts w:ascii="Meiryo UI" w:eastAsia="Meiryo UI" w:hAnsi="Meiryo UI" w:cs="Meiryo UI"/>
                <w:b/>
              </w:rPr>
            </w:pPr>
            <w:r>
              <w:rPr>
                <w:rFonts w:ascii="Meiryo UI" w:eastAsia="Meiryo UI" w:hAnsi="Meiryo UI" w:cs="Meiryo UI" w:hint="eastAsia"/>
                <w:b/>
              </w:rPr>
              <w:t>26年度実績(率)</w:t>
            </w:r>
          </w:p>
        </w:tc>
        <w:tc>
          <w:tcPr>
            <w:tcW w:w="1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7EC9" w:rsidRPr="008769F5" w:rsidRDefault="00337EC9" w:rsidP="00C234E4">
            <w:pPr>
              <w:jc w:val="center"/>
              <w:rPr>
                <w:rFonts w:ascii="Meiryo UI" w:eastAsia="Meiryo UI" w:hAnsi="Meiryo UI" w:cs="Meiryo UI"/>
                <w:b/>
              </w:rPr>
            </w:pPr>
            <w:r>
              <w:rPr>
                <w:rFonts w:ascii="Meiryo UI" w:eastAsia="Meiryo UI" w:hAnsi="Meiryo UI" w:cs="Meiryo UI" w:hint="eastAsia"/>
                <w:b/>
              </w:rPr>
              <w:t>25年度実績</w:t>
            </w:r>
          </w:p>
        </w:tc>
      </w:tr>
      <w:tr w:rsidR="00337EC9" w:rsidTr="00285FC7">
        <w:tc>
          <w:tcPr>
            <w:tcW w:w="449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7EC9" w:rsidRPr="008769F5" w:rsidRDefault="00337EC9" w:rsidP="00B57514">
            <w:pPr>
              <w:rPr>
                <w:rFonts w:ascii="Meiryo UI" w:eastAsia="Meiryo UI" w:hAnsi="Meiryo UI" w:cs="Meiryo UI"/>
                <w:b/>
              </w:rPr>
            </w:pPr>
            <w:r w:rsidRPr="008769F5">
              <w:rPr>
                <w:rFonts w:ascii="Meiryo UI" w:eastAsia="Meiryo UI" w:hAnsi="Meiryo UI" w:cs="Meiryo UI" w:hint="eastAsia"/>
                <w:b/>
              </w:rPr>
              <w:t>就労移行支援事業</w:t>
            </w:r>
            <w:r>
              <w:rPr>
                <w:rFonts w:ascii="Meiryo UI" w:eastAsia="Meiryo UI" w:hAnsi="Meiryo UI" w:cs="Meiryo UI" w:hint="eastAsia"/>
                <w:b/>
              </w:rPr>
              <w:t>(就労人数</w:t>
            </w:r>
            <w:r w:rsidR="00BD16B2">
              <w:rPr>
                <w:rFonts w:ascii="Meiryo UI" w:eastAsia="Meiryo UI" w:hAnsi="Meiryo UI" w:cs="Meiryo UI" w:hint="eastAsia"/>
                <w:b/>
              </w:rPr>
              <w:t>629</w:t>
            </w:r>
            <w:r>
              <w:rPr>
                <w:rFonts w:ascii="Meiryo UI" w:eastAsia="Meiryo UI" w:hAnsi="Meiryo UI" w:cs="Meiryo UI" w:hint="eastAsia"/>
                <w:b/>
              </w:rPr>
              <w:t>人)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7EC9" w:rsidRPr="00285FC7" w:rsidRDefault="00BD16B2" w:rsidP="00C234E4">
            <w:pPr>
              <w:jc w:val="right"/>
              <w:rPr>
                <w:rFonts w:ascii="Meiryo UI" w:eastAsia="Meiryo UI" w:hAnsi="Meiryo UI" w:cs="Meiryo UI"/>
                <w:b/>
              </w:rPr>
            </w:pPr>
            <w:r>
              <w:rPr>
                <w:rFonts w:ascii="Meiryo UI" w:eastAsia="Meiryo UI" w:hAnsi="Meiryo UI" w:cs="Meiryo UI" w:hint="eastAsia"/>
                <w:b/>
              </w:rPr>
              <w:t>186</w:t>
            </w:r>
            <w:r w:rsidR="00285FC7">
              <w:rPr>
                <w:rFonts w:ascii="Meiryo UI" w:eastAsia="Meiryo UI" w:hAnsi="Meiryo UI" w:cs="Meiryo UI" w:hint="eastAsia"/>
                <w:b/>
              </w:rPr>
              <w:t>(</w:t>
            </w:r>
            <w:r w:rsidR="00DD62DC">
              <w:rPr>
                <w:rFonts w:ascii="Meiryo UI" w:eastAsia="Meiryo UI" w:hAnsi="Meiryo UI" w:cs="Meiryo UI" w:hint="eastAsia"/>
                <w:b/>
              </w:rPr>
              <w:t>回答率＝</w:t>
            </w:r>
            <w:r w:rsidR="00285FC7">
              <w:rPr>
                <w:rFonts w:ascii="Meiryo UI" w:eastAsia="Meiryo UI" w:hAnsi="Meiryo UI" w:cs="Meiryo UI" w:hint="eastAsia"/>
                <w:b/>
              </w:rPr>
              <w:t>94％)</w:t>
            </w:r>
          </w:p>
        </w:tc>
        <w:tc>
          <w:tcPr>
            <w:tcW w:w="18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7EC9" w:rsidRPr="008769F5" w:rsidRDefault="00337EC9" w:rsidP="00C234E4">
            <w:pPr>
              <w:jc w:val="right"/>
              <w:rPr>
                <w:rFonts w:ascii="Meiryo UI" w:eastAsia="Meiryo UI" w:hAnsi="Meiryo UI" w:cs="Meiryo UI"/>
                <w:b/>
              </w:rPr>
            </w:pPr>
            <w:r>
              <w:rPr>
                <w:rFonts w:ascii="Meiryo UI" w:eastAsia="Meiryo UI" w:hAnsi="Meiryo UI" w:cs="Meiryo UI" w:hint="eastAsia"/>
                <w:b/>
              </w:rPr>
              <w:t>169(100%)</w:t>
            </w:r>
          </w:p>
        </w:tc>
      </w:tr>
      <w:tr w:rsidR="00337EC9" w:rsidTr="00285FC7">
        <w:tc>
          <w:tcPr>
            <w:tcW w:w="875" w:type="dxa"/>
            <w:vMerge w:val="restart"/>
            <w:tcBorders>
              <w:left w:val="single" w:sz="12" w:space="0" w:color="auto"/>
            </w:tcBorders>
          </w:tcPr>
          <w:p w:rsidR="00337EC9" w:rsidRDefault="00337EC9" w:rsidP="00C234E4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3623" w:type="dxa"/>
            <w:tcBorders>
              <w:right w:val="single" w:sz="12" w:space="0" w:color="auto"/>
            </w:tcBorders>
          </w:tcPr>
          <w:p w:rsidR="00337EC9" w:rsidRDefault="00337EC9" w:rsidP="00C234E4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20人以上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337EC9" w:rsidRDefault="00285FC7" w:rsidP="004F6250">
            <w:pPr>
              <w:jc w:val="righ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1</w:t>
            </w:r>
            <w:r w:rsidR="00E64A70">
              <w:rPr>
                <w:rFonts w:ascii="Meiryo UI" w:eastAsia="Meiryo UI" w:hAnsi="Meiryo UI" w:cs="Meiryo UI" w:hint="eastAsia"/>
              </w:rPr>
              <w:t>(0.5％)</w:t>
            </w:r>
          </w:p>
        </w:tc>
        <w:tc>
          <w:tcPr>
            <w:tcW w:w="1892" w:type="dxa"/>
            <w:tcBorders>
              <w:left w:val="single" w:sz="12" w:space="0" w:color="auto"/>
              <w:right w:val="single" w:sz="12" w:space="0" w:color="auto"/>
            </w:tcBorders>
          </w:tcPr>
          <w:p w:rsidR="00337EC9" w:rsidRDefault="00337EC9" w:rsidP="004F6250">
            <w:pPr>
              <w:jc w:val="righ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5(3.0%)</w:t>
            </w:r>
          </w:p>
        </w:tc>
      </w:tr>
      <w:tr w:rsidR="00337EC9" w:rsidTr="00285FC7">
        <w:tc>
          <w:tcPr>
            <w:tcW w:w="875" w:type="dxa"/>
            <w:vMerge/>
            <w:tcBorders>
              <w:left w:val="single" w:sz="12" w:space="0" w:color="auto"/>
            </w:tcBorders>
          </w:tcPr>
          <w:p w:rsidR="00337EC9" w:rsidRDefault="00337EC9" w:rsidP="00C234E4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3623" w:type="dxa"/>
            <w:tcBorders>
              <w:right w:val="single" w:sz="12" w:space="0" w:color="auto"/>
            </w:tcBorders>
          </w:tcPr>
          <w:p w:rsidR="00337EC9" w:rsidRDefault="00337EC9" w:rsidP="00C234E4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15人以上20人未満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337EC9" w:rsidRDefault="00285FC7" w:rsidP="00397871">
            <w:pPr>
              <w:jc w:val="righ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7</w:t>
            </w:r>
            <w:r w:rsidR="00E64A70">
              <w:rPr>
                <w:rFonts w:ascii="Meiryo UI" w:eastAsia="Meiryo UI" w:hAnsi="Meiryo UI" w:cs="Meiryo UI" w:hint="eastAsia"/>
              </w:rPr>
              <w:t>(3.8％)</w:t>
            </w:r>
          </w:p>
        </w:tc>
        <w:tc>
          <w:tcPr>
            <w:tcW w:w="1892" w:type="dxa"/>
            <w:tcBorders>
              <w:left w:val="single" w:sz="12" w:space="0" w:color="auto"/>
              <w:right w:val="single" w:sz="12" w:space="0" w:color="auto"/>
            </w:tcBorders>
          </w:tcPr>
          <w:p w:rsidR="00337EC9" w:rsidRDefault="00337EC9" w:rsidP="00397871">
            <w:pPr>
              <w:jc w:val="righ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8(4.7%)</w:t>
            </w:r>
          </w:p>
        </w:tc>
      </w:tr>
      <w:tr w:rsidR="00337EC9" w:rsidTr="00285FC7">
        <w:tc>
          <w:tcPr>
            <w:tcW w:w="875" w:type="dxa"/>
            <w:vMerge/>
            <w:tcBorders>
              <w:left w:val="single" w:sz="12" w:space="0" w:color="auto"/>
            </w:tcBorders>
          </w:tcPr>
          <w:p w:rsidR="00337EC9" w:rsidRDefault="00337EC9" w:rsidP="00C234E4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3623" w:type="dxa"/>
            <w:tcBorders>
              <w:right w:val="single" w:sz="12" w:space="0" w:color="auto"/>
            </w:tcBorders>
          </w:tcPr>
          <w:p w:rsidR="00337EC9" w:rsidRDefault="00337EC9" w:rsidP="00C234E4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10人以上15人未満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337EC9" w:rsidRDefault="00374B32" w:rsidP="00397871">
            <w:pPr>
              <w:jc w:val="righ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6(3.2</w:t>
            </w:r>
            <w:r w:rsidR="00E64A70">
              <w:rPr>
                <w:rFonts w:ascii="Meiryo UI" w:eastAsia="Meiryo UI" w:hAnsi="Meiryo UI" w:cs="Meiryo UI" w:hint="eastAsia"/>
              </w:rPr>
              <w:t>％)</w:t>
            </w:r>
          </w:p>
        </w:tc>
        <w:tc>
          <w:tcPr>
            <w:tcW w:w="1892" w:type="dxa"/>
            <w:tcBorders>
              <w:left w:val="single" w:sz="12" w:space="0" w:color="auto"/>
              <w:right w:val="single" w:sz="12" w:space="0" w:color="auto"/>
            </w:tcBorders>
          </w:tcPr>
          <w:p w:rsidR="00337EC9" w:rsidRDefault="00337EC9" w:rsidP="00397871">
            <w:pPr>
              <w:jc w:val="righ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7(4.1%)</w:t>
            </w:r>
          </w:p>
        </w:tc>
      </w:tr>
      <w:tr w:rsidR="00337EC9" w:rsidTr="00285FC7">
        <w:tc>
          <w:tcPr>
            <w:tcW w:w="875" w:type="dxa"/>
            <w:vMerge/>
            <w:tcBorders>
              <w:left w:val="single" w:sz="12" w:space="0" w:color="auto"/>
            </w:tcBorders>
          </w:tcPr>
          <w:p w:rsidR="00337EC9" w:rsidRDefault="00337EC9" w:rsidP="00C234E4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3623" w:type="dxa"/>
            <w:tcBorders>
              <w:right w:val="single" w:sz="12" w:space="0" w:color="auto"/>
            </w:tcBorders>
          </w:tcPr>
          <w:p w:rsidR="00337EC9" w:rsidRDefault="00337EC9" w:rsidP="00BA3A92">
            <w:pPr>
              <w:ind w:firstLineChars="50" w:firstLine="12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7人以上10人未満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337EC9" w:rsidRDefault="003D35DF" w:rsidP="004F6250">
            <w:pPr>
              <w:jc w:val="righ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19</w:t>
            </w:r>
            <w:r w:rsidR="00374B32">
              <w:rPr>
                <w:rFonts w:ascii="Meiryo UI" w:eastAsia="Meiryo UI" w:hAnsi="Meiryo UI" w:cs="Meiryo UI" w:hint="eastAsia"/>
              </w:rPr>
              <w:t>(10.2</w:t>
            </w:r>
            <w:r w:rsidR="00E64A70">
              <w:rPr>
                <w:rFonts w:ascii="Meiryo UI" w:eastAsia="Meiryo UI" w:hAnsi="Meiryo UI" w:cs="Meiryo UI" w:hint="eastAsia"/>
              </w:rPr>
              <w:t>％)</w:t>
            </w:r>
          </w:p>
        </w:tc>
        <w:tc>
          <w:tcPr>
            <w:tcW w:w="1892" w:type="dxa"/>
            <w:tcBorders>
              <w:left w:val="single" w:sz="12" w:space="0" w:color="auto"/>
              <w:right w:val="single" w:sz="12" w:space="0" w:color="auto"/>
            </w:tcBorders>
          </w:tcPr>
          <w:p w:rsidR="00337EC9" w:rsidRDefault="00337EC9" w:rsidP="004F6250">
            <w:pPr>
              <w:jc w:val="righ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11(6.5%)</w:t>
            </w:r>
          </w:p>
        </w:tc>
      </w:tr>
      <w:tr w:rsidR="00337EC9" w:rsidTr="00285FC7">
        <w:tc>
          <w:tcPr>
            <w:tcW w:w="875" w:type="dxa"/>
            <w:vMerge/>
            <w:tcBorders>
              <w:left w:val="single" w:sz="12" w:space="0" w:color="auto"/>
            </w:tcBorders>
          </w:tcPr>
          <w:p w:rsidR="00337EC9" w:rsidRDefault="00337EC9" w:rsidP="00C234E4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3623" w:type="dxa"/>
            <w:tcBorders>
              <w:bottom w:val="single" w:sz="12" w:space="0" w:color="auto"/>
              <w:right w:val="single" w:sz="12" w:space="0" w:color="auto"/>
            </w:tcBorders>
          </w:tcPr>
          <w:p w:rsidR="00337EC9" w:rsidRDefault="00337EC9" w:rsidP="00BA3A92">
            <w:pPr>
              <w:ind w:firstLineChars="50" w:firstLine="12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4人以上7人未満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</w:tcPr>
          <w:p w:rsidR="00337EC9" w:rsidRDefault="008436B0" w:rsidP="00397871">
            <w:pPr>
              <w:jc w:val="righ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22</w:t>
            </w:r>
            <w:r w:rsidR="00374B32">
              <w:rPr>
                <w:rFonts w:ascii="Meiryo UI" w:eastAsia="Meiryo UI" w:hAnsi="Meiryo UI" w:cs="Meiryo UI" w:hint="eastAsia"/>
              </w:rPr>
              <w:t>(11.8</w:t>
            </w:r>
            <w:r w:rsidR="00E64A70">
              <w:rPr>
                <w:rFonts w:ascii="Meiryo UI" w:eastAsia="Meiryo UI" w:hAnsi="Meiryo UI" w:cs="Meiryo UI" w:hint="eastAsia"/>
              </w:rPr>
              <w:t>％)</w:t>
            </w:r>
          </w:p>
        </w:tc>
        <w:tc>
          <w:tcPr>
            <w:tcW w:w="18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7EC9" w:rsidRDefault="00337EC9" w:rsidP="00397871">
            <w:pPr>
              <w:jc w:val="righ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24(14.2%)</w:t>
            </w:r>
          </w:p>
        </w:tc>
      </w:tr>
      <w:tr w:rsidR="00337EC9" w:rsidTr="00285FC7">
        <w:tc>
          <w:tcPr>
            <w:tcW w:w="875" w:type="dxa"/>
            <w:vMerge/>
            <w:tcBorders>
              <w:left w:val="single" w:sz="12" w:space="0" w:color="auto"/>
            </w:tcBorders>
          </w:tcPr>
          <w:p w:rsidR="00337EC9" w:rsidRDefault="00337EC9" w:rsidP="00C234E4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3623" w:type="dxa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:rsidR="00337EC9" w:rsidRDefault="00337EC9" w:rsidP="00C234E4">
            <w:pPr>
              <w:ind w:firstLineChars="50" w:firstLine="12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2人以上4人未満</w:t>
            </w:r>
          </w:p>
        </w:tc>
        <w:tc>
          <w:tcPr>
            <w:tcW w:w="2552" w:type="dxa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:rsidR="00337EC9" w:rsidRDefault="00285FC7" w:rsidP="00397871">
            <w:pPr>
              <w:jc w:val="righ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45</w:t>
            </w:r>
            <w:r w:rsidR="00374B32">
              <w:rPr>
                <w:rFonts w:ascii="Meiryo UI" w:eastAsia="Meiryo UI" w:hAnsi="Meiryo UI" w:cs="Meiryo UI" w:hint="eastAsia"/>
              </w:rPr>
              <w:t>(24.1</w:t>
            </w:r>
            <w:r w:rsidR="00E64A70">
              <w:rPr>
                <w:rFonts w:ascii="Meiryo UI" w:eastAsia="Meiryo UI" w:hAnsi="Meiryo UI" w:cs="Meiryo UI" w:hint="eastAsia"/>
              </w:rPr>
              <w:t>％)</w:t>
            </w:r>
          </w:p>
        </w:tc>
        <w:tc>
          <w:tcPr>
            <w:tcW w:w="18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:rsidR="00337EC9" w:rsidRDefault="00337EC9" w:rsidP="00397871">
            <w:pPr>
              <w:jc w:val="righ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39(23.1%)</w:t>
            </w:r>
          </w:p>
        </w:tc>
      </w:tr>
      <w:tr w:rsidR="00337EC9" w:rsidTr="00285FC7">
        <w:trPr>
          <w:trHeight w:val="645"/>
        </w:trPr>
        <w:tc>
          <w:tcPr>
            <w:tcW w:w="875" w:type="dxa"/>
            <w:vMerge/>
            <w:tcBorders>
              <w:left w:val="single" w:sz="12" w:space="0" w:color="auto"/>
            </w:tcBorders>
          </w:tcPr>
          <w:p w:rsidR="00337EC9" w:rsidRDefault="00337EC9" w:rsidP="00C234E4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3623" w:type="dxa"/>
            <w:tcBorders>
              <w:right w:val="single" w:sz="12" w:space="0" w:color="auto"/>
            </w:tcBorders>
            <w:shd w:val="clear" w:color="auto" w:fill="B6DDE8" w:themeFill="accent5" w:themeFillTint="66"/>
          </w:tcPr>
          <w:p w:rsidR="00337EC9" w:rsidRDefault="00337EC9" w:rsidP="00C234E4">
            <w:pPr>
              <w:ind w:firstLineChars="50" w:firstLine="12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1人</w:t>
            </w:r>
          </w:p>
        </w:tc>
        <w:tc>
          <w:tcPr>
            <w:tcW w:w="2552" w:type="dxa"/>
            <w:tcBorders>
              <w:right w:val="single" w:sz="12" w:space="0" w:color="auto"/>
            </w:tcBorders>
            <w:shd w:val="clear" w:color="auto" w:fill="B6DDE8" w:themeFill="accent5" w:themeFillTint="66"/>
          </w:tcPr>
          <w:p w:rsidR="00337EC9" w:rsidRDefault="008436B0" w:rsidP="00397871">
            <w:pPr>
              <w:jc w:val="righ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43</w:t>
            </w:r>
            <w:r w:rsidR="00B67F57">
              <w:rPr>
                <w:rFonts w:ascii="Meiryo UI" w:eastAsia="Meiryo UI" w:hAnsi="Meiryo UI" w:cs="Meiryo UI" w:hint="eastAsia"/>
              </w:rPr>
              <w:t>(23.1</w:t>
            </w:r>
            <w:r w:rsidR="00E64A70">
              <w:rPr>
                <w:rFonts w:ascii="Meiryo UI" w:eastAsia="Meiryo UI" w:hAnsi="Meiryo UI" w:cs="Meiryo UI" w:hint="eastAsia"/>
              </w:rPr>
              <w:t>％)</w:t>
            </w:r>
          </w:p>
        </w:tc>
        <w:tc>
          <w:tcPr>
            <w:tcW w:w="18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:rsidR="00337EC9" w:rsidRDefault="00337EC9" w:rsidP="00397871">
            <w:pPr>
              <w:jc w:val="righ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32(18.9%)</w:t>
            </w:r>
          </w:p>
        </w:tc>
      </w:tr>
      <w:tr w:rsidR="00337EC9" w:rsidTr="00285FC7">
        <w:trPr>
          <w:trHeight w:val="718"/>
        </w:trPr>
        <w:tc>
          <w:tcPr>
            <w:tcW w:w="87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37EC9" w:rsidRDefault="00337EC9" w:rsidP="00C234E4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362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337EC9" w:rsidRDefault="00337EC9" w:rsidP="00C234E4">
            <w:pPr>
              <w:ind w:firstLineChars="50" w:firstLine="12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0人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337EC9" w:rsidRDefault="00B67F57" w:rsidP="00397871">
            <w:pPr>
              <w:jc w:val="righ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43</w:t>
            </w:r>
            <w:r w:rsidR="00374B32">
              <w:rPr>
                <w:rFonts w:ascii="Meiryo UI" w:eastAsia="Meiryo UI" w:hAnsi="Meiryo UI" w:cs="Meiryo UI" w:hint="eastAsia"/>
              </w:rPr>
              <w:t>(23.1</w:t>
            </w:r>
            <w:r w:rsidR="00E64A70">
              <w:rPr>
                <w:rFonts w:ascii="Meiryo UI" w:eastAsia="Meiryo UI" w:hAnsi="Meiryo UI" w:cs="Meiryo UI" w:hint="eastAsia"/>
              </w:rPr>
              <w:t>％)</w:t>
            </w:r>
          </w:p>
        </w:tc>
        <w:tc>
          <w:tcPr>
            <w:tcW w:w="18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337EC9" w:rsidRDefault="00337EC9" w:rsidP="00397871">
            <w:pPr>
              <w:jc w:val="righ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43(25.5%)</w:t>
            </w:r>
          </w:p>
        </w:tc>
      </w:tr>
      <w:tr w:rsidR="00337EC9" w:rsidTr="00285FC7">
        <w:tc>
          <w:tcPr>
            <w:tcW w:w="449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7EC9" w:rsidRPr="008769F5" w:rsidRDefault="00337EC9" w:rsidP="003E384B">
            <w:pPr>
              <w:rPr>
                <w:rFonts w:ascii="Meiryo UI" w:eastAsia="Meiryo UI" w:hAnsi="Meiryo UI" w:cs="Meiryo UI"/>
                <w:b/>
              </w:rPr>
            </w:pPr>
            <w:r>
              <w:rPr>
                <w:rFonts w:ascii="Meiryo UI" w:eastAsia="Meiryo UI" w:hAnsi="Meiryo UI" w:cs="Meiryo UI" w:hint="eastAsia"/>
                <w:b/>
              </w:rPr>
              <w:t>就労継続</w:t>
            </w:r>
            <w:r w:rsidRPr="008769F5">
              <w:rPr>
                <w:rFonts w:ascii="Meiryo UI" w:eastAsia="Meiryo UI" w:hAnsi="Meiryo UI" w:cs="Meiryo UI" w:hint="eastAsia"/>
                <w:b/>
              </w:rPr>
              <w:t>A・B型事業</w:t>
            </w:r>
            <w:r>
              <w:rPr>
                <w:rFonts w:ascii="Meiryo UI" w:eastAsia="Meiryo UI" w:hAnsi="Meiryo UI" w:cs="Meiryo UI" w:hint="eastAsia"/>
                <w:b/>
              </w:rPr>
              <w:t>(就労人数</w:t>
            </w:r>
            <w:r w:rsidR="0032502B">
              <w:rPr>
                <w:rFonts w:ascii="Meiryo UI" w:eastAsia="Meiryo UI" w:hAnsi="Meiryo UI" w:cs="Meiryo UI" w:hint="eastAsia"/>
                <w:b/>
              </w:rPr>
              <w:t>350</w:t>
            </w:r>
            <w:r>
              <w:rPr>
                <w:rFonts w:ascii="Meiryo UI" w:eastAsia="Meiryo UI" w:hAnsi="Meiryo UI" w:cs="Meiryo UI" w:hint="eastAsia"/>
                <w:b/>
              </w:rPr>
              <w:t>人)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7EC9" w:rsidRPr="00EB59F2" w:rsidRDefault="00B63CEA" w:rsidP="00C234E4">
            <w:pPr>
              <w:jc w:val="right"/>
              <w:rPr>
                <w:rFonts w:ascii="Meiryo UI" w:eastAsia="Meiryo UI" w:hAnsi="Meiryo UI" w:cs="Meiryo UI"/>
                <w:b/>
              </w:rPr>
            </w:pPr>
            <w:r>
              <w:rPr>
                <w:rFonts w:ascii="Meiryo UI" w:eastAsia="Meiryo UI" w:hAnsi="Meiryo UI" w:cs="Meiryo UI" w:hint="eastAsia"/>
                <w:b/>
              </w:rPr>
              <w:t>730</w:t>
            </w:r>
            <w:r w:rsidR="0032502B">
              <w:rPr>
                <w:rFonts w:ascii="Meiryo UI" w:eastAsia="Meiryo UI" w:hAnsi="Meiryo UI" w:cs="Meiryo UI" w:hint="eastAsia"/>
                <w:b/>
              </w:rPr>
              <w:t>(</w:t>
            </w:r>
            <w:r w:rsidR="004E17A3">
              <w:rPr>
                <w:rFonts w:ascii="Meiryo UI" w:eastAsia="Meiryo UI" w:hAnsi="Meiryo UI" w:cs="Meiryo UI" w:hint="eastAsia"/>
                <w:b/>
              </w:rPr>
              <w:t>回答率＝</w:t>
            </w:r>
            <w:r w:rsidR="0032502B">
              <w:rPr>
                <w:rFonts w:ascii="Meiryo UI" w:eastAsia="Meiryo UI" w:hAnsi="Meiryo UI" w:cs="Meiryo UI" w:hint="eastAsia"/>
                <w:b/>
              </w:rPr>
              <w:t>93</w:t>
            </w:r>
            <w:r w:rsidR="00EB59F2">
              <w:rPr>
                <w:rFonts w:ascii="Meiryo UI" w:eastAsia="Meiryo UI" w:hAnsi="Meiryo UI" w:cs="Meiryo UI" w:hint="eastAsia"/>
                <w:b/>
              </w:rPr>
              <w:t>％)</w:t>
            </w:r>
          </w:p>
        </w:tc>
        <w:tc>
          <w:tcPr>
            <w:tcW w:w="18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7EC9" w:rsidRPr="008769F5" w:rsidRDefault="004E17A3" w:rsidP="00C234E4">
            <w:pPr>
              <w:jc w:val="right"/>
              <w:rPr>
                <w:rFonts w:ascii="Meiryo UI" w:eastAsia="Meiryo UI" w:hAnsi="Meiryo UI" w:cs="Meiryo UI"/>
                <w:b/>
              </w:rPr>
            </w:pPr>
            <w:r>
              <w:rPr>
                <w:rFonts w:ascii="Meiryo UI" w:eastAsia="Meiryo UI" w:hAnsi="Meiryo UI" w:cs="Meiryo UI" w:hint="eastAsia"/>
                <w:b/>
              </w:rPr>
              <w:t>568(81</w:t>
            </w:r>
            <w:r w:rsidR="00337EC9">
              <w:rPr>
                <w:rFonts w:ascii="Meiryo UI" w:eastAsia="Meiryo UI" w:hAnsi="Meiryo UI" w:cs="Meiryo UI" w:hint="eastAsia"/>
                <w:b/>
              </w:rPr>
              <w:t>%)</w:t>
            </w:r>
          </w:p>
        </w:tc>
      </w:tr>
      <w:tr w:rsidR="00337EC9" w:rsidTr="00285FC7">
        <w:trPr>
          <w:trHeight w:val="337"/>
        </w:trPr>
        <w:tc>
          <w:tcPr>
            <w:tcW w:w="875" w:type="dxa"/>
            <w:vMerge w:val="restart"/>
            <w:tcBorders>
              <w:left w:val="single" w:sz="12" w:space="0" w:color="auto"/>
            </w:tcBorders>
          </w:tcPr>
          <w:p w:rsidR="00337EC9" w:rsidRDefault="00337EC9" w:rsidP="00C234E4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3623" w:type="dxa"/>
            <w:tcBorders>
              <w:right w:val="single" w:sz="12" w:space="0" w:color="auto"/>
            </w:tcBorders>
          </w:tcPr>
          <w:p w:rsidR="00337EC9" w:rsidRDefault="00337EC9" w:rsidP="00C234E4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10人以上15人未満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337EC9" w:rsidRPr="008676B9" w:rsidRDefault="00C801D9" w:rsidP="00C801D9">
            <w:pPr>
              <w:wordWrap w:val="0"/>
              <w:jc w:val="righ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  </w:t>
            </w:r>
            <w:r w:rsidR="00EB59F2">
              <w:rPr>
                <w:rFonts w:ascii="Meiryo UI" w:eastAsia="Meiryo UI" w:hAnsi="Meiryo UI" w:cs="Meiryo UI" w:hint="eastAsia"/>
              </w:rPr>
              <w:t>1</w:t>
            </w:r>
            <w:r w:rsidR="00DD62DC">
              <w:rPr>
                <w:rFonts w:ascii="Meiryo UI" w:eastAsia="Meiryo UI" w:hAnsi="Meiryo UI" w:cs="Meiryo UI" w:hint="eastAsia"/>
              </w:rPr>
              <w:t>(0.1％)</w:t>
            </w:r>
          </w:p>
        </w:tc>
        <w:tc>
          <w:tcPr>
            <w:tcW w:w="1892" w:type="dxa"/>
            <w:tcBorders>
              <w:left w:val="single" w:sz="12" w:space="0" w:color="auto"/>
              <w:right w:val="single" w:sz="12" w:space="0" w:color="auto"/>
            </w:tcBorders>
          </w:tcPr>
          <w:p w:rsidR="00337EC9" w:rsidRPr="008676B9" w:rsidRDefault="00337EC9" w:rsidP="008676B9">
            <w:pPr>
              <w:jc w:val="right"/>
              <w:rPr>
                <w:rFonts w:ascii="Meiryo UI" w:eastAsia="Meiryo UI" w:hAnsi="Meiryo UI" w:cs="Meiryo UI"/>
              </w:rPr>
            </w:pPr>
            <w:r w:rsidRPr="008676B9">
              <w:rPr>
                <w:rFonts w:ascii="Meiryo UI" w:eastAsia="Meiryo UI" w:hAnsi="Meiryo UI" w:cs="Meiryo UI" w:hint="eastAsia"/>
              </w:rPr>
              <w:t>2(0.4%)</w:t>
            </w:r>
          </w:p>
        </w:tc>
      </w:tr>
      <w:tr w:rsidR="00337EC9" w:rsidTr="00285FC7">
        <w:tc>
          <w:tcPr>
            <w:tcW w:w="875" w:type="dxa"/>
            <w:vMerge/>
            <w:tcBorders>
              <w:left w:val="single" w:sz="12" w:space="0" w:color="auto"/>
            </w:tcBorders>
          </w:tcPr>
          <w:p w:rsidR="00337EC9" w:rsidRDefault="00337EC9" w:rsidP="00C234E4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3623" w:type="dxa"/>
            <w:tcBorders>
              <w:right w:val="single" w:sz="12" w:space="0" w:color="auto"/>
            </w:tcBorders>
          </w:tcPr>
          <w:p w:rsidR="00337EC9" w:rsidRDefault="00337EC9" w:rsidP="00C234E4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7人以上10人未満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337EC9" w:rsidRPr="008676B9" w:rsidRDefault="00C801D9" w:rsidP="00C801D9">
            <w:pPr>
              <w:wordWrap w:val="0"/>
              <w:jc w:val="righ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  3</w:t>
            </w:r>
            <w:r w:rsidR="00DD62DC">
              <w:rPr>
                <w:rFonts w:ascii="Meiryo UI" w:eastAsia="Meiryo UI" w:hAnsi="Meiryo UI" w:cs="Meiryo UI" w:hint="eastAsia"/>
              </w:rPr>
              <w:t>(0.4％)</w:t>
            </w:r>
          </w:p>
        </w:tc>
        <w:tc>
          <w:tcPr>
            <w:tcW w:w="1892" w:type="dxa"/>
            <w:tcBorders>
              <w:left w:val="single" w:sz="12" w:space="0" w:color="auto"/>
              <w:right w:val="single" w:sz="12" w:space="0" w:color="auto"/>
            </w:tcBorders>
          </w:tcPr>
          <w:p w:rsidR="00337EC9" w:rsidRPr="008676B9" w:rsidRDefault="00337EC9" w:rsidP="008676B9">
            <w:pPr>
              <w:jc w:val="right"/>
              <w:rPr>
                <w:rFonts w:ascii="Meiryo UI" w:eastAsia="Meiryo UI" w:hAnsi="Meiryo UI" w:cs="Meiryo UI"/>
              </w:rPr>
            </w:pPr>
            <w:r w:rsidRPr="008676B9">
              <w:rPr>
                <w:rFonts w:ascii="Meiryo UI" w:eastAsia="Meiryo UI" w:hAnsi="Meiryo UI" w:cs="Meiryo UI" w:hint="eastAsia"/>
              </w:rPr>
              <w:t>3(0.5%)</w:t>
            </w:r>
          </w:p>
        </w:tc>
      </w:tr>
      <w:tr w:rsidR="00337EC9" w:rsidTr="00285FC7">
        <w:tc>
          <w:tcPr>
            <w:tcW w:w="875" w:type="dxa"/>
            <w:vMerge/>
            <w:tcBorders>
              <w:left w:val="single" w:sz="12" w:space="0" w:color="auto"/>
            </w:tcBorders>
          </w:tcPr>
          <w:p w:rsidR="00337EC9" w:rsidRDefault="00337EC9" w:rsidP="00C234E4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3623" w:type="dxa"/>
            <w:tcBorders>
              <w:right w:val="single" w:sz="12" w:space="0" w:color="auto"/>
            </w:tcBorders>
          </w:tcPr>
          <w:p w:rsidR="00337EC9" w:rsidRDefault="00337EC9" w:rsidP="00C234E4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4人以上7人未満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337EC9" w:rsidRPr="008676B9" w:rsidRDefault="00C801D9" w:rsidP="00C801D9">
            <w:pPr>
              <w:wordWrap w:val="0"/>
              <w:jc w:val="righ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  11</w:t>
            </w:r>
            <w:r w:rsidR="00DD62DC">
              <w:rPr>
                <w:rFonts w:ascii="Meiryo UI" w:eastAsia="Meiryo UI" w:hAnsi="Meiryo UI" w:cs="Meiryo UI" w:hint="eastAsia"/>
              </w:rPr>
              <w:t>(1.5％)</w:t>
            </w:r>
          </w:p>
        </w:tc>
        <w:tc>
          <w:tcPr>
            <w:tcW w:w="1892" w:type="dxa"/>
            <w:tcBorders>
              <w:left w:val="single" w:sz="12" w:space="0" w:color="auto"/>
              <w:right w:val="single" w:sz="12" w:space="0" w:color="auto"/>
            </w:tcBorders>
          </w:tcPr>
          <w:p w:rsidR="00337EC9" w:rsidRPr="008676B9" w:rsidRDefault="00337EC9" w:rsidP="008676B9">
            <w:pPr>
              <w:jc w:val="right"/>
              <w:rPr>
                <w:rFonts w:ascii="Meiryo UI" w:eastAsia="Meiryo UI" w:hAnsi="Meiryo UI" w:cs="Meiryo UI"/>
              </w:rPr>
            </w:pPr>
            <w:r w:rsidRPr="008676B9">
              <w:rPr>
                <w:rFonts w:ascii="Meiryo UI" w:eastAsia="Meiryo UI" w:hAnsi="Meiryo UI" w:cs="Meiryo UI" w:hint="eastAsia"/>
              </w:rPr>
              <w:t>10(1.8%)</w:t>
            </w:r>
          </w:p>
        </w:tc>
      </w:tr>
      <w:tr w:rsidR="00337EC9" w:rsidTr="00285FC7">
        <w:tc>
          <w:tcPr>
            <w:tcW w:w="875" w:type="dxa"/>
            <w:vMerge/>
            <w:tcBorders>
              <w:left w:val="single" w:sz="12" w:space="0" w:color="auto"/>
            </w:tcBorders>
          </w:tcPr>
          <w:p w:rsidR="00337EC9" w:rsidRDefault="00337EC9" w:rsidP="00C234E4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3623" w:type="dxa"/>
            <w:tcBorders>
              <w:bottom w:val="single" w:sz="12" w:space="0" w:color="auto"/>
              <w:right w:val="single" w:sz="12" w:space="0" w:color="auto"/>
            </w:tcBorders>
          </w:tcPr>
          <w:p w:rsidR="00337EC9" w:rsidRDefault="00337EC9" w:rsidP="00C234E4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2人以上4人未満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</w:tcPr>
          <w:p w:rsidR="00337EC9" w:rsidRPr="008676B9" w:rsidRDefault="00DD62DC" w:rsidP="00C801D9">
            <w:pPr>
              <w:wordWrap w:val="0"/>
              <w:jc w:val="righ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          </w:t>
            </w:r>
            <w:r w:rsidR="00A3717D">
              <w:rPr>
                <w:rFonts w:ascii="Meiryo UI" w:eastAsia="Meiryo UI" w:hAnsi="Meiryo UI" w:cs="Meiryo UI" w:hint="eastAsia"/>
              </w:rPr>
              <w:t>64(8.8</w:t>
            </w:r>
            <w:r>
              <w:rPr>
                <w:rFonts w:ascii="Meiryo UI" w:eastAsia="Meiryo UI" w:hAnsi="Meiryo UI" w:cs="Meiryo UI" w:hint="eastAsia"/>
              </w:rPr>
              <w:t>％)</w:t>
            </w:r>
          </w:p>
        </w:tc>
        <w:tc>
          <w:tcPr>
            <w:tcW w:w="18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7EC9" w:rsidRPr="008676B9" w:rsidRDefault="00337EC9" w:rsidP="008676B9">
            <w:pPr>
              <w:jc w:val="right"/>
              <w:rPr>
                <w:rFonts w:ascii="Meiryo UI" w:eastAsia="Meiryo UI" w:hAnsi="Meiryo UI" w:cs="Meiryo UI"/>
              </w:rPr>
            </w:pPr>
            <w:r w:rsidRPr="008676B9">
              <w:rPr>
                <w:rFonts w:ascii="Meiryo UI" w:eastAsia="Meiryo UI" w:hAnsi="Meiryo UI" w:cs="Meiryo UI" w:hint="eastAsia"/>
              </w:rPr>
              <w:t>62(10.9%)</w:t>
            </w:r>
          </w:p>
        </w:tc>
      </w:tr>
      <w:tr w:rsidR="00337EC9" w:rsidTr="00285FC7">
        <w:tc>
          <w:tcPr>
            <w:tcW w:w="875" w:type="dxa"/>
            <w:vMerge/>
            <w:tcBorders>
              <w:left w:val="single" w:sz="12" w:space="0" w:color="auto"/>
            </w:tcBorders>
          </w:tcPr>
          <w:p w:rsidR="00337EC9" w:rsidRDefault="00337EC9" w:rsidP="00C234E4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3623" w:type="dxa"/>
            <w:tcBorders>
              <w:top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:rsidR="00337EC9" w:rsidRDefault="00337EC9" w:rsidP="00C234E4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1人</w:t>
            </w:r>
          </w:p>
        </w:tc>
        <w:tc>
          <w:tcPr>
            <w:tcW w:w="255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:rsidR="00337EC9" w:rsidRDefault="0032502B" w:rsidP="00C801D9">
            <w:pPr>
              <w:wordWrap w:val="0"/>
              <w:jc w:val="righ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 123</w:t>
            </w:r>
            <w:r w:rsidR="00A3717D">
              <w:rPr>
                <w:rFonts w:ascii="Meiryo UI" w:eastAsia="Meiryo UI" w:hAnsi="Meiryo UI" w:cs="Meiryo UI" w:hint="eastAsia"/>
              </w:rPr>
              <w:t>(16.9</w:t>
            </w:r>
            <w:r w:rsidR="00DD62DC">
              <w:rPr>
                <w:rFonts w:ascii="Meiryo UI" w:eastAsia="Meiryo UI" w:hAnsi="Meiryo UI" w:cs="Meiryo UI" w:hint="eastAsia"/>
              </w:rPr>
              <w:t>％)</w:t>
            </w:r>
          </w:p>
        </w:tc>
        <w:tc>
          <w:tcPr>
            <w:tcW w:w="18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:rsidR="00337EC9" w:rsidRDefault="00337EC9" w:rsidP="008676B9">
            <w:pPr>
              <w:jc w:val="righ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85(15.0%)</w:t>
            </w:r>
          </w:p>
        </w:tc>
      </w:tr>
      <w:tr w:rsidR="00337EC9" w:rsidTr="00285FC7">
        <w:tc>
          <w:tcPr>
            <w:tcW w:w="87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37EC9" w:rsidRDefault="00337EC9" w:rsidP="00C234E4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362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337EC9" w:rsidRDefault="00337EC9" w:rsidP="00C234E4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0人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337EC9" w:rsidRDefault="00B63CEA" w:rsidP="0032502B">
            <w:pPr>
              <w:jc w:val="righ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528</w:t>
            </w:r>
            <w:r w:rsidR="00A3717D">
              <w:rPr>
                <w:rFonts w:ascii="Meiryo UI" w:eastAsia="Meiryo UI" w:hAnsi="Meiryo UI" w:cs="Meiryo UI" w:hint="eastAsia"/>
              </w:rPr>
              <w:t>(72.3</w:t>
            </w:r>
            <w:r w:rsidR="00DD62DC">
              <w:rPr>
                <w:rFonts w:ascii="Meiryo UI" w:eastAsia="Meiryo UI" w:hAnsi="Meiryo UI" w:cs="Meiryo UI" w:hint="eastAsia"/>
              </w:rPr>
              <w:t>％)</w:t>
            </w:r>
          </w:p>
        </w:tc>
        <w:tc>
          <w:tcPr>
            <w:tcW w:w="18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337EC9" w:rsidRDefault="00337EC9" w:rsidP="008676B9">
            <w:pPr>
              <w:jc w:val="righ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406(71.4%)</w:t>
            </w:r>
          </w:p>
        </w:tc>
      </w:tr>
    </w:tbl>
    <w:p w:rsidR="00F200DA" w:rsidRDefault="00F200DA" w:rsidP="008A4B15">
      <w:pPr>
        <w:spacing w:line="0" w:lineRule="atLeast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</w:rPr>
        <w:t xml:space="preserve">　※</w:t>
      </w:r>
      <w:r w:rsidRPr="008769F5">
        <w:rPr>
          <w:rFonts w:ascii="Meiryo UI" w:eastAsia="Meiryo UI" w:hAnsi="Meiryo UI" w:cs="Meiryo UI" w:hint="eastAsia"/>
          <w:b/>
        </w:rPr>
        <w:t>就労移行支援事業</w:t>
      </w:r>
      <w:r>
        <w:rPr>
          <w:rFonts w:ascii="Meiryo UI" w:eastAsia="Meiryo UI" w:hAnsi="Meiryo UI" w:cs="Meiryo UI" w:hint="eastAsia"/>
          <w:b/>
        </w:rPr>
        <w:t xml:space="preserve">　事業所平均就労人数</w:t>
      </w:r>
      <w:r w:rsidR="008B5F13">
        <w:rPr>
          <w:rFonts w:ascii="Meiryo UI" w:eastAsia="Meiryo UI" w:hAnsi="Meiryo UI" w:cs="Meiryo UI" w:hint="eastAsia"/>
          <w:b/>
        </w:rPr>
        <w:t xml:space="preserve"> </w:t>
      </w:r>
      <w:r>
        <w:rPr>
          <w:rFonts w:ascii="Meiryo UI" w:eastAsia="Meiryo UI" w:hAnsi="Meiryo UI" w:cs="Meiryo UI" w:hint="eastAsia"/>
          <w:b/>
        </w:rPr>
        <w:t>人</w:t>
      </w:r>
      <w:r w:rsidR="004925F8">
        <w:rPr>
          <w:rFonts w:ascii="Meiryo UI" w:eastAsia="Meiryo UI" w:hAnsi="Meiryo UI" w:cs="Meiryo UI" w:hint="eastAsia"/>
          <w:b/>
        </w:rPr>
        <w:t>(</w:t>
      </w:r>
      <w:r w:rsidR="00374B32">
        <w:rPr>
          <w:rFonts w:ascii="Meiryo UI" w:eastAsia="Meiryo UI" w:hAnsi="Meiryo UI" w:cs="Meiryo UI" w:hint="eastAsia"/>
          <w:b/>
        </w:rPr>
        <w:t>3.38</w:t>
      </w:r>
      <w:r>
        <w:rPr>
          <w:rFonts w:ascii="Meiryo UI" w:eastAsia="Meiryo UI" w:hAnsi="Meiryo UI" w:cs="Meiryo UI" w:hint="eastAsia"/>
          <w:b/>
        </w:rPr>
        <w:t>人</w:t>
      </w:r>
      <w:r w:rsidR="00AC129D">
        <w:rPr>
          <w:rFonts w:ascii="Meiryo UI" w:eastAsia="Meiryo UI" w:hAnsi="Meiryo UI" w:cs="Meiryo UI" w:hint="eastAsia"/>
          <w:b/>
        </w:rPr>
        <w:t>/186</w:t>
      </w:r>
      <w:r>
        <w:rPr>
          <w:rFonts w:ascii="Meiryo UI" w:eastAsia="Meiryo UI" w:hAnsi="Meiryo UI" w:cs="Meiryo UI" w:hint="eastAsia"/>
          <w:b/>
        </w:rPr>
        <w:t>事業所)</w:t>
      </w:r>
    </w:p>
    <w:p w:rsidR="00E64A70" w:rsidRPr="00E64A70" w:rsidRDefault="00BA736A" w:rsidP="008A4B15">
      <w:pPr>
        <w:spacing w:line="0" w:lineRule="atLeast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</w:rPr>
        <w:t xml:space="preserve">　　【</w:t>
      </w:r>
      <w:r w:rsidRPr="00BA736A">
        <w:rPr>
          <w:rFonts w:ascii="Meiryo UI" w:eastAsia="Meiryo UI" w:hAnsi="Meiryo UI" w:cs="Meiryo UI" w:hint="eastAsia"/>
          <w:b/>
        </w:rPr>
        <w:t>前年度</w:t>
      </w:r>
      <w:r w:rsidR="00CA7DF3">
        <w:rPr>
          <w:rFonts w:ascii="Meiryo UI" w:eastAsia="Meiryo UI" w:hAnsi="Meiryo UI" w:cs="Meiryo UI" w:hint="eastAsia"/>
          <w:b/>
        </w:rPr>
        <w:t>：</w:t>
      </w:r>
      <w:r w:rsidR="00CA4763" w:rsidRPr="008769F5">
        <w:rPr>
          <w:rFonts w:ascii="Meiryo UI" w:eastAsia="Meiryo UI" w:hAnsi="Meiryo UI" w:cs="Meiryo UI" w:hint="eastAsia"/>
          <w:b/>
        </w:rPr>
        <w:t>就労移行支援事業</w:t>
      </w:r>
      <w:r w:rsidR="00CA4763">
        <w:rPr>
          <w:rFonts w:ascii="Meiryo UI" w:eastAsia="Meiryo UI" w:hAnsi="Meiryo UI" w:cs="Meiryo UI" w:hint="eastAsia"/>
          <w:b/>
        </w:rPr>
        <w:t xml:space="preserve">　事業所平均就労人数 4.0人(671人/169事業所)</w:t>
      </w:r>
    </w:p>
    <w:sectPr w:rsidR="00E64A70" w:rsidRPr="00E64A70" w:rsidSect="00BA736A">
      <w:pgSz w:w="11906" w:h="16838" w:code="9"/>
      <w:pgMar w:top="1418" w:right="1418" w:bottom="851" w:left="1474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5C0" w:rsidRDefault="008C35C0" w:rsidP="003E384B">
      <w:r>
        <w:separator/>
      </w:r>
    </w:p>
  </w:endnote>
  <w:endnote w:type="continuationSeparator" w:id="0">
    <w:p w:rsidR="008C35C0" w:rsidRDefault="008C35C0" w:rsidP="003E3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 UI">
    <w:altName w:val="Meiryo UI"/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5C0" w:rsidRDefault="008C35C0" w:rsidP="003E384B">
      <w:r>
        <w:separator/>
      </w:r>
    </w:p>
  </w:footnote>
  <w:footnote w:type="continuationSeparator" w:id="0">
    <w:p w:rsidR="008C35C0" w:rsidRDefault="008C35C0" w:rsidP="003E38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857"/>
    <w:rsid w:val="0006433A"/>
    <w:rsid w:val="000878AA"/>
    <w:rsid w:val="00150AB4"/>
    <w:rsid w:val="00162E8E"/>
    <w:rsid w:val="001802B7"/>
    <w:rsid w:val="001F7B99"/>
    <w:rsid w:val="00246339"/>
    <w:rsid w:val="00285CAF"/>
    <w:rsid w:val="00285FC7"/>
    <w:rsid w:val="0032502B"/>
    <w:rsid w:val="00337EC9"/>
    <w:rsid w:val="003409DA"/>
    <w:rsid w:val="00363287"/>
    <w:rsid w:val="00374B32"/>
    <w:rsid w:val="003810A1"/>
    <w:rsid w:val="00397871"/>
    <w:rsid w:val="003C3BB9"/>
    <w:rsid w:val="003D35DF"/>
    <w:rsid w:val="003E384B"/>
    <w:rsid w:val="00416C1B"/>
    <w:rsid w:val="004925F8"/>
    <w:rsid w:val="004B7FC2"/>
    <w:rsid w:val="004E17A3"/>
    <w:rsid w:val="004F6250"/>
    <w:rsid w:val="00542B23"/>
    <w:rsid w:val="005737E8"/>
    <w:rsid w:val="00596573"/>
    <w:rsid w:val="00602C30"/>
    <w:rsid w:val="00606967"/>
    <w:rsid w:val="0064771A"/>
    <w:rsid w:val="007F1F9C"/>
    <w:rsid w:val="008436B0"/>
    <w:rsid w:val="008676B9"/>
    <w:rsid w:val="008769F5"/>
    <w:rsid w:val="008A4B15"/>
    <w:rsid w:val="008B5F13"/>
    <w:rsid w:val="008C35C0"/>
    <w:rsid w:val="00953716"/>
    <w:rsid w:val="0096476A"/>
    <w:rsid w:val="00985F38"/>
    <w:rsid w:val="009F1465"/>
    <w:rsid w:val="00A3717D"/>
    <w:rsid w:val="00AC129D"/>
    <w:rsid w:val="00B11A18"/>
    <w:rsid w:val="00B57514"/>
    <w:rsid w:val="00B63CEA"/>
    <w:rsid w:val="00B67F57"/>
    <w:rsid w:val="00B86E25"/>
    <w:rsid w:val="00BA736A"/>
    <w:rsid w:val="00BC3A5E"/>
    <w:rsid w:val="00BD16B2"/>
    <w:rsid w:val="00BD6CD1"/>
    <w:rsid w:val="00C037A3"/>
    <w:rsid w:val="00C1564D"/>
    <w:rsid w:val="00C234E4"/>
    <w:rsid w:val="00C3053D"/>
    <w:rsid w:val="00C801D9"/>
    <w:rsid w:val="00CA4763"/>
    <w:rsid w:val="00CA7DF3"/>
    <w:rsid w:val="00D01CD7"/>
    <w:rsid w:val="00D17771"/>
    <w:rsid w:val="00D274DC"/>
    <w:rsid w:val="00D31365"/>
    <w:rsid w:val="00D73292"/>
    <w:rsid w:val="00D8092A"/>
    <w:rsid w:val="00D92131"/>
    <w:rsid w:val="00DC6857"/>
    <w:rsid w:val="00DD62DC"/>
    <w:rsid w:val="00DE48BF"/>
    <w:rsid w:val="00E122F9"/>
    <w:rsid w:val="00E12B05"/>
    <w:rsid w:val="00E324A4"/>
    <w:rsid w:val="00E64A70"/>
    <w:rsid w:val="00EA7E11"/>
    <w:rsid w:val="00EB59F2"/>
    <w:rsid w:val="00F200DA"/>
    <w:rsid w:val="00F621A0"/>
    <w:rsid w:val="00F9416D"/>
    <w:rsid w:val="00FA347D"/>
    <w:rsid w:val="00FB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E8"/>
    <w:rPr>
      <w:rFonts w:eastAsia="HG丸ｺﾞｼｯｸM-PRO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5737E8"/>
    <w:pPr>
      <w:keepNext/>
      <w:tabs>
        <w:tab w:val="left" w:pos="8100"/>
      </w:tabs>
      <w:jc w:val="center"/>
      <w:outlineLvl w:val="0"/>
    </w:pPr>
    <w:rPr>
      <w:rFonts w:ascii="ＭＳ ゴシック" w:eastAsia="ＭＳ ゴシック" w:hAnsi="ＭＳ ゴシック"/>
      <w:b/>
      <w:bCs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5737E8"/>
    <w:rPr>
      <w:rFonts w:ascii="ＭＳ ゴシック" w:eastAsia="ＭＳ ゴシック" w:hAnsi="ＭＳ ゴシック"/>
      <w:b/>
      <w:bCs/>
      <w:color w:val="FFFFFF"/>
      <w:kern w:val="2"/>
      <w:sz w:val="24"/>
      <w:szCs w:val="24"/>
    </w:rPr>
  </w:style>
  <w:style w:type="character" w:styleId="a3">
    <w:name w:val="Emphasis"/>
    <w:qFormat/>
    <w:rsid w:val="005737E8"/>
    <w:rPr>
      <w:i/>
      <w:iCs/>
    </w:rPr>
  </w:style>
  <w:style w:type="table" w:styleId="a4">
    <w:name w:val="Table Grid"/>
    <w:basedOn w:val="a1"/>
    <w:uiPriority w:val="59"/>
    <w:rsid w:val="00602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769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769F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38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E384B"/>
    <w:rPr>
      <w:rFonts w:eastAsia="HG丸ｺﾞｼｯｸM-PRO"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3E38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E384B"/>
    <w:rPr>
      <w:rFonts w:eastAsia="HG丸ｺﾞｼｯｸM-PRO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E8"/>
    <w:rPr>
      <w:rFonts w:eastAsia="HG丸ｺﾞｼｯｸM-PRO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5737E8"/>
    <w:pPr>
      <w:keepNext/>
      <w:tabs>
        <w:tab w:val="left" w:pos="8100"/>
      </w:tabs>
      <w:jc w:val="center"/>
      <w:outlineLvl w:val="0"/>
    </w:pPr>
    <w:rPr>
      <w:rFonts w:ascii="ＭＳ ゴシック" w:eastAsia="ＭＳ ゴシック" w:hAnsi="ＭＳ ゴシック"/>
      <w:b/>
      <w:bCs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5737E8"/>
    <w:rPr>
      <w:rFonts w:ascii="ＭＳ ゴシック" w:eastAsia="ＭＳ ゴシック" w:hAnsi="ＭＳ ゴシック"/>
      <w:b/>
      <w:bCs/>
      <w:color w:val="FFFFFF"/>
      <w:kern w:val="2"/>
      <w:sz w:val="24"/>
      <w:szCs w:val="24"/>
    </w:rPr>
  </w:style>
  <w:style w:type="character" w:styleId="a3">
    <w:name w:val="Emphasis"/>
    <w:qFormat/>
    <w:rsid w:val="005737E8"/>
    <w:rPr>
      <w:i/>
      <w:iCs/>
    </w:rPr>
  </w:style>
  <w:style w:type="table" w:styleId="a4">
    <w:name w:val="Table Grid"/>
    <w:basedOn w:val="a1"/>
    <w:uiPriority w:val="59"/>
    <w:rsid w:val="00602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769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769F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38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E384B"/>
    <w:rPr>
      <w:rFonts w:eastAsia="HG丸ｺﾞｼｯｸM-PRO"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3E38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E384B"/>
    <w:rPr>
      <w:rFonts w:eastAsia="HG丸ｺﾞｼｯｸM-PR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8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4D48B-B511-4F15-9957-177B2EF09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5</cp:revision>
  <cp:lastPrinted>2015-11-11T07:05:00Z</cp:lastPrinted>
  <dcterms:created xsi:type="dcterms:W3CDTF">2015-11-10T05:13:00Z</dcterms:created>
  <dcterms:modified xsi:type="dcterms:W3CDTF">2015-11-11T07:05:00Z</dcterms:modified>
</cp:coreProperties>
</file>