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528" w:rsidRPr="00E30528" w:rsidRDefault="00266AF9" w:rsidP="00E30528">
      <w:pPr>
        <w:widowControl/>
        <w:spacing w:line="360" w:lineRule="auto"/>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-534035</wp:posOffset>
                </wp:positionV>
                <wp:extent cx="1152525" cy="5048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152525" cy="504825"/>
                        </a:xfrm>
                        <a:prstGeom prst="rect">
                          <a:avLst/>
                        </a:prstGeom>
                        <a:solidFill>
                          <a:schemeClr val="lt1"/>
                        </a:solidFill>
                        <a:ln w="6350">
                          <a:solidFill>
                            <a:prstClr val="black"/>
                          </a:solidFill>
                        </a:ln>
                      </wps:spPr>
                      <wps:txbx>
                        <w:txbxContent>
                          <w:p w:rsidR="00266AF9" w:rsidRDefault="00266AF9" w:rsidP="00266AF9">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資料</w:t>
                            </w:r>
                            <w:r w:rsidR="00765BD0">
                              <w:rPr>
                                <w:rFonts w:ascii="ＭＳ Ｐゴシック" w:eastAsia="ＭＳ Ｐゴシック" w:hAnsi="ＭＳ Ｐゴシック" w:hint="eastAsia"/>
                                <w:b/>
                                <w:sz w:val="28"/>
                              </w:rPr>
                              <w:t>６</w:t>
                            </w:r>
                            <w:r>
                              <w:rPr>
                                <w:rFonts w:ascii="ＭＳ Ｐゴシック" w:eastAsia="ＭＳ Ｐゴシック" w:hAnsi="ＭＳ Ｐゴシック" w:hint="eastAsia"/>
                                <w:b/>
                                <w:sz w:val="28"/>
                              </w:rPr>
                              <w:t>－</w:t>
                            </w:r>
                            <w:r w:rsidR="00765BD0">
                              <w:rPr>
                                <w:rFonts w:ascii="ＭＳ Ｐゴシック" w:eastAsia="ＭＳ Ｐゴシック" w:hAnsi="ＭＳ Ｐゴシック" w:hint="eastAsia"/>
                                <w:b/>
                                <w:sz w:val="28"/>
                              </w:rPr>
                              <w:t>１</w:t>
                            </w:r>
                          </w:p>
                          <w:p w:rsidR="00266AF9" w:rsidRDefault="00266AF9" w:rsidP="00266AF9">
                            <w:pPr>
                              <w:jc w:val="center"/>
                              <w:rPr>
                                <w:rFonts w:ascii="ＭＳ 明朝" w:eastAsia="ＭＳ 明朝" w:hAnsi="ＭＳ 明朝"/>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42pt;margin-top:-42.05pt;width:90.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" fillcolor="white [3201]" strokeweight=".5pt">
                <v:textbox>
                  <w:txbxContent>
                    <w:p w:rsidR="00266AF9" w:rsidRDefault="00266AF9" w:rsidP="00266AF9">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資料</w:t>
                      </w:r>
                      <w:r w:rsidR="00765BD0">
                        <w:rPr>
                          <w:rFonts w:ascii="ＭＳ Ｐゴシック" w:eastAsia="ＭＳ Ｐゴシック" w:hAnsi="ＭＳ Ｐゴシック" w:hint="eastAsia"/>
                          <w:b/>
                          <w:sz w:val="28"/>
                        </w:rPr>
                        <w:t>６</w:t>
                      </w:r>
                      <w:r>
                        <w:rPr>
                          <w:rFonts w:ascii="ＭＳ Ｐゴシック" w:eastAsia="ＭＳ Ｐゴシック" w:hAnsi="ＭＳ Ｐゴシック" w:hint="eastAsia"/>
                          <w:b/>
                          <w:sz w:val="28"/>
                        </w:rPr>
                        <w:t>－</w:t>
                      </w:r>
                      <w:r w:rsidR="00765BD0">
                        <w:rPr>
                          <w:rFonts w:ascii="ＭＳ Ｐゴシック" w:eastAsia="ＭＳ Ｐゴシック" w:hAnsi="ＭＳ Ｐゴシック" w:hint="eastAsia"/>
                          <w:b/>
                          <w:sz w:val="28"/>
                        </w:rPr>
                        <w:t>１</w:t>
                      </w:r>
                    </w:p>
                    <w:p w:rsidR="00266AF9" w:rsidRDefault="00266AF9" w:rsidP="00266AF9">
                      <w:pPr>
                        <w:jc w:val="center"/>
                        <w:rPr>
                          <w:rFonts w:ascii="ＭＳ 明朝" w:eastAsia="ＭＳ 明朝" w:hAnsi="ＭＳ 明朝"/>
                          <w:b/>
                          <w:sz w:val="28"/>
                        </w:rPr>
                      </w:pPr>
                    </w:p>
                  </w:txbxContent>
                </v:textbox>
              </v:shape>
            </w:pict>
          </mc:Fallback>
        </mc:AlternateContent>
      </w:r>
      <w:r w:rsidR="00E30528" w:rsidRPr="00E30528">
        <w:rPr>
          <w:rFonts w:ascii="ＭＳ Ｐゴシック" w:eastAsia="ＭＳ Ｐゴシック" w:hAnsi="ＭＳ Ｐゴシック" w:cs="ＭＳ Ｐゴシック" w:hint="eastAsia"/>
          <w:kern w:val="0"/>
          <w:sz w:val="24"/>
          <w:szCs w:val="24"/>
        </w:rPr>
        <w:t>【緊急のお知らせ】　3月19日に府ホームページで周知</w:t>
      </w:r>
    </w:p>
    <w:p w:rsidR="00E30528" w:rsidRPr="00E30528" w:rsidRDefault="00E30528" w:rsidP="00E30528">
      <w:pPr>
        <w:widowControl/>
        <w:spacing w:line="360" w:lineRule="auto"/>
        <w:jc w:val="left"/>
        <w:rPr>
          <w:rFonts w:ascii="ＭＳ Ｐゴシック" w:eastAsia="ＭＳ Ｐゴシック" w:hAnsi="ＭＳ Ｐゴシック" w:cs="ＭＳ Ｐゴシック"/>
          <w:kern w:val="0"/>
          <w:sz w:val="24"/>
          <w:szCs w:val="24"/>
        </w:rPr>
      </w:pPr>
      <w:bookmarkStart w:id="0" w:name="_GoBack"/>
      <w:bookmarkEnd w:id="0"/>
    </w:p>
    <w:p w:rsidR="00E30528" w:rsidRDefault="00E30528" w:rsidP="00E30528">
      <w:pPr>
        <w:spacing w:line="360" w:lineRule="auto"/>
        <w:ind w:right="105"/>
        <w:rPr>
          <w:rFonts w:ascii="ＭＳ Ｐゴシック" w:eastAsia="ＭＳ Ｐゴシック" w:hAnsi="ＭＳ Ｐゴシック"/>
          <w:sz w:val="24"/>
          <w:szCs w:val="24"/>
        </w:rPr>
      </w:pPr>
      <w:r w:rsidRPr="00E30528">
        <w:rPr>
          <w:rFonts w:ascii="ＭＳ Ｐゴシック" w:eastAsia="ＭＳ Ｐゴシック" w:hAnsi="ＭＳ Ｐゴシック" w:cs="ＭＳ Ｐゴシック" w:hint="eastAsia"/>
          <w:kern w:val="0"/>
          <w:sz w:val="24"/>
          <w:szCs w:val="24"/>
        </w:rPr>
        <w:t xml:space="preserve">〇　</w:t>
      </w:r>
      <w:r w:rsidRPr="00E30528">
        <w:rPr>
          <w:rFonts w:ascii="ＭＳ Ｐゴシック" w:eastAsia="ＭＳ Ｐゴシック" w:hAnsi="ＭＳ Ｐゴシック" w:hint="eastAsia"/>
          <w:sz w:val="24"/>
          <w:szCs w:val="24"/>
        </w:rPr>
        <w:t>水際対策の強化について</w:t>
      </w:r>
    </w:p>
    <w:tbl>
      <w:tblPr>
        <w:tblStyle w:val="a3"/>
        <w:tblW w:w="0" w:type="auto"/>
        <w:tblInd w:w="279" w:type="dxa"/>
        <w:tblLook w:val="04A0" w:firstRow="1" w:lastRow="0" w:firstColumn="1" w:lastColumn="0" w:noHBand="0" w:noVBand="1"/>
      </w:tblPr>
      <w:tblGrid>
        <w:gridCol w:w="8215"/>
      </w:tblGrid>
      <w:tr w:rsidR="00E30528" w:rsidTr="00E30528">
        <w:tc>
          <w:tcPr>
            <w:tcW w:w="8215" w:type="dxa"/>
          </w:tcPr>
          <w:p w:rsidR="00E30528" w:rsidRPr="00E30528" w:rsidRDefault="00E30528" w:rsidP="00E30528">
            <w:pPr>
              <w:widowControl/>
              <w:spacing w:line="360" w:lineRule="auto"/>
              <w:ind w:firstLineChars="100" w:firstLine="240"/>
              <w:jc w:val="left"/>
              <w:rPr>
                <w:rFonts w:ascii="ＭＳ Ｐゴシック" w:eastAsia="ＭＳ Ｐゴシック" w:hAnsi="ＭＳ Ｐゴシック" w:cs="ＭＳ Ｐゴシック"/>
                <w:kern w:val="0"/>
                <w:sz w:val="24"/>
                <w:szCs w:val="24"/>
              </w:rPr>
            </w:pPr>
            <w:r w:rsidRPr="00E30528">
              <w:rPr>
                <w:rFonts w:ascii="ＭＳ Ｐゴシック" w:eastAsia="ＭＳ Ｐゴシック" w:hAnsi="ＭＳ Ｐゴシック" w:cs="ＭＳ Ｐゴシック" w:hint="eastAsia"/>
                <w:kern w:val="0"/>
                <w:sz w:val="24"/>
                <w:szCs w:val="24"/>
              </w:rPr>
              <w:t>新型コロナウイルス感染症については世界的な流行の拡大を見せています。</w:t>
            </w:r>
          </w:p>
          <w:p w:rsidR="00E30528" w:rsidRPr="00E30528" w:rsidRDefault="00E30528" w:rsidP="00E30528">
            <w:pPr>
              <w:widowControl/>
              <w:spacing w:line="360" w:lineRule="auto"/>
              <w:ind w:firstLineChars="100" w:firstLine="240"/>
              <w:jc w:val="left"/>
              <w:rPr>
                <w:rFonts w:ascii="ＭＳ Ｐゴシック" w:eastAsia="ＭＳ Ｐゴシック" w:hAnsi="ＭＳ Ｐゴシック" w:cs="ＭＳ Ｐゴシック"/>
                <w:kern w:val="0"/>
                <w:sz w:val="24"/>
                <w:szCs w:val="24"/>
              </w:rPr>
            </w:pPr>
            <w:r w:rsidRPr="00E30528">
              <w:rPr>
                <w:rFonts w:ascii="ＭＳ Ｐゴシック" w:eastAsia="ＭＳ Ｐゴシック" w:hAnsi="ＭＳ Ｐゴシック" w:cs="ＭＳ Ｐゴシック" w:hint="eastAsia"/>
                <w:kern w:val="0"/>
                <w:sz w:val="24"/>
                <w:szCs w:val="24"/>
              </w:rPr>
              <w:t>このため、２週間以内（３月５日から19日まで）に海外から帰国された府民の皆さまには３月20日から22日までの３連休中、外出を控えていただくようお願いします。</w:t>
            </w:r>
          </w:p>
          <w:p w:rsidR="00E30528" w:rsidRPr="00E30528" w:rsidRDefault="00E30528" w:rsidP="00E30528">
            <w:pPr>
              <w:widowControl/>
              <w:spacing w:line="360" w:lineRule="auto"/>
              <w:ind w:firstLineChars="100" w:firstLine="240"/>
              <w:jc w:val="left"/>
              <w:rPr>
                <w:rFonts w:ascii="ＭＳ Ｐゴシック" w:eastAsia="ＭＳ Ｐゴシック" w:hAnsi="ＭＳ Ｐゴシック" w:cs="ＭＳ Ｐゴシック"/>
                <w:kern w:val="0"/>
                <w:sz w:val="24"/>
                <w:szCs w:val="24"/>
              </w:rPr>
            </w:pPr>
            <w:r w:rsidRPr="00E30528">
              <w:rPr>
                <w:rFonts w:ascii="ＭＳ Ｐゴシック" w:eastAsia="ＭＳ Ｐゴシック" w:hAnsi="ＭＳ Ｐゴシック" w:cs="ＭＳ Ｐゴシック" w:hint="eastAsia"/>
                <w:kern w:val="0"/>
                <w:sz w:val="24"/>
                <w:szCs w:val="24"/>
              </w:rPr>
              <w:t>また、その後２週間についても健康状況に留意し、咳・発熱等の症状が出た場合については新型コロナ受診相談センターに相談いただきますようお願いします</w:t>
            </w:r>
            <w:r>
              <w:rPr>
                <w:rFonts w:ascii="ＭＳ Ｐゴシック" w:eastAsia="ＭＳ Ｐゴシック" w:hAnsi="ＭＳ Ｐゴシック" w:cs="ＭＳ Ｐゴシック" w:hint="eastAsia"/>
                <w:kern w:val="0"/>
                <w:sz w:val="24"/>
                <w:szCs w:val="24"/>
              </w:rPr>
              <w:t>。</w:t>
            </w:r>
          </w:p>
        </w:tc>
      </w:tr>
    </w:tbl>
    <w:p w:rsidR="00E30528" w:rsidRDefault="00E30528" w:rsidP="00E30528">
      <w:pPr>
        <w:spacing w:line="360" w:lineRule="auto"/>
        <w:ind w:right="105"/>
        <w:rPr>
          <w:rFonts w:ascii="ＭＳ Ｐゴシック" w:eastAsia="ＭＳ Ｐゴシック" w:hAnsi="ＭＳ Ｐゴシック"/>
          <w:sz w:val="24"/>
          <w:szCs w:val="24"/>
        </w:rPr>
      </w:pPr>
    </w:p>
    <w:p w:rsidR="00E30528" w:rsidRPr="00E30528" w:rsidRDefault="00E30528" w:rsidP="00E30528">
      <w:pPr>
        <w:spacing w:line="360" w:lineRule="auto"/>
        <w:ind w:right="105"/>
        <w:rPr>
          <w:rFonts w:ascii="ＭＳ Ｐゴシック" w:eastAsia="ＭＳ Ｐゴシック" w:hAnsi="ＭＳ Ｐゴシック"/>
          <w:sz w:val="24"/>
          <w:szCs w:val="24"/>
        </w:rPr>
      </w:pPr>
    </w:p>
    <w:p w:rsidR="00E30528" w:rsidRPr="00E30528" w:rsidRDefault="00E30528" w:rsidP="00E30528">
      <w:pPr>
        <w:spacing w:line="360" w:lineRule="auto"/>
        <w:ind w:right="105"/>
        <w:rPr>
          <w:rFonts w:ascii="ＭＳ Ｐゴシック" w:eastAsia="ＭＳ Ｐゴシック" w:hAnsi="ＭＳ Ｐゴシック"/>
          <w:sz w:val="24"/>
          <w:szCs w:val="24"/>
        </w:rPr>
      </w:pPr>
      <w:r w:rsidRPr="00E30528">
        <w:rPr>
          <w:rFonts w:ascii="ＭＳ Ｐゴシック" w:eastAsia="ＭＳ Ｐゴシック" w:hAnsi="ＭＳ Ｐゴシック" w:cs="ＭＳ Ｐゴシック" w:hint="eastAsia"/>
          <w:kern w:val="0"/>
          <w:sz w:val="24"/>
          <w:szCs w:val="24"/>
        </w:rPr>
        <w:t> 〇　大阪府、兵庫県の往来並びに府県内の外出について</w:t>
      </w:r>
    </w:p>
    <w:tbl>
      <w:tblPr>
        <w:tblStyle w:val="a3"/>
        <w:tblW w:w="0" w:type="auto"/>
        <w:tblInd w:w="279" w:type="dxa"/>
        <w:tblLook w:val="04A0" w:firstRow="1" w:lastRow="0" w:firstColumn="1" w:lastColumn="0" w:noHBand="0" w:noVBand="1"/>
      </w:tblPr>
      <w:tblGrid>
        <w:gridCol w:w="8215"/>
      </w:tblGrid>
      <w:tr w:rsidR="00E30528" w:rsidTr="00E30528">
        <w:tc>
          <w:tcPr>
            <w:tcW w:w="8215" w:type="dxa"/>
          </w:tcPr>
          <w:p w:rsidR="00E30528" w:rsidRPr="00E30528" w:rsidRDefault="00E30528" w:rsidP="00E30528">
            <w:pPr>
              <w:widowControl/>
              <w:spacing w:line="360" w:lineRule="auto"/>
              <w:ind w:firstLineChars="100" w:firstLine="240"/>
              <w:jc w:val="left"/>
              <w:rPr>
                <w:rFonts w:ascii="ＭＳ Ｐゴシック" w:eastAsia="ＭＳ Ｐゴシック" w:hAnsi="ＭＳ Ｐゴシック" w:cs="ＭＳ Ｐゴシック"/>
                <w:kern w:val="0"/>
                <w:sz w:val="24"/>
                <w:szCs w:val="24"/>
              </w:rPr>
            </w:pPr>
            <w:r w:rsidRPr="00E30528">
              <w:rPr>
                <w:rFonts w:ascii="ＭＳ Ｐゴシック" w:eastAsia="ＭＳ Ｐゴシック" w:hAnsi="ＭＳ Ｐゴシック" w:cs="ＭＳ Ｐゴシック" w:hint="eastAsia"/>
                <w:kern w:val="0"/>
                <w:sz w:val="24"/>
                <w:szCs w:val="24"/>
              </w:rPr>
              <w:t>厚生労働省の専門家から、大阪府・兵庫県における感染の急激な増加の可能性について報告を受けました。</w:t>
            </w:r>
            <w:r w:rsidRPr="00E30528">
              <w:rPr>
                <w:rFonts w:ascii="ＭＳ Ｐゴシック" w:eastAsia="ＭＳ Ｐゴシック" w:hAnsi="ＭＳ Ｐゴシック" w:cs="ＭＳ Ｐゴシック" w:hint="eastAsia"/>
                <w:kern w:val="0"/>
                <w:sz w:val="24"/>
                <w:szCs w:val="24"/>
              </w:rPr>
              <w:br/>
              <w:t xml:space="preserve">　そのため、大阪府、兵庫県の往来並びに府県内の外出について、この三連休中、不要不急の場合は、控えていただくようお願いします。</w:t>
            </w:r>
          </w:p>
        </w:tc>
      </w:tr>
    </w:tbl>
    <w:p w:rsidR="00E30528" w:rsidRPr="00E30528" w:rsidRDefault="00E30528" w:rsidP="00E30528">
      <w:pPr>
        <w:widowControl/>
        <w:spacing w:line="360" w:lineRule="auto"/>
        <w:jc w:val="left"/>
        <w:rPr>
          <w:rFonts w:ascii="ＭＳ Ｐゴシック" w:eastAsia="ＭＳ Ｐゴシック" w:hAnsi="ＭＳ Ｐゴシック" w:cs="ＭＳ Ｐゴシック"/>
          <w:kern w:val="0"/>
          <w:sz w:val="24"/>
          <w:szCs w:val="24"/>
        </w:rPr>
      </w:pPr>
    </w:p>
    <w:p w:rsidR="00E30528" w:rsidRPr="00E30528" w:rsidRDefault="00E30528" w:rsidP="00E30528">
      <w:pPr>
        <w:widowControl/>
        <w:spacing w:line="360" w:lineRule="auto"/>
        <w:jc w:val="left"/>
        <w:rPr>
          <w:rFonts w:ascii="ＭＳ Ｐゴシック" w:eastAsia="ＭＳ Ｐゴシック" w:hAnsi="ＭＳ Ｐゴシック" w:cs="ＭＳ Ｐゴシック"/>
          <w:kern w:val="0"/>
          <w:sz w:val="24"/>
          <w:szCs w:val="24"/>
        </w:rPr>
      </w:pPr>
    </w:p>
    <w:p w:rsidR="00C22836" w:rsidRPr="00E30528" w:rsidRDefault="00C22836" w:rsidP="00E30528">
      <w:pPr>
        <w:spacing w:line="360" w:lineRule="auto"/>
        <w:rPr>
          <w:rFonts w:ascii="ＭＳ Ｐゴシック" w:eastAsia="ＭＳ Ｐゴシック" w:hAnsi="ＭＳ Ｐゴシック"/>
          <w:sz w:val="24"/>
          <w:szCs w:val="24"/>
        </w:rPr>
      </w:pPr>
    </w:p>
    <w:sectPr w:rsidR="00C22836" w:rsidRPr="00E305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81A00"/>
    <w:multiLevelType w:val="multilevel"/>
    <w:tmpl w:val="71B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A087A"/>
    <w:multiLevelType w:val="multilevel"/>
    <w:tmpl w:val="D400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28"/>
    <w:rsid w:val="00266AF9"/>
    <w:rsid w:val="00765BD0"/>
    <w:rsid w:val="00C22836"/>
    <w:rsid w:val="00E30528"/>
    <w:rsid w:val="00F15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D797A7"/>
  <w15:chartTrackingRefBased/>
  <w15:docId w15:val="{0004DBA4-ABBE-492E-9ABE-A44619B9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05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05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19536">
      <w:bodyDiv w:val="1"/>
      <w:marLeft w:val="0"/>
      <w:marRight w:val="0"/>
      <w:marTop w:val="0"/>
      <w:marBottom w:val="0"/>
      <w:divBdr>
        <w:top w:val="none" w:sz="0" w:space="0" w:color="auto"/>
        <w:left w:val="none" w:sz="0" w:space="0" w:color="auto"/>
        <w:bottom w:val="none" w:sz="0" w:space="0" w:color="auto"/>
        <w:right w:val="none" w:sz="0" w:space="0" w:color="auto"/>
      </w:divBdr>
      <w:divsChild>
        <w:div w:id="536696965">
          <w:marLeft w:val="0"/>
          <w:marRight w:val="0"/>
          <w:marTop w:val="0"/>
          <w:marBottom w:val="0"/>
          <w:divBdr>
            <w:top w:val="none" w:sz="0" w:space="0" w:color="auto"/>
            <w:left w:val="none" w:sz="0" w:space="0" w:color="auto"/>
            <w:bottom w:val="none" w:sz="0" w:space="0" w:color="auto"/>
            <w:right w:val="none" w:sz="0" w:space="0" w:color="auto"/>
          </w:divBdr>
          <w:divsChild>
            <w:div w:id="90244691">
              <w:marLeft w:val="225"/>
              <w:marRight w:val="0"/>
              <w:marTop w:val="0"/>
              <w:marBottom w:val="0"/>
              <w:divBdr>
                <w:top w:val="none" w:sz="0" w:space="0" w:color="auto"/>
                <w:left w:val="none" w:sz="0" w:space="0" w:color="auto"/>
                <w:bottom w:val="none" w:sz="0" w:space="0" w:color="auto"/>
                <w:right w:val="none" w:sz="0" w:space="0" w:color="auto"/>
              </w:divBdr>
              <w:divsChild>
                <w:div w:id="627664640">
                  <w:marLeft w:val="0"/>
                  <w:marRight w:val="0"/>
                  <w:marTop w:val="0"/>
                  <w:marBottom w:val="0"/>
                  <w:divBdr>
                    <w:top w:val="none" w:sz="0" w:space="0" w:color="auto"/>
                    <w:left w:val="none" w:sz="0" w:space="0" w:color="auto"/>
                    <w:bottom w:val="none" w:sz="0" w:space="0" w:color="auto"/>
                    <w:right w:val="none" w:sz="0" w:space="0" w:color="auto"/>
                  </w:divBdr>
                  <w:divsChild>
                    <w:div w:id="1159343969">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正彰</dc:creator>
  <cp:keywords/>
  <dc:description/>
  <cp:lastModifiedBy>岡田　敦子</cp:lastModifiedBy>
  <cp:revision>4</cp:revision>
  <cp:lastPrinted>2020-03-20T01:50:00Z</cp:lastPrinted>
  <dcterms:created xsi:type="dcterms:W3CDTF">2020-03-19T14:58:00Z</dcterms:created>
  <dcterms:modified xsi:type="dcterms:W3CDTF">2020-03-20T01:50:00Z</dcterms:modified>
</cp:coreProperties>
</file>