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B2" w:rsidRPr="00FB2FD8" w:rsidRDefault="00405F5F" w:rsidP="00405F5F">
      <w:pPr>
        <w:spacing w:line="400" w:lineRule="exact"/>
        <w:jc w:val="center"/>
        <w:rPr>
          <w:rFonts w:ascii="Meiryo UI" w:eastAsia="Meiryo UI" w:hAnsi="Meiryo UI" w:cs="Meiryo UI"/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BA5D40" wp14:editId="52984268">
                <wp:simplePos x="0" y="0"/>
                <wp:positionH relativeFrom="column">
                  <wp:posOffset>5547360</wp:posOffset>
                </wp:positionH>
                <wp:positionV relativeFrom="paragraph">
                  <wp:posOffset>-102235</wp:posOffset>
                </wp:positionV>
                <wp:extent cx="885825" cy="323850"/>
                <wp:effectExtent l="0" t="0" r="28575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405F5F" w:rsidRPr="00ED1E34" w:rsidRDefault="00405F5F" w:rsidP="00405F5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ED1E34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dark1"/>
                                <w:szCs w:val="36"/>
                              </w:rPr>
                              <w:t>資料</w:t>
                            </w:r>
                            <w:r w:rsidR="0021205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dark1"/>
                                <w:szCs w:val="36"/>
                              </w:rPr>
                              <w:t>1－1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A5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8pt;margin-top:-8.05pt;width:69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" fillcolor="window" strokecolor="windowText">
                <v:textbox inset="0,0,0,0">
                  <w:txbxContent>
                    <w:p w:rsidR="00405F5F" w:rsidRPr="00ED1E34" w:rsidRDefault="00405F5F" w:rsidP="00405F5F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ED1E34">
                        <w:rPr>
                          <w:rFonts w:ascii="Meiryo UI" w:eastAsia="Meiryo UI" w:hAnsi="Meiryo UI" w:cs="Meiryo UI" w:hint="eastAsia"/>
                          <w:bCs/>
                          <w:color w:val="000000" w:themeColor="dark1"/>
                          <w:szCs w:val="36"/>
                        </w:rPr>
                        <w:t>資料</w:t>
                      </w:r>
                      <w:r w:rsidR="0021205A">
                        <w:rPr>
                          <w:rFonts w:ascii="Meiryo UI" w:eastAsia="Meiryo UI" w:hAnsi="Meiryo UI" w:cs="Meiryo UI" w:hint="eastAsia"/>
                          <w:bCs/>
                          <w:color w:val="000000" w:themeColor="dark1"/>
                          <w:szCs w:val="36"/>
                        </w:rPr>
                        <w:t>1－1</w:t>
                      </w:r>
                    </w:p>
                  </w:txbxContent>
                </v:textbox>
              </v:shape>
            </w:pict>
          </mc:Fallback>
        </mc:AlternateContent>
      </w:r>
      <w:r w:rsidR="00034F3D">
        <w:rPr>
          <w:rFonts w:ascii="Meiryo UI" w:eastAsia="Meiryo UI" w:hAnsi="Meiryo UI" w:cs="Meiryo UI" w:hint="eastAsia"/>
          <w:b/>
          <w:sz w:val="28"/>
        </w:rPr>
        <w:t>依存症</w:t>
      </w:r>
      <w:r w:rsidR="00FB2FD8" w:rsidRPr="00FB2FD8">
        <w:rPr>
          <w:rFonts w:ascii="Meiryo UI" w:eastAsia="Meiryo UI" w:hAnsi="Meiryo UI" w:cs="Meiryo UI" w:hint="eastAsia"/>
          <w:b/>
          <w:sz w:val="28"/>
        </w:rPr>
        <w:t>対策</w:t>
      </w:r>
      <w:r w:rsidR="0021205A">
        <w:rPr>
          <w:rFonts w:ascii="Meiryo UI" w:eastAsia="Meiryo UI" w:hAnsi="Meiryo UI" w:cs="Meiryo UI" w:hint="eastAsia"/>
          <w:b/>
          <w:sz w:val="28"/>
        </w:rPr>
        <w:t>の取組状況</w:t>
      </w:r>
      <w:r w:rsidR="00FB2FD8" w:rsidRPr="00FB2FD8">
        <w:rPr>
          <w:rFonts w:ascii="Meiryo UI" w:eastAsia="Meiryo UI" w:hAnsi="Meiryo UI" w:cs="Meiryo UI" w:hint="eastAsia"/>
          <w:b/>
          <w:sz w:val="28"/>
        </w:rPr>
        <w:t>について</w:t>
      </w:r>
    </w:p>
    <w:p w:rsidR="00FC0C98" w:rsidRDefault="00FC0C98" w:rsidP="00FC0C98">
      <w:pPr>
        <w:spacing w:line="36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精神保健課・こころの健康センター</w:t>
      </w:r>
    </w:p>
    <w:p w:rsidR="00FC0C98" w:rsidRPr="00FC0C98" w:rsidRDefault="00FC0C98" w:rsidP="00FC0C98">
      <w:pPr>
        <w:spacing w:line="360" w:lineRule="exact"/>
        <w:jc w:val="right"/>
        <w:rPr>
          <w:rFonts w:ascii="Meiryo UI" w:eastAsia="Meiryo UI" w:hAnsi="Meiryo UI" w:cs="Meiryo UI"/>
        </w:rPr>
      </w:pPr>
    </w:p>
    <w:p w:rsidR="003A3CCF" w:rsidRPr="00AE5A99" w:rsidRDefault="00405F5F" w:rsidP="003A3CCF">
      <w:pPr>
        <w:spacing w:line="360" w:lineRule="exact"/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 w:hint="eastAsia"/>
          <w:b/>
          <w:sz w:val="24"/>
          <w:u w:val="single"/>
        </w:rPr>
        <w:t>１　堺市の取組み</w:t>
      </w:r>
    </w:p>
    <w:p w:rsidR="00B307E9" w:rsidRPr="005C4B12" w:rsidRDefault="00265ED8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B0125" wp14:editId="29D7BB64">
                <wp:simplePos x="0" y="0"/>
                <wp:positionH relativeFrom="column">
                  <wp:posOffset>22860</wp:posOffset>
                </wp:positionH>
                <wp:positionV relativeFrom="paragraph">
                  <wp:posOffset>109855</wp:posOffset>
                </wp:positionV>
                <wp:extent cx="3257550" cy="2762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7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12" w:rsidRPr="00BA7387" w:rsidRDefault="00034F3D" w:rsidP="00B621D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 w:rsidRPr="00BA738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「依存症相談拠点」</w:t>
                            </w:r>
                            <w:r w:rsidR="0080318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の設置</w:t>
                            </w:r>
                            <w:r w:rsidRPr="00BA738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 xml:space="preserve">　（平成30年4</w:t>
                            </w:r>
                            <w:r w:rsidR="0080318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2120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~</w:t>
                            </w:r>
                            <w:r w:rsidRPr="00BA738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B0125" id="角丸四角形 12" o:spid="_x0000_s1027" style="position:absolute;left:0;text-align:left;margin-left:1.8pt;margin-top:8.65pt;width:256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" fillcolor="#bfbfbf [2412]" strokecolor="black [3213]">
                <v:textbox inset="1mm,1mm,1mm,1mm">
                  <w:txbxContent>
                    <w:p w:rsidR="005C4B12" w:rsidRPr="00BA7387" w:rsidRDefault="00034F3D" w:rsidP="00B621D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 w:rsidRPr="00BA738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「依存症相談拠点」</w:t>
                      </w:r>
                      <w:r w:rsidR="0080318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の設置</w:t>
                      </w:r>
                      <w:r w:rsidRPr="00BA738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 xml:space="preserve">　（平成30年4</w:t>
                      </w:r>
                      <w:r w:rsidR="0080318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月</w:t>
                      </w:r>
                      <w:r w:rsidR="002120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~</w:t>
                      </w:r>
                      <w:r w:rsidRPr="00BA738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07E9" w:rsidRDefault="005C4B12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041FC" wp14:editId="07C015F9">
                <wp:simplePos x="0" y="0"/>
                <wp:positionH relativeFrom="column">
                  <wp:posOffset>184785</wp:posOffset>
                </wp:positionH>
                <wp:positionV relativeFrom="paragraph">
                  <wp:posOffset>62230</wp:posOffset>
                </wp:positionV>
                <wp:extent cx="3533775" cy="428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B12" w:rsidRPr="005C4B12" w:rsidRDefault="005C4B12" w:rsidP="00265ED8">
                            <w:pPr>
                              <w:spacing w:line="5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C4B1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健康福祉局健康部</w:t>
                            </w:r>
                            <w:r w:rsidR="00034F3D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 xml:space="preserve">　こころの健康センター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41FC" id="テキスト ボックス 11" o:spid="_x0000_s1028" type="#_x0000_t202" style="position:absolute;left:0;text-align:left;margin-left:14.55pt;margin-top:4.9pt;width:278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" fillcolor="white [3201]" strokeweight=".5pt">
                <v:textbox inset="1mm,1mm,1mm,1mm">
                  <w:txbxContent>
                    <w:p w:rsidR="005C4B12" w:rsidRPr="005C4B12" w:rsidRDefault="005C4B12" w:rsidP="00265ED8">
                      <w:pPr>
                        <w:spacing w:line="56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C4B12">
                        <w:rPr>
                          <w:rFonts w:ascii="Meiryo UI" w:eastAsia="Meiryo UI" w:hAnsi="Meiryo UI" w:cs="Meiryo UI" w:hint="eastAsia"/>
                          <w:sz w:val="24"/>
                        </w:rPr>
                        <w:t>健康福祉局健康部</w:t>
                      </w:r>
                      <w:r w:rsidR="00034F3D">
                        <w:rPr>
                          <w:rFonts w:ascii="Meiryo UI" w:eastAsia="Meiryo UI" w:hAnsi="Meiryo UI" w:cs="Meiryo UI" w:hint="eastAsia"/>
                          <w:sz w:val="24"/>
                        </w:rPr>
                        <w:t xml:space="preserve">　こころの健康センター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:rsidR="00B307E9" w:rsidRDefault="00B307E9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B307E9" w:rsidRDefault="00B307E9" w:rsidP="00265ED8">
      <w:pPr>
        <w:spacing w:line="240" w:lineRule="exact"/>
        <w:rPr>
          <w:rFonts w:ascii="Meiryo UI" w:eastAsia="Meiryo UI" w:hAnsi="Meiryo UI" w:cs="Meiryo UI"/>
          <w:sz w:val="22"/>
        </w:rPr>
      </w:pPr>
    </w:p>
    <w:p w:rsidR="00B307E9" w:rsidRDefault="00BA7387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依存症相談員の配置、依存症相談員による相談</w:t>
      </w:r>
    </w:p>
    <w:p w:rsidR="00265ED8" w:rsidRDefault="00BA7387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薬物依存症専門相談</w:t>
      </w:r>
      <w:r w:rsidR="00803183">
        <w:rPr>
          <w:rFonts w:ascii="Meiryo UI" w:eastAsia="Meiryo UI" w:hAnsi="Meiryo UI" w:cs="Meiryo UI" w:hint="eastAsia"/>
          <w:sz w:val="22"/>
        </w:rPr>
        <w:t>（医師）、</w:t>
      </w:r>
      <w:r w:rsidR="0018656E">
        <w:rPr>
          <w:rFonts w:ascii="Meiryo UI" w:eastAsia="Meiryo UI" w:hAnsi="Meiryo UI" w:cs="Meiryo UI" w:hint="eastAsia"/>
          <w:sz w:val="22"/>
        </w:rPr>
        <w:t>グループワーク、</w:t>
      </w:r>
      <w:r w:rsidR="00803183">
        <w:rPr>
          <w:rFonts w:ascii="Meiryo UI" w:eastAsia="Meiryo UI" w:hAnsi="Meiryo UI" w:cs="Meiryo UI" w:hint="eastAsia"/>
          <w:sz w:val="22"/>
        </w:rPr>
        <w:t>家族教室</w:t>
      </w:r>
    </w:p>
    <w:p w:rsidR="00265ED8" w:rsidRDefault="00BA7387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</w:t>
      </w:r>
      <w:r w:rsidR="00803183">
        <w:rPr>
          <w:rFonts w:ascii="Meiryo UI" w:eastAsia="Meiryo UI" w:hAnsi="Meiryo UI" w:cs="Meiryo UI" w:hint="eastAsia"/>
          <w:sz w:val="22"/>
        </w:rPr>
        <w:t>ギャンブル等依存症専門相談（医師）、</w:t>
      </w:r>
      <w:r w:rsidR="0018656E">
        <w:rPr>
          <w:rFonts w:ascii="Meiryo UI" w:eastAsia="Meiryo UI" w:hAnsi="Meiryo UI" w:cs="Meiryo UI" w:hint="eastAsia"/>
          <w:sz w:val="22"/>
        </w:rPr>
        <w:t>グループワーク、</w:t>
      </w:r>
      <w:r w:rsidR="00803183">
        <w:rPr>
          <w:rFonts w:ascii="Meiryo UI" w:eastAsia="Meiryo UI" w:hAnsi="Meiryo UI" w:cs="Meiryo UI" w:hint="eastAsia"/>
          <w:sz w:val="22"/>
        </w:rPr>
        <w:t>家族教室</w:t>
      </w:r>
    </w:p>
    <w:p w:rsidR="0018656E" w:rsidRDefault="0018656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市内支援機関</w:t>
      </w:r>
      <w:r w:rsidRPr="0021205A">
        <w:rPr>
          <w:rFonts w:ascii="Meiryo UI" w:eastAsia="Meiryo UI" w:hAnsi="Meiryo UI" w:cs="Meiryo UI" w:hint="eastAsia"/>
          <w:sz w:val="22"/>
        </w:rPr>
        <w:t>向け研修</w:t>
      </w:r>
    </w:p>
    <w:p w:rsidR="0018656E" w:rsidRDefault="0018656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自助グループ、保護観察所等他機関との連携</w:t>
      </w:r>
    </w:p>
    <w:p w:rsidR="00405F5F" w:rsidRDefault="00405F5F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21205A" w:rsidRDefault="0021205A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405F5F" w:rsidRPr="0021205A" w:rsidRDefault="00C869CD" w:rsidP="00B307E9">
      <w:pPr>
        <w:spacing w:line="360" w:lineRule="exact"/>
        <w:rPr>
          <w:rFonts w:ascii="Meiryo UI" w:eastAsia="Meiryo UI" w:hAnsi="Meiryo UI" w:cs="Meiryo UI"/>
          <w:sz w:val="24"/>
        </w:rPr>
      </w:pPr>
      <w:r w:rsidRPr="0021205A">
        <w:rPr>
          <w:rFonts w:ascii="Meiryo UI" w:eastAsia="Meiryo UI" w:hAnsi="Meiryo UI" w:cs="Meiryo UI" w:hint="eastAsia"/>
          <w:sz w:val="24"/>
          <w:bdr w:val="single" w:sz="4" w:space="0" w:color="auto"/>
        </w:rPr>
        <w:t>令和元</w:t>
      </w:r>
      <w:r w:rsidR="00405F5F" w:rsidRPr="0021205A">
        <w:rPr>
          <w:rFonts w:ascii="Meiryo UI" w:eastAsia="Meiryo UI" w:hAnsi="Meiryo UI" w:cs="Meiryo UI" w:hint="eastAsia"/>
          <w:sz w:val="24"/>
          <w:bdr w:val="single" w:sz="4" w:space="0" w:color="auto"/>
        </w:rPr>
        <w:t>年度　依存症相談実績</w:t>
      </w:r>
      <w:r w:rsidR="0021205A" w:rsidRPr="0021205A">
        <w:rPr>
          <w:rFonts w:ascii="Meiryo UI" w:eastAsia="Meiryo UI" w:hAnsi="Meiryo UI" w:cs="Meiryo UI" w:hint="eastAsia"/>
          <w:sz w:val="24"/>
          <w:bdr w:val="single" w:sz="4" w:space="0" w:color="auto"/>
        </w:rPr>
        <w:t>（令和元年9月末まで）</w:t>
      </w:r>
    </w:p>
    <w:p w:rsidR="0021205A" w:rsidRDefault="0021205A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405F5F" w:rsidRDefault="00405F5F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【</w:t>
      </w:r>
      <w:r w:rsidRPr="00405F5F">
        <w:rPr>
          <w:rFonts w:ascii="Meiryo UI" w:eastAsia="Meiryo UI" w:hAnsi="Meiryo UI" w:cs="Meiryo UI" w:hint="eastAsia"/>
          <w:sz w:val="22"/>
        </w:rPr>
        <w:t>総相談件数（所内面談、電話、訪問、グループワーク、メール、手紙）</w:t>
      </w:r>
      <w:r>
        <w:rPr>
          <w:rFonts w:ascii="Meiryo UI" w:eastAsia="Meiryo UI" w:hAnsi="Meiryo UI" w:cs="Meiryo UI" w:hint="eastAsia"/>
          <w:sz w:val="22"/>
        </w:rPr>
        <w:t>】</w:t>
      </w:r>
    </w:p>
    <w:tbl>
      <w:tblPr>
        <w:tblStyle w:val="ab"/>
        <w:tblW w:w="0" w:type="auto"/>
        <w:tblInd w:w="696" w:type="dxa"/>
        <w:tblLook w:val="04A0" w:firstRow="1" w:lastRow="0" w:firstColumn="1" w:lastColumn="0" w:noHBand="0" w:noVBand="1"/>
      </w:tblPr>
      <w:tblGrid>
        <w:gridCol w:w="1822"/>
        <w:gridCol w:w="1418"/>
      </w:tblGrid>
      <w:tr w:rsidR="00405F5F" w:rsidRPr="00405F5F" w:rsidTr="00F71642">
        <w:trPr>
          <w:trHeight w:hRule="exact" w:val="340"/>
        </w:trPr>
        <w:tc>
          <w:tcPr>
            <w:tcW w:w="1822" w:type="dxa"/>
            <w:shd w:val="clear" w:color="auto" w:fill="FFFF00"/>
            <w:noWrap/>
            <w:hideMark/>
          </w:tcPr>
          <w:p w:rsidR="00405F5F" w:rsidRPr="00405F5F" w:rsidRDefault="00405F5F" w:rsidP="00405F5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405F5F">
              <w:rPr>
                <w:rFonts w:ascii="Meiryo UI" w:eastAsia="Meiryo UI" w:hAnsi="Meiryo UI" w:cs="Meiryo UI" w:hint="eastAsia"/>
                <w:sz w:val="20"/>
              </w:rPr>
              <w:t>依存種別</w:t>
            </w:r>
          </w:p>
        </w:tc>
        <w:tc>
          <w:tcPr>
            <w:tcW w:w="1418" w:type="dxa"/>
            <w:shd w:val="clear" w:color="auto" w:fill="FFFF00"/>
            <w:noWrap/>
            <w:hideMark/>
          </w:tcPr>
          <w:p w:rsidR="00405F5F" w:rsidRPr="00405F5F" w:rsidRDefault="00F71642" w:rsidP="00405F5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延べ</w:t>
            </w:r>
            <w:r w:rsidR="00405F5F" w:rsidRPr="00405F5F">
              <w:rPr>
                <w:rFonts w:ascii="Meiryo UI" w:eastAsia="Meiryo UI" w:hAnsi="Meiryo UI" w:cs="Meiryo UI" w:hint="eastAsia"/>
                <w:sz w:val="20"/>
              </w:rPr>
              <w:t>相談件数</w:t>
            </w:r>
          </w:p>
        </w:tc>
      </w:tr>
      <w:tr w:rsidR="00405F5F" w:rsidRPr="00405F5F" w:rsidTr="00F71642">
        <w:trPr>
          <w:trHeight w:hRule="exact" w:val="340"/>
        </w:trPr>
        <w:tc>
          <w:tcPr>
            <w:tcW w:w="1822" w:type="dxa"/>
            <w:noWrap/>
            <w:hideMark/>
          </w:tcPr>
          <w:p w:rsidR="00405F5F" w:rsidRPr="00405F5F" w:rsidRDefault="00405F5F" w:rsidP="00405F5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405F5F">
              <w:rPr>
                <w:rFonts w:ascii="Meiryo UI" w:eastAsia="Meiryo UI" w:hAnsi="Meiryo UI" w:cs="Meiryo UI" w:hint="eastAsia"/>
                <w:sz w:val="20"/>
              </w:rPr>
              <w:t>薬物</w:t>
            </w:r>
          </w:p>
        </w:tc>
        <w:tc>
          <w:tcPr>
            <w:tcW w:w="1418" w:type="dxa"/>
            <w:noWrap/>
            <w:hideMark/>
          </w:tcPr>
          <w:p w:rsidR="00405F5F" w:rsidRPr="0021205A" w:rsidRDefault="00C869CD" w:rsidP="00405F5F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353</w:t>
            </w:r>
          </w:p>
        </w:tc>
      </w:tr>
      <w:tr w:rsidR="00405F5F" w:rsidRPr="00405F5F" w:rsidTr="00F71642">
        <w:trPr>
          <w:trHeight w:hRule="exact" w:val="340"/>
        </w:trPr>
        <w:tc>
          <w:tcPr>
            <w:tcW w:w="1822" w:type="dxa"/>
            <w:noWrap/>
            <w:hideMark/>
          </w:tcPr>
          <w:p w:rsidR="00405F5F" w:rsidRPr="00405F5F" w:rsidRDefault="00405F5F" w:rsidP="00405F5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405F5F">
              <w:rPr>
                <w:rFonts w:ascii="Meiryo UI" w:eastAsia="Meiryo UI" w:hAnsi="Meiryo UI" w:cs="Meiryo UI" w:hint="eastAsia"/>
                <w:sz w:val="20"/>
              </w:rPr>
              <w:t>ギャンブル</w:t>
            </w:r>
          </w:p>
        </w:tc>
        <w:tc>
          <w:tcPr>
            <w:tcW w:w="1418" w:type="dxa"/>
            <w:noWrap/>
            <w:hideMark/>
          </w:tcPr>
          <w:p w:rsidR="00405F5F" w:rsidRPr="0021205A" w:rsidRDefault="00C869CD" w:rsidP="00405F5F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269</w:t>
            </w:r>
          </w:p>
        </w:tc>
      </w:tr>
      <w:tr w:rsidR="00405F5F" w:rsidRPr="00405F5F" w:rsidTr="00F71642">
        <w:trPr>
          <w:trHeight w:hRule="exact" w:val="340"/>
        </w:trPr>
        <w:tc>
          <w:tcPr>
            <w:tcW w:w="1822" w:type="dxa"/>
            <w:noWrap/>
            <w:hideMark/>
          </w:tcPr>
          <w:p w:rsidR="00405F5F" w:rsidRPr="00405F5F" w:rsidRDefault="00405F5F" w:rsidP="00405F5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405F5F">
              <w:rPr>
                <w:rFonts w:ascii="Meiryo UI" w:eastAsia="Meiryo UI" w:hAnsi="Meiryo UI" w:cs="Meiryo UI" w:hint="eastAsia"/>
                <w:sz w:val="20"/>
              </w:rPr>
              <w:t>アルコール</w:t>
            </w:r>
          </w:p>
        </w:tc>
        <w:tc>
          <w:tcPr>
            <w:tcW w:w="1418" w:type="dxa"/>
            <w:noWrap/>
            <w:hideMark/>
          </w:tcPr>
          <w:p w:rsidR="00405F5F" w:rsidRPr="0021205A" w:rsidRDefault="00C869CD" w:rsidP="00405F5F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10</w:t>
            </w:r>
          </w:p>
        </w:tc>
      </w:tr>
    </w:tbl>
    <w:p w:rsidR="00405F5F" w:rsidRDefault="00405F5F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405F5F" w:rsidRPr="00F71642" w:rsidRDefault="00F71642" w:rsidP="00B307E9">
      <w:pPr>
        <w:spacing w:line="360" w:lineRule="exact"/>
        <w:rPr>
          <w:rFonts w:ascii="Meiryo UI" w:eastAsia="Meiryo UI" w:hAnsi="Meiryo UI" w:cs="Meiryo UI"/>
          <w:i/>
          <w:sz w:val="22"/>
        </w:rPr>
      </w:pPr>
      <w:r>
        <w:rPr>
          <w:rFonts w:ascii="Meiryo UI" w:eastAsia="Meiryo UI" w:hAnsi="Meiryo UI" w:cs="Meiryo UI" w:hint="eastAsia"/>
          <w:sz w:val="22"/>
        </w:rPr>
        <w:t>【</w:t>
      </w:r>
      <w:r w:rsidRPr="00F71642">
        <w:rPr>
          <w:rFonts w:ascii="Meiryo UI" w:eastAsia="Meiryo UI" w:hAnsi="Meiryo UI" w:cs="Meiryo UI" w:hint="eastAsia"/>
          <w:sz w:val="22"/>
        </w:rPr>
        <w:t>グループワーク関係</w:t>
      </w:r>
      <w:r>
        <w:rPr>
          <w:rFonts w:ascii="Meiryo UI" w:eastAsia="Meiryo UI" w:hAnsi="Meiryo UI" w:cs="Meiryo UI" w:hint="eastAsia"/>
          <w:sz w:val="22"/>
        </w:rPr>
        <w:t>】</w:t>
      </w:r>
    </w:p>
    <w:tbl>
      <w:tblPr>
        <w:tblStyle w:val="ab"/>
        <w:tblW w:w="0" w:type="auto"/>
        <w:tblInd w:w="681" w:type="dxa"/>
        <w:tblLook w:val="04A0" w:firstRow="1" w:lastRow="0" w:firstColumn="1" w:lastColumn="0" w:noHBand="0" w:noVBand="1"/>
      </w:tblPr>
      <w:tblGrid>
        <w:gridCol w:w="3000"/>
        <w:gridCol w:w="822"/>
        <w:gridCol w:w="2976"/>
      </w:tblGrid>
      <w:tr w:rsidR="00F71642" w:rsidRPr="00F71642" w:rsidTr="00F71642">
        <w:trPr>
          <w:trHeight w:hRule="exact" w:val="340"/>
        </w:trPr>
        <w:tc>
          <w:tcPr>
            <w:tcW w:w="3000" w:type="dxa"/>
            <w:shd w:val="clear" w:color="auto" w:fill="FFFF00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i/>
                <w:sz w:val="20"/>
              </w:rPr>
              <w:t>事業名</w:t>
            </w:r>
          </w:p>
        </w:tc>
        <w:tc>
          <w:tcPr>
            <w:tcW w:w="3798" w:type="dxa"/>
            <w:gridSpan w:val="2"/>
            <w:shd w:val="clear" w:color="auto" w:fill="FFFF00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i/>
                <w:sz w:val="20"/>
              </w:rPr>
              <w:t>延べ</w:t>
            </w:r>
            <w:r w:rsidRPr="00F71642">
              <w:rPr>
                <w:rFonts w:ascii="Meiryo UI" w:eastAsia="Meiryo UI" w:hAnsi="Meiryo UI" w:cs="Meiryo UI" w:hint="eastAsia"/>
                <w:i/>
                <w:sz w:val="20"/>
              </w:rPr>
              <w:t>参加人数</w:t>
            </w:r>
          </w:p>
        </w:tc>
      </w:tr>
      <w:tr w:rsidR="00F71642" w:rsidRPr="00F71642" w:rsidTr="00F71642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薬物本人グループワーク</w:t>
            </w:r>
          </w:p>
        </w:tc>
        <w:tc>
          <w:tcPr>
            <w:tcW w:w="822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41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21205A" w:rsidRPr="0021205A">
              <w:rPr>
                <w:rFonts w:ascii="Meiryo UI" w:eastAsia="Meiryo UI" w:hAnsi="Meiryo UI" w:cs="Meiryo UI" w:hint="eastAsia"/>
                <w:sz w:val="20"/>
              </w:rPr>
              <w:t>14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回開催、平均2.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9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2人）</w:t>
            </w:r>
          </w:p>
        </w:tc>
      </w:tr>
      <w:tr w:rsidR="00F71642" w:rsidRPr="00F71642" w:rsidTr="00F71642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薬物家族教室</w:t>
            </w:r>
          </w:p>
        </w:tc>
        <w:tc>
          <w:tcPr>
            <w:tcW w:w="822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24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5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回開催、平均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4.8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人）</w:t>
            </w:r>
          </w:p>
        </w:tc>
      </w:tr>
      <w:tr w:rsidR="00F71642" w:rsidRPr="00F71642" w:rsidTr="00F71642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ギャンブル本人グループワーク</w:t>
            </w:r>
          </w:p>
        </w:tc>
        <w:tc>
          <w:tcPr>
            <w:tcW w:w="822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15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21205A" w:rsidRPr="0021205A">
              <w:rPr>
                <w:rFonts w:ascii="Meiryo UI" w:eastAsia="Meiryo UI" w:hAnsi="Meiryo UI" w:cs="Meiryo UI" w:hint="eastAsia"/>
                <w:sz w:val="20"/>
              </w:rPr>
              <w:t>6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回開催、平均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2.5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人）</w:t>
            </w:r>
          </w:p>
        </w:tc>
      </w:tr>
      <w:tr w:rsidR="00F71642" w:rsidRPr="00F71642" w:rsidTr="00F71642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ギャンブル家族教室</w:t>
            </w:r>
          </w:p>
        </w:tc>
        <w:tc>
          <w:tcPr>
            <w:tcW w:w="822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21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（3回開催、平均7人）</w:t>
            </w:r>
          </w:p>
        </w:tc>
      </w:tr>
    </w:tbl>
    <w:p w:rsidR="00405F5F" w:rsidRDefault="00405F5F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405F5F" w:rsidRDefault="00F71642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【</w:t>
      </w:r>
      <w:r w:rsidRPr="00F71642">
        <w:rPr>
          <w:rFonts w:ascii="Meiryo UI" w:eastAsia="Meiryo UI" w:hAnsi="Meiryo UI" w:cs="Meiryo UI" w:hint="eastAsia"/>
          <w:sz w:val="22"/>
        </w:rPr>
        <w:t>他機関連携</w:t>
      </w:r>
      <w:r>
        <w:rPr>
          <w:rFonts w:ascii="Meiryo UI" w:eastAsia="Meiryo UI" w:hAnsi="Meiryo UI" w:cs="Meiryo UI" w:hint="eastAsia"/>
          <w:sz w:val="22"/>
        </w:rPr>
        <w:t>】</w:t>
      </w:r>
    </w:p>
    <w:tbl>
      <w:tblPr>
        <w:tblStyle w:val="ab"/>
        <w:tblW w:w="0" w:type="auto"/>
        <w:tblInd w:w="666" w:type="dxa"/>
        <w:tblLook w:val="04A0" w:firstRow="1" w:lastRow="0" w:firstColumn="1" w:lastColumn="0" w:noHBand="0" w:noVBand="1"/>
      </w:tblPr>
      <w:tblGrid>
        <w:gridCol w:w="3000"/>
        <w:gridCol w:w="837"/>
        <w:gridCol w:w="4677"/>
      </w:tblGrid>
      <w:tr w:rsidR="00F71642" w:rsidRPr="00F71642" w:rsidTr="00C869CD">
        <w:trPr>
          <w:trHeight w:hRule="exact" w:val="340"/>
        </w:trPr>
        <w:tc>
          <w:tcPr>
            <w:tcW w:w="3000" w:type="dxa"/>
            <w:shd w:val="clear" w:color="auto" w:fill="FFFF00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連携先</w:t>
            </w:r>
          </w:p>
        </w:tc>
        <w:tc>
          <w:tcPr>
            <w:tcW w:w="5514" w:type="dxa"/>
            <w:gridSpan w:val="2"/>
            <w:shd w:val="clear" w:color="auto" w:fill="FFFF00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参加人数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保護観察所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25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（家族教室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1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回）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令和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>2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>1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月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 xml:space="preserve">　　2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回目開催予定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ダルク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12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（本人グループワーク出務）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 xml:space="preserve">ＧＡ 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0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（家族教室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0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回）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令和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>2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年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>1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月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1人　予定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ギャマノン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C869CD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０</w:t>
            </w:r>
            <w:r w:rsidR="00F71642" w:rsidRPr="0021205A">
              <w:rPr>
                <w:rFonts w:ascii="Meiryo UI" w:eastAsia="Meiryo UI" w:hAnsi="Meiryo UI" w:cs="Meiryo UI" w:hint="eastAsia"/>
                <w:sz w:val="20"/>
              </w:rPr>
              <w:t>人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（家族教室</w:t>
            </w:r>
            <w:r w:rsidR="00C869CD" w:rsidRPr="0021205A">
              <w:rPr>
                <w:rFonts w:ascii="Meiryo UI" w:eastAsia="Meiryo UI" w:hAnsi="Meiryo UI" w:cs="Meiryo UI" w:hint="eastAsia"/>
                <w:sz w:val="20"/>
              </w:rPr>
              <w:t>０</w:t>
            </w:r>
            <w:r w:rsidRPr="0021205A">
              <w:rPr>
                <w:rFonts w:ascii="Meiryo UI" w:eastAsia="Meiryo UI" w:hAnsi="Meiryo UI" w:cs="Meiryo UI" w:hint="eastAsia"/>
                <w:sz w:val="20"/>
              </w:rPr>
              <w:t>回）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令和元年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>11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月</w:t>
            </w:r>
            <w:r w:rsidR="0021205A" w:rsidRPr="0021205A"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="00C869CD" w:rsidRPr="0021205A">
              <w:rPr>
                <w:rFonts w:ascii="Meiryo UI" w:eastAsia="Meiryo UI" w:hAnsi="Meiryo UI" w:cs="Meiryo UI" w:hint="eastAsia"/>
                <w:sz w:val="16"/>
              </w:rPr>
              <w:t>1人　予定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ギャンブル家族の会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1人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noWrap/>
            <w:hideMark/>
          </w:tcPr>
          <w:p w:rsidR="00F71642" w:rsidRPr="0021205A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20"/>
              </w:rPr>
              <w:t>（家族教室1回）</w:t>
            </w:r>
          </w:p>
        </w:tc>
      </w:tr>
    </w:tbl>
    <w:p w:rsidR="00405F5F" w:rsidRDefault="00405F5F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060946" w:rsidRDefault="00060946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br w:type="page"/>
      </w:r>
    </w:p>
    <w:p w:rsidR="00060946" w:rsidRDefault="00060946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D9A721" wp14:editId="5DED8C68">
                <wp:simplePos x="0" y="0"/>
                <wp:positionH relativeFrom="column">
                  <wp:posOffset>127635</wp:posOffset>
                </wp:positionH>
                <wp:positionV relativeFrom="paragraph">
                  <wp:posOffset>66040</wp:posOffset>
                </wp:positionV>
                <wp:extent cx="1657350" cy="2762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946" w:rsidRPr="00BA7387" w:rsidRDefault="00060946" w:rsidP="00B621D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依存症</w:t>
                            </w:r>
                            <w:r w:rsidR="00B621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研修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啓発関係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9A721" id="角丸四角形 2" o:spid="_x0000_s1029" style="position:absolute;left:0;text-align:left;margin-left:10.05pt;margin-top:5.2pt;width:130.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" fillcolor="#bfbfbf" strokecolor="windowText">
                <v:textbox inset="1mm,1mm,1mm,1mm">
                  <w:txbxContent>
                    <w:p w:rsidR="00060946" w:rsidRPr="00BA7387" w:rsidRDefault="00060946" w:rsidP="00B621D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依存症</w:t>
                      </w:r>
                      <w:r w:rsidR="00B621D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研修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啓発関係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0946" w:rsidRDefault="00060946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tbl>
      <w:tblPr>
        <w:tblStyle w:val="ab"/>
        <w:tblW w:w="0" w:type="auto"/>
        <w:tblInd w:w="696" w:type="dxa"/>
        <w:tblLook w:val="04A0" w:firstRow="1" w:lastRow="0" w:firstColumn="1" w:lastColumn="0" w:noHBand="0" w:noVBand="1"/>
      </w:tblPr>
      <w:tblGrid>
        <w:gridCol w:w="3000"/>
        <w:gridCol w:w="3500"/>
      </w:tblGrid>
      <w:tr w:rsidR="00F71642" w:rsidRPr="00F71642" w:rsidTr="00C869CD">
        <w:trPr>
          <w:trHeight w:hRule="exact" w:val="340"/>
        </w:trPr>
        <w:tc>
          <w:tcPr>
            <w:tcW w:w="3000" w:type="dxa"/>
            <w:shd w:val="clear" w:color="auto" w:fill="FFFF00"/>
            <w:noWrap/>
            <w:hideMark/>
          </w:tcPr>
          <w:p w:rsidR="00F71642" w:rsidRPr="00F71642" w:rsidRDefault="00F71642" w:rsidP="002D0CD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啓発名</w:t>
            </w:r>
          </w:p>
        </w:tc>
        <w:tc>
          <w:tcPr>
            <w:tcW w:w="3500" w:type="dxa"/>
            <w:shd w:val="clear" w:color="auto" w:fill="FFFF00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参加人数</w:t>
            </w:r>
          </w:p>
        </w:tc>
      </w:tr>
      <w:tr w:rsidR="00F71642" w:rsidRPr="00F71642" w:rsidTr="00C869CD">
        <w:trPr>
          <w:trHeight w:hRule="exact" w:val="340"/>
        </w:trPr>
        <w:tc>
          <w:tcPr>
            <w:tcW w:w="3000" w:type="dxa"/>
            <w:noWrap/>
            <w:hideMark/>
          </w:tcPr>
          <w:p w:rsidR="00F71642" w:rsidRPr="00F71642" w:rsidRDefault="00F71642" w:rsidP="00F71642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支援者研修（アルコール）</w:t>
            </w:r>
          </w:p>
        </w:tc>
        <w:tc>
          <w:tcPr>
            <w:tcW w:w="3500" w:type="dxa"/>
            <w:noWrap/>
            <w:hideMark/>
          </w:tcPr>
          <w:p w:rsidR="00F71642" w:rsidRPr="00F71642" w:rsidRDefault="00C869CD" w:rsidP="00C869CD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sz w:val="20"/>
              </w:rPr>
            </w:pPr>
            <w:r w:rsidRPr="0021205A">
              <w:rPr>
                <w:rFonts w:ascii="Meiryo UI" w:eastAsia="Meiryo UI" w:hAnsi="Meiryo UI" w:cs="Meiryo UI" w:hint="eastAsia"/>
                <w:sz w:val="16"/>
              </w:rPr>
              <w:t>令和元年</w:t>
            </w:r>
            <w:r w:rsidR="0021205A">
              <w:rPr>
                <w:rFonts w:ascii="Meiryo UI" w:eastAsia="Meiryo UI" w:hAnsi="Meiryo UI" w:cs="Meiryo UI" w:hint="eastAsia"/>
                <w:sz w:val="16"/>
              </w:rPr>
              <w:t>11</w:t>
            </w:r>
            <w:r w:rsidRPr="0021205A">
              <w:rPr>
                <w:rFonts w:ascii="Meiryo UI" w:eastAsia="Meiryo UI" w:hAnsi="Meiryo UI" w:cs="Meiryo UI" w:hint="eastAsia"/>
                <w:sz w:val="16"/>
              </w:rPr>
              <w:t>月</w:t>
            </w:r>
            <w:r w:rsidR="0021205A">
              <w:rPr>
                <w:rFonts w:ascii="Meiryo UI" w:eastAsia="Meiryo UI" w:hAnsi="Meiryo UI" w:cs="Meiryo UI" w:hint="eastAsia"/>
                <w:sz w:val="16"/>
              </w:rPr>
              <w:t>26</w:t>
            </w:r>
            <w:r w:rsidRPr="0021205A">
              <w:rPr>
                <w:rFonts w:ascii="Meiryo UI" w:eastAsia="Meiryo UI" w:hAnsi="Meiryo UI" w:cs="Meiryo UI" w:hint="eastAsia"/>
                <w:sz w:val="16"/>
              </w:rPr>
              <w:t>日開催予定</w:t>
            </w:r>
          </w:p>
        </w:tc>
      </w:tr>
    </w:tbl>
    <w:p w:rsidR="00060946" w:rsidRDefault="00060946" w:rsidP="00060946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</w:t>
      </w:r>
      <w:r w:rsidR="00B352A6">
        <w:rPr>
          <w:rFonts w:ascii="Meiryo UI" w:eastAsia="Meiryo UI" w:hAnsi="Meiryo UI" w:cs="Meiryo UI" w:hint="eastAsia"/>
          <w:sz w:val="22"/>
        </w:rPr>
        <w:t>アルコール依存症・ギャンブル等依存症啓発週間</w:t>
      </w:r>
      <w:r w:rsidR="00C4508A">
        <w:rPr>
          <w:rFonts w:ascii="Meiryo UI" w:eastAsia="Meiryo UI" w:hAnsi="Meiryo UI" w:cs="Meiryo UI" w:hint="eastAsia"/>
          <w:sz w:val="22"/>
        </w:rPr>
        <w:t>における啓発</w:t>
      </w:r>
    </w:p>
    <w:tbl>
      <w:tblPr>
        <w:tblStyle w:val="ab"/>
        <w:tblW w:w="0" w:type="auto"/>
        <w:tblInd w:w="696" w:type="dxa"/>
        <w:tblLook w:val="04A0" w:firstRow="1" w:lastRow="0" w:firstColumn="1" w:lastColumn="0" w:noHBand="0" w:noVBand="1"/>
      </w:tblPr>
      <w:tblGrid>
        <w:gridCol w:w="3000"/>
        <w:gridCol w:w="5910"/>
      </w:tblGrid>
      <w:tr w:rsidR="00575B69" w:rsidRPr="00F71642" w:rsidTr="00575B69">
        <w:trPr>
          <w:trHeight w:hRule="exact" w:val="340"/>
        </w:trPr>
        <w:tc>
          <w:tcPr>
            <w:tcW w:w="3000" w:type="dxa"/>
            <w:shd w:val="clear" w:color="auto" w:fill="FFFF00"/>
            <w:noWrap/>
            <w:hideMark/>
          </w:tcPr>
          <w:p w:rsidR="00575B69" w:rsidRPr="00F71642" w:rsidRDefault="00575B69" w:rsidP="002D0CD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71642">
              <w:rPr>
                <w:rFonts w:ascii="Meiryo UI" w:eastAsia="Meiryo UI" w:hAnsi="Meiryo UI" w:cs="Meiryo UI" w:hint="eastAsia"/>
                <w:sz w:val="20"/>
              </w:rPr>
              <w:t>啓発名</w:t>
            </w:r>
          </w:p>
        </w:tc>
        <w:tc>
          <w:tcPr>
            <w:tcW w:w="5910" w:type="dxa"/>
            <w:shd w:val="clear" w:color="auto" w:fill="FFFF00"/>
          </w:tcPr>
          <w:p w:rsidR="00575B69" w:rsidRPr="00F71642" w:rsidRDefault="00575B69" w:rsidP="0071107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内容</w:t>
            </w:r>
          </w:p>
        </w:tc>
      </w:tr>
      <w:tr w:rsidR="00575B69" w:rsidRPr="00F71642" w:rsidTr="00C4508A">
        <w:trPr>
          <w:trHeight w:hRule="exact" w:val="2210"/>
        </w:trPr>
        <w:tc>
          <w:tcPr>
            <w:tcW w:w="3000" w:type="dxa"/>
            <w:noWrap/>
            <w:vAlign w:val="center"/>
            <w:hideMark/>
          </w:tcPr>
          <w:p w:rsidR="00575B69" w:rsidRDefault="00575B69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ギャンブル等依存症問題啓発週間</w:t>
            </w:r>
          </w:p>
          <w:p w:rsidR="00575B69" w:rsidRPr="00F71642" w:rsidRDefault="00575B69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（5月14日～5月20日）</w:t>
            </w:r>
          </w:p>
        </w:tc>
        <w:tc>
          <w:tcPr>
            <w:tcW w:w="5910" w:type="dxa"/>
            <w:vAlign w:val="center"/>
          </w:tcPr>
          <w:p w:rsidR="00575B69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575B69">
              <w:rPr>
                <w:rFonts w:ascii="Meiryo UI" w:eastAsia="Meiryo UI" w:hAnsi="Meiryo UI" w:cs="Meiryo UI" w:hint="eastAsia"/>
                <w:sz w:val="20"/>
              </w:rPr>
              <w:t>啓発用ポケットティッシュの配架（大阪府・大阪市との共同事業）</w:t>
            </w:r>
          </w:p>
          <w:p w:rsidR="00575B69" w:rsidRDefault="00575B69" w:rsidP="00C4508A">
            <w:pPr>
              <w:snapToGrid w:val="0"/>
              <w:spacing w:line="300" w:lineRule="exact"/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府内のパチンコ・パチスロ店、競馬、競輪の場外窓口等への配架</w:t>
            </w:r>
          </w:p>
          <w:p w:rsidR="00575B69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="00575B69">
              <w:rPr>
                <w:rFonts w:ascii="Meiryo UI" w:eastAsia="Meiryo UI" w:hAnsi="Meiryo UI" w:cs="Meiryo UI" w:hint="eastAsia"/>
                <w:sz w:val="20"/>
              </w:rPr>
              <w:t>街頭啓発キャンペーン</w:t>
            </w:r>
          </w:p>
          <w:p w:rsidR="00C4508A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中百舌鳥駅前において街頭啓発（令和元年5月14日）</w:t>
            </w:r>
          </w:p>
          <w:p w:rsidR="00C4508A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○パネル展示</w:t>
            </w:r>
          </w:p>
          <w:p w:rsidR="00C4508A" w:rsidRPr="00575B69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堺市立健康福祉プラザ１階エントランスロビー（５月14日～20日）</w:t>
            </w:r>
          </w:p>
        </w:tc>
      </w:tr>
      <w:tr w:rsidR="00575B69" w:rsidRPr="00F71642" w:rsidTr="00C4508A">
        <w:trPr>
          <w:trHeight w:hRule="exact" w:val="1000"/>
        </w:trPr>
        <w:tc>
          <w:tcPr>
            <w:tcW w:w="3000" w:type="dxa"/>
            <w:noWrap/>
            <w:vAlign w:val="center"/>
          </w:tcPr>
          <w:p w:rsidR="00575B69" w:rsidRDefault="00C4508A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アルコール関連問題啓発週間</w:t>
            </w:r>
          </w:p>
          <w:p w:rsidR="00C4508A" w:rsidRPr="00F71642" w:rsidRDefault="00C4508A" w:rsidP="00575B69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（11月10日～11月16日）</w:t>
            </w:r>
          </w:p>
        </w:tc>
        <w:tc>
          <w:tcPr>
            <w:tcW w:w="5910" w:type="dxa"/>
            <w:vAlign w:val="center"/>
          </w:tcPr>
          <w:p w:rsidR="00575B69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○</w:t>
            </w:r>
            <w:r w:rsidRPr="00C4508A">
              <w:rPr>
                <w:rFonts w:ascii="Meiryo UI" w:eastAsia="Meiryo UI" w:hAnsi="Meiryo UI" w:cs="Meiryo UI" w:hint="eastAsia"/>
                <w:sz w:val="20"/>
              </w:rPr>
              <w:t>パネル展示</w:t>
            </w:r>
          </w:p>
          <w:p w:rsidR="00C4508A" w:rsidRPr="0021205A" w:rsidRDefault="00C4508A" w:rsidP="00C4508A">
            <w:pPr>
              <w:snapToGrid w:val="0"/>
              <w:spacing w:line="300" w:lineRule="exact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堺市立健康福祉プラザ１階エントランスロビー（11月9日～15日）</w:t>
            </w:r>
          </w:p>
        </w:tc>
      </w:tr>
    </w:tbl>
    <w:p w:rsidR="00060946" w:rsidRPr="00060946" w:rsidRDefault="00060946" w:rsidP="00060946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803183" w:rsidRDefault="00803183" w:rsidP="00060946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5E0A79" wp14:editId="69C48BF6">
                <wp:simplePos x="0" y="0"/>
                <wp:positionH relativeFrom="column">
                  <wp:posOffset>22861</wp:posOffset>
                </wp:positionH>
                <wp:positionV relativeFrom="paragraph">
                  <wp:posOffset>214630</wp:posOffset>
                </wp:positionV>
                <wp:extent cx="4286250" cy="276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83" w:rsidRPr="00BA7387" w:rsidRDefault="00B621D5" w:rsidP="00B621D5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</w:rPr>
                              <w:t>「依存症専門医療機関」　及び　「依存症治療拠点機関」　の選定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E0A79" id="角丸四角形 1" o:spid="_x0000_s1030" style="position:absolute;margin-left:1.8pt;margin-top:16.9pt;width:337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" fillcolor="#bfbfbf" strokecolor="windowText">
                <v:textbox inset="1mm,1mm,1mm,1mm">
                  <w:txbxContent>
                    <w:p w:rsidR="00803183" w:rsidRPr="00BA7387" w:rsidRDefault="00B621D5" w:rsidP="00B621D5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</w:rPr>
                        <w:t>「依存症専門医療機関」　及び　「依存症治療拠点機関」　の選定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803183" w:rsidRDefault="00803183" w:rsidP="00803183">
      <w:pPr>
        <w:spacing w:line="240" w:lineRule="exact"/>
        <w:rPr>
          <w:rFonts w:ascii="Meiryo UI" w:eastAsia="Meiryo UI" w:hAnsi="Meiryo UI" w:cs="Meiryo UI"/>
          <w:sz w:val="22"/>
        </w:rPr>
      </w:pP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803183">
        <w:rPr>
          <w:rFonts w:ascii="Meiryo UI" w:eastAsia="Meiryo UI" w:hAnsi="Meiryo UI" w:cs="Meiryo UI" w:hint="eastAsia"/>
          <w:sz w:val="22"/>
          <w:bdr w:val="single" w:sz="4" w:space="0" w:color="auto"/>
        </w:rPr>
        <w:t>平成</w:t>
      </w:r>
      <w:r w:rsidR="003F2EDE">
        <w:rPr>
          <w:rFonts w:ascii="Meiryo UI" w:eastAsia="Meiryo UI" w:hAnsi="Meiryo UI" w:cs="Meiryo UI" w:hint="eastAsia"/>
          <w:sz w:val="22"/>
          <w:bdr w:val="single" w:sz="4" w:space="0" w:color="auto"/>
        </w:rPr>
        <w:t>30</w:t>
      </w:r>
      <w:r w:rsidRPr="00803183">
        <w:rPr>
          <w:rFonts w:ascii="Meiryo UI" w:eastAsia="Meiryo UI" w:hAnsi="Meiryo UI" w:cs="Meiryo UI" w:hint="eastAsia"/>
          <w:sz w:val="22"/>
          <w:bdr w:val="single" w:sz="4" w:space="0" w:color="auto"/>
        </w:rPr>
        <w:t>年1月</w:t>
      </w:r>
      <w:r w:rsidR="003F2EDE">
        <w:rPr>
          <w:rFonts w:ascii="Meiryo UI" w:eastAsia="Meiryo UI" w:hAnsi="Meiryo UI" w:cs="Meiryo UI" w:hint="eastAsia"/>
          <w:sz w:val="22"/>
          <w:bdr w:val="single" w:sz="4" w:space="0" w:color="auto"/>
        </w:rPr>
        <w:t>22</w:t>
      </w:r>
      <w:r w:rsidRPr="00803183">
        <w:rPr>
          <w:rFonts w:ascii="Meiryo UI" w:eastAsia="Meiryo UI" w:hAnsi="Meiryo UI" w:cs="Meiryo UI" w:hint="eastAsia"/>
          <w:sz w:val="22"/>
          <w:bdr w:val="single" w:sz="4" w:space="0" w:color="auto"/>
        </w:rPr>
        <w:t>日</w:t>
      </w: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医療法人以和貴会　金岡中央病院を指定　（アルコール、依存症専門医療機関として）</w:t>
      </w:r>
    </w:p>
    <w:p w:rsidR="00803183" w:rsidRDefault="00803183" w:rsidP="00803183">
      <w:pPr>
        <w:spacing w:line="240" w:lineRule="exact"/>
        <w:rPr>
          <w:rFonts w:ascii="Meiryo UI" w:eastAsia="Meiryo UI" w:hAnsi="Meiryo UI" w:cs="Meiryo UI"/>
          <w:sz w:val="22"/>
        </w:rPr>
      </w:pP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Pr="00803183">
        <w:rPr>
          <w:rFonts w:ascii="Meiryo UI" w:eastAsia="Meiryo UI" w:hAnsi="Meiryo UI" w:cs="Meiryo UI" w:hint="eastAsia"/>
          <w:sz w:val="22"/>
          <w:bdr w:val="single" w:sz="4" w:space="0" w:color="auto"/>
        </w:rPr>
        <w:t>平成</w:t>
      </w:r>
      <w:r w:rsidR="003F2EDE">
        <w:rPr>
          <w:rFonts w:ascii="Meiryo UI" w:eastAsia="Meiryo UI" w:hAnsi="Meiryo UI" w:cs="Meiryo UI" w:hint="eastAsia"/>
          <w:sz w:val="22"/>
          <w:bdr w:val="single" w:sz="4" w:space="0" w:color="auto"/>
        </w:rPr>
        <w:t>30</w:t>
      </w:r>
      <w:r w:rsidRPr="00803183">
        <w:rPr>
          <w:rFonts w:ascii="Meiryo UI" w:eastAsia="Meiryo UI" w:hAnsi="Meiryo UI" w:cs="Meiryo UI" w:hint="eastAsia"/>
          <w:sz w:val="22"/>
          <w:bdr w:val="single" w:sz="4" w:space="0" w:color="auto"/>
        </w:rPr>
        <w:t>年3月29日</w:t>
      </w: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</w:t>
      </w:r>
      <w:r w:rsidRPr="00803183">
        <w:rPr>
          <w:rFonts w:ascii="Meiryo UI" w:eastAsia="Meiryo UI" w:hAnsi="Meiryo UI" w:cs="Meiryo UI" w:hint="eastAsia"/>
          <w:sz w:val="22"/>
        </w:rPr>
        <w:t xml:space="preserve">地方独立行政法人大阪府立病院機構　</w:t>
      </w:r>
      <w:r w:rsidRPr="006E72DA">
        <w:rPr>
          <w:rFonts w:ascii="Meiryo UI" w:eastAsia="Meiryo UI" w:hAnsi="Meiryo UI" w:cs="Meiryo UI" w:hint="eastAsia"/>
          <w:sz w:val="22"/>
          <w:u w:val="single"/>
        </w:rPr>
        <w:t>大阪精神医療センター</w:t>
      </w:r>
      <w:r>
        <w:rPr>
          <w:rFonts w:ascii="Meiryo UI" w:eastAsia="Meiryo UI" w:hAnsi="Meiryo UI" w:cs="Meiryo UI" w:hint="eastAsia"/>
          <w:sz w:val="22"/>
        </w:rPr>
        <w:t>を指定</w:t>
      </w: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（アルコール・薬物・ギャンブル等の　依存症専門医療機関　及び　</w:t>
      </w:r>
      <w:r w:rsidRPr="006E72DA">
        <w:rPr>
          <w:rFonts w:ascii="Meiryo UI" w:eastAsia="Meiryo UI" w:hAnsi="Meiryo UI" w:cs="Meiryo UI" w:hint="eastAsia"/>
          <w:sz w:val="22"/>
          <w:u w:val="single"/>
        </w:rPr>
        <w:t>依存症治療拠点機関</w:t>
      </w:r>
      <w:r>
        <w:rPr>
          <w:rFonts w:ascii="Meiryo UI" w:eastAsia="Meiryo UI" w:hAnsi="Meiryo UI" w:cs="Meiryo UI" w:hint="eastAsia"/>
          <w:sz w:val="22"/>
        </w:rPr>
        <w:t>として）</w:t>
      </w:r>
    </w:p>
    <w:p w:rsidR="00803183" w:rsidRPr="00803183" w:rsidRDefault="00324EF2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65D5A" wp14:editId="3D680B74">
                <wp:simplePos x="0" y="0"/>
                <wp:positionH relativeFrom="column">
                  <wp:posOffset>4690110</wp:posOffset>
                </wp:positionH>
                <wp:positionV relativeFrom="paragraph">
                  <wp:posOffset>128905</wp:posOffset>
                </wp:positionV>
                <wp:extent cx="10191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DA" w:rsidRDefault="006E72DA" w:rsidP="006E72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研修実施等</w:t>
                            </w:r>
                          </w:p>
                          <w:p w:rsidR="006E72DA" w:rsidRPr="006E72DA" w:rsidRDefault="006E72DA" w:rsidP="006E72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による連携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5D5A" id="テキスト ボックス 6" o:spid="_x0000_s1031" type="#_x0000_t202" style="position:absolute;left:0;text-align:left;margin-left:369.3pt;margin-top:10.15pt;width:80.25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" filled="f" stroked="f" strokeweight=".5pt">
                <v:textbox>
                  <w:txbxContent>
                    <w:p w:rsidR="006E72DA" w:rsidRDefault="006E72DA" w:rsidP="006E72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研修実施等</w:t>
                      </w:r>
                    </w:p>
                    <w:p w:rsidR="006E72DA" w:rsidRPr="006E72DA" w:rsidRDefault="006E72DA" w:rsidP="006E72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による連携</w:t>
                      </w:r>
                    </w:p>
                  </w:txbxContent>
                </v:textbox>
              </v:shape>
            </w:pict>
          </mc:Fallback>
        </mc:AlternateContent>
      </w:r>
      <w:r w:rsidR="006E72DA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9E9079" wp14:editId="56194EF1">
                <wp:simplePos x="0" y="0"/>
                <wp:positionH relativeFrom="column">
                  <wp:posOffset>3947160</wp:posOffset>
                </wp:positionH>
                <wp:positionV relativeFrom="paragraph">
                  <wp:posOffset>119380</wp:posOffset>
                </wp:positionV>
                <wp:extent cx="857250" cy="752475"/>
                <wp:effectExtent l="0" t="0" r="19050" b="28575"/>
                <wp:wrapNone/>
                <wp:docPr id="5" name="曲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752475"/>
                        </a:xfrm>
                        <a:prstGeom prst="bentArrow">
                          <a:avLst>
                            <a:gd name="adj1" fmla="val 27532"/>
                            <a:gd name="adj2" fmla="val 25000"/>
                            <a:gd name="adj3" fmla="val 42722"/>
                            <a:gd name="adj4" fmla="val 4375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BC4E" id="曲折矢印 5" o:spid="_x0000_s1026" style="position:absolute;left:0;text-align:left;margin-left:310.8pt;margin-top:9.4pt;width:67.5pt;height:59.2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" path="m,752475l,413741c,231924,147391,84533,329208,84533r206570,l535778,,857250,188119,535778,376238r,-84534l329208,291704v-67399,,-122036,54637,-122036,122036c207172,526652,207171,639563,207171,752475l,752475xe" fillcolor="#a5a5a5 [2092]" strokecolor="black [3213]">
                <v:path arrowok="t" o:connecttype="custom" o:connectlocs="0,752475;0,413741;329208,84533;535778,84533;535778,0;857250,188119;535778,376238;535778,291704;329208,291704;207172,413740;207171,752475;0,752475" o:connectangles="0,0,0,0,0,0,0,0,0,0,0,0"/>
              </v:shape>
            </w:pict>
          </mc:Fallback>
        </mc:AlternateContent>
      </w:r>
    </w:p>
    <w:p w:rsidR="00324EF2" w:rsidRDefault="00324EF2" w:rsidP="00803183">
      <w:pPr>
        <w:spacing w:line="360" w:lineRule="exact"/>
        <w:rPr>
          <w:rFonts w:ascii="Meiryo UI" w:eastAsia="Meiryo UI" w:hAnsi="Meiryo UI" w:cs="Meiryo UI"/>
          <w:b/>
          <w:sz w:val="24"/>
          <w:u w:val="single"/>
        </w:rPr>
      </w:pPr>
    </w:p>
    <w:p w:rsidR="00803183" w:rsidRPr="00AE5A99" w:rsidRDefault="00803183" w:rsidP="00803183">
      <w:pPr>
        <w:spacing w:line="360" w:lineRule="exact"/>
        <w:rPr>
          <w:rFonts w:ascii="Meiryo UI" w:eastAsia="Meiryo UI" w:hAnsi="Meiryo UI" w:cs="Meiryo UI"/>
          <w:b/>
          <w:u w:val="single"/>
        </w:rPr>
      </w:pPr>
      <w:r>
        <w:rPr>
          <w:rFonts w:ascii="Meiryo UI" w:eastAsia="Meiryo UI" w:hAnsi="Meiryo UI" w:cs="Meiryo UI" w:hint="eastAsia"/>
          <w:b/>
          <w:sz w:val="24"/>
          <w:u w:val="single"/>
        </w:rPr>
        <w:t>２　大阪府・市との共同事業</w:t>
      </w: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</w:t>
      </w:r>
      <w:r w:rsidR="006E72DA">
        <w:rPr>
          <w:rFonts w:ascii="Meiryo UI" w:eastAsia="Meiryo UI" w:hAnsi="Meiryo UI" w:cs="Meiryo UI" w:hint="eastAsia"/>
          <w:sz w:val="22"/>
        </w:rPr>
        <w:t>医療機関職員向けの専門研修（依存症）の実施</w:t>
      </w:r>
    </w:p>
    <w:p w:rsidR="006949B9" w:rsidRDefault="006949B9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第1回　令和元年10月26日開催</w:t>
      </w:r>
      <w:r w:rsidR="00324EF2">
        <w:rPr>
          <w:rFonts w:ascii="Meiryo UI" w:eastAsia="Meiryo UI" w:hAnsi="Meiryo UI" w:cs="Meiryo UI" w:hint="eastAsia"/>
          <w:sz w:val="22"/>
        </w:rPr>
        <w:t xml:space="preserve">　参加者数：72名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①講演「やめさせようとしない依存症治療の実践」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②体験談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③講義「アルコール依存症治療回復プログラム」</w:t>
      </w:r>
    </w:p>
    <w:p w:rsidR="006949B9" w:rsidRDefault="006949B9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第2回　令和元年12月14日開催予定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①講演「依存症臨床の基礎～アルコール・薬物・ギャンブル」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②体験談</w:t>
      </w:r>
    </w:p>
    <w:p w:rsidR="00B86C33" w:rsidRP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③講義「ギャンブル等依存症治療回復プログラム」</w:t>
      </w:r>
    </w:p>
    <w:p w:rsidR="00B86C33" w:rsidRDefault="006949B9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第3回　令和2年2月8日開催予定</w:t>
      </w:r>
      <w:r w:rsidR="00B86C33">
        <w:rPr>
          <w:rFonts w:ascii="Meiryo UI" w:eastAsia="Meiryo UI" w:hAnsi="Meiryo UI" w:cs="Meiryo UI" w:hint="eastAsia"/>
          <w:sz w:val="22"/>
        </w:rPr>
        <w:t>（内容未定）</w:t>
      </w:r>
    </w:p>
    <w:p w:rsidR="006949B9" w:rsidRDefault="006949B9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p w:rsidR="00803183" w:rsidRDefault="0080318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lastRenderedPageBreak/>
        <w:t xml:space="preserve">　　</w:t>
      </w:r>
      <w:r w:rsidR="006E72DA">
        <w:rPr>
          <w:rFonts w:ascii="Meiryo UI" w:eastAsia="Meiryo UI" w:hAnsi="Meiryo UI" w:cs="Meiryo UI" w:hint="eastAsia"/>
          <w:sz w:val="22"/>
        </w:rPr>
        <w:t>□　支援に関わる関係</w:t>
      </w:r>
      <w:r w:rsidR="006E72DA" w:rsidRPr="006E72DA">
        <w:rPr>
          <w:rFonts w:ascii="Meiryo UI" w:eastAsia="Meiryo UI" w:hAnsi="Meiryo UI" w:cs="Meiryo UI" w:hint="eastAsia"/>
          <w:sz w:val="22"/>
        </w:rPr>
        <w:t>機関職員向け研修</w:t>
      </w:r>
      <w:r w:rsidR="006E72DA">
        <w:rPr>
          <w:rFonts w:ascii="Meiryo UI" w:eastAsia="Meiryo UI" w:hAnsi="Meiryo UI" w:cs="Meiryo UI" w:hint="eastAsia"/>
          <w:sz w:val="22"/>
        </w:rPr>
        <w:t>（依存症）</w:t>
      </w:r>
      <w:r w:rsidR="006E72DA" w:rsidRPr="006E72DA">
        <w:rPr>
          <w:rFonts w:ascii="Meiryo UI" w:eastAsia="Meiryo UI" w:hAnsi="Meiryo UI" w:cs="Meiryo UI" w:hint="eastAsia"/>
          <w:sz w:val="22"/>
        </w:rPr>
        <w:t>の実施</w:t>
      </w:r>
    </w:p>
    <w:p w:rsidR="00324EF2" w:rsidRDefault="00324EF2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第1回　令和元年10月10日開催　参加者数：35名</w:t>
      </w:r>
    </w:p>
    <w:p w:rsidR="00B86C33" w:rsidRDefault="00B86C33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  <w:t>・ギャンブル等依存症の基礎知識、治療回復プログラム、事例検討等</w:t>
      </w:r>
    </w:p>
    <w:p w:rsidR="00324EF2" w:rsidRDefault="00324EF2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第2回　令和2年1月23日開催予定</w:t>
      </w:r>
      <w:r w:rsidR="00B86C33">
        <w:rPr>
          <w:rFonts w:ascii="Meiryo UI" w:eastAsia="Meiryo UI" w:hAnsi="Meiryo UI" w:cs="Meiryo UI" w:hint="eastAsia"/>
          <w:sz w:val="22"/>
        </w:rPr>
        <w:t>（第1回と同内容）</w:t>
      </w:r>
    </w:p>
    <w:p w:rsidR="00803183" w:rsidRPr="006E72DA" w:rsidRDefault="006E72DA" w:rsidP="006E72DA">
      <w:pPr>
        <w:spacing w:line="1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</w:p>
    <w:p w:rsidR="00304ABD" w:rsidRDefault="006E72DA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□　依存症相談対応休日電話相談事業の実施</w:t>
      </w:r>
      <w:r w:rsidR="00602C9E">
        <w:rPr>
          <w:rFonts w:ascii="Meiryo UI" w:eastAsia="Meiryo UI" w:hAnsi="Meiryo UI" w:cs="Meiryo UI" w:hint="eastAsia"/>
          <w:sz w:val="22"/>
        </w:rPr>
        <w:t>（平成30年6月から継続実施）</w:t>
      </w:r>
    </w:p>
    <w:p w:rsidR="00602C9E" w:rsidRPr="00602C9E" w:rsidRDefault="00602C9E" w:rsidP="00602C9E">
      <w:pPr>
        <w:autoSpaceDE w:val="0"/>
        <w:autoSpaceDN w:val="0"/>
        <w:adjustRightInd w:val="0"/>
        <w:snapToGrid w:val="0"/>
        <w:ind w:firstLineChars="380" w:firstLine="836"/>
        <w:jc w:val="left"/>
        <w:rPr>
          <w:rFonts w:ascii="Meiryo UI" w:eastAsia="Meiryo UI" w:hAnsi="Meiryo UI" w:cs="Meiryo UI"/>
          <w:color w:val="000000" w:themeColor="text1"/>
          <w:kern w:val="0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【</w:t>
      </w:r>
      <w:r w:rsidRPr="00602C9E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対象者</w:t>
      </w: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】</w:t>
      </w:r>
    </w:p>
    <w:p w:rsidR="00602C9E" w:rsidRPr="00602C9E" w:rsidRDefault="00602C9E" w:rsidP="00602C9E">
      <w:pPr>
        <w:autoSpaceDE w:val="0"/>
        <w:autoSpaceDN w:val="0"/>
        <w:adjustRightInd w:val="0"/>
        <w:snapToGrid w:val="0"/>
        <w:ind w:firstLineChars="500" w:firstLine="1100"/>
        <w:jc w:val="left"/>
        <w:rPr>
          <w:rFonts w:ascii="Meiryo UI" w:eastAsia="Meiryo UI" w:hAnsi="Meiryo UI" w:cs="Meiryo UI"/>
          <w:color w:val="000000" w:themeColor="text1"/>
          <w:kern w:val="0"/>
          <w:sz w:val="22"/>
        </w:rPr>
      </w:pPr>
      <w:r w:rsidRPr="00602C9E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大阪府在住（政令市・中核市を含む）の依存症に悩むご本人、ご家族、関係者等</w:t>
      </w:r>
    </w:p>
    <w:p w:rsidR="00602C9E" w:rsidRPr="00602C9E" w:rsidRDefault="00602C9E" w:rsidP="00602C9E">
      <w:pPr>
        <w:autoSpaceDE w:val="0"/>
        <w:autoSpaceDN w:val="0"/>
        <w:adjustRightInd w:val="0"/>
        <w:snapToGrid w:val="0"/>
        <w:ind w:firstLine="840"/>
        <w:jc w:val="left"/>
        <w:rPr>
          <w:rFonts w:ascii="Meiryo UI" w:eastAsia="Meiryo UI" w:hAnsi="Meiryo UI" w:cs="Meiryo UI"/>
          <w:color w:val="000000" w:themeColor="text1"/>
          <w:kern w:val="0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【</w:t>
      </w:r>
      <w:r w:rsidRPr="00602C9E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相談受付曜日・時間</w:t>
      </w:r>
      <w:r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】</w:t>
      </w:r>
    </w:p>
    <w:p w:rsidR="00602C9E" w:rsidRPr="00602C9E" w:rsidRDefault="00602C9E" w:rsidP="00602C9E">
      <w:pPr>
        <w:autoSpaceDE w:val="0"/>
        <w:autoSpaceDN w:val="0"/>
        <w:adjustRightInd w:val="0"/>
        <w:snapToGrid w:val="0"/>
        <w:ind w:firstLineChars="500" w:firstLine="1100"/>
        <w:jc w:val="left"/>
        <w:rPr>
          <w:rFonts w:ascii="Meiryo UI" w:eastAsia="Meiryo UI" w:hAnsi="Meiryo UI" w:cs="Meiryo UI"/>
          <w:color w:val="000000" w:themeColor="text1"/>
          <w:kern w:val="0"/>
          <w:sz w:val="22"/>
        </w:rPr>
      </w:pPr>
      <w:r w:rsidRPr="00602C9E">
        <w:rPr>
          <w:rFonts w:ascii="Meiryo UI" w:eastAsia="Meiryo UI" w:hAnsi="Meiryo UI" w:cs="Meiryo UI" w:hint="eastAsia"/>
          <w:color w:val="000000" w:themeColor="text1"/>
          <w:kern w:val="0"/>
          <w:sz w:val="22"/>
        </w:rPr>
        <w:t>毎週土曜日、日曜日の午後１時から午後５時まで</w:t>
      </w:r>
    </w:p>
    <w:p w:rsidR="00602C9E" w:rsidRDefault="00602C9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>【令和元年度実績（9月末まで）】</w:t>
      </w:r>
    </w:p>
    <w:p w:rsidR="00602C9E" w:rsidRDefault="00602C9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 xml:space="preserve">　　相談延件数：142件</w:t>
      </w:r>
    </w:p>
    <w:tbl>
      <w:tblPr>
        <w:tblStyle w:val="ab"/>
        <w:tblpPr w:leftFromText="142" w:rightFromText="142" w:vertAnchor="text" w:horzAnchor="page" w:tblpX="3913" w:tblpY="118"/>
        <w:tblW w:w="0" w:type="auto"/>
        <w:tblLook w:val="04A0" w:firstRow="1" w:lastRow="0" w:firstColumn="1" w:lastColumn="0" w:noHBand="0" w:noVBand="1"/>
      </w:tblPr>
      <w:tblGrid>
        <w:gridCol w:w="1593"/>
        <w:gridCol w:w="1067"/>
      </w:tblGrid>
      <w:tr w:rsidR="00602C9E" w:rsidTr="00602C9E">
        <w:tc>
          <w:tcPr>
            <w:tcW w:w="1593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アルコール</w:t>
            </w:r>
          </w:p>
        </w:tc>
        <w:tc>
          <w:tcPr>
            <w:tcW w:w="1067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41</w:t>
            </w:r>
          </w:p>
        </w:tc>
      </w:tr>
      <w:tr w:rsidR="00602C9E" w:rsidTr="00602C9E">
        <w:tc>
          <w:tcPr>
            <w:tcW w:w="1593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薬物</w:t>
            </w:r>
          </w:p>
        </w:tc>
        <w:tc>
          <w:tcPr>
            <w:tcW w:w="1067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11</w:t>
            </w:r>
          </w:p>
        </w:tc>
      </w:tr>
      <w:tr w:rsidR="00602C9E" w:rsidTr="00602C9E">
        <w:tc>
          <w:tcPr>
            <w:tcW w:w="1593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ギャンブル等</w:t>
            </w:r>
          </w:p>
        </w:tc>
        <w:tc>
          <w:tcPr>
            <w:tcW w:w="1067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34</w:t>
            </w:r>
          </w:p>
        </w:tc>
      </w:tr>
      <w:tr w:rsidR="00602C9E" w:rsidTr="00602C9E">
        <w:tc>
          <w:tcPr>
            <w:tcW w:w="1593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</w:tc>
        <w:tc>
          <w:tcPr>
            <w:tcW w:w="1067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47</w:t>
            </w:r>
          </w:p>
        </w:tc>
      </w:tr>
      <w:tr w:rsidR="00602C9E" w:rsidTr="00602C9E">
        <w:tc>
          <w:tcPr>
            <w:tcW w:w="1593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複数の依存</w:t>
            </w:r>
          </w:p>
        </w:tc>
        <w:tc>
          <w:tcPr>
            <w:tcW w:w="1067" w:type="dxa"/>
          </w:tcPr>
          <w:p w:rsidR="00602C9E" w:rsidRDefault="00602C9E" w:rsidP="00602C9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9</w:t>
            </w:r>
          </w:p>
        </w:tc>
      </w:tr>
    </w:tbl>
    <w:p w:rsidR="00602C9E" w:rsidRDefault="00602C9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  <w:t xml:space="preserve">　　依存症内訳：</w:t>
      </w:r>
    </w:p>
    <w:p w:rsidR="00602C9E" w:rsidRPr="00602C9E" w:rsidRDefault="00602C9E" w:rsidP="00B307E9">
      <w:pPr>
        <w:spacing w:line="36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ab/>
      </w:r>
      <w:r>
        <w:rPr>
          <w:rFonts w:ascii="Meiryo UI" w:eastAsia="Meiryo UI" w:hAnsi="Meiryo UI" w:cs="Meiryo UI" w:hint="eastAsia"/>
          <w:sz w:val="22"/>
        </w:rPr>
        <w:tab/>
      </w:r>
    </w:p>
    <w:p w:rsidR="00602C9E" w:rsidRPr="00602C9E" w:rsidRDefault="00602C9E" w:rsidP="00B307E9">
      <w:pPr>
        <w:spacing w:line="360" w:lineRule="exact"/>
        <w:rPr>
          <w:rFonts w:ascii="Meiryo UI" w:eastAsia="Meiryo UI" w:hAnsi="Meiryo UI" w:cs="Meiryo UI"/>
          <w:sz w:val="22"/>
        </w:rPr>
      </w:pPr>
    </w:p>
    <w:sectPr w:rsidR="00602C9E" w:rsidRPr="00602C9E" w:rsidSect="00060946">
      <w:pgSz w:w="11906" w:h="16838"/>
      <w:pgMar w:top="1276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5E" w:rsidRDefault="0022145E" w:rsidP="00CF71DC">
      <w:r>
        <w:separator/>
      </w:r>
    </w:p>
  </w:endnote>
  <w:endnote w:type="continuationSeparator" w:id="0">
    <w:p w:rsidR="0022145E" w:rsidRDefault="0022145E" w:rsidP="00CF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5E" w:rsidRDefault="0022145E" w:rsidP="00CF71DC">
      <w:r>
        <w:separator/>
      </w:r>
    </w:p>
  </w:footnote>
  <w:footnote w:type="continuationSeparator" w:id="0">
    <w:p w:rsidR="0022145E" w:rsidRDefault="0022145E" w:rsidP="00CF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9B"/>
    <w:rsid w:val="00004519"/>
    <w:rsid w:val="00034F3D"/>
    <w:rsid w:val="00042C8C"/>
    <w:rsid w:val="00054E85"/>
    <w:rsid w:val="00060946"/>
    <w:rsid w:val="000A4559"/>
    <w:rsid w:val="001039FE"/>
    <w:rsid w:val="00176400"/>
    <w:rsid w:val="0018656E"/>
    <w:rsid w:val="001A093B"/>
    <w:rsid w:val="001B5510"/>
    <w:rsid w:val="001B5C78"/>
    <w:rsid w:val="002063B1"/>
    <w:rsid w:val="0021205A"/>
    <w:rsid w:val="0022145E"/>
    <w:rsid w:val="0025033F"/>
    <w:rsid w:val="00265ED8"/>
    <w:rsid w:val="002767F5"/>
    <w:rsid w:val="002D0CD0"/>
    <w:rsid w:val="002D2662"/>
    <w:rsid w:val="002F4312"/>
    <w:rsid w:val="00304ABD"/>
    <w:rsid w:val="00324EF2"/>
    <w:rsid w:val="003355BE"/>
    <w:rsid w:val="003708B2"/>
    <w:rsid w:val="00385AD1"/>
    <w:rsid w:val="003A3CCF"/>
    <w:rsid w:val="003F2EDE"/>
    <w:rsid w:val="00405F5F"/>
    <w:rsid w:val="004200FB"/>
    <w:rsid w:val="00424A20"/>
    <w:rsid w:val="004578FA"/>
    <w:rsid w:val="004A62F0"/>
    <w:rsid w:val="004B642A"/>
    <w:rsid w:val="004C64B7"/>
    <w:rsid w:val="00545916"/>
    <w:rsid w:val="00575B69"/>
    <w:rsid w:val="005C4B12"/>
    <w:rsid w:val="005D4EFF"/>
    <w:rsid w:val="005F63CC"/>
    <w:rsid w:val="00602C9E"/>
    <w:rsid w:val="006327A9"/>
    <w:rsid w:val="006949B9"/>
    <w:rsid w:val="006B441A"/>
    <w:rsid w:val="006E5E66"/>
    <w:rsid w:val="006E72DA"/>
    <w:rsid w:val="006F1EDE"/>
    <w:rsid w:val="0074561C"/>
    <w:rsid w:val="00751DC4"/>
    <w:rsid w:val="00803183"/>
    <w:rsid w:val="00832967"/>
    <w:rsid w:val="0088410B"/>
    <w:rsid w:val="0088589B"/>
    <w:rsid w:val="008D2F14"/>
    <w:rsid w:val="008D33E9"/>
    <w:rsid w:val="00950298"/>
    <w:rsid w:val="009C6887"/>
    <w:rsid w:val="00A07AAB"/>
    <w:rsid w:val="00AD4D3D"/>
    <w:rsid w:val="00AE087B"/>
    <w:rsid w:val="00AE5A99"/>
    <w:rsid w:val="00B307E9"/>
    <w:rsid w:val="00B352A6"/>
    <w:rsid w:val="00B41452"/>
    <w:rsid w:val="00B621D5"/>
    <w:rsid w:val="00B86C33"/>
    <w:rsid w:val="00B922C8"/>
    <w:rsid w:val="00BA7387"/>
    <w:rsid w:val="00BE4FC1"/>
    <w:rsid w:val="00C440B6"/>
    <w:rsid w:val="00C4508A"/>
    <w:rsid w:val="00C83FCA"/>
    <w:rsid w:val="00C869CD"/>
    <w:rsid w:val="00CB1FCB"/>
    <w:rsid w:val="00CF71DC"/>
    <w:rsid w:val="00D24028"/>
    <w:rsid w:val="00DE42E0"/>
    <w:rsid w:val="00DE62A5"/>
    <w:rsid w:val="00E01E12"/>
    <w:rsid w:val="00E207AA"/>
    <w:rsid w:val="00E33527"/>
    <w:rsid w:val="00E82A18"/>
    <w:rsid w:val="00E86A16"/>
    <w:rsid w:val="00E94A37"/>
    <w:rsid w:val="00EF311C"/>
    <w:rsid w:val="00F43347"/>
    <w:rsid w:val="00F71642"/>
    <w:rsid w:val="00FB2FD8"/>
    <w:rsid w:val="00FC0C98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C35DF-D3DC-4255-B613-E26BDBF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F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5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1DC"/>
  </w:style>
  <w:style w:type="paragraph" w:styleId="a7">
    <w:name w:val="footer"/>
    <w:basedOn w:val="a"/>
    <w:link w:val="a8"/>
    <w:uiPriority w:val="99"/>
    <w:unhideWhenUsed/>
    <w:rsid w:val="00CF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1DC"/>
  </w:style>
  <w:style w:type="paragraph" w:styleId="a9">
    <w:name w:val="Date"/>
    <w:basedOn w:val="a"/>
    <w:next w:val="a"/>
    <w:link w:val="aa"/>
    <w:uiPriority w:val="99"/>
    <w:semiHidden/>
    <w:unhideWhenUsed/>
    <w:rsid w:val="00803183"/>
  </w:style>
  <w:style w:type="character" w:customStyle="1" w:styleId="aa">
    <w:name w:val="日付 (文字)"/>
    <w:basedOn w:val="a0"/>
    <w:link w:val="a9"/>
    <w:uiPriority w:val="99"/>
    <w:semiHidden/>
    <w:rsid w:val="00803183"/>
  </w:style>
  <w:style w:type="table" w:styleId="ab">
    <w:name w:val="Table Grid"/>
    <w:basedOn w:val="a1"/>
    <w:uiPriority w:val="59"/>
    <w:rsid w:val="0040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4183-053E-4D09-871C-6F42DE83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米田　令</cp:lastModifiedBy>
  <cp:revision>2</cp:revision>
  <cp:lastPrinted>2019-11-16T04:07:00Z</cp:lastPrinted>
  <dcterms:created xsi:type="dcterms:W3CDTF">2019-11-22T08:34:00Z</dcterms:created>
  <dcterms:modified xsi:type="dcterms:W3CDTF">2019-11-22T08:34:00Z</dcterms:modified>
</cp:coreProperties>
</file>