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E9B09" w14:textId="15D0C5B3" w:rsidR="00D97E5B" w:rsidRDefault="005256BB" w:rsidP="00050D4A">
      <w:pPr>
        <w:pStyle w:val="1"/>
        <w:tabs>
          <w:tab w:val="left" w:pos="709"/>
        </w:tabs>
        <w:snapToGrid w:val="0"/>
        <w:ind w:left="1446" w:hanging="1446"/>
        <w:rPr>
          <w:color w:val="0070C0"/>
          <w:sz w:val="36"/>
          <w:szCs w:val="36"/>
          <w:u w:val="single"/>
        </w:rPr>
      </w:pPr>
      <w:r w:rsidRPr="00853AF9">
        <w:rPr>
          <w:rFonts w:ascii="ＭＳ ゴシック" w:eastAsia="ＭＳ ゴシック" w:hAnsi="ＭＳ ゴシック" w:hint="eastAsia"/>
          <w:bdr w:val="single" w:sz="4" w:space="0" w:color="auto"/>
          <w:shd w:val="clear" w:color="auto" w:fill="C6D9F1"/>
        </w:rPr>
        <w:t>第</w:t>
      </w:r>
      <w:r w:rsidR="00B63EE7">
        <w:rPr>
          <w:rFonts w:ascii="ＭＳ ゴシック" w:eastAsia="ＭＳ ゴシック" w:hAnsi="ＭＳ ゴシック" w:hint="eastAsia"/>
          <w:bdr w:val="single" w:sz="4" w:space="0" w:color="auto"/>
          <w:shd w:val="clear" w:color="auto" w:fill="C6D9F1"/>
          <w:lang w:eastAsia="ja-JP"/>
        </w:rPr>
        <w:t>６</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0AA8">
        <w:rPr>
          <w:rFonts w:ascii="ＭＳ ゴシック" w:eastAsia="ＭＳ ゴシック" w:hAnsi="ＭＳ ゴシック" w:hint="eastAsia"/>
          <w:bdr w:val="single" w:sz="4" w:space="0" w:color="auto"/>
          <w:shd w:val="clear" w:color="auto" w:fill="C6D9F1"/>
          <w:lang w:eastAsia="ja-JP"/>
        </w:rPr>
        <w:t>救急医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1AD8B51D" w14:textId="77777777" w:rsidR="00D97E5B" w:rsidRDefault="00D97E5B" w:rsidP="00050D4A">
      <w:pPr>
        <w:snapToGrid w:val="0"/>
        <w:ind w:left="1084"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１．救急医療について</w:t>
      </w:r>
    </w:p>
    <w:p w14:paraId="31B7FD95" w14:textId="02D3C678" w:rsidR="00B4432C" w:rsidRPr="00215DE4" w:rsidRDefault="00B4432C" w:rsidP="00181D14">
      <w:pPr>
        <w:ind w:firstLineChars="50" w:firstLine="141"/>
        <w:rPr>
          <w:rFonts w:ascii="ＭＳ ゴシック" w:eastAsia="ＭＳ ゴシック" w:hAnsi="ＭＳ ゴシック"/>
          <w:b/>
          <w:color w:val="0070C0"/>
          <w:sz w:val="28"/>
          <w:szCs w:val="28"/>
        </w:rPr>
      </w:pPr>
      <w:r w:rsidRPr="00CF2202">
        <w:rPr>
          <w:rFonts w:ascii="ＭＳ ゴシック" w:eastAsia="ＭＳ ゴシック" w:hAnsi="ＭＳ ゴシック" w:hint="eastAsia"/>
          <w:b/>
          <w:color w:val="0070C0"/>
          <w:sz w:val="28"/>
          <w:szCs w:val="28"/>
        </w:rPr>
        <w:t>（１）救急医療の分類</w:t>
      </w:r>
    </w:p>
    <w:p w14:paraId="19A54CA0" w14:textId="3E882581" w:rsidR="00DC68D8" w:rsidRPr="00BE05D0" w:rsidRDefault="00D97E5B" w:rsidP="00181D14">
      <w:pPr>
        <w:ind w:leftChars="200" w:left="640" w:hangingChars="100" w:hanging="220"/>
        <w:rPr>
          <w:rFonts w:ascii="HG丸ｺﾞｼｯｸM-PRO" w:eastAsia="HG丸ｺﾞｼｯｸM-PRO" w:hAnsi="HG丸ｺﾞｼｯｸM-PRO"/>
          <w:sz w:val="22"/>
          <w:szCs w:val="22"/>
        </w:rPr>
      </w:pPr>
      <w:r w:rsidRPr="00BE05D0">
        <w:rPr>
          <w:rFonts w:ascii="HG丸ｺﾞｼｯｸM-PRO" w:eastAsia="HG丸ｺﾞｼｯｸM-PRO" w:hAnsi="HG丸ｺﾞｼｯｸM-PRO" w:hint="eastAsia"/>
          <w:sz w:val="22"/>
          <w:szCs w:val="22"/>
        </w:rPr>
        <w:t>○</w:t>
      </w:r>
      <w:r w:rsidR="00DC68D8" w:rsidRPr="00BE05D0">
        <w:rPr>
          <w:rFonts w:ascii="HG丸ｺﾞｼｯｸM-PRO" w:eastAsia="HG丸ｺﾞｼｯｸM-PRO" w:hAnsi="HG丸ｺﾞｼｯｸM-PRO" w:hint="eastAsia"/>
          <w:sz w:val="22"/>
          <w:szCs w:val="22"/>
        </w:rPr>
        <w:t>救急医療は、主に</w:t>
      </w:r>
      <w:r w:rsidR="00FB0CFA">
        <w:rPr>
          <w:rFonts w:ascii="HG丸ｺﾞｼｯｸM-PRO" w:eastAsia="HG丸ｺﾞｼｯｸM-PRO" w:hAnsi="HG丸ｺﾞｼｯｸM-PRO" w:hint="eastAsia"/>
          <w:sz w:val="22"/>
          <w:szCs w:val="22"/>
        </w:rPr>
        <w:t>入院が不要な軽症患者を診療する</w:t>
      </w:r>
      <w:r w:rsidR="00707493" w:rsidRPr="00BE05D0">
        <w:rPr>
          <w:rFonts w:ascii="HG丸ｺﾞｼｯｸM-PRO" w:eastAsia="HG丸ｺﾞｼｯｸM-PRO" w:hAnsi="HG丸ｺﾞｼｯｸM-PRO" w:hint="eastAsia"/>
          <w:sz w:val="22"/>
          <w:szCs w:val="22"/>
        </w:rPr>
        <w:t>休日・夜間急病診療所</w:t>
      </w:r>
      <w:r w:rsidR="00DC68D8" w:rsidRPr="00BE05D0">
        <w:rPr>
          <w:rFonts w:ascii="HG丸ｺﾞｼｯｸM-PRO" w:eastAsia="HG丸ｺﾞｼｯｸM-PRO" w:hAnsi="HG丸ｺﾞｼｯｸM-PRO" w:hint="eastAsia"/>
          <w:sz w:val="22"/>
          <w:szCs w:val="22"/>
        </w:rPr>
        <w:t>等の初期救急医療、入院治療を必要とする</w:t>
      </w:r>
      <w:r w:rsidR="00707493" w:rsidRPr="00BE05D0">
        <w:rPr>
          <w:rFonts w:ascii="HG丸ｺﾞｼｯｸM-PRO" w:eastAsia="HG丸ｺﾞｼｯｸM-PRO" w:hAnsi="HG丸ｺﾞｼｯｸM-PRO" w:hint="eastAsia"/>
          <w:sz w:val="22"/>
          <w:szCs w:val="22"/>
        </w:rPr>
        <w:t>中等症・</w:t>
      </w:r>
      <w:r w:rsidR="00DC68D8" w:rsidRPr="00BE05D0">
        <w:rPr>
          <w:rFonts w:ascii="HG丸ｺﾞｼｯｸM-PRO" w:eastAsia="HG丸ｺﾞｼｯｸM-PRO" w:hAnsi="HG丸ｺﾞｼｯｸM-PRO" w:hint="eastAsia"/>
          <w:sz w:val="22"/>
          <w:szCs w:val="22"/>
        </w:rPr>
        <w:t>重症救急患者の医療を担当する二次救急医療、二次救急医療機関では対応できない重篤な救急患者に対し高度な医療を総合的に提供する三次救急医療（救命救急センター）に分類されます。</w:t>
      </w:r>
    </w:p>
    <w:p w14:paraId="48C66000" w14:textId="77777777" w:rsidR="00D97E5B" w:rsidRPr="00BE05D0" w:rsidRDefault="00D97E5B" w:rsidP="003B7BA7">
      <w:pPr>
        <w:ind w:leftChars="200" w:left="640" w:hangingChars="100" w:hanging="220"/>
        <w:rPr>
          <w:rFonts w:ascii="HG丸ｺﾞｼｯｸM-PRO" w:eastAsia="HG丸ｺﾞｼｯｸM-PRO" w:hAnsi="HG丸ｺﾞｼｯｸM-PRO"/>
          <w:sz w:val="22"/>
          <w:szCs w:val="22"/>
        </w:rPr>
      </w:pPr>
    </w:p>
    <w:p w14:paraId="1171A564" w14:textId="4978CF26" w:rsidR="00B4432C" w:rsidRPr="00215DE4" w:rsidRDefault="00B4432C" w:rsidP="00181D14">
      <w:pPr>
        <w:ind w:firstLineChars="50" w:firstLine="141"/>
        <w:rPr>
          <w:rFonts w:ascii="ＭＳ ゴシック" w:eastAsia="ＭＳ ゴシック" w:hAnsi="ＭＳ ゴシック"/>
          <w:b/>
          <w:color w:val="0070C0"/>
          <w:sz w:val="28"/>
          <w:szCs w:val="28"/>
        </w:rPr>
      </w:pPr>
      <w:r w:rsidRPr="00215DE4">
        <w:rPr>
          <w:rFonts w:ascii="ＭＳ ゴシック" w:eastAsia="ＭＳ ゴシック" w:hAnsi="ＭＳ ゴシック" w:hint="eastAsia"/>
          <w:b/>
          <w:color w:val="0070C0"/>
          <w:sz w:val="28"/>
          <w:szCs w:val="28"/>
        </w:rPr>
        <w:t>（２）傷病者の搬送及び受入れの実施に関する基準の策定と</w:t>
      </w:r>
      <w:r w:rsidR="00215DE4" w:rsidRPr="00215DE4">
        <w:rPr>
          <w:rFonts w:ascii="ＭＳ ゴシック" w:eastAsia="ＭＳ ゴシック" w:hAnsi="ＭＳ ゴシック"/>
          <w:b/>
          <w:color w:val="0070C0"/>
          <w:sz w:val="28"/>
          <w:szCs w:val="28"/>
        </w:rPr>
        <w:t>ICT</w:t>
      </w:r>
      <w:r w:rsidRPr="00215DE4">
        <w:rPr>
          <w:rFonts w:ascii="ＭＳ ゴシック" w:eastAsia="ＭＳ ゴシック" w:hAnsi="ＭＳ ゴシック" w:hint="eastAsia"/>
          <w:b/>
          <w:color w:val="0070C0"/>
          <w:sz w:val="28"/>
          <w:szCs w:val="28"/>
        </w:rPr>
        <w:t>の活用</w:t>
      </w:r>
    </w:p>
    <w:p w14:paraId="2943FF91" w14:textId="473457B6" w:rsidR="0000330D" w:rsidRDefault="00DC68D8"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平成</w:t>
      </w:r>
      <w:r w:rsidR="00215DE4">
        <w:rPr>
          <w:rFonts w:ascii="HG丸ｺﾞｼｯｸM-PRO" w:eastAsia="HG丸ｺﾞｼｯｸM-PRO" w:hAnsi="HG丸ｺﾞｼｯｸM-PRO" w:hint="eastAsia"/>
          <w:sz w:val="22"/>
          <w:szCs w:val="22"/>
        </w:rPr>
        <w:t>21</w:t>
      </w:r>
      <w:r w:rsidRPr="009E4811">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5</w:t>
      </w:r>
      <w:r w:rsidRPr="009E4811">
        <w:rPr>
          <w:rFonts w:ascii="HG丸ｺﾞｼｯｸM-PRO" w:eastAsia="HG丸ｺﾞｼｯｸM-PRO" w:hAnsi="HG丸ｺﾞｼｯｸM-PRO" w:hint="eastAsia"/>
          <w:sz w:val="22"/>
          <w:szCs w:val="22"/>
        </w:rPr>
        <w:t>月に消防法（昭和</w:t>
      </w:r>
      <w:r w:rsidR="00CE31C5">
        <w:rPr>
          <w:rFonts w:ascii="HG丸ｺﾞｼｯｸM-PRO" w:eastAsia="HG丸ｺﾞｼｯｸM-PRO" w:hAnsi="HG丸ｺﾞｼｯｸM-PRO" w:hint="eastAsia"/>
          <w:sz w:val="22"/>
          <w:szCs w:val="22"/>
        </w:rPr>
        <w:t>23</w:t>
      </w:r>
      <w:r w:rsidRPr="009E4811">
        <w:rPr>
          <w:rFonts w:ascii="HG丸ｺﾞｼｯｸM-PRO" w:eastAsia="HG丸ｺﾞｼｯｸM-PRO" w:hAnsi="HG丸ｺﾞｼｯｸM-PRO" w:hint="eastAsia"/>
          <w:sz w:val="22"/>
          <w:szCs w:val="22"/>
        </w:rPr>
        <w:t>年法律第</w:t>
      </w:r>
      <w:r w:rsidR="00CE31C5">
        <w:rPr>
          <w:rFonts w:ascii="HG丸ｺﾞｼｯｸM-PRO" w:eastAsia="HG丸ｺﾞｼｯｸM-PRO" w:hAnsi="HG丸ｺﾞｼｯｸM-PRO" w:hint="eastAsia"/>
          <w:sz w:val="22"/>
          <w:szCs w:val="22"/>
        </w:rPr>
        <w:t>186</w:t>
      </w:r>
      <w:r w:rsidR="00707493">
        <w:rPr>
          <w:rFonts w:ascii="HG丸ｺﾞｼｯｸM-PRO" w:eastAsia="HG丸ｺﾞｼｯｸM-PRO" w:hAnsi="HG丸ｺﾞｼｯｸM-PRO" w:hint="eastAsia"/>
          <w:sz w:val="22"/>
          <w:szCs w:val="22"/>
        </w:rPr>
        <w:t>号）が改正され、都道府県に、傷病者の搬送及び</w:t>
      </w:r>
      <w:r w:rsidRPr="009E4811">
        <w:rPr>
          <w:rFonts w:ascii="HG丸ｺﾞｼｯｸM-PRO" w:eastAsia="HG丸ｺﾞｼｯｸM-PRO" w:hAnsi="HG丸ｺﾞｼｯｸM-PRO" w:hint="eastAsia"/>
          <w:sz w:val="22"/>
          <w:szCs w:val="22"/>
        </w:rPr>
        <w:t>受入れの実施に関する基準</w:t>
      </w:r>
      <w:r w:rsidR="00502215" w:rsidRPr="00215DE4">
        <w:rPr>
          <w:rFonts w:ascii="HG丸ｺﾞｼｯｸM-PRO" w:eastAsia="HG丸ｺﾞｼｯｸM-PRO" w:hAnsi="HG丸ｺﾞｼｯｸM-PRO" w:hint="eastAsia"/>
          <w:sz w:val="22"/>
          <w:szCs w:val="22"/>
        </w:rPr>
        <w:t>（以下、「実施基準」とい</w:t>
      </w:r>
      <w:r w:rsidR="00A1050A">
        <w:rPr>
          <w:rFonts w:ascii="HG丸ｺﾞｼｯｸM-PRO" w:eastAsia="HG丸ｺﾞｼｯｸM-PRO" w:hAnsi="HG丸ｺﾞｼｯｸM-PRO" w:hint="eastAsia"/>
          <w:sz w:val="22"/>
          <w:szCs w:val="22"/>
        </w:rPr>
        <w:t>います</w:t>
      </w:r>
      <w:r w:rsidR="00502215" w:rsidRPr="00215DE4">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の策定</w:t>
      </w:r>
      <w:r w:rsidR="00CA32A3">
        <w:rPr>
          <w:rFonts w:ascii="HG丸ｺﾞｼｯｸM-PRO" w:eastAsia="HG丸ｺﾞｼｯｸM-PRO" w:hAnsi="HG丸ｺﾞｼｯｸM-PRO" w:hint="eastAsia"/>
          <w:sz w:val="22"/>
          <w:szCs w:val="22"/>
        </w:rPr>
        <w:t>と、</w:t>
      </w:r>
      <w:r w:rsidRPr="009E4811">
        <w:rPr>
          <w:rFonts w:ascii="HG丸ｺﾞｼｯｸM-PRO" w:eastAsia="HG丸ｺﾞｼｯｸM-PRO" w:hAnsi="HG丸ｺﾞｼｯｸM-PRO" w:hint="eastAsia"/>
          <w:sz w:val="22"/>
          <w:szCs w:val="22"/>
        </w:rPr>
        <w:t>実施基準に係る協</w:t>
      </w:r>
      <w:r w:rsidR="00707493">
        <w:rPr>
          <w:rFonts w:ascii="HG丸ｺﾞｼｯｸM-PRO" w:eastAsia="HG丸ｺﾞｼｯｸM-PRO" w:hAnsi="HG丸ｺﾞｼｯｸM-PRO" w:hint="eastAsia"/>
          <w:sz w:val="22"/>
          <w:szCs w:val="22"/>
        </w:rPr>
        <w:t>議、調整等を行う協議会</w:t>
      </w:r>
      <w:r w:rsidRPr="009E4811">
        <w:rPr>
          <w:rFonts w:ascii="HG丸ｺﾞｼｯｸM-PRO" w:eastAsia="HG丸ｺﾞｼｯｸM-PRO" w:hAnsi="HG丸ｺﾞｼｯｸM-PRO" w:hint="eastAsia"/>
          <w:sz w:val="22"/>
          <w:szCs w:val="22"/>
        </w:rPr>
        <w:t>の設置等が義務付けられ</w:t>
      </w:r>
      <w:r>
        <w:rPr>
          <w:rFonts w:ascii="HG丸ｺﾞｼｯｸM-PRO" w:eastAsia="HG丸ｺﾞｼｯｸM-PRO" w:hAnsi="HG丸ｺﾞｼｯｸM-PRO" w:hint="eastAsia"/>
          <w:sz w:val="22"/>
          <w:szCs w:val="22"/>
        </w:rPr>
        <w:t>まし</w:t>
      </w:r>
      <w:r w:rsidRPr="009E4811">
        <w:rPr>
          <w:rFonts w:ascii="HG丸ｺﾞｼｯｸM-PRO" w:eastAsia="HG丸ｺﾞｼｯｸM-PRO" w:hAnsi="HG丸ｺﾞｼｯｸM-PRO" w:hint="eastAsia"/>
          <w:sz w:val="22"/>
          <w:szCs w:val="22"/>
        </w:rPr>
        <w:t>た。</w:t>
      </w:r>
      <w:r w:rsidR="00CE6042">
        <w:rPr>
          <w:rFonts w:ascii="HG丸ｺﾞｼｯｸM-PRO" w:eastAsia="HG丸ｺﾞｼｯｸM-PRO" w:hAnsi="HG丸ｺﾞｼｯｸM-PRO" w:hint="eastAsia"/>
          <w:sz w:val="22"/>
          <w:szCs w:val="22"/>
        </w:rPr>
        <w:t>これを受け、大阪府では平成</w:t>
      </w:r>
      <w:r w:rsidR="004E0E37">
        <w:rPr>
          <w:rFonts w:ascii="HG丸ｺﾞｼｯｸM-PRO" w:eastAsia="HG丸ｺﾞｼｯｸM-PRO" w:hAnsi="HG丸ｺﾞｼｯｸM-PRO" w:hint="eastAsia"/>
          <w:sz w:val="22"/>
          <w:szCs w:val="22"/>
        </w:rPr>
        <w:t>22</w:t>
      </w:r>
      <w:r w:rsidR="00CE6042">
        <w:rPr>
          <w:rFonts w:ascii="HG丸ｺﾞｼｯｸM-PRO" w:eastAsia="HG丸ｺﾞｼｯｸM-PRO" w:hAnsi="HG丸ｺﾞｼｯｸM-PRO" w:hint="eastAsia"/>
          <w:sz w:val="22"/>
          <w:szCs w:val="22"/>
        </w:rPr>
        <w:t>年度に大阪府救急医療対策審議会の答申を経て、実施基準を策定しました。</w:t>
      </w:r>
    </w:p>
    <w:p w14:paraId="72A4FC41" w14:textId="77777777" w:rsidR="0000330D" w:rsidRDefault="0000330D">
      <w:pPr>
        <w:ind w:leftChars="200" w:left="640" w:hangingChars="100" w:hanging="220"/>
        <w:rPr>
          <w:rFonts w:ascii="HG丸ｺﾞｼｯｸM-PRO" w:eastAsia="HG丸ｺﾞｼｯｸM-PRO" w:hAnsi="HG丸ｺﾞｼｯｸM-PRO"/>
          <w:sz w:val="22"/>
          <w:szCs w:val="22"/>
        </w:rPr>
      </w:pPr>
    </w:p>
    <w:p w14:paraId="3E6E2FF7" w14:textId="76C51FA0" w:rsidR="0000330D" w:rsidRDefault="0000330D"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○また、ICT</w:t>
      </w:r>
      <w:r w:rsidR="00CE31C5">
        <w:rPr>
          <w:rFonts w:ascii="HG丸ｺﾞｼｯｸM-PRO" w:eastAsia="HG丸ｺﾞｼｯｸM-PRO" w:hAnsi="HG丸ｺﾞｼｯｸM-PRO" w:hint="eastAsia"/>
          <w:sz w:val="22"/>
          <w:szCs w:val="22"/>
        </w:rPr>
        <w:t>を活用した病院選定や</w:t>
      </w:r>
      <w:r w:rsidRPr="00263004">
        <w:rPr>
          <w:rFonts w:ascii="HG丸ｺﾞｼｯｸM-PRO" w:eastAsia="HG丸ｺﾞｼｯｸM-PRO" w:hAnsi="HG丸ｺﾞｼｯｸM-PRO" w:hint="eastAsia"/>
          <w:sz w:val="22"/>
          <w:szCs w:val="22"/>
        </w:rPr>
        <w:t>病院</w:t>
      </w:r>
      <w:r w:rsidR="00CE31C5">
        <w:rPr>
          <w:rFonts w:ascii="HG丸ｺﾞｼｯｸM-PRO" w:eastAsia="HG丸ｺﾞｼｯｸM-PRO" w:hAnsi="HG丸ｺﾞｼｯｸM-PRO" w:hint="eastAsia"/>
          <w:sz w:val="22"/>
          <w:szCs w:val="22"/>
        </w:rPr>
        <w:t>搬送</w:t>
      </w:r>
      <w:r w:rsidRPr="00263004">
        <w:rPr>
          <w:rFonts w:ascii="HG丸ｺﾞｼｯｸM-PRO" w:eastAsia="HG丸ｺﾞｼｯｸM-PRO" w:hAnsi="HG丸ｺﾞｼｯｸM-PRO" w:hint="eastAsia"/>
          <w:sz w:val="22"/>
          <w:szCs w:val="22"/>
        </w:rPr>
        <w:t>前から病院搬送後の患者データを収集</w:t>
      </w:r>
      <w:r>
        <w:rPr>
          <w:rFonts w:ascii="HG丸ｺﾞｼｯｸM-PRO" w:eastAsia="HG丸ｺﾞｼｯｸM-PRO" w:hAnsi="HG丸ｺﾞｼｯｸM-PRO" w:hint="eastAsia"/>
          <w:sz w:val="22"/>
          <w:szCs w:val="22"/>
        </w:rPr>
        <w:t>・分析し、</w:t>
      </w:r>
      <w:r w:rsidRPr="00263004">
        <w:rPr>
          <w:rFonts w:ascii="HG丸ｺﾞｼｯｸM-PRO" w:eastAsia="HG丸ｺﾞｼｯｸM-PRO" w:hAnsi="HG丸ｺﾞｼｯｸM-PRO" w:hint="eastAsia"/>
          <w:sz w:val="22"/>
          <w:szCs w:val="22"/>
        </w:rPr>
        <w:t>救急医療体制の検証や質の向上につな</w:t>
      </w:r>
      <w:r>
        <w:rPr>
          <w:rFonts w:ascii="HG丸ｺﾞｼｯｸM-PRO" w:eastAsia="HG丸ｺﾞｼｯｸM-PRO" w:hAnsi="HG丸ｺﾞｼｯｸM-PRO" w:hint="eastAsia"/>
          <w:sz w:val="22"/>
          <w:szCs w:val="22"/>
        </w:rPr>
        <w:t>げるために</w:t>
      </w:r>
      <w:r w:rsidRPr="0094686B">
        <w:rPr>
          <w:rFonts w:ascii="HG丸ｺﾞｼｯｸM-PRO" w:eastAsia="HG丸ｺﾞｼｯｸM-PRO" w:hAnsi="HG丸ｺﾞｼｯｸM-PRO" w:hint="eastAsia"/>
          <w:sz w:val="22"/>
          <w:szCs w:val="22"/>
        </w:rPr>
        <w:t>大阪府救急搬送支援・情報収集・集計分析システム（ORION</w:t>
      </w:r>
      <w:r w:rsidR="00181D14" w:rsidRPr="00D50ED2">
        <w:rPr>
          <w:rFonts w:ascii="HG丸ｺﾞｼｯｸM-PRO" w:eastAsia="HG丸ｺﾞｼｯｸM-PRO" w:hAnsi="HG丸ｺﾞｼｯｸM-PRO" w:hint="eastAsia"/>
          <w:sz w:val="22"/>
          <w:szCs w:val="22"/>
        </w:rPr>
        <w:t>：</w:t>
      </w:r>
      <w:r w:rsidR="00181D14" w:rsidRPr="00B9535B">
        <w:rPr>
          <w:rFonts w:ascii="HG丸ｺﾞｼｯｸM-PRO" w:eastAsia="HG丸ｺﾞｼｯｸM-PRO" w:hAnsi="HG丸ｺﾞｼｯｸM-PRO"/>
          <w:sz w:val="22"/>
          <w:szCs w:val="22"/>
        </w:rPr>
        <w:t>Osaka emergency information Research Intelligent Operation Network system</w:t>
      </w:r>
      <w:r w:rsidRPr="0094686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を平成</w:t>
      </w:r>
      <w:r w:rsidR="00CE31C5">
        <w:rPr>
          <w:rFonts w:ascii="HG丸ｺﾞｼｯｸM-PRO" w:eastAsia="HG丸ｺﾞｼｯｸM-PRO" w:hAnsi="HG丸ｺﾞｼｯｸM-PRO" w:hint="eastAsia"/>
          <w:sz w:val="22"/>
          <w:szCs w:val="22"/>
        </w:rPr>
        <w:t>25</w:t>
      </w:r>
      <w:r>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月から運用しています。</w:t>
      </w:r>
    </w:p>
    <w:p w14:paraId="19A54CAB" w14:textId="77777777" w:rsidR="00D30EA9" w:rsidRDefault="00D30EA9" w:rsidP="00AA1F2F">
      <w:pPr>
        <w:rPr>
          <w:rFonts w:ascii="HG丸ｺﾞｼｯｸM-PRO" w:eastAsia="HG丸ｺﾞｼｯｸM-PRO" w:hAnsi="HG丸ｺﾞｼｯｸM-PRO"/>
          <w:sz w:val="22"/>
          <w:szCs w:val="22"/>
        </w:rPr>
      </w:pPr>
    </w:p>
    <w:p w14:paraId="19A54CAC" w14:textId="77777777" w:rsidR="00FB292F" w:rsidRDefault="00587A2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00FB292F">
        <w:rPr>
          <w:rFonts w:ascii="ＭＳ ゴシック" w:eastAsia="ＭＳ ゴシック" w:hAnsi="ＭＳ ゴシック" w:hint="eastAsia"/>
          <w:b/>
          <w:color w:val="0070C0"/>
          <w:sz w:val="36"/>
          <w:szCs w:val="36"/>
          <w:u w:val="single"/>
        </w:rPr>
        <w:t>．</w:t>
      </w:r>
      <w:r w:rsidR="00480D43">
        <w:rPr>
          <w:rFonts w:ascii="ＭＳ ゴシック" w:eastAsia="ＭＳ ゴシック" w:hAnsi="ＭＳ ゴシック" w:hint="eastAsia"/>
          <w:b/>
          <w:color w:val="0070C0"/>
          <w:sz w:val="36"/>
          <w:szCs w:val="36"/>
          <w:u w:val="single"/>
        </w:rPr>
        <w:t>医療</w:t>
      </w:r>
      <w:r w:rsidR="00FB292F" w:rsidRPr="005546AC">
        <w:rPr>
          <w:rFonts w:ascii="ＭＳ ゴシック" w:eastAsia="ＭＳ ゴシック" w:hAnsi="ＭＳ ゴシック" w:hint="eastAsia"/>
          <w:b/>
          <w:color w:val="0070C0"/>
          <w:sz w:val="36"/>
          <w:szCs w:val="36"/>
          <w:u w:val="single"/>
        </w:rPr>
        <w:t>機関に求められる役割</w:t>
      </w:r>
    </w:p>
    <w:p w14:paraId="19A54CAD" w14:textId="176D12C1" w:rsidR="00866D58" w:rsidRPr="00181D14" w:rsidRDefault="00866D58" w:rsidP="00181D14">
      <w:pPr>
        <w:ind w:leftChars="50" w:left="808" w:hangingChars="250" w:hanging="703"/>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t>（１）</w:t>
      </w:r>
      <w:r w:rsidR="000F01E4" w:rsidRPr="00181D14">
        <w:rPr>
          <w:rFonts w:ascii="ＭＳ ゴシック" w:eastAsia="ＭＳ ゴシック" w:hAnsi="ＭＳ ゴシック" w:hint="eastAsia"/>
          <w:b/>
          <w:color w:val="0070C0"/>
          <w:sz w:val="28"/>
          <w:szCs w:val="28"/>
        </w:rPr>
        <w:t>初期救急医療</w:t>
      </w:r>
      <w:r w:rsidR="00FB0CFA" w:rsidRPr="00181D14">
        <w:rPr>
          <w:rFonts w:ascii="ＭＳ ゴシック" w:eastAsia="ＭＳ ゴシック" w:hAnsi="ＭＳ ゴシック" w:hint="eastAsia"/>
          <w:b/>
          <w:color w:val="0070C0"/>
          <w:sz w:val="28"/>
          <w:szCs w:val="28"/>
        </w:rPr>
        <w:t>機関</w:t>
      </w:r>
    </w:p>
    <w:p w14:paraId="19A54CAE" w14:textId="77777777" w:rsidR="00866D58" w:rsidRPr="00492628" w:rsidRDefault="00866D58" w:rsidP="00866D58">
      <w:pPr>
        <w:ind w:firstLineChars="200" w:firstLine="44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救急医療の必要な患者に対し、外来診療を提供すること</w:t>
      </w:r>
    </w:p>
    <w:p w14:paraId="19A54CB0" w14:textId="3D1C4DFE" w:rsidR="00866D58" w:rsidRPr="00492628" w:rsidRDefault="00866D58" w:rsidP="00866D58">
      <w:pPr>
        <w:ind w:firstLineChars="200" w:firstLine="440"/>
        <w:rPr>
          <w:rFonts w:ascii="HG丸ｺﾞｼｯｸM-PRO" w:eastAsia="HG丸ｺﾞｼｯｸM-PRO" w:hAnsi="HG丸ｺﾞｼｯｸM-PRO"/>
          <w:sz w:val="22"/>
          <w:szCs w:val="22"/>
        </w:rPr>
      </w:pPr>
      <w:r w:rsidRPr="00BB2B61">
        <w:rPr>
          <w:rFonts w:ascii="HG丸ｺﾞｼｯｸM-PRO" w:eastAsia="HG丸ｺﾞｼｯｸM-PRO" w:hAnsi="HG丸ｺﾞｼｯｸM-PRO" w:hint="eastAsia"/>
          <w:sz w:val="22"/>
          <w:szCs w:val="22"/>
        </w:rPr>
        <w:t>○病態に応じて速やかに患者を紹介できるよう近隣の医療機関と</w:t>
      </w:r>
      <w:r w:rsidRPr="00492628">
        <w:rPr>
          <w:rFonts w:ascii="HG丸ｺﾞｼｯｸM-PRO" w:eastAsia="HG丸ｺﾞｼｯｸM-PRO" w:hAnsi="HG丸ｺﾞｼｯｸM-PRO" w:hint="eastAsia"/>
          <w:sz w:val="22"/>
          <w:szCs w:val="22"/>
        </w:rPr>
        <w:t>連携していること</w:t>
      </w:r>
    </w:p>
    <w:p w14:paraId="19A54CB2" w14:textId="77777777" w:rsidR="003B1637" w:rsidRPr="00D2401A" w:rsidRDefault="003B1637" w:rsidP="00866D58">
      <w:pPr>
        <w:rPr>
          <w:rFonts w:ascii="ＭＳ ゴシック" w:eastAsia="ＭＳ ゴシック" w:hAnsi="ＭＳ ゴシック"/>
          <w:b/>
          <w:color w:val="4472C4"/>
          <w:kern w:val="0"/>
          <w:sz w:val="28"/>
          <w:szCs w:val="28"/>
        </w:rPr>
      </w:pPr>
    </w:p>
    <w:p w14:paraId="19A54CB3" w14:textId="1876F40D" w:rsidR="00866D58" w:rsidRPr="00181D14" w:rsidRDefault="00866D58" w:rsidP="00181D14">
      <w:pPr>
        <w:ind w:leftChars="50" w:left="527" w:hangingChars="150" w:hanging="422"/>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kern w:val="0"/>
          <w:sz w:val="28"/>
          <w:szCs w:val="28"/>
        </w:rPr>
        <w:t>（２）</w:t>
      </w:r>
      <w:r w:rsidR="000F01E4" w:rsidRPr="00181D14">
        <w:rPr>
          <w:rFonts w:ascii="ＭＳ ゴシック" w:eastAsia="ＭＳ ゴシック" w:hAnsi="ＭＳ ゴシック" w:hint="eastAsia"/>
          <w:b/>
          <w:color w:val="0070C0"/>
          <w:kern w:val="0"/>
          <w:sz w:val="28"/>
          <w:szCs w:val="28"/>
        </w:rPr>
        <w:t>二次救急医療</w:t>
      </w:r>
      <w:r w:rsidR="00FB0CFA" w:rsidRPr="00181D14">
        <w:rPr>
          <w:rFonts w:ascii="ＭＳ ゴシック" w:eastAsia="ＭＳ ゴシック" w:hAnsi="ＭＳ ゴシック" w:hint="eastAsia"/>
          <w:b/>
          <w:color w:val="0070C0"/>
          <w:kern w:val="0"/>
          <w:sz w:val="28"/>
          <w:szCs w:val="28"/>
        </w:rPr>
        <w:t>機関</w:t>
      </w:r>
    </w:p>
    <w:p w14:paraId="19A54CB4" w14:textId="77777777" w:rsidR="00866D58" w:rsidRPr="00492628"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救急医療を要する傷病者のために優先的に使用される病床または専用病床を有すること</w:t>
      </w:r>
    </w:p>
    <w:p w14:paraId="19A54CB5" w14:textId="77777777" w:rsidR="00866D58" w:rsidRPr="00492628" w:rsidRDefault="00866D58" w:rsidP="00A468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救急隊による傷病者の搬送に容易な場所に所在し、かつ、傷病者の搬入に適した構造設備を有すること</w:t>
      </w:r>
    </w:p>
    <w:p w14:paraId="134B3374" w14:textId="3E15B9C2" w:rsidR="00331B57"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w:t>
      </w:r>
      <w:r w:rsidR="00A4681E">
        <w:rPr>
          <w:rFonts w:ascii="HG丸ｺﾞｼｯｸM-PRO" w:eastAsia="HG丸ｺﾞｼｯｸM-PRO" w:hAnsi="HG丸ｺﾞｼｯｸM-PRO" w:hint="eastAsia"/>
          <w:sz w:val="22"/>
          <w:szCs w:val="22"/>
        </w:rPr>
        <w:t>・三次</w:t>
      </w:r>
      <w:r w:rsidRPr="00492628">
        <w:rPr>
          <w:rFonts w:ascii="HG丸ｺﾞｼｯｸM-PRO" w:eastAsia="HG丸ｺﾞｼｯｸM-PRO" w:hAnsi="HG丸ｺﾞｼｯｸM-PRO" w:hint="eastAsia"/>
          <w:sz w:val="22"/>
          <w:szCs w:val="22"/>
        </w:rPr>
        <w:t>救急医療機関と連携していること</w:t>
      </w:r>
    </w:p>
    <w:p w14:paraId="5C28E238" w14:textId="77777777" w:rsidR="00331B57" w:rsidRDefault="00331B57" w:rsidP="00050D4A">
      <w:pPr>
        <w:ind w:firstLineChars="200" w:firstLine="440"/>
        <w:rPr>
          <w:rFonts w:ascii="HG丸ｺﾞｼｯｸM-PRO" w:eastAsia="HG丸ｺﾞｼｯｸM-PRO" w:hAnsi="HG丸ｺﾞｼｯｸM-PRO"/>
          <w:sz w:val="22"/>
          <w:szCs w:val="22"/>
        </w:rPr>
      </w:pPr>
    </w:p>
    <w:p w14:paraId="19A54CB7" w14:textId="62841CBE" w:rsidR="00866D58" w:rsidRPr="00492628" w:rsidRDefault="00866D58" w:rsidP="00050D4A">
      <w:pPr>
        <w:ind w:firstLineChars="200" w:firstLine="440"/>
        <w:rPr>
          <w:rFonts w:ascii="HG丸ｺﾞｼｯｸM-PRO" w:eastAsia="HG丸ｺﾞｼｯｸM-PRO" w:hAnsi="HG丸ｺﾞｼｯｸM-PRO"/>
          <w:sz w:val="22"/>
          <w:szCs w:val="22"/>
        </w:rPr>
      </w:pPr>
    </w:p>
    <w:p w14:paraId="19A54CB8" w14:textId="49CEAC83" w:rsidR="009004A2" w:rsidRPr="00181D14" w:rsidRDefault="00866D58" w:rsidP="00181D14">
      <w:pPr>
        <w:ind w:firstLineChars="50" w:firstLine="141"/>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lastRenderedPageBreak/>
        <w:t>（３</w:t>
      </w:r>
      <w:r w:rsidR="00387757" w:rsidRPr="00181D14">
        <w:rPr>
          <w:rFonts w:ascii="ＭＳ ゴシック" w:eastAsia="ＭＳ ゴシック" w:hAnsi="ＭＳ ゴシック" w:hint="eastAsia"/>
          <w:b/>
          <w:color w:val="0070C0"/>
          <w:sz w:val="28"/>
          <w:szCs w:val="28"/>
        </w:rPr>
        <w:t>）</w:t>
      </w:r>
      <w:r w:rsidR="000F01E4" w:rsidRPr="00181D14">
        <w:rPr>
          <w:rFonts w:ascii="ＭＳ ゴシック" w:eastAsia="ＭＳ ゴシック" w:hAnsi="ＭＳ ゴシック" w:hint="eastAsia"/>
          <w:b/>
          <w:color w:val="0070C0"/>
          <w:sz w:val="28"/>
          <w:szCs w:val="28"/>
        </w:rPr>
        <w:t>三次救急医療</w:t>
      </w:r>
      <w:r w:rsidR="00FB0CFA" w:rsidRPr="00181D14">
        <w:rPr>
          <w:rFonts w:ascii="ＭＳ ゴシック" w:eastAsia="ＭＳ ゴシック" w:hAnsi="ＭＳ ゴシック" w:hint="eastAsia"/>
          <w:b/>
          <w:color w:val="0070C0"/>
          <w:sz w:val="28"/>
          <w:szCs w:val="28"/>
        </w:rPr>
        <w:t>機関</w:t>
      </w:r>
    </w:p>
    <w:p w14:paraId="19A54CB9" w14:textId="13AA285D" w:rsidR="00492628" w:rsidRPr="00492628" w:rsidRDefault="00FB292F">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重症外傷の患者</w:t>
      </w:r>
      <w:r w:rsidR="00215DE4">
        <w:rPr>
          <w:rFonts w:ascii="HG丸ｺﾞｼｯｸM-PRO" w:eastAsia="HG丸ｺﾞｼｯｸM-PRO" w:hAnsi="HG丸ｺﾞｼｯｸM-PRO" w:hint="eastAsia"/>
          <w:sz w:val="22"/>
          <w:szCs w:val="22"/>
        </w:rPr>
        <w:t>等</w:t>
      </w:r>
      <w:r w:rsidR="00492628" w:rsidRPr="00492628">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二次救急医療機関では対応できない複数の診療科にわたる重篤な救急患者に対し</w:t>
      </w:r>
      <w:r w:rsidR="00CE31C5">
        <w:rPr>
          <w:rFonts w:ascii="HG丸ｺﾞｼｯｸM-PRO" w:eastAsia="HG丸ｺﾞｼｯｸM-PRO" w:hAnsi="HG丸ｺﾞｼｯｸM-PRO" w:hint="eastAsia"/>
          <w:sz w:val="22"/>
          <w:szCs w:val="22"/>
        </w:rPr>
        <w:t>、</w:t>
      </w:r>
      <w:r w:rsidR="00BF74F1">
        <w:rPr>
          <w:rFonts w:ascii="HG丸ｺﾞｼｯｸM-PRO" w:eastAsia="HG丸ｺﾞｼｯｸM-PRO" w:hAnsi="HG丸ｺﾞｼｯｸM-PRO" w:hint="eastAsia"/>
          <w:sz w:val="22"/>
          <w:szCs w:val="22"/>
        </w:rPr>
        <w:t>高度な医療を提供すること</w:t>
      </w:r>
    </w:p>
    <w:p w14:paraId="19A54CBD" w14:textId="26CAB005" w:rsidR="004071AB" w:rsidRDefault="004071AB"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○圏域の救急医療向上</w:t>
      </w:r>
      <w:r w:rsidR="0045425A">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ために二次救急医療機関や消防</w:t>
      </w:r>
      <w:r w:rsidR="00F133C8">
        <w:rPr>
          <w:rFonts w:ascii="HG丸ｺﾞｼｯｸM-PRO" w:eastAsia="HG丸ｺﾞｼｯｸM-PRO" w:hAnsi="HG丸ｺﾞｼｯｸM-PRO" w:hint="eastAsia"/>
          <w:sz w:val="22"/>
          <w:szCs w:val="22"/>
        </w:rPr>
        <w:t>機関</w:t>
      </w:r>
      <w:r>
        <w:rPr>
          <w:rFonts w:ascii="HG丸ｺﾞｼｯｸM-PRO" w:eastAsia="HG丸ｺﾞｼｯｸM-PRO" w:hAnsi="HG丸ｺﾞｼｯｸM-PRO" w:hint="eastAsia"/>
          <w:sz w:val="22"/>
          <w:szCs w:val="22"/>
        </w:rPr>
        <w:t>等と連携し、実施基準や救急隊活動の検証・改善、受入体制の充実</w:t>
      </w:r>
      <w:r w:rsidR="00215DE4">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に取組むこと</w:t>
      </w:r>
    </w:p>
    <w:p w14:paraId="56896519" w14:textId="46F04559" w:rsidR="00CA32A3" w:rsidRDefault="00CA32A3"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A32A3">
        <w:rPr>
          <w:rFonts w:ascii="HG丸ｺﾞｼｯｸM-PRO" w:eastAsia="HG丸ｺﾞｼｯｸM-PRO" w:hAnsi="HG丸ｺﾞｼｯｸM-PRO" w:hint="eastAsia"/>
          <w:sz w:val="22"/>
          <w:szCs w:val="22"/>
        </w:rPr>
        <w:t>医学的な観点からだけを考えれば必ずしも救命救急センターへの搬送の適応とならない患者も含めて、文字通り</w:t>
      </w:r>
      <w:r>
        <w:rPr>
          <w:rFonts w:ascii="HG丸ｺﾞｼｯｸM-PRO" w:eastAsia="HG丸ｺﾞｼｯｸM-PRO" w:hAnsi="HG丸ｺﾞｼｯｸM-PRO" w:hint="eastAsia"/>
          <w:sz w:val="22"/>
          <w:szCs w:val="22"/>
        </w:rPr>
        <w:t>「</w:t>
      </w:r>
      <w:r w:rsidRPr="00CA32A3">
        <w:rPr>
          <w:rFonts w:ascii="HG丸ｺﾞｼｯｸM-PRO" w:eastAsia="HG丸ｺﾞｼｯｸM-PRO" w:hAnsi="HG丸ｺﾞｼｯｸM-PRO" w:hint="eastAsia"/>
          <w:sz w:val="22"/>
          <w:szCs w:val="22"/>
        </w:rPr>
        <w:t>最後の砦</w:t>
      </w:r>
      <w:r>
        <w:rPr>
          <w:rFonts w:ascii="HG丸ｺﾞｼｯｸM-PRO" w:eastAsia="HG丸ｺﾞｼｯｸM-PRO" w:hAnsi="HG丸ｺﾞｼｯｸM-PRO" w:hint="eastAsia"/>
          <w:sz w:val="22"/>
          <w:szCs w:val="22"/>
        </w:rPr>
        <w:t>」</w:t>
      </w:r>
      <w:r w:rsidRPr="00CA32A3">
        <w:rPr>
          <w:rFonts w:ascii="HG丸ｺﾞｼｯｸM-PRO" w:eastAsia="HG丸ｺﾞｼｯｸM-PRO" w:hAnsi="HG丸ｺﾞｼｯｸM-PRO" w:hint="eastAsia"/>
          <w:sz w:val="22"/>
          <w:szCs w:val="22"/>
        </w:rPr>
        <w:t>として救急医療体制全体をサポートする</w:t>
      </w:r>
      <w:r>
        <w:rPr>
          <w:rFonts w:ascii="HG丸ｺﾞｼｯｸM-PRO" w:eastAsia="HG丸ｺﾞｼｯｸM-PRO" w:hAnsi="HG丸ｺﾞｼｯｸM-PRO" w:hint="eastAsia"/>
          <w:sz w:val="22"/>
          <w:szCs w:val="22"/>
        </w:rPr>
        <w:t>こと</w:t>
      </w:r>
    </w:p>
    <w:p w14:paraId="19A54CBE" w14:textId="77777777" w:rsidR="00910E45" w:rsidRPr="00492628" w:rsidRDefault="00910E45" w:rsidP="00941F55">
      <w:pPr>
        <w:ind w:leftChars="210" w:left="566" w:hangingChars="57" w:hanging="125"/>
        <w:rPr>
          <w:rFonts w:ascii="HG丸ｺﾞｼｯｸM-PRO" w:eastAsia="HG丸ｺﾞｼｯｸM-PRO" w:hAnsi="HG丸ｺﾞｼｯｸM-PRO"/>
          <w:sz w:val="22"/>
          <w:szCs w:val="22"/>
        </w:rPr>
      </w:pPr>
    </w:p>
    <w:p w14:paraId="08E83888" w14:textId="64E02413" w:rsidR="0076030C" w:rsidRDefault="00BA61BD" w:rsidP="00050D4A">
      <w:pPr>
        <w:snapToGrid w:val="0"/>
        <w:ind w:left="1084" w:hangingChars="300"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B63EE7">
        <w:rPr>
          <w:rFonts w:ascii="ＭＳ ゴシック" w:eastAsia="ＭＳ ゴシック" w:hAnsi="ＭＳ ゴシック" w:hint="eastAsia"/>
          <w:b/>
          <w:color w:val="0070C0"/>
          <w:sz w:val="36"/>
          <w:szCs w:val="36"/>
          <w:u w:val="single"/>
        </w:rPr>
        <w:t>救急医療</w:t>
      </w:r>
      <w:r>
        <w:rPr>
          <w:rFonts w:ascii="ＭＳ ゴシック" w:eastAsia="ＭＳ ゴシック" w:hAnsi="ＭＳ ゴシック" w:hint="eastAsia"/>
          <w:b/>
          <w:color w:val="0070C0"/>
          <w:sz w:val="36"/>
          <w:szCs w:val="36"/>
          <w:u w:val="single"/>
        </w:rPr>
        <w:t>の医療</w:t>
      </w:r>
      <w:r w:rsidR="0076030C">
        <w:rPr>
          <w:rFonts w:ascii="ＭＳ ゴシック" w:eastAsia="ＭＳ ゴシック" w:hAnsi="ＭＳ ゴシック" w:hint="eastAsia"/>
          <w:b/>
          <w:color w:val="0070C0"/>
          <w:sz w:val="36"/>
          <w:szCs w:val="36"/>
          <w:u w:val="single"/>
        </w:rPr>
        <w:t>体制（イメージ）</w:t>
      </w:r>
    </w:p>
    <w:p w14:paraId="75327D63" w14:textId="014F99FE" w:rsidR="00181D14" w:rsidRDefault="00CE31C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030C" w:rsidRPr="00DC68D8">
        <w:rPr>
          <w:rFonts w:ascii="HG丸ｺﾞｼｯｸM-PRO" w:eastAsia="HG丸ｺﾞｼｯｸM-PRO" w:hAnsi="HG丸ｺﾞｼｯｸM-PRO" w:hint="eastAsia"/>
          <w:sz w:val="22"/>
          <w:szCs w:val="22"/>
        </w:rPr>
        <w:t>大阪府では</w:t>
      </w:r>
      <w:r>
        <w:rPr>
          <w:rFonts w:ascii="HG丸ｺﾞｼｯｸM-PRO" w:eastAsia="HG丸ｺﾞｼｯｸM-PRO" w:hAnsi="HG丸ｺﾞｼｯｸM-PRO" w:hint="eastAsia"/>
          <w:sz w:val="22"/>
          <w:szCs w:val="22"/>
        </w:rPr>
        <w:t>、市町村と連携・役割分担しながら</w:t>
      </w:r>
      <w:r w:rsidR="0076030C">
        <w:rPr>
          <w:rFonts w:ascii="HG丸ｺﾞｼｯｸM-PRO" w:eastAsia="HG丸ｺﾞｼｯｸM-PRO" w:hAnsi="HG丸ｺﾞｼｯｸM-PRO" w:hint="eastAsia"/>
          <w:sz w:val="22"/>
          <w:szCs w:val="22"/>
        </w:rPr>
        <w:t>初期救急は市町村、二次救急は大阪府と各</w:t>
      </w:r>
      <w:r w:rsidR="00F133C8">
        <w:rPr>
          <w:rFonts w:ascii="HG丸ｺﾞｼｯｸM-PRO" w:eastAsia="HG丸ｺﾞｼｯｸM-PRO" w:hAnsi="HG丸ｺﾞｼｯｸM-PRO" w:hint="eastAsia"/>
          <w:sz w:val="22"/>
          <w:szCs w:val="22"/>
        </w:rPr>
        <w:t>二次医療</w:t>
      </w:r>
      <w:r w:rsidR="0076030C">
        <w:rPr>
          <w:rFonts w:ascii="HG丸ｺﾞｼｯｸM-PRO" w:eastAsia="HG丸ｺﾞｼｯｸM-PRO" w:hAnsi="HG丸ｺﾞｼｯｸM-PRO" w:hint="eastAsia"/>
          <w:sz w:val="22"/>
          <w:szCs w:val="22"/>
        </w:rPr>
        <w:t>圏の市町村、三次救急は大阪府が医療機関・消防機関等の協力を得ながら救急医療体制を確保しています。</w:t>
      </w:r>
    </w:p>
    <w:p w14:paraId="1FE62C8B" w14:textId="77777777" w:rsidR="005A1E00" w:rsidRDefault="005A1E00">
      <w:pPr>
        <w:ind w:leftChars="200" w:left="640" w:hangingChars="100" w:hanging="220"/>
        <w:rPr>
          <w:rFonts w:ascii="HG丸ｺﾞｼｯｸM-PRO" w:eastAsia="HG丸ｺﾞｼｯｸM-PRO" w:hAnsi="HG丸ｺﾞｼｯｸM-PRO"/>
          <w:sz w:val="22"/>
          <w:szCs w:val="22"/>
        </w:rPr>
      </w:pPr>
    </w:p>
    <w:p w14:paraId="0D8635FA" w14:textId="1B5294CB" w:rsidR="00181D14" w:rsidRPr="00050D4A" w:rsidRDefault="000858B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○病院前救護の担い手である救急隊の質を向上させる取</w:t>
      </w:r>
      <w:r w:rsidR="00181D14" w:rsidRPr="009464AA">
        <w:rPr>
          <w:rFonts w:ascii="HG丸ｺﾞｼｯｸM-PRO" w:eastAsia="HG丸ｺﾞｼｯｸM-PRO" w:hAnsi="HG丸ｺﾞｼｯｸM-PRO" w:hint="eastAsia"/>
          <w:sz w:val="22"/>
          <w:szCs w:val="22"/>
        </w:rPr>
        <w:t>組であるメディカルコントロール（</w:t>
      </w:r>
      <w:r w:rsidR="00181D14" w:rsidRPr="009464AA">
        <w:rPr>
          <w:rFonts w:ascii="HG丸ｺﾞｼｯｸM-PRO" w:eastAsia="HG丸ｺﾞｼｯｸM-PRO" w:hAnsi="HG丸ｺﾞｼｯｸM-PRO"/>
          <w:sz w:val="22"/>
          <w:szCs w:val="22"/>
        </w:rPr>
        <w:t>MC）体制を活用して、適正な搬送先の選定と円滑な救急搬送受入体制の充実に努めています。</w:t>
      </w:r>
    </w:p>
    <w:p w14:paraId="2F307663" w14:textId="0DE7D2C9" w:rsidR="006A3403" w:rsidRDefault="00A1050A" w:rsidP="00197B68">
      <w:pPr>
        <w:rPr>
          <w:rFonts w:ascii="ＭＳ ゴシック" w:eastAsia="ＭＳ ゴシック" w:hAnsi="ＭＳ ゴシック"/>
          <w:b/>
          <w:color w:val="0070C0"/>
          <w:sz w:val="36"/>
          <w:szCs w:val="36"/>
          <w:u w:val="single"/>
        </w:rPr>
      </w:pPr>
      <w:r w:rsidRPr="00050D4A">
        <w:rPr>
          <w:rFonts w:ascii="ＭＳ ゴシック" w:eastAsia="ＭＳ ゴシック" w:hAnsi="ＭＳ ゴシック"/>
          <w:noProof/>
          <w:color w:val="0070C0"/>
          <w:sz w:val="36"/>
          <w:szCs w:val="36"/>
        </w:rPr>
        <w:drawing>
          <wp:inline distT="0" distB="0" distL="0" distR="0" wp14:anchorId="1165C7F7" wp14:editId="67758742">
            <wp:extent cx="6120000" cy="4218121"/>
            <wp:effectExtent l="0" t="0" r="0" b="0"/>
            <wp:docPr id="9" name="図 9"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4218121"/>
                    </a:xfrm>
                    <a:prstGeom prst="rect">
                      <a:avLst/>
                    </a:prstGeom>
                    <a:noFill/>
                    <a:ln>
                      <a:noFill/>
                    </a:ln>
                  </pic:spPr>
                </pic:pic>
              </a:graphicData>
            </a:graphic>
          </wp:inline>
        </w:drawing>
      </w:r>
    </w:p>
    <w:p w14:paraId="19A54D18" w14:textId="572A014A" w:rsidR="000010C8" w:rsidRDefault="0000330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216A30">
        <w:rPr>
          <w:rFonts w:ascii="ＭＳ ゴシック" w:eastAsia="ＭＳ ゴシック" w:hAnsi="ＭＳ ゴシック" w:hint="eastAsia"/>
          <w:b/>
          <w:color w:val="0070C0"/>
          <w:sz w:val="36"/>
          <w:szCs w:val="36"/>
          <w:u w:val="single"/>
        </w:rPr>
        <w:t>．</w:t>
      </w:r>
      <w:r w:rsidR="00B63EE7">
        <w:rPr>
          <w:rFonts w:ascii="ＭＳ ゴシック" w:eastAsia="ＭＳ ゴシック" w:hAnsi="ＭＳ ゴシック" w:hint="eastAsia"/>
          <w:b/>
          <w:color w:val="0070C0"/>
          <w:sz w:val="36"/>
          <w:szCs w:val="36"/>
          <w:u w:val="single"/>
        </w:rPr>
        <w:t>救急医療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19A54D19" w14:textId="01804A21" w:rsidR="00AE3734" w:rsidRDefault="00331B57" w:rsidP="00F85E32">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7760" behindDoc="0" locked="0" layoutInCell="1" allowOverlap="1" wp14:anchorId="19A54D77" wp14:editId="22DEDA2A">
                <wp:simplePos x="0" y="0"/>
                <wp:positionH relativeFrom="column">
                  <wp:posOffset>51435</wp:posOffset>
                </wp:positionH>
                <wp:positionV relativeFrom="paragraph">
                  <wp:posOffset>84455</wp:posOffset>
                </wp:positionV>
                <wp:extent cx="6011545" cy="981075"/>
                <wp:effectExtent l="0" t="0" r="27305" b="10160"/>
                <wp:wrapNone/>
                <wp:docPr id="27" name="AutoShape 3535" descr="年々、救急搬送患者が増加しており、救急医療機関の質を担保しつつ、救急医療体制を確保する必要があります。&#10;&#10;救急搬送人員の軽症患者の割合が高いため、府民に対する救急医療の適正利用を啓発していくことが必要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9810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9A54DB6" w14:textId="77777777" w:rsidR="0083432C" w:rsidRDefault="0083432C" w:rsidP="00F56FD2">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◆年々、救急搬送患者が増加しており、救急医療機関の質を担保しつつ、救急医療体制を確保する必要があります。</w:t>
                            </w:r>
                          </w:p>
                          <w:p w14:paraId="3824EE1A" w14:textId="77777777" w:rsidR="0083432C" w:rsidRDefault="0083432C" w:rsidP="00181D14">
                            <w:pPr>
                              <w:spacing w:line="160" w:lineRule="exact"/>
                              <w:ind w:leftChars="50" w:left="346" w:hangingChars="100" w:hanging="241"/>
                              <w:rPr>
                                <w:rFonts w:ascii="ＭＳ ゴシック" w:eastAsia="ＭＳ ゴシック" w:hAnsi="ＭＳ ゴシック"/>
                                <w:b/>
                                <w:color w:val="0070C0"/>
                                <w:sz w:val="24"/>
                              </w:rPr>
                            </w:pPr>
                          </w:p>
                          <w:p w14:paraId="19A54DB8" w14:textId="7DE8D6CA" w:rsidR="0083432C" w:rsidRPr="00CC0A3B" w:rsidRDefault="0083432C">
                            <w:pPr>
                              <w:spacing w:line="340" w:lineRule="exact"/>
                              <w:ind w:leftChars="50" w:left="346" w:hangingChars="100" w:hanging="241"/>
                              <w:rPr>
                                <w:rFonts w:ascii="ＭＳ ゴシック" w:eastAsia="ＭＳ ゴシック" w:hAnsi="ＭＳ ゴシック"/>
                                <w:sz w:val="24"/>
                              </w:rPr>
                            </w:pPr>
                            <w:r>
                              <w:rPr>
                                <w:rFonts w:ascii="ＭＳ ゴシック" w:eastAsia="ＭＳ ゴシック" w:hAnsi="ＭＳ ゴシック" w:hint="eastAsia"/>
                                <w:b/>
                                <w:color w:val="0070C0"/>
                                <w:sz w:val="24"/>
                              </w:rPr>
                              <w:t>◆救急搬送人員の軽症</w:t>
                            </w:r>
                            <w:r w:rsidRPr="009537FE">
                              <w:rPr>
                                <w:rFonts w:ascii="ＭＳ ゴシック" w:eastAsia="ＭＳ ゴシック" w:hAnsi="ＭＳ ゴシック" w:hint="eastAsia"/>
                                <w:b/>
                                <w:color w:val="0070C0"/>
                                <w:sz w:val="24"/>
                              </w:rPr>
                              <w:t>患</w:t>
                            </w:r>
                            <w:r>
                              <w:rPr>
                                <w:rFonts w:ascii="ＭＳ ゴシック" w:eastAsia="ＭＳ ゴシック" w:hAnsi="ＭＳ ゴシック" w:hint="eastAsia"/>
                                <w:b/>
                                <w:color w:val="0070C0"/>
                                <w:sz w:val="24"/>
                              </w:rPr>
                              <w:t>者の割合が高いため、府民に対する救急医療の適正利用を啓発していくことが必要となっています。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年々、救急搬送患者が増加しており、救急医療機関の質を担保しつつ、救急医療体制を確保する必要があります。&#10;&#10;救急搬送人員の軽症患者の割合が高いため、府民に対する救急医療の適正利用を啓発していくことが必要となっています。&#10;" style="position:absolute;left:0;text-align:left;margin-left:4.05pt;margin-top:6.65pt;width:473.35pt;height:7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" fillcolor="#daeef3 [664]" strokecolor="#b6dde8 [1304]" strokeweight="1.5pt">
                <v:textbox style="mso-fit-shape-to-text:t">
                  <w:txbxContent>
                    <w:p w14:paraId="19A54DB6" w14:textId="77777777" w:rsidR="0083432C" w:rsidRDefault="0083432C" w:rsidP="00F56FD2">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◆年々、救急搬送患者が増加しており、救急医療機関の質を担保しつつ、救急医療体制を確保する必要があります。</w:t>
                      </w:r>
                    </w:p>
                    <w:p w14:paraId="3824EE1A" w14:textId="77777777" w:rsidR="0083432C" w:rsidRDefault="0083432C" w:rsidP="00181D14">
                      <w:pPr>
                        <w:spacing w:line="160" w:lineRule="exact"/>
                        <w:ind w:leftChars="50" w:left="346" w:hangingChars="100" w:hanging="241"/>
                        <w:rPr>
                          <w:rFonts w:ascii="ＭＳ ゴシック" w:eastAsia="ＭＳ ゴシック" w:hAnsi="ＭＳ ゴシック"/>
                          <w:b/>
                          <w:color w:val="0070C0"/>
                          <w:sz w:val="24"/>
                        </w:rPr>
                      </w:pPr>
                    </w:p>
                    <w:p w14:paraId="19A54DB8" w14:textId="7DE8D6CA" w:rsidR="0083432C" w:rsidRPr="00CC0A3B" w:rsidRDefault="0083432C">
                      <w:pPr>
                        <w:spacing w:line="340" w:lineRule="exact"/>
                        <w:ind w:leftChars="50" w:left="346" w:hangingChars="100" w:hanging="241"/>
                        <w:rPr>
                          <w:rFonts w:ascii="ＭＳ ゴシック" w:eastAsia="ＭＳ ゴシック" w:hAnsi="ＭＳ ゴシック"/>
                          <w:sz w:val="24"/>
                        </w:rPr>
                      </w:pPr>
                      <w:r>
                        <w:rPr>
                          <w:rFonts w:ascii="ＭＳ ゴシック" w:eastAsia="ＭＳ ゴシック" w:hAnsi="ＭＳ ゴシック" w:hint="eastAsia"/>
                          <w:b/>
                          <w:color w:val="0070C0"/>
                          <w:sz w:val="24"/>
                        </w:rPr>
                        <w:t>◆救急搬送人員の軽症</w:t>
                      </w:r>
                      <w:r w:rsidRPr="009537FE">
                        <w:rPr>
                          <w:rFonts w:ascii="ＭＳ ゴシック" w:eastAsia="ＭＳ ゴシック" w:hAnsi="ＭＳ ゴシック" w:hint="eastAsia"/>
                          <w:b/>
                          <w:color w:val="0070C0"/>
                          <w:sz w:val="24"/>
                        </w:rPr>
                        <w:t>患</w:t>
                      </w:r>
                      <w:r>
                        <w:rPr>
                          <w:rFonts w:ascii="ＭＳ ゴシック" w:eastAsia="ＭＳ ゴシック" w:hAnsi="ＭＳ ゴシック" w:hint="eastAsia"/>
                          <w:b/>
                          <w:color w:val="0070C0"/>
                          <w:sz w:val="24"/>
                        </w:rPr>
                        <w:t>者の割合が高いため、府民に対する救急医療の適正利用を啓発していくことが必要となっています。</w:t>
                      </w:r>
                    </w:p>
                  </w:txbxContent>
                </v:textbox>
              </v:roundrect>
            </w:pict>
          </mc:Fallback>
        </mc:AlternateContent>
      </w:r>
    </w:p>
    <w:p w14:paraId="19A54D1A" w14:textId="77777777" w:rsidR="00AE3734" w:rsidRDefault="00AE3734" w:rsidP="00F85E32">
      <w:pPr>
        <w:rPr>
          <w:rFonts w:ascii="ＭＳ ゴシック" w:eastAsia="ＭＳ ゴシック" w:hAnsi="ＭＳ ゴシック"/>
          <w:b/>
          <w:color w:val="0070C0"/>
          <w:sz w:val="36"/>
          <w:szCs w:val="36"/>
          <w:u w:val="single"/>
        </w:rPr>
      </w:pPr>
    </w:p>
    <w:p w14:paraId="6D0150FC" w14:textId="77777777" w:rsidR="00F133C8" w:rsidRDefault="00F133C8" w:rsidP="00050D4A">
      <w:pPr>
        <w:spacing w:line="240" w:lineRule="exact"/>
        <w:ind w:firstLineChars="50" w:firstLine="110"/>
        <w:rPr>
          <w:rFonts w:ascii="HG丸ｺﾞｼｯｸM-PRO" w:eastAsia="HG丸ｺﾞｼｯｸM-PRO" w:hAnsi="HG丸ｺﾞｼｯｸM-PRO"/>
          <w:b/>
          <w:color w:val="0070C0"/>
          <w:sz w:val="22"/>
          <w:szCs w:val="28"/>
        </w:rPr>
      </w:pPr>
    </w:p>
    <w:p w14:paraId="19A54D1C" w14:textId="2ABEDEA6" w:rsidR="008E558F" w:rsidRPr="00ED2EC6" w:rsidRDefault="00201A8F" w:rsidP="00B24353">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t>（１）</w:t>
      </w:r>
      <w:r w:rsidR="00F85E32" w:rsidRPr="00ED2EC6">
        <w:rPr>
          <w:rFonts w:ascii="ＭＳ ゴシック" w:eastAsia="ＭＳ ゴシック" w:hAnsi="ＭＳ ゴシック" w:hint="eastAsia"/>
          <w:b/>
          <w:color w:val="0070C0"/>
          <w:sz w:val="28"/>
          <w:szCs w:val="28"/>
        </w:rPr>
        <w:t>救急</w:t>
      </w:r>
      <w:r w:rsidR="00285A7F" w:rsidRPr="00ED2EC6">
        <w:rPr>
          <w:rFonts w:ascii="ＭＳ ゴシック" w:eastAsia="ＭＳ ゴシック" w:hAnsi="ＭＳ ゴシック" w:hint="eastAsia"/>
          <w:b/>
          <w:color w:val="0070C0"/>
          <w:sz w:val="28"/>
          <w:szCs w:val="28"/>
        </w:rPr>
        <w:t>搬送</w:t>
      </w:r>
    </w:p>
    <w:p w14:paraId="19A54D1D" w14:textId="275E26C0" w:rsidR="00E93A64" w:rsidRPr="005B1A71" w:rsidRDefault="00E93A64" w:rsidP="00181D14">
      <w:pPr>
        <w:ind w:firstLineChars="200" w:firstLine="440"/>
        <w:rPr>
          <w:rFonts w:ascii="ＭＳ Ｐゴシック" w:eastAsia="ＭＳ Ｐゴシック" w:hAnsi="ＭＳ Ｐゴシック"/>
          <w:b/>
          <w:sz w:val="28"/>
          <w:szCs w:val="28"/>
        </w:rPr>
      </w:pPr>
      <w:r w:rsidRPr="005B1A71">
        <w:rPr>
          <w:rFonts w:ascii="ＭＳ Ｐゴシック" w:eastAsia="ＭＳ Ｐゴシック" w:hAnsi="ＭＳ Ｐゴシック" w:hint="eastAsia"/>
          <w:sz w:val="22"/>
          <w:szCs w:val="22"/>
        </w:rPr>
        <w:t>【救急</w:t>
      </w:r>
      <w:r w:rsidR="00CF5F47" w:rsidRPr="005B1A71">
        <w:rPr>
          <w:rFonts w:ascii="ＭＳ Ｐゴシック" w:eastAsia="ＭＳ Ｐゴシック" w:hAnsi="ＭＳ Ｐゴシック" w:hint="eastAsia"/>
          <w:sz w:val="22"/>
          <w:szCs w:val="22"/>
        </w:rPr>
        <w:t>患者</w:t>
      </w:r>
      <w:r w:rsidRPr="005B1A71">
        <w:rPr>
          <w:rFonts w:ascii="ＭＳ Ｐゴシック" w:eastAsia="ＭＳ Ｐゴシック" w:hAnsi="ＭＳ Ｐゴシック" w:hint="eastAsia"/>
          <w:sz w:val="22"/>
          <w:szCs w:val="22"/>
        </w:rPr>
        <w:t>】</w:t>
      </w:r>
    </w:p>
    <w:p w14:paraId="0F4ABBB9" w14:textId="6EB3565B" w:rsidR="00CF2AF5" w:rsidRPr="009537FE" w:rsidRDefault="005B1A71">
      <w:pPr>
        <w:tabs>
          <w:tab w:val="left" w:pos="426"/>
        </w:tabs>
        <w:ind w:leftChars="200" w:left="640" w:hangingChars="100" w:hanging="220"/>
        <w:rPr>
          <w:rFonts w:ascii="HG丸ｺﾞｼｯｸM-PRO" w:eastAsia="HG丸ｺﾞｼｯｸM-PRO" w:hAnsi="HG丸ｺﾞｼｯｸM-PRO"/>
          <w:color w:val="000000" w:themeColor="text1"/>
          <w:sz w:val="22"/>
          <w:szCs w:val="22"/>
        </w:rPr>
      </w:pPr>
      <w:r w:rsidRPr="005B1A71">
        <w:rPr>
          <w:rFonts w:ascii="HG丸ｺﾞｼｯｸM-PRO" w:eastAsia="HG丸ｺﾞｼｯｸM-PRO" w:hAnsi="HG丸ｺﾞｼｯｸM-PRO" w:hint="eastAsia"/>
          <w:sz w:val="22"/>
          <w:szCs w:val="22"/>
        </w:rPr>
        <w:t>○大阪府の平成</w:t>
      </w:r>
      <w:r w:rsidR="00F133C8">
        <w:rPr>
          <w:rFonts w:ascii="HG丸ｺﾞｼｯｸM-PRO" w:eastAsia="HG丸ｺﾞｼｯｸM-PRO" w:hAnsi="HG丸ｺﾞｼｯｸM-PRO" w:hint="eastAsia"/>
          <w:sz w:val="22"/>
          <w:szCs w:val="22"/>
        </w:rPr>
        <w:t>28</w:t>
      </w:r>
      <w:r w:rsidRPr="005B1A71">
        <w:rPr>
          <w:rFonts w:ascii="HG丸ｺﾞｼｯｸM-PRO" w:eastAsia="HG丸ｺﾞｼｯｸM-PRO" w:hAnsi="HG丸ｺﾞｼｯｸM-PRO" w:hint="eastAsia"/>
          <w:sz w:val="22"/>
          <w:szCs w:val="22"/>
        </w:rPr>
        <w:t>年中の救急搬送人員は</w:t>
      </w:r>
      <w:r w:rsidR="00F133C8">
        <w:rPr>
          <w:rFonts w:ascii="HG丸ｺﾞｼｯｸM-PRO" w:eastAsia="HG丸ｺﾞｼｯｸM-PRO" w:hAnsi="HG丸ｺﾞｼｯｸM-PRO" w:hint="eastAsia"/>
          <w:sz w:val="22"/>
          <w:szCs w:val="22"/>
        </w:rPr>
        <w:t>491,423</w:t>
      </w:r>
      <w:r w:rsidRPr="00096F42">
        <w:rPr>
          <w:rFonts w:ascii="HG丸ｺﾞｼｯｸM-PRO" w:eastAsia="HG丸ｺﾞｼｯｸM-PRO" w:hAnsi="HG丸ｺﾞｼｯｸM-PRO" w:hint="eastAsia"/>
          <w:color w:val="000000" w:themeColor="text1"/>
          <w:sz w:val="22"/>
          <w:szCs w:val="22"/>
        </w:rPr>
        <w:t>人で全救急搬送患者の約</w:t>
      </w:r>
      <w:r w:rsidR="00781B1C" w:rsidRPr="00096F42">
        <w:rPr>
          <w:rFonts w:ascii="HG丸ｺﾞｼｯｸM-PRO" w:eastAsia="HG丸ｺﾞｼｯｸM-PRO" w:hAnsi="HG丸ｺﾞｼｯｸM-PRO"/>
          <w:color w:val="000000" w:themeColor="text1"/>
          <w:sz w:val="22"/>
          <w:szCs w:val="22"/>
        </w:rPr>
        <w:t>8</w:t>
      </w:r>
      <w:r w:rsidRPr="00096F42">
        <w:rPr>
          <w:rFonts w:ascii="HG丸ｺﾞｼｯｸM-PRO" w:eastAsia="HG丸ｺﾞｼｯｸM-PRO" w:hAnsi="HG丸ｺﾞｼｯｸM-PRO" w:hint="eastAsia"/>
          <w:color w:val="000000" w:themeColor="text1"/>
          <w:sz w:val="22"/>
          <w:szCs w:val="22"/>
        </w:rPr>
        <w:t>割を私的医</w:t>
      </w:r>
      <w:r w:rsidR="00F56FD2">
        <w:rPr>
          <w:rFonts w:ascii="HG丸ｺﾞｼｯｸM-PRO" w:eastAsia="HG丸ｺﾞｼｯｸM-PRO" w:hAnsi="HG丸ｺﾞｼｯｸM-PRO" w:hint="eastAsia"/>
          <w:color w:val="000000" w:themeColor="text1"/>
          <w:sz w:val="22"/>
          <w:szCs w:val="22"/>
        </w:rPr>
        <w:t xml:space="preserve">　</w:t>
      </w:r>
      <w:r w:rsidRPr="00096F42">
        <w:rPr>
          <w:rFonts w:ascii="HG丸ｺﾞｼｯｸM-PRO" w:eastAsia="HG丸ｺﾞｼｯｸM-PRO" w:hAnsi="HG丸ｺﾞｼｯｸM-PRO" w:hint="eastAsia"/>
          <w:color w:val="000000" w:themeColor="text1"/>
          <w:sz w:val="22"/>
          <w:szCs w:val="22"/>
        </w:rPr>
        <w:t>療機関が受入れています。</w:t>
      </w:r>
      <w:r w:rsidR="005D1929" w:rsidRPr="00096F42">
        <w:rPr>
          <w:rFonts w:ascii="HG丸ｺﾞｼｯｸM-PRO" w:eastAsia="HG丸ｺﾞｼｯｸM-PRO" w:hAnsi="HG丸ｺﾞｼｯｸM-PRO" w:hint="eastAsia"/>
          <w:color w:val="000000" w:themeColor="text1"/>
          <w:sz w:val="22"/>
          <w:szCs w:val="22"/>
        </w:rPr>
        <w:t>全国、</w:t>
      </w:r>
      <w:r w:rsidR="00F133C8">
        <w:rPr>
          <w:rFonts w:ascii="HG丸ｺﾞｼｯｸM-PRO" w:eastAsia="HG丸ｺﾞｼｯｸM-PRO" w:hAnsi="HG丸ｺﾞｼｯｸM-PRO" w:hint="eastAsia"/>
          <w:color w:val="000000" w:themeColor="text1"/>
          <w:sz w:val="22"/>
          <w:szCs w:val="22"/>
        </w:rPr>
        <w:t>大阪</w:t>
      </w:r>
      <w:r w:rsidR="005D1929" w:rsidRPr="00096F42">
        <w:rPr>
          <w:rFonts w:ascii="HG丸ｺﾞｼｯｸM-PRO" w:eastAsia="HG丸ｺﾞｼｯｸM-PRO" w:hAnsi="HG丸ｺﾞｼｯｸM-PRO" w:hint="eastAsia"/>
          <w:color w:val="000000" w:themeColor="text1"/>
          <w:sz w:val="22"/>
          <w:szCs w:val="22"/>
        </w:rPr>
        <w:t>府ともに搬送件数は増えており</w:t>
      </w:r>
      <w:r w:rsidR="00781B1C" w:rsidRPr="00096F42">
        <w:rPr>
          <w:rFonts w:ascii="HG丸ｺﾞｼｯｸM-PRO" w:eastAsia="HG丸ｺﾞｼｯｸM-PRO" w:hAnsi="HG丸ｺﾞｼｯｸM-PRO" w:hint="eastAsia"/>
          <w:color w:val="000000" w:themeColor="text1"/>
          <w:sz w:val="22"/>
          <w:szCs w:val="22"/>
        </w:rPr>
        <w:t>、</w:t>
      </w:r>
      <w:r w:rsidRPr="00096F42">
        <w:rPr>
          <w:rFonts w:ascii="HG丸ｺﾞｼｯｸM-PRO" w:eastAsia="HG丸ｺﾞｼｯｸM-PRO" w:hAnsi="HG丸ｺﾞｼｯｸM-PRO" w:hint="eastAsia"/>
          <w:color w:val="000000" w:themeColor="text1"/>
          <w:sz w:val="22"/>
          <w:szCs w:val="22"/>
        </w:rPr>
        <w:t>高</w:t>
      </w:r>
      <w:r w:rsidRPr="005B1A71">
        <w:rPr>
          <w:rFonts w:ascii="HG丸ｺﾞｼｯｸM-PRO" w:eastAsia="HG丸ｺﾞｼｯｸM-PRO" w:hAnsi="HG丸ｺﾞｼｯｸM-PRO" w:hint="eastAsia"/>
          <w:sz w:val="22"/>
          <w:szCs w:val="22"/>
        </w:rPr>
        <w:t>齢化の影響でさらに増加するものと思われます。</w:t>
      </w:r>
      <w:r w:rsidR="00CF2AF5" w:rsidRPr="009537FE">
        <w:rPr>
          <w:rFonts w:ascii="HG丸ｺﾞｼｯｸM-PRO" w:eastAsia="HG丸ｺﾞｼｯｸM-PRO" w:hAnsi="HG丸ｺﾞｼｯｸM-PRO" w:hint="eastAsia"/>
          <w:color w:val="000000" w:themeColor="text1"/>
          <w:sz w:val="22"/>
          <w:szCs w:val="22"/>
        </w:rPr>
        <w:t>このため、医療機関と介護施設等との連携を進めていく必要があります。</w:t>
      </w:r>
    </w:p>
    <w:p w14:paraId="2CDA4176" w14:textId="4C3FB7BD" w:rsidR="007166F6" w:rsidRDefault="007166F6">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8144" behindDoc="0" locked="0" layoutInCell="1" allowOverlap="1" wp14:anchorId="19A54D79" wp14:editId="7D2D9F3A">
                <wp:simplePos x="0" y="0"/>
                <wp:positionH relativeFrom="column">
                  <wp:posOffset>307975</wp:posOffset>
                </wp:positionH>
                <wp:positionV relativeFrom="paragraph">
                  <wp:posOffset>132080</wp:posOffset>
                </wp:positionV>
                <wp:extent cx="2543175" cy="323850"/>
                <wp:effectExtent l="0" t="0" r="0" b="0"/>
                <wp:wrapNone/>
                <wp:docPr id="3471" name="テキスト ボックス 3471" title="図表6-6-1　救急搬送件数"/>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BA" w14:textId="0E45E8C9" w:rsidR="0083432C" w:rsidRPr="003B7BA7" w:rsidRDefault="0083432C"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表6-6-1</w:t>
                            </w:r>
                            <w:r w:rsidRPr="003B7BA7">
                              <w:rPr>
                                <w:rFonts w:ascii="ＭＳ Ｐゴシック" w:eastAsia="ＭＳ Ｐゴシック" w:hAnsi="ＭＳ Ｐゴシック" w:hint="eastAsia"/>
                                <w:sz w:val="20"/>
                                <w:szCs w:val="20"/>
                              </w:rPr>
                              <w:t xml:space="preserve">　救急搬送件数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71" o:spid="_x0000_s1027" type="#_x0000_t202" alt="タイトル: 図表6-6-1　救急搬送件数" style="position:absolute;left:0;text-align:left;margin-left:24.25pt;margin-top:10.4pt;width:200.25pt;height:25.5pt;z-index:25203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" filled="f" stroked="f" strokeweight=".5pt">
                <v:textbox style="mso-fit-shape-to-text:t">
                  <w:txbxContent>
                    <w:p w14:paraId="19A54DBA" w14:textId="0E45E8C9" w:rsidR="0083432C" w:rsidRPr="003B7BA7" w:rsidRDefault="0083432C"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表6-6-1</w:t>
                      </w:r>
                      <w:r w:rsidRPr="003B7BA7">
                        <w:rPr>
                          <w:rFonts w:ascii="ＭＳ Ｐゴシック" w:eastAsia="ＭＳ Ｐゴシック" w:hAnsi="ＭＳ Ｐゴシック" w:hint="eastAsia"/>
                          <w:sz w:val="20"/>
                          <w:szCs w:val="20"/>
                        </w:rPr>
                        <w:t xml:space="preserve">　救急搬送件数</w:t>
                      </w:r>
                    </w:p>
                  </w:txbxContent>
                </v:textbox>
              </v:shape>
            </w:pict>
          </mc:Fallback>
        </mc:AlternateContent>
      </w:r>
    </w:p>
    <w:p w14:paraId="19A54D20" w14:textId="65B8540D" w:rsidR="008E558F" w:rsidRDefault="007166F6">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4368" behindDoc="0" locked="0" layoutInCell="1" allowOverlap="1" wp14:anchorId="30F5F135" wp14:editId="395F6E8A">
                <wp:simplePos x="0" y="0"/>
                <wp:positionH relativeFrom="column">
                  <wp:posOffset>4318000</wp:posOffset>
                </wp:positionH>
                <wp:positionV relativeFrom="paragraph">
                  <wp:posOffset>97155</wp:posOffset>
                </wp:positionV>
                <wp:extent cx="2543175" cy="323850"/>
                <wp:effectExtent l="0" t="0" r="0" b="0"/>
                <wp:wrapNone/>
                <wp:docPr id="59" name="テキスト ボックス 59" title="全国"/>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14CDE81" w14:textId="5C02DD49"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28" type="#_x0000_t202" alt="タイトル: 全国" style="position:absolute;left:0;text-align:left;margin-left:340pt;margin-top:7.65pt;width:200.25pt;height:25.5pt;z-index:25247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" filled="f" stroked="f" strokeweight=".5pt">
                <v:textbox style="mso-fit-shape-to-text:t">
                  <w:txbxContent>
                    <w:p w14:paraId="114CDE81" w14:textId="5C02DD49"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2320" behindDoc="0" locked="0" layoutInCell="1" allowOverlap="1" wp14:anchorId="4FD73987" wp14:editId="6B5C85FF">
                <wp:simplePos x="0" y="0"/>
                <wp:positionH relativeFrom="column">
                  <wp:posOffset>1260475</wp:posOffset>
                </wp:positionH>
                <wp:positionV relativeFrom="paragraph">
                  <wp:posOffset>101600</wp:posOffset>
                </wp:positionV>
                <wp:extent cx="2543175" cy="323850"/>
                <wp:effectExtent l="0" t="0" r="0" b="0"/>
                <wp:wrapNone/>
                <wp:docPr id="58" name="テキスト ボックス 58" title="大阪府"/>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4A99148" w14:textId="68EF6BA8"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29" type="#_x0000_t202" alt="タイトル: 大阪府" style="position:absolute;left:0;text-align:left;margin-left:99.25pt;margin-top:8pt;width:200.25pt;height:25.5pt;z-index:25247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" filled="f" stroked="f" strokeweight=".5pt">
                <v:textbox style="mso-fit-shape-to-text:t">
                  <w:txbxContent>
                    <w:p w14:paraId="54A99148" w14:textId="68EF6BA8"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v:textbox>
              </v:shape>
            </w:pict>
          </mc:Fallback>
        </mc:AlternateContent>
      </w:r>
    </w:p>
    <w:p w14:paraId="110C1516" w14:textId="601DBD4C" w:rsidR="00781B1C" w:rsidRDefault="00CF2202" w:rsidP="00D11023">
      <w:pPr>
        <w:ind w:firstLineChars="200" w:firstLine="562"/>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2240" behindDoc="0" locked="0" layoutInCell="1" allowOverlap="1" wp14:anchorId="19A54D7B" wp14:editId="54C79EC4">
                <wp:simplePos x="0" y="0"/>
                <wp:positionH relativeFrom="column">
                  <wp:posOffset>3477260</wp:posOffset>
                </wp:positionH>
                <wp:positionV relativeFrom="paragraph">
                  <wp:posOffset>2275205</wp:posOffset>
                </wp:positionV>
                <wp:extent cx="2152650" cy="485775"/>
                <wp:effectExtent l="0" t="0" r="0" b="0"/>
                <wp:wrapNone/>
                <wp:docPr id="3473" name="テキスト ボックス 3473"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BC" w14:textId="1B2E4323"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w:t>
                            </w:r>
                            <w:r>
                              <w:rPr>
                                <w:rFonts w:ascii="ＭＳ ゴシック" w:eastAsia="ＭＳ ゴシック" w:hAnsi="ＭＳ ゴシック" w:hint="eastAsia"/>
                                <w:sz w:val="16"/>
                                <w:szCs w:val="16"/>
                              </w:rPr>
                              <w:t>救急救助の現況（Ⅰ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73" o:spid="_x0000_s1030" type="#_x0000_t202" alt="出典　総務省消防庁「救急救助の現況（Ⅰ 救急編）」" style="position:absolute;left:0;text-align:left;margin-left:273.8pt;margin-top:179.15pt;width:169.5pt;height:38.25pt;z-index:25204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" filled="f" stroked="f" strokeweight=".5pt">
                <v:textbox style="mso-fit-shape-to-text:t">
                  <w:txbxContent>
                    <w:p w14:paraId="19A54DBC" w14:textId="1B2E4323"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w:t>
                      </w:r>
                      <w:r>
                        <w:rPr>
                          <w:rFonts w:ascii="ＭＳ ゴシック" w:eastAsia="ＭＳ ゴシック" w:hAnsi="ＭＳ ゴシック" w:hint="eastAsia"/>
                          <w:sz w:val="16"/>
                          <w:szCs w:val="16"/>
                        </w:rPr>
                        <w:t>救急救助の現況（Ⅰ 救急編）</w:t>
                      </w:r>
                      <w:r w:rsidRPr="00181D14">
                        <w:rPr>
                          <w:rFonts w:ascii="ＭＳ ゴシック" w:eastAsia="ＭＳ ゴシック" w:hAnsi="ＭＳ ゴシック" w:hint="eastAsia"/>
                          <w:sz w:val="16"/>
                          <w:szCs w:val="16"/>
                        </w:rPr>
                        <w:t>」</w:t>
                      </w:r>
                    </w:p>
                  </w:txbxContent>
                </v:textbox>
              </v:shape>
            </w:pict>
          </mc:Fallback>
        </mc:AlternateContent>
      </w:r>
      <w:r w:rsidR="00F133C8">
        <w:rPr>
          <w:rFonts w:ascii="HG丸ｺﾞｼｯｸM-PRO" w:eastAsia="HG丸ｺﾞｼｯｸM-PRO" w:hAnsi="HG丸ｺﾞｼｯｸM-PRO"/>
          <w:noProof/>
          <w:sz w:val="22"/>
          <w:szCs w:val="22"/>
        </w:rPr>
        <w:drawing>
          <wp:inline distT="0" distB="0" distL="0" distR="0" wp14:anchorId="470721FC" wp14:editId="32E43DE2">
            <wp:extent cx="2698930" cy="2160000"/>
            <wp:effectExtent l="0" t="0" r="6350" b="0"/>
            <wp:docPr id="19" name="図 19" title="図表6-6-1　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7166F6">
        <w:rPr>
          <w:rFonts w:ascii="HG丸ｺﾞｼｯｸM-PRO" w:eastAsia="HG丸ｺﾞｼｯｸM-PRO" w:hAnsi="HG丸ｺﾞｼｯｸM-PRO" w:hint="eastAsia"/>
          <w:noProof/>
          <w:sz w:val="22"/>
          <w:szCs w:val="22"/>
        </w:rPr>
        <w:t xml:space="preserve">　　</w:t>
      </w:r>
      <w:r w:rsidR="00F133C8">
        <w:rPr>
          <w:rFonts w:ascii="HG丸ｺﾞｼｯｸM-PRO" w:eastAsia="HG丸ｺﾞｼｯｸM-PRO" w:hAnsi="HG丸ｺﾞｼｯｸM-PRO"/>
          <w:noProof/>
          <w:sz w:val="22"/>
          <w:szCs w:val="22"/>
        </w:rPr>
        <w:drawing>
          <wp:inline distT="0" distB="0" distL="0" distR="0" wp14:anchorId="3DCC1DDC" wp14:editId="7926E7AE">
            <wp:extent cx="2739837" cy="2160000"/>
            <wp:effectExtent l="0" t="0" r="3810" b="0"/>
            <wp:docPr id="22" name="図 22" title="図表6-6-1　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9837" cy="2160000"/>
                    </a:xfrm>
                    <a:prstGeom prst="rect">
                      <a:avLst/>
                    </a:prstGeom>
                    <a:noFill/>
                    <a:ln>
                      <a:noFill/>
                    </a:ln>
                  </pic:spPr>
                </pic:pic>
              </a:graphicData>
            </a:graphic>
          </wp:inline>
        </w:drawing>
      </w:r>
    </w:p>
    <w:p w14:paraId="17DE54F6" w14:textId="4216FA35" w:rsidR="00CF2202" w:rsidRDefault="00CF2202" w:rsidP="00414F6A">
      <w:pPr>
        <w:rPr>
          <w:rFonts w:ascii="ＭＳ Ｐゴシック" w:eastAsia="ＭＳ Ｐゴシック" w:hAnsi="ＭＳ Ｐゴシック"/>
          <w:color w:val="FF0000"/>
          <w:sz w:val="22"/>
          <w:szCs w:val="22"/>
        </w:rPr>
      </w:pPr>
    </w:p>
    <w:p w14:paraId="3065A752" w14:textId="13B50AA8" w:rsidR="00414F6A" w:rsidRPr="00096F42" w:rsidRDefault="00414F6A" w:rsidP="00181D14">
      <w:pPr>
        <w:ind w:firstLineChars="200" w:firstLine="440"/>
        <w:rPr>
          <w:rFonts w:ascii="ＭＳ Ｐゴシック" w:eastAsia="ＭＳ Ｐゴシック" w:hAnsi="ＭＳ Ｐゴシック"/>
          <w:color w:val="000000" w:themeColor="text1"/>
          <w:sz w:val="22"/>
          <w:szCs w:val="22"/>
        </w:rPr>
      </w:pPr>
      <w:r w:rsidRPr="00096F42">
        <w:rPr>
          <w:rFonts w:ascii="ＭＳ Ｐゴシック" w:eastAsia="ＭＳ Ｐゴシック" w:hAnsi="ＭＳ Ｐゴシック" w:hint="eastAsia"/>
          <w:color w:val="000000" w:themeColor="text1"/>
          <w:sz w:val="22"/>
          <w:szCs w:val="22"/>
        </w:rPr>
        <w:t>【救急</w:t>
      </w:r>
      <w:r w:rsidR="00FB0CFA" w:rsidRPr="00096F42">
        <w:rPr>
          <w:rFonts w:ascii="ＭＳ Ｐゴシック" w:eastAsia="ＭＳ Ｐゴシック" w:hAnsi="ＭＳ Ｐゴシック" w:hint="eastAsia"/>
          <w:color w:val="000000" w:themeColor="text1"/>
          <w:sz w:val="22"/>
          <w:szCs w:val="22"/>
        </w:rPr>
        <w:t>患者の</w:t>
      </w:r>
      <w:r w:rsidRPr="00096F42">
        <w:rPr>
          <w:rFonts w:ascii="ＭＳ Ｐゴシック" w:eastAsia="ＭＳ Ｐゴシック" w:hAnsi="ＭＳ Ｐゴシック" w:hint="eastAsia"/>
          <w:color w:val="000000" w:themeColor="text1"/>
          <w:sz w:val="22"/>
          <w:szCs w:val="22"/>
        </w:rPr>
        <w:t>疾病】</w:t>
      </w:r>
    </w:p>
    <w:p w14:paraId="4C7D5359" w14:textId="7C4C8AE4" w:rsidR="005A1E00" w:rsidRDefault="00414F6A" w:rsidP="00050D4A">
      <w:pPr>
        <w:ind w:left="708" w:hangingChars="322" w:hanging="708"/>
        <w:rPr>
          <w:rFonts w:ascii="HG丸ｺﾞｼｯｸM-PRO" w:eastAsia="HG丸ｺﾞｼｯｸM-PRO" w:hAnsi="HG丸ｺﾞｼｯｸM-PRO"/>
          <w:color w:val="000000" w:themeColor="text1"/>
          <w:sz w:val="22"/>
          <w:szCs w:val="22"/>
        </w:rPr>
      </w:pPr>
      <w:r w:rsidRPr="00096F42">
        <w:rPr>
          <w:rFonts w:ascii="ＭＳ Ｐゴシック" w:eastAsia="ＭＳ Ｐゴシック" w:hAnsi="ＭＳ Ｐゴシック" w:hint="eastAsia"/>
          <w:color w:val="000000" w:themeColor="text1"/>
          <w:sz w:val="22"/>
          <w:szCs w:val="22"/>
        </w:rPr>
        <w:t xml:space="preserve">　　</w:t>
      </w:r>
      <w:r w:rsidR="002D660D" w:rsidRPr="00096F42">
        <w:rPr>
          <w:rFonts w:ascii="ＭＳ Ｐゴシック" w:eastAsia="ＭＳ Ｐゴシック" w:hAnsi="ＭＳ Ｐゴシック" w:hint="eastAsia"/>
          <w:color w:val="000000" w:themeColor="text1"/>
          <w:sz w:val="22"/>
          <w:szCs w:val="22"/>
        </w:rPr>
        <w:t xml:space="preserve">　</w:t>
      </w:r>
      <w:r w:rsidRPr="00096F42">
        <w:rPr>
          <w:rFonts w:ascii="HG丸ｺﾞｼｯｸM-PRO" w:eastAsia="HG丸ｺﾞｼｯｸM-PRO" w:hAnsi="HG丸ｺﾞｼｯｸM-PRO" w:hint="eastAsia"/>
          <w:color w:val="000000" w:themeColor="text1"/>
          <w:sz w:val="22"/>
          <w:szCs w:val="22"/>
        </w:rPr>
        <w:t>○</w:t>
      </w:r>
      <w:r w:rsidR="007C61D4" w:rsidRPr="00096F42">
        <w:rPr>
          <w:rFonts w:ascii="HG丸ｺﾞｼｯｸM-PRO" w:eastAsia="HG丸ｺﾞｼｯｸM-PRO" w:hAnsi="HG丸ｺﾞｼｯｸM-PRO" w:hint="eastAsia"/>
          <w:color w:val="000000" w:themeColor="text1"/>
          <w:sz w:val="22"/>
          <w:szCs w:val="22"/>
        </w:rPr>
        <w:t>救急搬送の疾病分類別件数の割合を見ると全国</w:t>
      </w:r>
      <w:r w:rsidR="00A17FD7">
        <w:rPr>
          <w:rFonts w:ascii="HG丸ｺﾞｼｯｸM-PRO" w:eastAsia="HG丸ｺﾞｼｯｸM-PRO" w:hAnsi="HG丸ｺﾞｼｯｸM-PRO" w:hint="eastAsia"/>
          <w:color w:val="000000" w:themeColor="text1"/>
          <w:sz w:val="22"/>
          <w:szCs w:val="22"/>
        </w:rPr>
        <w:t>、</w:t>
      </w:r>
      <w:r w:rsidR="007C61D4" w:rsidRPr="00096F42">
        <w:rPr>
          <w:rFonts w:ascii="HG丸ｺﾞｼｯｸM-PRO" w:eastAsia="HG丸ｺﾞｼｯｸM-PRO" w:hAnsi="HG丸ｺﾞｼｯｸM-PRO" w:hint="eastAsia"/>
          <w:color w:val="000000" w:themeColor="text1"/>
          <w:sz w:val="22"/>
          <w:szCs w:val="22"/>
        </w:rPr>
        <w:t>大阪府ともに</w:t>
      </w:r>
      <w:r w:rsidR="005D1929" w:rsidRPr="00096F42">
        <w:rPr>
          <w:rFonts w:ascii="HG丸ｺﾞｼｯｸM-PRO" w:eastAsia="HG丸ｺﾞｼｯｸM-PRO" w:hAnsi="HG丸ｺﾞｼｯｸM-PRO" w:hint="eastAsia"/>
          <w:color w:val="000000" w:themeColor="text1"/>
          <w:sz w:val="22"/>
          <w:szCs w:val="22"/>
        </w:rPr>
        <w:t>消化器系が最も多く、次いで呼吸器系となっています</w:t>
      </w:r>
      <w:r w:rsidR="007C61D4" w:rsidRPr="00096F42">
        <w:rPr>
          <w:rFonts w:ascii="HG丸ｺﾞｼｯｸM-PRO" w:eastAsia="HG丸ｺﾞｼｯｸM-PRO" w:hAnsi="HG丸ｺﾞｼｯｸM-PRO" w:hint="eastAsia"/>
          <w:color w:val="000000" w:themeColor="text1"/>
          <w:sz w:val="22"/>
          <w:szCs w:val="22"/>
        </w:rPr>
        <w:t>。</w:t>
      </w:r>
    </w:p>
    <w:p w14:paraId="579A4D14" w14:textId="77777777" w:rsidR="00F57386" w:rsidRDefault="00F57386">
      <w:pPr>
        <w:ind w:left="550" w:hangingChars="250" w:hanging="550"/>
        <w:rPr>
          <w:rFonts w:ascii="HG丸ｺﾞｼｯｸM-PRO" w:eastAsia="HG丸ｺﾞｼｯｸM-PRO" w:hAnsi="HG丸ｺﾞｼｯｸM-PRO"/>
          <w:color w:val="000000" w:themeColor="text1"/>
          <w:sz w:val="22"/>
          <w:szCs w:val="22"/>
        </w:rPr>
      </w:pPr>
    </w:p>
    <w:p w14:paraId="7EF35465" w14:textId="1F79562D" w:rsidR="005A1E00" w:rsidRDefault="00F57386" w:rsidP="00050D4A">
      <w:pPr>
        <w:ind w:leftChars="200" w:left="640" w:hangingChars="100" w:hanging="220"/>
        <w:rPr>
          <w:rFonts w:ascii="ＭＳ Ｐゴシック" w:eastAsia="ＭＳ Ｐゴシック" w:hAnsi="ＭＳ Ｐゴシック"/>
          <w:color w:val="000000" w:themeColor="text1"/>
          <w:sz w:val="22"/>
          <w:szCs w:val="22"/>
        </w:rPr>
      </w:pPr>
      <w:r w:rsidRPr="00973716">
        <w:rPr>
          <w:rFonts w:ascii="HG丸ｺﾞｼｯｸM-PRO" w:eastAsia="HG丸ｺﾞｼｯｸM-PRO" w:hAnsi="HG丸ｺﾞｼｯｸM-PRO" w:hint="eastAsia"/>
          <w:sz w:val="22"/>
          <w:szCs w:val="22"/>
        </w:rPr>
        <w:t>○救急搬送人員に占める軽症患者の割合は、全国的に低下傾向にあります。これは、救急医療の適正利用に関する啓発の効果も一定あるものの、入院率の高い高齢者の救急搬送が増えていることが理由であると言われています。</w:t>
      </w:r>
    </w:p>
    <w:p w14:paraId="3177F24F" w14:textId="77777777" w:rsidR="00D11023" w:rsidRDefault="00D11023">
      <w:pPr>
        <w:ind w:leftChars="200" w:left="640" w:hangingChars="100" w:hanging="220"/>
        <w:rPr>
          <w:rFonts w:ascii="ＭＳ Ｐゴシック" w:eastAsia="ＭＳ Ｐゴシック" w:hAnsi="ＭＳ Ｐゴシック"/>
          <w:sz w:val="22"/>
          <w:szCs w:val="22"/>
        </w:rPr>
      </w:pPr>
    </w:p>
    <w:p w14:paraId="6CCCA932" w14:textId="77777777" w:rsidR="00331B57" w:rsidRPr="00973716" w:rsidRDefault="00331B57">
      <w:pPr>
        <w:ind w:leftChars="200" w:left="640" w:hangingChars="100" w:hanging="220"/>
        <w:rPr>
          <w:rFonts w:ascii="ＭＳ Ｐゴシック" w:eastAsia="ＭＳ Ｐゴシック" w:hAnsi="ＭＳ Ｐゴシック"/>
          <w:sz w:val="22"/>
          <w:szCs w:val="22"/>
        </w:rPr>
      </w:pPr>
    </w:p>
    <w:p w14:paraId="57F9A971" w14:textId="0CEBADE1" w:rsidR="005A1E00" w:rsidRDefault="00F57386" w:rsidP="00050D4A">
      <w:pPr>
        <w:ind w:leftChars="200" w:left="640" w:hangingChars="100" w:hanging="220"/>
        <w:rPr>
          <w:rFonts w:ascii="HG丸ｺﾞｼｯｸM-PRO" w:eastAsia="HG丸ｺﾞｼｯｸM-PRO" w:hAnsi="HG丸ｺﾞｼｯｸM-PRO"/>
          <w:color w:val="000000" w:themeColor="text1"/>
          <w:sz w:val="22"/>
          <w:szCs w:val="22"/>
        </w:rPr>
      </w:pPr>
      <w:r w:rsidRPr="004D784B">
        <w:rPr>
          <w:rFonts w:ascii="HG丸ｺﾞｼｯｸM-PRO" w:eastAsia="HG丸ｺﾞｼｯｸM-PRO" w:hAnsi="HG丸ｺﾞｼｯｸM-PRO" w:hint="eastAsia"/>
          <w:sz w:val="22"/>
          <w:szCs w:val="22"/>
        </w:rPr>
        <w:lastRenderedPageBreak/>
        <w:t>○</w:t>
      </w:r>
      <w:r>
        <w:rPr>
          <w:rFonts w:ascii="HG丸ｺﾞｼｯｸM-PRO" w:eastAsia="HG丸ｺﾞｼｯｸM-PRO" w:hAnsi="HG丸ｺﾞｼｯｸM-PRO" w:hint="eastAsia"/>
          <w:sz w:val="22"/>
          <w:szCs w:val="22"/>
        </w:rPr>
        <w:t>全国と大阪府を比較すると、軽症患者の占める割合が、全国の5割に比べて大阪府は６割と高くなっています。</w:t>
      </w:r>
      <w:r w:rsidRPr="00096F42">
        <w:rPr>
          <w:rFonts w:ascii="HG丸ｺﾞｼｯｸM-PRO" w:eastAsia="HG丸ｺﾞｼｯｸM-PRO" w:hAnsi="HG丸ｺﾞｼｯｸM-PRO" w:hint="eastAsia"/>
          <w:color w:val="000000" w:themeColor="text1"/>
          <w:sz w:val="22"/>
          <w:szCs w:val="22"/>
        </w:rPr>
        <w:t>全体の救急搬送件数が年々、増加</w:t>
      </w:r>
      <w:r>
        <w:rPr>
          <w:rFonts w:ascii="HG丸ｺﾞｼｯｸM-PRO" w:eastAsia="HG丸ｺﾞｼｯｸM-PRO" w:hAnsi="HG丸ｺﾞｼｯｸM-PRO" w:hint="eastAsia"/>
          <w:color w:val="000000" w:themeColor="text1"/>
          <w:sz w:val="22"/>
          <w:szCs w:val="22"/>
        </w:rPr>
        <w:t>するなか、限られた救急医療資源を有効に活用していくためには</w:t>
      </w:r>
      <w:r w:rsidRPr="0089483E">
        <w:rPr>
          <w:rFonts w:ascii="HG丸ｺﾞｼｯｸM-PRO" w:eastAsia="HG丸ｺﾞｼｯｸM-PRO" w:hAnsi="HG丸ｺﾞｼｯｸM-PRO" w:hint="eastAsia"/>
          <w:color w:val="000000" w:themeColor="text1"/>
          <w:sz w:val="22"/>
          <w:szCs w:val="22"/>
        </w:rPr>
        <w:t>、引き続き府民に対する救急医療の適正利用、適切な医療機関への受診を啓発していく</w:t>
      </w:r>
      <w:r>
        <w:rPr>
          <w:rFonts w:ascii="HG丸ｺﾞｼｯｸM-PRO" w:eastAsia="HG丸ｺﾞｼｯｸM-PRO" w:hAnsi="HG丸ｺﾞｼｯｸM-PRO" w:hint="eastAsia"/>
          <w:color w:val="000000" w:themeColor="text1"/>
          <w:sz w:val="22"/>
          <w:szCs w:val="22"/>
        </w:rPr>
        <w:t>必要があります</w:t>
      </w:r>
      <w:r w:rsidRPr="0089483E">
        <w:rPr>
          <w:rFonts w:ascii="HG丸ｺﾞｼｯｸM-PRO" w:eastAsia="HG丸ｺﾞｼｯｸM-PRO" w:hAnsi="HG丸ｺﾞｼｯｸM-PRO" w:hint="eastAsia"/>
          <w:color w:val="000000" w:themeColor="text1"/>
          <w:sz w:val="22"/>
          <w:szCs w:val="22"/>
        </w:rPr>
        <w:t>。</w:t>
      </w:r>
    </w:p>
    <w:p w14:paraId="27CB0CFB" w14:textId="0AD006A9" w:rsidR="00F57386" w:rsidRDefault="00F57386" w:rsidP="00050D4A">
      <w:pPr>
        <w:ind w:leftChars="200" w:left="640" w:hangingChars="100" w:hanging="220"/>
        <w:rPr>
          <w:rFonts w:ascii="HG丸ｺﾞｼｯｸM-PRO" w:eastAsia="HG丸ｺﾞｼｯｸM-PRO" w:hAnsi="HG丸ｺﾞｼｯｸM-PRO"/>
          <w:sz w:val="22"/>
          <w:szCs w:val="22"/>
        </w:rPr>
      </w:pPr>
    </w:p>
    <w:p w14:paraId="33BDCE27" w14:textId="314D5D73" w:rsidR="00F57386" w:rsidRPr="00973716" w:rsidRDefault="00F57386" w:rsidP="00181D14">
      <w:pPr>
        <w:ind w:leftChars="232" w:left="707" w:hangingChars="100" w:hanging="220"/>
        <w:rPr>
          <w:rFonts w:ascii="HG丸ｺﾞｼｯｸM-PRO" w:eastAsia="HG丸ｺﾞｼｯｸM-PRO" w:hAnsi="HG丸ｺﾞｼｯｸM-PRO"/>
          <w:sz w:val="22"/>
          <w:szCs w:val="22"/>
        </w:rPr>
      </w:pPr>
      <w:r w:rsidRPr="00973716">
        <w:rPr>
          <w:rFonts w:ascii="HG丸ｺﾞｼｯｸM-PRO" w:eastAsia="HG丸ｺﾞｼｯｸM-PRO" w:hAnsi="HG丸ｺﾞｼｯｸM-PRO" w:hint="eastAsia"/>
          <w:sz w:val="22"/>
          <w:szCs w:val="22"/>
        </w:rPr>
        <w:t>○なお、総務省消防庁では、救急車による搬送・診療の結果、入院の必要がない患者を軽症患者と定義しています。軽症患者のなかには</w:t>
      </w:r>
      <w:r w:rsidRPr="00141652">
        <w:rPr>
          <w:rFonts w:ascii="HG丸ｺﾞｼｯｸM-PRO" w:eastAsia="HG丸ｺﾞｼｯｸM-PRO" w:hAnsi="HG丸ｺﾞｼｯｸM-PRO" w:hint="eastAsia"/>
          <w:sz w:val="22"/>
          <w:szCs w:val="22"/>
        </w:rPr>
        <w:t>不要不急の患者もいる一方で、ぜん息等早期に医師が診療することで入院・重症化を防げるケース</w:t>
      </w:r>
      <w:r w:rsidR="00181D14" w:rsidRPr="00141652">
        <w:rPr>
          <w:rFonts w:ascii="HG丸ｺﾞｼｯｸM-PRO" w:eastAsia="HG丸ｺﾞｼｯｸM-PRO" w:hAnsi="HG丸ｺﾞｼｯｸM-PRO" w:hint="eastAsia"/>
          <w:sz w:val="22"/>
          <w:szCs w:val="22"/>
        </w:rPr>
        <w:t>も</w:t>
      </w:r>
      <w:r w:rsidR="00181D14" w:rsidRPr="00181D14">
        <w:rPr>
          <w:rFonts w:ascii="HG丸ｺﾞｼｯｸM-PRO" w:eastAsia="HG丸ｺﾞｼｯｸM-PRO" w:hAnsi="HG丸ｺﾞｼｯｸM-PRO" w:hint="eastAsia"/>
          <w:sz w:val="22"/>
          <w:szCs w:val="22"/>
        </w:rPr>
        <w:t>あります</w:t>
      </w:r>
      <w:r w:rsidR="00181D14">
        <w:rPr>
          <w:rFonts w:ascii="HG丸ｺﾞｼｯｸM-PRO" w:eastAsia="HG丸ｺﾞｼｯｸM-PRO" w:hAnsi="HG丸ｺﾞｼｯｸM-PRO" w:hint="eastAsia"/>
          <w:sz w:val="22"/>
          <w:szCs w:val="22"/>
        </w:rPr>
        <w:t>。このため、「救急車を呼ぶべきか」といった電話相談（</w:t>
      </w:r>
      <w:r w:rsidR="00181D14" w:rsidRPr="00B9535B">
        <w:rPr>
          <w:rFonts w:ascii="HG丸ｺﾞｼｯｸM-PRO" w:eastAsia="HG丸ｺﾞｼｯｸM-PRO" w:hAnsi="HG丸ｺﾞｼｯｸM-PRO" w:hint="eastAsia"/>
          <w:sz w:val="22"/>
          <w:szCs w:val="22"/>
        </w:rPr>
        <w:t>救急安心センターおおさか</w:t>
      </w:r>
      <w:r w:rsidR="00181D14" w:rsidRPr="00181D14">
        <w:rPr>
          <w:rFonts w:ascii="HG丸ｺﾞｼｯｸM-PRO" w:eastAsia="HG丸ｺﾞｼｯｸM-PRO" w:hAnsi="HG丸ｺﾞｼｯｸM-PRO" w:hint="eastAsia"/>
          <w:sz w:val="22"/>
          <w:szCs w:val="22"/>
        </w:rPr>
        <w:t>）や、緊急度を判定するための市民向けアプリケーションの利用促進を図る必要があります。</w:t>
      </w:r>
    </w:p>
    <w:p w14:paraId="396D5E9B" w14:textId="0E627B9F" w:rsidR="00F57386" w:rsidRPr="00181D14" w:rsidRDefault="00713A84" w:rsidP="00D6003E">
      <w:pPr>
        <w:rPr>
          <w:rFonts w:ascii="HG丸ｺﾞｼｯｸM-PRO" w:eastAsia="HG丸ｺﾞｼｯｸM-PRO" w:hAnsi="HG丸ｺﾞｼｯｸM-PRO"/>
          <w:color w:val="000000" w:themeColor="text1"/>
          <w:sz w:val="22"/>
          <w:szCs w:val="22"/>
        </w:rPr>
      </w:pPr>
      <w:r w:rsidRPr="00AE3734">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103680" behindDoc="0" locked="0" layoutInCell="1" allowOverlap="1" wp14:anchorId="19A54D7F" wp14:editId="02039157">
                <wp:simplePos x="0" y="0"/>
                <wp:positionH relativeFrom="column">
                  <wp:posOffset>3218180</wp:posOffset>
                </wp:positionH>
                <wp:positionV relativeFrom="paragraph">
                  <wp:posOffset>119380</wp:posOffset>
                </wp:positionV>
                <wp:extent cx="3162300" cy="323850"/>
                <wp:effectExtent l="0" t="0" r="20320" b="14605"/>
                <wp:wrapNone/>
                <wp:docPr id="3459" name="テキスト ボックス 3459" title="図表6-6-3　救急搬送人員に占める軽症患者の割合"/>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solidFill>
                            <a:sysClr val="window" lastClr="FFFFFF"/>
                          </a:solidFill>
                        </a:ln>
                        <a:effectLst/>
                      </wps:spPr>
                      <wps:txbx>
                        <w:txbxContent>
                          <w:p w14:paraId="19A54DBD" w14:textId="2B0024E9" w:rsidR="0083432C" w:rsidRPr="00781B1C" w:rsidRDefault="0083432C" w:rsidP="00AE373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表6-6-3</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459" o:spid="_x0000_s1031" type="#_x0000_t202" alt="タイトル: 図表6-6-3　救急搬送人員に占める軽症患者の割合" style="position:absolute;left:0;text-align:left;margin-left:253.4pt;margin-top:9.4pt;width:249pt;height:25.5pt;z-index:252103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" filled="f" strokecolor="window" strokeweight=".5pt">
                <v:textbox style="mso-fit-shape-to-text:t">
                  <w:txbxContent>
                    <w:p w14:paraId="19A54DBD" w14:textId="2B0024E9" w:rsidR="0083432C" w:rsidRPr="00781B1C" w:rsidRDefault="0083432C" w:rsidP="00AE373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表6-6-3</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者の割合</w:t>
                      </w:r>
                    </w:p>
                  </w:txbxContent>
                </v:textbox>
              </v:shape>
            </w:pict>
          </mc:Fallback>
        </mc:AlternateContent>
      </w:r>
      <w:r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296192" behindDoc="0" locked="0" layoutInCell="1" allowOverlap="1" wp14:anchorId="0C811DEC" wp14:editId="1D207A61">
                <wp:simplePos x="0" y="0"/>
                <wp:positionH relativeFrom="column">
                  <wp:posOffset>13335</wp:posOffset>
                </wp:positionH>
                <wp:positionV relativeFrom="paragraph">
                  <wp:posOffset>182880</wp:posOffset>
                </wp:positionV>
                <wp:extent cx="3409950" cy="323850"/>
                <wp:effectExtent l="0" t="0" r="0" b="0"/>
                <wp:wrapNone/>
                <wp:docPr id="17" name="テキスト ボックス 17" title="図表6-6-2　救急搬送における急病疾病分類別件数（平成27年度）"/>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56080D8B" w14:textId="3F94D9D5" w:rsidR="00713A84" w:rsidRDefault="00713A84" w:rsidP="00050D4A">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6-6-2</w:t>
                            </w:r>
                            <w:r w:rsidR="0083432C" w:rsidRPr="00096F42">
                              <w:rPr>
                                <w:rFonts w:ascii="ＭＳ Ｐゴシック" w:eastAsia="ＭＳ Ｐゴシック" w:hAnsi="ＭＳ Ｐゴシック" w:hint="eastAsia"/>
                                <w:color w:val="000000" w:themeColor="text1"/>
                                <w:sz w:val="20"/>
                                <w:szCs w:val="20"/>
                              </w:rPr>
                              <w:t xml:space="preserve">　救急搬送における急病疾病分類別件数</w:t>
                            </w:r>
                          </w:p>
                          <w:p w14:paraId="7C0FE049" w14:textId="0DFC6B29" w:rsidR="0083432C" w:rsidRPr="003B7BA7" w:rsidRDefault="00E35028"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alt="タイトル: 図表6-6-2　救急搬送における急病疾病分類別件数（平成27年度）" style="position:absolute;left:0;text-align:left;margin-left:1.05pt;margin-top:14.4pt;width:268.5pt;height:25.5pt;z-index:25229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" filled="f" stroked="f" strokeweight=".5pt">
                <v:textbox style="mso-fit-shape-to-text:t">
                  <w:txbxContent>
                    <w:p w14:paraId="56080D8B" w14:textId="3F94D9D5" w:rsidR="00713A84" w:rsidRDefault="00713A84" w:rsidP="00050D4A">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6-6-2</w:t>
                      </w:r>
                      <w:r w:rsidR="0083432C" w:rsidRPr="00096F42">
                        <w:rPr>
                          <w:rFonts w:ascii="ＭＳ Ｐゴシック" w:eastAsia="ＭＳ Ｐゴシック" w:hAnsi="ＭＳ Ｐゴシック" w:hint="eastAsia"/>
                          <w:color w:val="000000" w:themeColor="text1"/>
                          <w:sz w:val="20"/>
                          <w:szCs w:val="20"/>
                        </w:rPr>
                        <w:t xml:space="preserve">　救急搬送における急病疾病分類別件数</w:t>
                      </w:r>
                    </w:p>
                    <w:p w14:paraId="7C0FE049" w14:textId="0DFC6B29" w:rsidR="0083432C" w:rsidRPr="003B7BA7" w:rsidRDefault="00E35028"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（平成27年度）</w:t>
                      </w:r>
                    </w:p>
                  </w:txbxContent>
                </v:textbox>
              </v:shape>
            </w:pict>
          </mc:Fallback>
        </mc:AlternateContent>
      </w:r>
      <w:r w:rsidR="00F133C8">
        <w:rPr>
          <w:rFonts w:ascii="HG丸ｺﾞｼｯｸM-PRO" w:eastAsia="HG丸ｺﾞｼｯｸM-PRO" w:hAnsi="HG丸ｺﾞｼｯｸM-PRO" w:hint="eastAsia"/>
          <w:color w:val="000000" w:themeColor="text1"/>
          <w:sz w:val="22"/>
          <w:szCs w:val="22"/>
        </w:rPr>
        <w:t xml:space="preserve">　</w:t>
      </w:r>
    </w:p>
    <w:p w14:paraId="7503E21B" w14:textId="22B3E3C7" w:rsidR="007541CB" w:rsidRDefault="00F133C8" w:rsidP="00D6003E">
      <w:pPr>
        <w:rPr>
          <w:rFonts w:ascii="ＭＳ Ｐゴシック" w:eastAsia="ＭＳ Ｐゴシック" w:hAnsi="ＭＳ Ｐゴシック"/>
          <w:sz w:val="22"/>
          <w:szCs w:val="22"/>
        </w:rPr>
      </w:pPr>
      <w:r>
        <w:rPr>
          <w:rFonts w:ascii="HG丸ｺﾞｼｯｸM-PRO" w:eastAsia="HG丸ｺﾞｼｯｸM-PRO" w:hAnsi="HG丸ｺﾞｼｯｸM-PRO"/>
          <w:noProof/>
          <w:sz w:val="22"/>
          <w:szCs w:val="22"/>
        </w:rPr>
        <w:drawing>
          <wp:anchor distT="0" distB="0" distL="114300" distR="114300" simplePos="0" relativeHeight="252518400" behindDoc="0" locked="0" layoutInCell="1" allowOverlap="1" wp14:anchorId="0EBFB2F8" wp14:editId="6407ADFF">
            <wp:simplePos x="0" y="0"/>
            <wp:positionH relativeFrom="column">
              <wp:posOffset>3300730</wp:posOffset>
            </wp:positionH>
            <wp:positionV relativeFrom="paragraph">
              <wp:posOffset>107950</wp:posOffset>
            </wp:positionV>
            <wp:extent cx="2698750" cy="2159635"/>
            <wp:effectExtent l="0" t="0" r="6350" b="0"/>
            <wp:wrapNone/>
            <wp:docPr id="25" name="図 25" title="図表6-6-3　救急搬送人員に占める軽症患者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D242D" w14:textId="36B2424B" w:rsidR="00ED2EC6" w:rsidRDefault="00713A84" w:rsidP="00096F42">
      <w:pPr>
        <w:rPr>
          <w:rFonts w:ascii="ＭＳ Ｐゴシック" w:eastAsia="ＭＳ Ｐゴシック" w:hAnsi="ＭＳ Ｐゴシック"/>
          <w:sz w:val="22"/>
          <w:szCs w:val="22"/>
        </w:rPr>
      </w:pPr>
      <w:r w:rsidRPr="00F133C8">
        <w:rPr>
          <w:noProof/>
        </w:rPr>
        <w:drawing>
          <wp:anchor distT="0" distB="0" distL="114300" distR="114300" simplePos="0" relativeHeight="252517376" behindDoc="0" locked="0" layoutInCell="1" allowOverlap="1" wp14:anchorId="23BB4D8C" wp14:editId="1C4CB5C6">
            <wp:simplePos x="0" y="0"/>
            <wp:positionH relativeFrom="column">
              <wp:posOffset>99060</wp:posOffset>
            </wp:positionH>
            <wp:positionV relativeFrom="paragraph">
              <wp:posOffset>53340</wp:posOffset>
            </wp:positionV>
            <wp:extent cx="2973070" cy="1331595"/>
            <wp:effectExtent l="0" t="0" r="0" b="1905"/>
            <wp:wrapNone/>
            <wp:docPr id="23" name="図 23" title="図表6-6-2　救急搬送における急病疾病分類別件数（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307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83941" w14:textId="775E400A" w:rsidR="009A15FC" w:rsidRDefault="009A15FC" w:rsidP="00096F42">
      <w:pPr>
        <w:rPr>
          <w:rFonts w:ascii="ＭＳ Ｐゴシック" w:eastAsia="ＭＳ Ｐゴシック" w:hAnsi="ＭＳ Ｐゴシック"/>
          <w:sz w:val="22"/>
          <w:szCs w:val="22"/>
        </w:rPr>
      </w:pPr>
    </w:p>
    <w:p w14:paraId="779B96F8" w14:textId="41EA50E8" w:rsidR="004107E0" w:rsidRPr="00214BD3" w:rsidRDefault="004107E0" w:rsidP="00181D14">
      <w:pPr>
        <w:ind w:leftChars="200" w:left="640" w:hangingChars="100" w:hanging="220"/>
        <w:rPr>
          <w:rFonts w:ascii="HG丸ｺﾞｼｯｸM-PRO" w:eastAsia="HG丸ｺﾞｼｯｸM-PRO" w:hAnsi="HG丸ｺﾞｼｯｸM-PRO"/>
          <w:color w:val="FF0000"/>
          <w:sz w:val="22"/>
          <w:szCs w:val="22"/>
        </w:rPr>
      </w:pPr>
    </w:p>
    <w:p w14:paraId="373C66EF" w14:textId="27EC088D" w:rsidR="00507A34" w:rsidRPr="004107E0" w:rsidRDefault="00507A34" w:rsidP="00096F42">
      <w:pPr>
        <w:rPr>
          <w:rFonts w:ascii="ＭＳ Ｐゴシック" w:eastAsia="ＭＳ Ｐゴシック" w:hAnsi="ＭＳ Ｐゴシック"/>
          <w:sz w:val="22"/>
          <w:szCs w:val="22"/>
        </w:rPr>
      </w:pPr>
    </w:p>
    <w:p w14:paraId="6707D11B" w14:textId="57410F69" w:rsidR="00D9083D" w:rsidRPr="00181D14" w:rsidRDefault="003B4823" w:rsidP="00713A84">
      <w:pPr>
        <w:widowControl/>
        <w:ind w:left="565" w:hangingChars="257" w:hanging="565"/>
        <w:jc w:val="left"/>
        <w:rPr>
          <w:rFonts w:ascii="HG丸ｺﾞｼｯｸM-PRO" w:eastAsia="HG丸ｺﾞｼｯｸM-PRO" w:hAnsi="HG丸ｺﾞｼｯｸM-PRO"/>
          <w:sz w:val="22"/>
          <w:szCs w:val="22"/>
        </w:rPr>
      </w:pPr>
      <w:r w:rsidRPr="0093740E">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 xml:space="preserve">　</w:t>
      </w:r>
    </w:p>
    <w:p w14:paraId="5CBC28BF" w14:textId="39A19374" w:rsidR="004107E0" w:rsidRDefault="00713A84">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5696" behindDoc="0" locked="0" layoutInCell="1" allowOverlap="1" wp14:anchorId="258F052E" wp14:editId="357C87E7">
                <wp:simplePos x="0" y="0"/>
                <wp:positionH relativeFrom="column">
                  <wp:posOffset>619760</wp:posOffset>
                </wp:positionH>
                <wp:positionV relativeFrom="paragraph">
                  <wp:posOffset>260985</wp:posOffset>
                </wp:positionV>
                <wp:extent cx="2152650" cy="485775"/>
                <wp:effectExtent l="0" t="0" r="0" b="0"/>
                <wp:wrapNone/>
                <wp:docPr id="3485" name="テキスト ボックス 3485"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B7745" w14:textId="4C759C64"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w:t>
                            </w:r>
                            <w:r w:rsidR="00D50ED2">
                              <w:rPr>
                                <w:rFonts w:ascii="ＭＳ ゴシック" w:eastAsia="ＭＳ ゴシック" w:hAnsi="ＭＳ ゴシック" w:hint="eastAsia"/>
                                <w:sz w:val="16"/>
                                <w:szCs w:val="16"/>
                              </w:rPr>
                              <w:t>現況</w:t>
                            </w:r>
                            <w:r>
                              <w:rPr>
                                <w:rFonts w:ascii="ＭＳ ゴシック" w:eastAsia="ＭＳ ゴシック" w:hAnsi="ＭＳ ゴシック" w:hint="eastAsia"/>
                                <w:sz w:val="16"/>
                                <w:szCs w:val="16"/>
                              </w:rPr>
                              <w:t>（Ⅰ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5" o:spid="_x0000_s1033" type="#_x0000_t202" alt="出典　総務省消防庁「救急救助の現況（Ⅰ 救急編）」" style="position:absolute;margin-left:48.8pt;margin-top:20.55pt;width:169.5pt;height:38.25pt;z-index:25244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" filled="f" stroked="f" strokeweight=".5pt">
                <v:textbox style="mso-fit-shape-to-text:t">
                  <w:txbxContent>
                    <w:p w14:paraId="765B7745" w14:textId="4C759C64"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w:t>
                      </w:r>
                      <w:r w:rsidR="00D50ED2">
                        <w:rPr>
                          <w:rFonts w:ascii="ＭＳ ゴシック" w:eastAsia="ＭＳ ゴシック" w:hAnsi="ＭＳ ゴシック" w:hint="eastAsia"/>
                          <w:sz w:val="16"/>
                          <w:szCs w:val="16"/>
                        </w:rPr>
                        <w:t>現況</w:t>
                      </w:r>
                      <w:r>
                        <w:rPr>
                          <w:rFonts w:ascii="ＭＳ ゴシック" w:eastAsia="ＭＳ ゴシック" w:hAnsi="ＭＳ ゴシック" w:hint="eastAsia"/>
                          <w:sz w:val="16"/>
                          <w:szCs w:val="16"/>
                        </w:rPr>
                        <w:t>（Ⅰ 救急編）</w:t>
                      </w:r>
                      <w:r w:rsidRPr="00181D14">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3648" behindDoc="0" locked="0" layoutInCell="1" allowOverlap="1" wp14:anchorId="2946EA93" wp14:editId="2E8BBDC3">
                <wp:simplePos x="0" y="0"/>
                <wp:positionH relativeFrom="column">
                  <wp:posOffset>6350</wp:posOffset>
                </wp:positionH>
                <wp:positionV relativeFrom="paragraph">
                  <wp:posOffset>32385</wp:posOffset>
                </wp:positionV>
                <wp:extent cx="2152650" cy="485775"/>
                <wp:effectExtent l="0" t="0" r="0" b="0"/>
                <wp:wrapNone/>
                <wp:docPr id="3484" name="テキスト ボックス 3484" descr="※救急搬送における急病のみで交通事故や一般負傷等は含まない"/>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A56B3" w14:textId="1ADE6A5A" w:rsidR="0083432C" w:rsidRPr="00181D14" w:rsidRDefault="0083432C" w:rsidP="00050D4A">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color w:val="000000" w:themeColor="text1"/>
                                <w:sz w:val="16"/>
                                <w:szCs w:val="16"/>
                              </w:rPr>
                              <w:t>※救急搬送における急病のみで交通事故や一般負傷</w:t>
                            </w:r>
                            <w:r>
                              <w:rPr>
                                <w:rFonts w:ascii="ＭＳ ゴシック" w:eastAsia="ＭＳ ゴシック" w:hAnsi="ＭＳ ゴシック" w:hint="eastAsia"/>
                                <w:color w:val="000000" w:themeColor="text1"/>
                                <w:sz w:val="16"/>
                                <w:szCs w:val="16"/>
                              </w:rPr>
                              <w:t>等</w:t>
                            </w:r>
                            <w:r w:rsidRPr="00181D14">
                              <w:rPr>
                                <w:rFonts w:ascii="ＭＳ ゴシック" w:eastAsia="ＭＳ ゴシック" w:hAnsi="ＭＳ ゴシック" w:hint="eastAsia"/>
                                <w:color w:val="000000" w:themeColor="text1"/>
                                <w:sz w:val="16"/>
                                <w:szCs w:val="16"/>
                              </w:rPr>
                              <w:t>は含まない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4" o:spid="_x0000_s1034" type="#_x0000_t202" alt="※救急搬送における急病のみで交通事故や一般負傷等は含まない" style="position:absolute;margin-left:.5pt;margin-top:2.55pt;width:169.5pt;height:38.25pt;z-index:25244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" filled="f" stroked="f" strokeweight=".5pt">
                <v:textbox style="mso-fit-shape-to-text:t">
                  <w:txbxContent>
                    <w:p w14:paraId="133A56B3" w14:textId="1ADE6A5A" w:rsidR="0083432C" w:rsidRPr="00181D14" w:rsidRDefault="0083432C" w:rsidP="00050D4A">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color w:val="000000" w:themeColor="text1"/>
                          <w:sz w:val="16"/>
                          <w:szCs w:val="16"/>
                        </w:rPr>
                        <w:t>※救急搬送における急病のみで交通事故や一般負傷</w:t>
                      </w:r>
                      <w:r>
                        <w:rPr>
                          <w:rFonts w:ascii="ＭＳ ゴシック" w:eastAsia="ＭＳ ゴシック" w:hAnsi="ＭＳ ゴシック" w:hint="eastAsia"/>
                          <w:color w:val="000000" w:themeColor="text1"/>
                          <w:sz w:val="16"/>
                          <w:szCs w:val="16"/>
                        </w:rPr>
                        <w:t>等</w:t>
                      </w:r>
                      <w:r w:rsidRPr="00181D14">
                        <w:rPr>
                          <w:rFonts w:ascii="ＭＳ ゴシック" w:eastAsia="ＭＳ ゴシック" w:hAnsi="ＭＳ ゴシック" w:hint="eastAsia"/>
                          <w:color w:val="000000" w:themeColor="text1"/>
                          <w:sz w:val="16"/>
                          <w:szCs w:val="16"/>
                        </w:rPr>
                        <w:t>は含まない</w:t>
                      </w:r>
                    </w:p>
                  </w:txbxContent>
                </v:textbox>
              </v:shape>
            </w:pict>
          </mc:Fallback>
        </mc:AlternateContent>
      </w:r>
      <w:r w:rsidR="00F133C8">
        <w:rPr>
          <w:rFonts w:ascii="HG丸ｺﾞｼｯｸM-PRO" w:eastAsia="HG丸ｺﾞｼｯｸM-PRO" w:hAnsi="HG丸ｺﾞｼｯｸM-PRO" w:hint="eastAsia"/>
          <w:sz w:val="22"/>
          <w:szCs w:val="22"/>
        </w:rPr>
        <w:t xml:space="preserve">　</w:t>
      </w:r>
    </w:p>
    <w:p w14:paraId="556855B7" w14:textId="13DEA4AC" w:rsidR="00D6003E" w:rsidRDefault="00D6003E">
      <w:pPr>
        <w:widowControl/>
        <w:jc w:val="left"/>
        <w:rPr>
          <w:rFonts w:ascii="HG丸ｺﾞｼｯｸM-PRO" w:eastAsia="HG丸ｺﾞｼｯｸM-PRO" w:hAnsi="HG丸ｺﾞｼｯｸM-PRO"/>
          <w:sz w:val="22"/>
          <w:szCs w:val="22"/>
        </w:rPr>
      </w:pPr>
    </w:p>
    <w:p w14:paraId="47A21856" w14:textId="2D15EF25" w:rsidR="0083432C" w:rsidRDefault="0083432C" w:rsidP="00181D14">
      <w:pPr>
        <w:ind w:firstLine="281"/>
        <w:rPr>
          <w:rFonts w:asciiTheme="majorEastAsia" w:eastAsiaTheme="majorEastAsia" w:hAnsiTheme="majorEastAsia"/>
          <w:color w:val="FF0000"/>
          <w:sz w:val="20"/>
          <w:szCs w:val="20"/>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83904" behindDoc="0" locked="0" layoutInCell="1" allowOverlap="1" wp14:anchorId="0624D3E2" wp14:editId="0EF76949">
                <wp:simplePos x="0" y="0"/>
                <wp:positionH relativeFrom="column">
                  <wp:posOffset>3623310</wp:posOffset>
                </wp:positionH>
                <wp:positionV relativeFrom="paragraph">
                  <wp:posOffset>73660</wp:posOffset>
                </wp:positionV>
                <wp:extent cx="2066925" cy="485775"/>
                <wp:effectExtent l="0" t="0" r="0" b="0"/>
                <wp:wrapNone/>
                <wp:docPr id="3602" name="テキスト ボックス 3602" descr="出典　総務省消防庁「救急救助の現況（Ⅰ 救急編）」"/>
                <wp:cNvGraphicFramePr/>
                <a:graphic xmlns:a="http://schemas.openxmlformats.org/drawingml/2006/main">
                  <a:graphicData uri="http://schemas.microsoft.com/office/word/2010/wordprocessingShape">
                    <wps:wsp>
                      <wps:cNvSpPr txBox="1"/>
                      <wps:spPr>
                        <a:xfrm>
                          <a:off x="0" y="0"/>
                          <a:ext cx="20669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72FA7" w14:textId="2457E847"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2" o:spid="_x0000_s1035" type="#_x0000_t202" alt="出典　総務省消防庁「救急救助の現況（Ⅰ 救急編）」" style="position:absolute;left:0;text-align:left;margin-left:285.3pt;margin-top:5.8pt;width:162.75pt;height:38.25pt;z-index:25228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" filled="f" stroked="f" strokeweight=".5pt">
                <v:textbox style="mso-fit-shape-to-text:t">
                  <w:txbxContent>
                    <w:p w14:paraId="34672FA7" w14:textId="2457E847"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v:textbox>
              </v:shape>
            </w:pict>
          </mc:Fallback>
        </mc:AlternateContent>
      </w:r>
    </w:p>
    <w:p w14:paraId="322B4440" w14:textId="77777777" w:rsidR="004107E0" w:rsidRDefault="004107E0" w:rsidP="00181D14">
      <w:pPr>
        <w:rPr>
          <w:rFonts w:ascii="ＭＳ Ｐゴシック" w:eastAsia="ＭＳ Ｐゴシック" w:hAnsi="ＭＳ Ｐゴシック"/>
          <w:sz w:val="22"/>
          <w:szCs w:val="22"/>
        </w:rPr>
      </w:pPr>
    </w:p>
    <w:p w14:paraId="0F8BE305" w14:textId="77777777" w:rsidR="00FB0CFA" w:rsidRPr="003B4823" w:rsidRDefault="00FB0CFA" w:rsidP="00181D1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【救急搬送困難患者</w:t>
      </w:r>
      <w:r w:rsidRPr="005028A6">
        <w:rPr>
          <w:rFonts w:ascii="ＭＳ Ｐゴシック" w:eastAsia="ＭＳ Ｐゴシック" w:hAnsi="ＭＳ Ｐゴシック" w:hint="eastAsia"/>
          <w:sz w:val="22"/>
          <w:szCs w:val="22"/>
        </w:rPr>
        <w:t>】</w:t>
      </w:r>
    </w:p>
    <w:p w14:paraId="4B8CF892" w14:textId="3970345A" w:rsidR="00530871" w:rsidRDefault="009A15FC"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F56B1" w:rsidRPr="00096F42">
        <w:rPr>
          <w:rFonts w:ascii="HG丸ｺﾞｼｯｸM-PRO" w:eastAsia="HG丸ｺﾞｼｯｸM-PRO" w:hAnsi="HG丸ｺﾞｼｯｸM-PRO" w:hint="eastAsia"/>
          <w:color w:val="000000" w:themeColor="text1"/>
          <w:sz w:val="22"/>
          <w:szCs w:val="22"/>
        </w:rPr>
        <w:t>医療機関が多数ある都市部は、救急隊が病院へ受入</w:t>
      </w:r>
      <w:r w:rsidR="00F133C8">
        <w:rPr>
          <w:rFonts w:ascii="HG丸ｺﾞｼｯｸM-PRO" w:eastAsia="HG丸ｺﾞｼｯｸM-PRO" w:hAnsi="HG丸ｺﾞｼｯｸM-PRO" w:hint="eastAsia"/>
          <w:color w:val="000000" w:themeColor="text1"/>
          <w:sz w:val="22"/>
          <w:szCs w:val="22"/>
        </w:rPr>
        <w:t>れ</w:t>
      </w:r>
      <w:r w:rsidR="008F56B1" w:rsidRPr="00096F42">
        <w:rPr>
          <w:rFonts w:ascii="HG丸ｺﾞｼｯｸM-PRO" w:eastAsia="HG丸ｺﾞｼｯｸM-PRO" w:hAnsi="HG丸ｺﾞｼｯｸM-PRO" w:hint="eastAsia"/>
          <w:color w:val="000000" w:themeColor="text1"/>
          <w:sz w:val="22"/>
          <w:szCs w:val="22"/>
        </w:rPr>
        <w:t>を要請する回数（受入要請機関数）が全国平均よりも多くなる傾向</w:t>
      </w:r>
      <w:r w:rsidR="008F56B1" w:rsidRPr="009537FE">
        <w:rPr>
          <w:rFonts w:ascii="HG丸ｺﾞｼｯｸM-PRO" w:eastAsia="HG丸ｺﾞｼｯｸM-PRO" w:hAnsi="HG丸ｺﾞｼｯｸM-PRO" w:hint="eastAsia"/>
          <w:sz w:val="22"/>
          <w:szCs w:val="22"/>
        </w:rPr>
        <w:t>がありますが、大阪府ではメディカルコントロール等による救急告示医療機関の協力や、救急搬送患者受入促進事業</w:t>
      </w:r>
      <w:r w:rsidR="004107E0">
        <w:rPr>
          <w:rStyle w:val="aff"/>
          <w:rFonts w:ascii="HG丸ｺﾞｼｯｸM-PRO" w:eastAsia="HG丸ｺﾞｼｯｸM-PRO" w:hAnsi="HG丸ｺﾞｼｯｸM-PRO" w:hint="eastAsia"/>
          <w:sz w:val="22"/>
          <w:szCs w:val="22"/>
        </w:rPr>
        <w:t>注</w:t>
      </w:r>
      <w:r w:rsidR="00713A84" w:rsidRPr="00050D4A">
        <w:rPr>
          <w:rFonts w:ascii="HG丸ｺﾞｼｯｸM-PRO" w:eastAsia="HG丸ｺﾞｼｯｸM-PRO" w:hAnsi="HG丸ｺﾞｼｯｸM-PRO"/>
          <w:sz w:val="22"/>
          <w:szCs w:val="22"/>
          <w:vertAlign w:val="superscript"/>
        </w:rPr>
        <w:t>1</w:t>
      </w:r>
      <w:r w:rsidR="008F56B1" w:rsidRPr="009537FE">
        <w:rPr>
          <w:rFonts w:ascii="HG丸ｺﾞｼｯｸM-PRO" w:eastAsia="HG丸ｺﾞｼｯｸM-PRO" w:hAnsi="HG丸ｺﾞｼｯｸM-PRO" w:hint="eastAsia"/>
          <w:sz w:val="22"/>
          <w:szCs w:val="22"/>
        </w:rPr>
        <w:t>、三次ネットワークコーディネート事業</w:t>
      </w:r>
      <w:r w:rsidR="004107E0">
        <w:rPr>
          <w:rStyle w:val="aff"/>
          <w:rFonts w:ascii="HG丸ｺﾞｼｯｸM-PRO" w:eastAsia="HG丸ｺﾞｼｯｸM-PRO" w:hAnsi="HG丸ｺﾞｼｯｸM-PRO" w:hint="eastAsia"/>
          <w:sz w:val="22"/>
          <w:szCs w:val="22"/>
        </w:rPr>
        <w:t>注</w:t>
      </w:r>
      <w:r w:rsidR="00713A84" w:rsidRPr="00050D4A">
        <w:rPr>
          <w:rFonts w:ascii="HG丸ｺﾞｼｯｸM-PRO" w:eastAsia="HG丸ｺﾞｼｯｸM-PRO" w:hAnsi="HG丸ｺﾞｼｯｸM-PRO"/>
          <w:sz w:val="22"/>
          <w:szCs w:val="22"/>
          <w:vertAlign w:val="superscript"/>
        </w:rPr>
        <w:t>2</w:t>
      </w:r>
      <w:r w:rsidR="008F56B1" w:rsidRPr="009537FE">
        <w:rPr>
          <w:rFonts w:ascii="HG丸ｺﾞｼｯｸM-PRO" w:eastAsia="HG丸ｺﾞｼｯｸM-PRO" w:hAnsi="HG丸ｺﾞｼｯｸM-PRO" w:hint="eastAsia"/>
          <w:sz w:val="22"/>
          <w:szCs w:val="22"/>
        </w:rPr>
        <w:t>、夜間・休日精神科合併症支援システム等</w:t>
      </w:r>
      <w:r w:rsidR="00F133C8">
        <w:rPr>
          <w:rFonts w:ascii="HG丸ｺﾞｼｯｸM-PRO" w:eastAsia="HG丸ｺﾞｼｯｸM-PRO" w:hAnsi="HG丸ｺﾞｼｯｸM-PRO" w:hint="eastAsia"/>
          <w:sz w:val="22"/>
          <w:szCs w:val="22"/>
        </w:rPr>
        <w:t>の</w:t>
      </w:r>
      <w:r w:rsidRPr="009B5186">
        <w:rPr>
          <w:rFonts w:ascii="HG丸ｺﾞｼｯｸM-PRO" w:eastAsia="HG丸ｺﾞｼｯｸM-PRO" w:hAnsi="HG丸ｺﾞｼｯｸM-PRO" w:hint="eastAsia"/>
          <w:sz w:val="22"/>
          <w:szCs w:val="22"/>
        </w:rPr>
        <w:t>効果により、救急隊が搬送先選定に</w:t>
      </w:r>
      <w:r w:rsidR="00921BF3" w:rsidRPr="009B5186">
        <w:rPr>
          <w:rFonts w:ascii="HG丸ｺﾞｼｯｸM-PRO" w:eastAsia="HG丸ｺﾞｼｯｸM-PRO" w:hAnsi="HG丸ｺﾞｼｯｸM-PRO" w:hint="eastAsia"/>
          <w:sz w:val="22"/>
          <w:szCs w:val="22"/>
        </w:rPr>
        <w:t>時間を要</w:t>
      </w:r>
      <w:r w:rsidRPr="009B5186">
        <w:rPr>
          <w:rFonts w:ascii="HG丸ｺﾞｼｯｸM-PRO" w:eastAsia="HG丸ｺﾞｼｯｸM-PRO" w:hAnsi="HG丸ｺﾞｼｯｸM-PRO" w:hint="eastAsia"/>
          <w:sz w:val="22"/>
          <w:szCs w:val="22"/>
        </w:rPr>
        <w:t>する事案が減少しています。</w:t>
      </w:r>
      <w:r w:rsidR="00D11023" w:rsidRPr="009464AA">
        <w:rPr>
          <w:rFonts w:ascii="HG丸ｺﾞｼｯｸM-PRO" w:eastAsia="HG丸ｺﾞｼｯｸM-PRO" w:hAnsi="HG丸ｺﾞｼｯｸM-PRO" w:hint="eastAsia"/>
          <w:sz w:val="22"/>
          <w:szCs w:val="22"/>
        </w:rPr>
        <w:t>しかし、軽傷・中等症の小児外傷</w:t>
      </w:r>
      <w:r w:rsidR="00F133C8">
        <w:rPr>
          <w:rFonts w:ascii="HG丸ｺﾞｼｯｸM-PRO" w:eastAsia="HG丸ｺﾞｼｯｸM-PRO" w:hAnsi="HG丸ｺﾞｼｯｸM-PRO" w:hint="eastAsia"/>
          <w:sz w:val="22"/>
          <w:szCs w:val="22"/>
        </w:rPr>
        <w:t>等</w:t>
      </w:r>
      <w:r w:rsidR="00D11023" w:rsidRPr="009464AA">
        <w:rPr>
          <w:rFonts w:ascii="HG丸ｺﾞｼｯｸM-PRO" w:eastAsia="HG丸ｺﾞｼｯｸM-PRO" w:hAnsi="HG丸ｺﾞｼｯｸM-PRO" w:hint="eastAsia"/>
          <w:sz w:val="22"/>
          <w:szCs w:val="22"/>
        </w:rPr>
        <w:t>の搬送困難症例もあるため、さらなる救急医療体制の整備が必要です。</w:t>
      </w:r>
    </w:p>
    <w:p w14:paraId="0AAE20CD" w14:textId="77777777" w:rsidR="0083432C" w:rsidRDefault="0083432C" w:rsidP="00181D14">
      <w:pPr>
        <w:ind w:leftChars="200" w:left="640" w:hangingChars="100" w:hanging="220"/>
        <w:rPr>
          <w:rFonts w:ascii="HG丸ｺﾞｼｯｸM-PRO" w:eastAsia="HG丸ｺﾞｼｯｸM-PRO" w:hAnsi="HG丸ｺﾞｼｯｸM-PRO"/>
          <w:sz w:val="22"/>
          <w:szCs w:val="22"/>
        </w:rPr>
      </w:pPr>
    </w:p>
    <w:p w14:paraId="226C7888" w14:textId="28C4086E" w:rsidR="0083432C" w:rsidRDefault="00E21B61" w:rsidP="0083432C">
      <w:pPr>
        <w:widowControl/>
        <w:ind w:leftChars="100" w:left="210"/>
        <w:jc w:val="left"/>
        <w:rPr>
          <w:rFonts w:ascii="HG丸ｺﾞｼｯｸM-PRO" w:eastAsia="HG丸ｺﾞｼｯｸM-PRO" w:hAnsi="HG丸ｺﾞｼｯｸM-PRO"/>
          <w:b/>
          <w:color w:val="0070C0"/>
          <w:sz w:val="22"/>
          <w:szCs w:val="22"/>
        </w:rPr>
      </w:pPr>
      <w:r w:rsidRPr="006B6423">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478464" behindDoc="0" locked="0" layoutInCell="1" allowOverlap="1" wp14:anchorId="22AD4E92" wp14:editId="0384321D">
                <wp:simplePos x="0" y="0"/>
                <wp:positionH relativeFrom="column">
                  <wp:posOffset>-635</wp:posOffset>
                </wp:positionH>
                <wp:positionV relativeFrom="paragraph">
                  <wp:posOffset>205740</wp:posOffset>
                </wp:positionV>
                <wp:extent cx="6119495" cy="0"/>
                <wp:effectExtent l="0" t="0" r="14605" b="19050"/>
                <wp:wrapNone/>
                <wp:docPr id="3640" name="直線コネクタ 3640"/>
                <wp:cNvGraphicFramePr/>
                <a:graphic xmlns:a="http://schemas.openxmlformats.org/drawingml/2006/main">
                  <a:graphicData uri="http://schemas.microsoft.com/office/word/2010/wordprocessingShape">
                    <wps:wsp>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640" o:spid="_x0000_s1026" style="position:absolute;left:0;text-align:lef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2pt" to="481.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" strokecolor="#4a7ebb"/>
            </w:pict>
          </mc:Fallback>
        </mc:AlternateContent>
      </w:r>
      <w:r w:rsidRPr="006B6423">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479488" behindDoc="1" locked="0" layoutInCell="1" allowOverlap="1" wp14:anchorId="7B27AF64" wp14:editId="41D3A330">
                <wp:simplePos x="0" y="0"/>
                <wp:positionH relativeFrom="column">
                  <wp:posOffset>3810</wp:posOffset>
                </wp:positionH>
                <wp:positionV relativeFrom="paragraph">
                  <wp:posOffset>205740</wp:posOffset>
                </wp:positionV>
                <wp:extent cx="6242050" cy="381000"/>
                <wp:effectExtent l="0" t="0" r="0" b="0"/>
                <wp:wrapNone/>
                <wp:docPr id="34" name="テキスト ボックス 34" descr="注1　救急搬送患者受入促進事業：搬送困難患者（診療科が複数にまたがり転院調整に難渋する小児外傷患者、5件以上の病院照会又は30分以上の現場滞在で搬送先が決まらない患者等）を受入れた医療機関に対し、経費の一部を補助する事業をいいます。&#10;注2　三次ネットワークコーディネート事業：救急隊が搬送先選定に60分以上を要し、入院を伴う事案について、三次医療機関のネットワークを活用し、搬送先医療機関の選定を行う事業をいいます。&#10;"/>
                <wp:cNvGraphicFramePr/>
                <a:graphic xmlns:a="http://schemas.openxmlformats.org/drawingml/2006/main">
                  <a:graphicData uri="http://schemas.microsoft.com/office/word/2010/wordprocessingShape">
                    <wps:wsp>
                      <wps:cNvSpPr txBox="1"/>
                      <wps:spPr>
                        <a:xfrm>
                          <a:off x="0" y="0"/>
                          <a:ext cx="6242050" cy="381000"/>
                        </a:xfrm>
                        <a:prstGeom prst="rect">
                          <a:avLst/>
                        </a:prstGeom>
                        <a:noFill/>
                        <a:ln w="6350">
                          <a:noFill/>
                        </a:ln>
                        <a:effectLst/>
                      </wps:spPr>
                      <wps:txbx>
                        <w:txbxContent>
                          <w:p w14:paraId="56BD5235" w14:textId="56C7F9AC" w:rsidR="0083432C" w:rsidRDefault="0083432C" w:rsidP="00050D4A">
                            <w:pPr>
                              <w:spacing w:line="240" w:lineRule="exact"/>
                              <w:ind w:left="504" w:hangingChars="280" w:hanging="504"/>
                              <w:jc w:val="left"/>
                              <w:rPr>
                                <w:rFonts w:ascii="ＭＳ 明朝" w:hAnsi="ＭＳ 明朝"/>
                                <w:color w:val="000000" w:themeColor="text1"/>
                                <w:kern w:val="0"/>
                                <w:sz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096F42">
                              <w:rPr>
                                <w:rFonts w:hint="eastAsia"/>
                                <w:color w:val="000000" w:themeColor="text1"/>
                                <w:sz w:val="18"/>
                                <w:szCs w:val="18"/>
                              </w:rPr>
                              <w:t>救急搬送患者受入促進事業：搬送困難患者（</w:t>
                            </w:r>
                            <w:r w:rsidRPr="00096F42">
                              <w:rPr>
                                <w:rFonts w:ascii="ＭＳ 明朝" w:hAnsi="ＭＳ 明朝" w:hint="eastAsia"/>
                                <w:color w:val="000000" w:themeColor="text1"/>
                                <w:kern w:val="0"/>
                                <w:sz w:val="18"/>
                              </w:rPr>
                              <w:t>診療科が複数に</w:t>
                            </w:r>
                            <w:r w:rsidR="00BF6844">
                              <w:rPr>
                                <w:rFonts w:ascii="ＭＳ 明朝" w:hAnsi="ＭＳ 明朝" w:hint="eastAsia"/>
                                <w:color w:val="000000" w:themeColor="text1"/>
                                <w:kern w:val="0"/>
                                <w:sz w:val="18"/>
                              </w:rPr>
                              <w:t>またがり</w:t>
                            </w:r>
                            <w:r w:rsidRPr="00096F42">
                              <w:rPr>
                                <w:rFonts w:ascii="ＭＳ 明朝" w:hAnsi="ＭＳ 明朝" w:hint="eastAsia"/>
                                <w:color w:val="000000" w:themeColor="text1"/>
                                <w:kern w:val="0"/>
                                <w:sz w:val="18"/>
                              </w:rPr>
                              <w:t>転院調整に難渋する小児外傷患者、</w:t>
                            </w:r>
                            <w:r>
                              <w:rPr>
                                <w:rFonts w:ascii="ＭＳ 明朝" w:hAnsi="ＭＳ 明朝" w:hint="eastAsia"/>
                                <w:color w:val="000000" w:themeColor="text1"/>
                                <w:kern w:val="0"/>
                                <w:sz w:val="18"/>
                              </w:rPr>
                              <w:t>5</w:t>
                            </w:r>
                            <w:r w:rsidRPr="00096F42">
                              <w:rPr>
                                <w:rFonts w:ascii="ＭＳ 明朝" w:hAnsi="ＭＳ 明朝" w:hint="eastAsia"/>
                                <w:color w:val="000000" w:themeColor="text1"/>
                                <w:kern w:val="0"/>
                                <w:sz w:val="18"/>
                              </w:rPr>
                              <w:t>件以上の病院照会又は</w:t>
                            </w:r>
                            <w:r w:rsidRPr="00096F42">
                              <w:rPr>
                                <w:rFonts w:ascii="ＭＳ 明朝" w:hAnsi="ＭＳ 明朝"/>
                                <w:color w:val="000000" w:themeColor="text1"/>
                                <w:kern w:val="0"/>
                                <w:sz w:val="18"/>
                              </w:rPr>
                              <w:t>30分以上の現場滞在で搬送先が決まらない患者</w:t>
                            </w:r>
                            <w:r>
                              <w:rPr>
                                <w:rFonts w:ascii="ＭＳ 明朝" w:hAnsi="ＭＳ 明朝" w:hint="eastAsia"/>
                                <w:color w:val="000000" w:themeColor="text1"/>
                                <w:kern w:val="0"/>
                                <w:sz w:val="18"/>
                              </w:rPr>
                              <w:t>等</w:t>
                            </w:r>
                            <w:r w:rsidRPr="00096F42">
                              <w:rPr>
                                <w:rFonts w:ascii="ＭＳ 明朝" w:hAnsi="ＭＳ 明朝"/>
                                <w:color w:val="000000" w:themeColor="text1"/>
                                <w:kern w:val="0"/>
                                <w:sz w:val="18"/>
                              </w:rPr>
                              <w:t>）を受入れた医療機関</w:t>
                            </w:r>
                            <w:r>
                              <w:rPr>
                                <w:rFonts w:ascii="ＭＳ 明朝" w:hAnsi="ＭＳ 明朝"/>
                                <w:color w:val="000000" w:themeColor="text1"/>
                                <w:kern w:val="0"/>
                                <w:sz w:val="18"/>
                              </w:rPr>
                              <w:t>に対し、経費の一部を補助</w:t>
                            </w:r>
                            <w:r>
                              <w:rPr>
                                <w:rFonts w:ascii="ＭＳ 明朝" w:hAnsi="ＭＳ 明朝" w:hint="eastAsia"/>
                                <w:color w:val="000000" w:themeColor="text1"/>
                                <w:kern w:val="0"/>
                                <w:sz w:val="18"/>
                              </w:rPr>
                              <w:t>する事業をいいます</w:t>
                            </w:r>
                            <w:r w:rsidRPr="00096F42">
                              <w:rPr>
                                <w:rFonts w:ascii="ＭＳ 明朝" w:hAnsi="ＭＳ 明朝"/>
                                <w:color w:val="000000" w:themeColor="text1"/>
                                <w:kern w:val="0"/>
                                <w:sz w:val="18"/>
                              </w:rPr>
                              <w:t>。</w:t>
                            </w:r>
                          </w:p>
                          <w:p w14:paraId="3807A461" w14:textId="50C21493" w:rsidR="0083432C" w:rsidRPr="00936031" w:rsidRDefault="0083432C" w:rsidP="00050D4A">
                            <w:pPr>
                              <w:spacing w:line="240" w:lineRule="exact"/>
                              <w:ind w:left="504" w:hangingChars="280" w:hanging="504"/>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 xml:space="preserve">　</w:t>
                            </w:r>
                            <w:r w:rsidRPr="0094686B">
                              <w:rPr>
                                <w:rFonts w:hint="eastAsia"/>
                                <w:sz w:val="18"/>
                                <w:szCs w:val="18"/>
                              </w:rPr>
                              <w:t>三次ネットワークコーディネート事業：救急隊が搬送先選</w:t>
                            </w:r>
                            <w:r w:rsidRPr="003B7BA7">
                              <w:rPr>
                                <w:rFonts w:asciiTheme="minorEastAsia" w:eastAsiaTheme="minorEastAsia" w:hAnsiTheme="minorEastAsia" w:hint="eastAsia"/>
                                <w:sz w:val="18"/>
                                <w:szCs w:val="18"/>
                              </w:rPr>
                              <w:t>定に</w:t>
                            </w:r>
                            <w:r w:rsidRPr="003B7BA7">
                              <w:rPr>
                                <w:rFonts w:asciiTheme="minorEastAsia" w:eastAsiaTheme="minorEastAsia" w:hAnsiTheme="minorEastAsia"/>
                                <w:sz w:val="18"/>
                                <w:szCs w:val="18"/>
                              </w:rPr>
                              <w:t>60</w:t>
                            </w:r>
                            <w:r w:rsidRPr="003B7BA7">
                              <w:rPr>
                                <w:rFonts w:asciiTheme="minorEastAsia" w:eastAsiaTheme="minorEastAsia" w:hAnsiTheme="minorEastAsia" w:hint="eastAsia"/>
                                <w:sz w:val="18"/>
                                <w:szCs w:val="18"/>
                              </w:rPr>
                              <w:t>分</w:t>
                            </w:r>
                            <w:r w:rsidR="00BF6844">
                              <w:rPr>
                                <w:rFonts w:asciiTheme="minorEastAsia" w:eastAsiaTheme="minorEastAsia" w:hAnsiTheme="minorEastAsia" w:hint="eastAsia"/>
                                <w:sz w:val="18"/>
                                <w:szCs w:val="18"/>
                              </w:rPr>
                              <w:t>以上を</w:t>
                            </w:r>
                            <w:r w:rsidRPr="003B7BA7">
                              <w:rPr>
                                <w:rFonts w:asciiTheme="minorEastAsia" w:eastAsiaTheme="minorEastAsia" w:hAnsiTheme="minorEastAsia" w:hint="eastAsia"/>
                                <w:sz w:val="18"/>
                                <w:szCs w:val="18"/>
                              </w:rPr>
                              <w:t>要し、入院を伴う事案について、</w:t>
                            </w:r>
                            <w:r>
                              <w:rPr>
                                <w:rFonts w:asciiTheme="minorEastAsia" w:eastAsiaTheme="minorEastAsia" w:hAnsiTheme="minorEastAsia" w:hint="eastAsia"/>
                                <w:sz w:val="18"/>
                                <w:szCs w:val="18"/>
                              </w:rPr>
                              <w:t>三</w:t>
                            </w:r>
                            <w:r w:rsidRPr="003B7BA7">
                              <w:rPr>
                                <w:rFonts w:asciiTheme="minorEastAsia" w:eastAsiaTheme="minorEastAsia" w:hAnsiTheme="minorEastAsia" w:hint="eastAsia"/>
                                <w:sz w:val="18"/>
                                <w:szCs w:val="18"/>
                              </w:rPr>
                              <w:t>次</w:t>
                            </w:r>
                            <w:r w:rsidRPr="0094686B">
                              <w:rPr>
                                <w:rFonts w:hint="eastAsia"/>
                                <w:sz w:val="18"/>
                                <w:szCs w:val="18"/>
                              </w:rPr>
                              <w:t>医療機関のネットワークを活用し、搬送先医療機関</w:t>
                            </w:r>
                            <w:r>
                              <w:rPr>
                                <w:rFonts w:hint="eastAsia"/>
                                <w:sz w:val="18"/>
                                <w:szCs w:val="18"/>
                              </w:rPr>
                              <w:t>の</w:t>
                            </w:r>
                            <w:r w:rsidRPr="0094686B">
                              <w:rPr>
                                <w:rFonts w:hint="eastAsia"/>
                                <w:sz w:val="18"/>
                                <w:szCs w:val="18"/>
                              </w:rPr>
                              <w:t>選定を行う事業</w:t>
                            </w:r>
                            <w:r>
                              <w:rPr>
                                <w:rFonts w:hint="eastAsia"/>
                                <w:sz w:val="18"/>
                                <w:szCs w:val="18"/>
                              </w:rPr>
                              <w:t>をいいます</w:t>
                            </w:r>
                            <w:r w:rsidRPr="0094686B">
                              <w:rPr>
                                <w:rFonts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6" type="#_x0000_t202" alt="注1　救急搬送患者受入促進事業：搬送困難患者（診療科が複数にまたがり転院調整に難渋する小児外傷患者、5件以上の病院照会又は30分以上の現場滞在で搬送先が決まらない患者等）を受入れた医療機関に対し、経費の一部を補助する事業をいいます。&#10;注2　三次ネットワークコーディネート事業：救急隊が搬送先選定に60分以上を要し、入院を伴う事案について、三次医療機関のネットワークを活用し、搬送先医療機関の選定を行う事業をいいます。&#10;" style="position:absolute;left:0;text-align:left;margin-left:.3pt;margin-top:16.2pt;width:491.5pt;height:30pt;z-index:-25083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" filled="f" stroked="f" strokeweight=".5pt">
                <v:textbox style="mso-fit-shape-to-text:t">
                  <w:txbxContent>
                    <w:p w14:paraId="56BD5235" w14:textId="56C7F9AC" w:rsidR="0083432C" w:rsidRDefault="0083432C" w:rsidP="00050D4A">
                      <w:pPr>
                        <w:spacing w:line="240" w:lineRule="exact"/>
                        <w:ind w:left="504" w:hangingChars="280" w:hanging="504"/>
                        <w:jc w:val="left"/>
                        <w:rPr>
                          <w:rFonts w:ascii="ＭＳ 明朝" w:hAnsi="ＭＳ 明朝"/>
                          <w:color w:val="000000" w:themeColor="text1"/>
                          <w:kern w:val="0"/>
                          <w:sz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096F42">
                        <w:rPr>
                          <w:rFonts w:hint="eastAsia"/>
                          <w:color w:val="000000" w:themeColor="text1"/>
                          <w:sz w:val="18"/>
                          <w:szCs w:val="18"/>
                        </w:rPr>
                        <w:t>救急搬送患者受入促進事業：搬送困難患者（</w:t>
                      </w:r>
                      <w:r w:rsidRPr="00096F42">
                        <w:rPr>
                          <w:rFonts w:ascii="ＭＳ 明朝" w:hAnsi="ＭＳ 明朝" w:hint="eastAsia"/>
                          <w:color w:val="000000" w:themeColor="text1"/>
                          <w:kern w:val="0"/>
                          <w:sz w:val="18"/>
                        </w:rPr>
                        <w:t>診療科が複数に</w:t>
                      </w:r>
                      <w:r w:rsidR="00BF6844">
                        <w:rPr>
                          <w:rFonts w:ascii="ＭＳ 明朝" w:hAnsi="ＭＳ 明朝" w:hint="eastAsia"/>
                          <w:color w:val="000000" w:themeColor="text1"/>
                          <w:kern w:val="0"/>
                          <w:sz w:val="18"/>
                        </w:rPr>
                        <w:t>またがり</w:t>
                      </w:r>
                      <w:r w:rsidRPr="00096F42">
                        <w:rPr>
                          <w:rFonts w:ascii="ＭＳ 明朝" w:hAnsi="ＭＳ 明朝" w:hint="eastAsia"/>
                          <w:color w:val="000000" w:themeColor="text1"/>
                          <w:kern w:val="0"/>
                          <w:sz w:val="18"/>
                        </w:rPr>
                        <w:t>転院調整に難渋する小児外傷患者、</w:t>
                      </w:r>
                      <w:r>
                        <w:rPr>
                          <w:rFonts w:ascii="ＭＳ 明朝" w:hAnsi="ＭＳ 明朝" w:hint="eastAsia"/>
                          <w:color w:val="000000" w:themeColor="text1"/>
                          <w:kern w:val="0"/>
                          <w:sz w:val="18"/>
                        </w:rPr>
                        <w:t>5</w:t>
                      </w:r>
                      <w:r w:rsidRPr="00096F42">
                        <w:rPr>
                          <w:rFonts w:ascii="ＭＳ 明朝" w:hAnsi="ＭＳ 明朝" w:hint="eastAsia"/>
                          <w:color w:val="000000" w:themeColor="text1"/>
                          <w:kern w:val="0"/>
                          <w:sz w:val="18"/>
                        </w:rPr>
                        <w:t>件以上の病院照会又は</w:t>
                      </w:r>
                      <w:r w:rsidRPr="00096F42">
                        <w:rPr>
                          <w:rFonts w:ascii="ＭＳ 明朝" w:hAnsi="ＭＳ 明朝"/>
                          <w:color w:val="000000" w:themeColor="text1"/>
                          <w:kern w:val="0"/>
                          <w:sz w:val="18"/>
                        </w:rPr>
                        <w:t>30分以上の現場滞在で搬送先が決まらない患者</w:t>
                      </w:r>
                      <w:r>
                        <w:rPr>
                          <w:rFonts w:ascii="ＭＳ 明朝" w:hAnsi="ＭＳ 明朝" w:hint="eastAsia"/>
                          <w:color w:val="000000" w:themeColor="text1"/>
                          <w:kern w:val="0"/>
                          <w:sz w:val="18"/>
                        </w:rPr>
                        <w:t>等</w:t>
                      </w:r>
                      <w:r w:rsidRPr="00096F42">
                        <w:rPr>
                          <w:rFonts w:ascii="ＭＳ 明朝" w:hAnsi="ＭＳ 明朝"/>
                          <w:color w:val="000000" w:themeColor="text1"/>
                          <w:kern w:val="0"/>
                          <w:sz w:val="18"/>
                        </w:rPr>
                        <w:t>）を受入れた医療機関</w:t>
                      </w:r>
                      <w:r>
                        <w:rPr>
                          <w:rFonts w:ascii="ＭＳ 明朝" w:hAnsi="ＭＳ 明朝"/>
                          <w:color w:val="000000" w:themeColor="text1"/>
                          <w:kern w:val="0"/>
                          <w:sz w:val="18"/>
                        </w:rPr>
                        <w:t>に対し、経費の一部を補助</w:t>
                      </w:r>
                      <w:r>
                        <w:rPr>
                          <w:rFonts w:ascii="ＭＳ 明朝" w:hAnsi="ＭＳ 明朝" w:hint="eastAsia"/>
                          <w:color w:val="000000" w:themeColor="text1"/>
                          <w:kern w:val="0"/>
                          <w:sz w:val="18"/>
                        </w:rPr>
                        <w:t>する事業をいいます</w:t>
                      </w:r>
                      <w:r w:rsidRPr="00096F42">
                        <w:rPr>
                          <w:rFonts w:ascii="ＭＳ 明朝" w:hAnsi="ＭＳ 明朝"/>
                          <w:color w:val="000000" w:themeColor="text1"/>
                          <w:kern w:val="0"/>
                          <w:sz w:val="18"/>
                        </w:rPr>
                        <w:t>。</w:t>
                      </w:r>
                    </w:p>
                    <w:p w14:paraId="3807A461" w14:textId="50C21493" w:rsidR="0083432C" w:rsidRPr="00936031" w:rsidRDefault="0083432C" w:rsidP="00050D4A">
                      <w:pPr>
                        <w:spacing w:line="240" w:lineRule="exact"/>
                        <w:ind w:left="504" w:hangingChars="280" w:hanging="504"/>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 xml:space="preserve">　</w:t>
                      </w:r>
                      <w:r w:rsidRPr="0094686B">
                        <w:rPr>
                          <w:rFonts w:hint="eastAsia"/>
                          <w:sz w:val="18"/>
                          <w:szCs w:val="18"/>
                        </w:rPr>
                        <w:t>三次ネットワークコーディネート事業：救急隊が搬送先選</w:t>
                      </w:r>
                      <w:r w:rsidRPr="003B7BA7">
                        <w:rPr>
                          <w:rFonts w:asciiTheme="minorEastAsia" w:eastAsiaTheme="minorEastAsia" w:hAnsiTheme="minorEastAsia" w:hint="eastAsia"/>
                          <w:sz w:val="18"/>
                          <w:szCs w:val="18"/>
                        </w:rPr>
                        <w:t>定に</w:t>
                      </w:r>
                      <w:r w:rsidRPr="003B7BA7">
                        <w:rPr>
                          <w:rFonts w:asciiTheme="minorEastAsia" w:eastAsiaTheme="minorEastAsia" w:hAnsiTheme="minorEastAsia"/>
                          <w:sz w:val="18"/>
                          <w:szCs w:val="18"/>
                        </w:rPr>
                        <w:t>60</w:t>
                      </w:r>
                      <w:r w:rsidRPr="003B7BA7">
                        <w:rPr>
                          <w:rFonts w:asciiTheme="minorEastAsia" w:eastAsiaTheme="minorEastAsia" w:hAnsiTheme="minorEastAsia" w:hint="eastAsia"/>
                          <w:sz w:val="18"/>
                          <w:szCs w:val="18"/>
                        </w:rPr>
                        <w:t>分</w:t>
                      </w:r>
                      <w:r w:rsidR="00BF6844">
                        <w:rPr>
                          <w:rFonts w:asciiTheme="minorEastAsia" w:eastAsiaTheme="minorEastAsia" w:hAnsiTheme="minorEastAsia" w:hint="eastAsia"/>
                          <w:sz w:val="18"/>
                          <w:szCs w:val="18"/>
                        </w:rPr>
                        <w:t>以上を</w:t>
                      </w:r>
                      <w:r w:rsidRPr="003B7BA7">
                        <w:rPr>
                          <w:rFonts w:asciiTheme="minorEastAsia" w:eastAsiaTheme="minorEastAsia" w:hAnsiTheme="minorEastAsia" w:hint="eastAsia"/>
                          <w:sz w:val="18"/>
                          <w:szCs w:val="18"/>
                        </w:rPr>
                        <w:t>要し、入院を伴う事案について、</w:t>
                      </w:r>
                      <w:r>
                        <w:rPr>
                          <w:rFonts w:asciiTheme="minorEastAsia" w:eastAsiaTheme="minorEastAsia" w:hAnsiTheme="minorEastAsia" w:hint="eastAsia"/>
                          <w:sz w:val="18"/>
                          <w:szCs w:val="18"/>
                        </w:rPr>
                        <w:t>三</w:t>
                      </w:r>
                      <w:r w:rsidRPr="003B7BA7">
                        <w:rPr>
                          <w:rFonts w:asciiTheme="minorEastAsia" w:eastAsiaTheme="minorEastAsia" w:hAnsiTheme="minorEastAsia" w:hint="eastAsia"/>
                          <w:sz w:val="18"/>
                          <w:szCs w:val="18"/>
                        </w:rPr>
                        <w:t>次</w:t>
                      </w:r>
                      <w:r w:rsidRPr="0094686B">
                        <w:rPr>
                          <w:rFonts w:hint="eastAsia"/>
                          <w:sz w:val="18"/>
                          <w:szCs w:val="18"/>
                        </w:rPr>
                        <w:t>医療機関のネットワークを活用し、搬送先医療機関</w:t>
                      </w:r>
                      <w:r>
                        <w:rPr>
                          <w:rFonts w:hint="eastAsia"/>
                          <w:sz w:val="18"/>
                          <w:szCs w:val="18"/>
                        </w:rPr>
                        <w:t>の</w:t>
                      </w:r>
                      <w:r w:rsidRPr="0094686B">
                        <w:rPr>
                          <w:rFonts w:hint="eastAsia"/>
                          <w:sz w:val="18"/>
                          <w:szCs w:val="18"/>
                        </w:rPr>
                        <w:t>選定を行う事業</w:t>
                      </w:r>
                      <w:r>
                        <w:rPr>
                          <w:rFonts w:hint="eastAsia"/>
                          <w:sz w:val="18"/>
                          <w:szCs w:val="18"/>
                        </w:rPr>
                        <w:t>をいいます</w:t>
                      </w:r>
                      <w:r w:rsidRPr="0094686B">
                        <w:rPr>
                          <w:rFonts w:hint="eastAsia"/>
                          <w:sz w:val="18"/>
                          <w:szCs w:val="18"/>
                        </w:rPr>
                        <w:t>。</w:t>
                      </w:r>
                    </w:p>
                  </w:txbxContent>
                </v:textbox>
              </v:shape>
            </w:pict>
          </mc:Fallback>
        </mc:AlternateContent>
      </w:r>
    </w:p>
    <w:p w14:paraId="1839F103" w14:textId="368BB5A3" w:rsidR="0083432C" w:rsidRDefault="0083432C" w:rsidP="0083432C">
      <w:pPr>
        <w:widowControl/>
        <w:ind w:leftChars="100" w:left="210"/>
        <w:jc w:val="left"/>
        <w:rPr>
          <w:rFonts w:ascii="HG丸ｺﾞｼｯｸM-PRO" w:eastAsia="HG丸ｺﾞｼｯｸM-PRO" w:hAnsi="HG丸ｺﾞｼｯｸM-PRO"/>
          <w:b/>
          <w:color w:val="0070C0"/>
          <w:sz w:val="22"/>
          <w:szCs w:val="22"/>
        </w:rPr>
      </w:pPr>
    </w:p>
    <w:p w14:paraId="3AB1EC26" w14:textId="77777777" w:rsidR="0083432C" w:rsidRPr="009B5186" w:rsidRDefault="0083432C" w:rsidP="00050D4A">
      <w:pPr>
        <w:rPr>
          <w:rFonts w:ascii="HG丸ｺﾞｼｯｸM-PRO" w:eastAsia="HG丸ｺﾞｼｯｸM-PRO" w:hAnsi="HG丸ｺﾞｼｯｸM-PRO"/>
          <w:sz w:val="22"/>
          <w:szCs w:val="22"/>
        </w:rPr>
      </w:pPr>
    </w:p>
    <w:p w14:paraId="33AD359A" w14:textId="77777777" w:rsidR="00BF6844" w:rsidRDefault="00BF6844">
      <w:pPr>
        <w:rPr>
          <w:rFonts w:ascii="HG丸ｺﾞｼｯｸM-PRO" w:eastAsia="HG丸ｺﾞｼｯｸM-PRO" w:hAnsi="HG丸ｺﾞｼｯｸM-PRO"/>
          <w:sz w:val="22"/>
          <w:szCs w:val="22"/>
        </w:rPr>
      </w:pPr>
    </w:p>
    <w:p w14:paraId="0AE301A3" w14:textId="477D5DF5" w:rsidR="00194EDE" w:rsidRDefault="00713A84">
      <w:pPr>
        <w:rPr>
          <w:rFonts w:ascii="HG丸ｺﾞｼｯｸM-PRO" w:eastAsia="HG丸ｺﾞｼｯｸM-PRO" w:hAnsi="HG丸ｺﾞｼｯｸM-PRO"/>
          <w:sz w:val="22"/>
          <w:szCs w:val="22"/>
        </w:rPr>
      </w:pPr>
      <w:r w:rsidRPr="004107E0">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450816" behindDoc="0" locked="0" layoutInCell="1" allowOverlap="1" wp14:anchorId="4AEC3790" wp14:editId="5DEB6FA0">
                <wp:simplePos x="0" y="0"/>
                <wp:positionH relativeFrom="column">
                  <wp:posOffset>168910</wp:posOffset>
                </wp:positionH>
                <wp:positionV relativeFrom="paragraph">
                  <wp:posOffset>12065</wp:posOffset>
                </wp:positionV>
                <wp:extent cx="4419600" cy="323850"/>
                <wp:effectExtent l="0" t="0" r="0" b="0"/>
                <wp:wrapNone/>
                <wp:docPr id="3587" name="テキスト ボックス 3587" title="図表6-6-4　救急搬送における受入要請機関4機関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4C75228F" w14:textId="409C241E"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表6-6-4</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674A9819" w14:textId="41226F23"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4機関以上の割合（重症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7" o:spid="_x0000_s1037" type="#_x0000_t202" alt="タイトル: 図表6-6-4　救急搬送における受入要請機関4機関以上の割合（重症以上の傷病者）" style="position:absolute;left:0;text-align:left;margin-left:13.3pt;margin-top:.95pt;width:348pt;height:25.5pt;z-index:252450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" filled="f" stroked="f" strokeweight=".5pt">
                <v:textbox style="mso-fit-shape-to-text:t">
                  <w:txbxContent>
                    <w:p w14:paraId="4C75228F" w14:textId="409C241E"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表6-6-4</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674A9819" w14:textId="41226F23"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4機関以上の割合（重症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v:textbox>
              </v:shape>
            </w:pict>
          </mc:Fallback>
        </mc:AlternateContent>
      </w:r>
      <w:r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451840" behindDoc="0" locked="0" layoutInCell="1" allowOverlap="1" wp14:anchorId="574508F2" wp14:editId="2C262FBC">
                <wp:simplePos x="0" y="0"/>
                <wp:positionH relativeFrom="column">
                  <wp:posOffset>3182620</wp:posOffset>
                </wp:positionH>
                <wp:positionV relativeFrom="paragraph">
                  <wp:posOffset>10160</wp:posOffset>
                </wp:positionV>
                <wp:extent cx="4419600" cy="323850"/>
                <wp:effectExtent l="0" t="0" r="0" b="0"/>
                <wp:wrapNone/>
                <wp:docPr id="3651" name="テキスト ボックス 3651" title="図表6-6-5　救急搬送における現場滞在時間30分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6D33D877" w14:textId="610E5C31"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表6-6-5</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7DA17C19" w14:textId="7EF3B2C4"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51" o:spid="_x0000_s1038" type="#_x0000_t202" alt="タイトル: 図表6-6-5　救急搬送における現場滞在時間30分以上の割合（重症以上の傷病者）" style="position:absolute;left:0;text-align:left;margin-left:250.6pt;margin-top:.8pt;width:348pt;height:25.5pt;z-index:2524518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" filled="f" stroked="f" strokeweight=".5pt">
                <v:textbox style="mso-fit-shape-to-text:t">
                  <w:txbxContent>
                    <w:p w14:paraId="6D33D877" w14:textId="610E5C31"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表6-6-5</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7DA17C19" w14:textId="7EF3B2C4"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v:textbox>
              </v:shape>
            </w:pict>
          </mc:Fallback>
        </mc:AlternateContent>
      </w:r>
    </w:p>
    <w:p w14:paraId="19A54D2C" w14:textId="16A5FA72" w:rsidR="00CF5F47" w:rsidRPr="005B2FB2" w:rsidRDefault="00194EDE">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8064" behindDoc="0" locked="0" layoutInCell="1" allowOverlap="1" wp14:anchorId="7881C473" wp14:editId="76ABADA7">
                <wp:simplePos x="0" y="0"/>
                <wp:positionH relativeFrom="column">
                  <wp:posOffset>2699385</wp:posOffset>
                </wp:positionH>
                <wp:positionV relativeFrom="paragraph">
                  <wp:posOffset>2350770</wp:posOffset>
                </wp:positionV>
                <wp:extent cx="2038350" cy="476250"/>
                <wp:effectExtent l="0" t="0" r="0" b="0"/>
                <wp:wrapNone/>
                <wp:docPr id="3599" name="テキスト ボックス 3599"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AF955" w14:textId="242B9D21"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9" o:spid="_x0000_s1039" type="#_x0000_t202" alt="出典　総務省消防庁「救急搬送における医療機関の受入状況等実態調査」" style="position:absolute;left:0;text-align:left;margin-left:212.55pt;margin-top:185.1pt;width:160.5pt;height:37.5pt;z-index:25224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" filled="f" stroked="f" strokeweight=".5pt">
                <v:textbox style="mso-fit-shape-to-text:t">
                  <w:txbxContent>
                    <w:p w14:paraId="639AF955" w14:textId="242B9D21"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v:textbox>
              </v:shape>
            </w:pict>
          </mc:Fallback>
        </mc:AlternateContent>
      </w:r>
      <w:r w:rsidR="0083432C">
        <w:rPr>
          <w:rFonts w:ascii="HG丸ｺﾞｼｯｸM-PRO" w:eastAsia="HG丸ｺﾞｼｯｸM-PRO" w:hAnsi="HG丸ｺﾞｼｯｸM-PRO" w:hint="eastAsia"/>
          <w:sz w:val="22"/>
          <w:szCs w:val="22"/>
        </w:rPr>
        <w:t xml:space="preserve">　　</w:t>
      </w:r>
      <w:r w:rsidR="00331B57">
        <w:rPr>
          <w:rFonts w:ascii="HG丸ｺﾞｼｯｸM-PRO" w:eastAsia="HG丸ｺﾞｼｯｸM-PRO" w:hAnsi="HG丸ｺﾞｼｯｸM-PRO"/>
          <w:noProof/>
          <w:sz w:val="22"/>
          <w:szCs w:val="22"/>
        </w:rPr>
        <w:drawing>
          <wp:inline distT="0" distB="0" distL="0" distR="0" wp14:anchorId="31EEBFBC" wp14:editId="1F8F8CF6">
            <wp:extent cx="2698930" cy="2160000"/>
            <wp:effectExtent l="0" t="0" r="6350" b="0"/>
            <wp:docPr id="2" name="図 2" title="図表6-6-4　救急搬送における受入要請機関4機関以上の割合（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4107E0">
        <w:rPr>
          <w:rFonts w:ascii="HG丸ｺﾞｼｯｸM-PRO" w:eastAsia="HG丸ｺﾞｼｯｸM-PRO" w:hAnsi="HG丸ｺﾞｼｯｸM-PRO" w:hint="eastAsia"/>
          <w:sz w:val="22"/>
          <w:szCs w:val="22"/>
        </w:rPr>
        <w:t xml:space="preserve">　　</w:t>
      </w:r>
      <w:r w:rsidR="00331B57">
        <w:rPr>
          <w:rFonts w:ascii="HG丸ｺﾞｼｯｸM-PRO" w:eastAsia="HG丸ｺﾞｼｯｸM-PRO" w:hAnsi="HG丸ｺﾞｼｯｸM-PRO"/>
          <w:noProof/>
          <w:sz w:val="22"/>
          <w:szCs w:val="22"/>
        </w:rPr>
        <w:drawing>
          <wp:inline distT="0" distB="0" distL="0" distR="0" wp14:anchorId="21027423" wp14:editId="7A9CC4AF">
            <wp:extent cx="2698930" cy="2160000"/>
            <wp:effectExtent l="0" t="0" r="6350" b="0"/>
            <wp:docPr id="6" name="図 6" title="図表6-6-5　救急搬送における現場滞在時間30分以上の割合（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46998C42" w14:textId="168AAB6C" w:rsidR="004913F4" w:rsidRDefault="004913F4" w:rsidP="00CF5F47">
      <w:pPr>
        <w:rPr>
          <w:rFonts w:ascii="HG丸ｺﾞｼｯｸM-PRO" w:eastAsia="HG丸ｺﾞｼｯｸM-PRO" w:hAnsi="HG丸ｺﾞｼｯｸM-PRO"/>
          <w:sz w:val="22"/>
          <w:szCs w:val="22"/>
        </w:rPr>
      </w:pPr>
    </w:p>
    <w:p w14:paraId="38F7E1A2" w14:textId="77777777" w:rsidR="00194EDE" w:rsidRDefault="00194EDE" w:rsidP="00CF5F47">
      <w:pPr>
        <w:rPr>
          <w:rFonts w:ascii="HG丸ｺﾞｼｯｸM-PRO" w:eastAsia="HG丸ｺﾞｼｯｸM-PRO" w:hAnsi="HG丸ｺﾞｼｯｸM-PRO"/>
          <w:sz w:val="22"/>
          <w:szCs w:val="22"/>
        </w:rPr>
      </w:pPr>
    </w:p>
    <w:p w14:paraId="51D7A3FD" w14:textId="1003DD4C" w:rsidR="00E437A8" w:rsidRDefault="00E437A8"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522496" behindDoc="0" locked="0" layoutInCell="1" allowOverlap="1" wp14:anchorId="19A54D8D" wp14:editId="50020B46">
                <wp:simplePos x="0" y="0"/>
                <wp:positionH relativeFrom="column">
                  <wp:posOffset>3491865</wp:posOffset>
                </wp:positionH>
                <wp:positionV relativeFrom="paragraph">
                  <wp:posOffset>17145</wp:posOffset>
                </wp:positionV>
                <wp:extent cx="5379720" cy="323850"/>
                <wp:effectExtent l="0" t="0" r="0" b="0"/>
                <wp:wrapNone/>
                <wp:docPr id="3464" name="テキスト ボックス 3464" title="図表6-6-6　消防機関からの受入要請が11医療機関以上となる件数（重症以上の傷病者）"/>
                <wp:cNvGraphicFramePr/>
                <a:graphic xmlns:a="http://schemas.openxmlformats.org/drawingml/2006/main">
                  <a:graphicData uri="http://schemas.microsoft.com/office/word/2010/wordprocessingShape">
                    <wps:wsp>
                      <wps:cNvSpPr txBox="1"/>
                      <wps:spPr>
                        <a:xfrm>
                          <a:off x="0" y="0"/>
                          <a:ext cx="537972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A7D2" w14:textId="296A0BCF" w:rsidR="00713A84" w:rsidRDefault="0083432C" w:rsidP="00181D14">
                            <w:pPr>
                              <w:spacing w:line="240" w:lineRule="exac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表6-6-6</w:t>
                            </w:r>
                            <w:r w:rsidRPr="003B7BA7">
                              <w:rPr>
                                <w:rFonts w:ascii="ＭＳ Ｐゴシック" w:eastAsia="ＭＳ Ｐゴシック" w:hAnsi="ＭＳ Ｐゴシック" w:hint="eastAsia"/>
                                <w:sz w:val="20"/>
                                <w:szCs w:val="20"/>
                              </w:rPr>
                              <w:t xml:space="preserve">　消防機関からの受入要請が</w:t>
                            </w:r>
                          </w:p>
                          <w:p w14:paraId="05A9547F" w14:textId="77777777" w:rsidR="00713A84" w:rsidRDefault="0083432C" w:rsidP="00050D4A">
                            <w:pPr>
                              <w:spacing w:line="240" w:lineRule="exact"/>
                              <w:ind w:firstLineChars="500" w:firstLine="1000"/>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11医療機関以上となる件数</w:t>
                            </w:r>
                          </w:p>
                          <w:p w14:paraId="19A54DC3" w14:textId="7D523BA4" w:rsidR="0083432C" w:rsidRPr="007A3B5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w:t>
                            </w:r>
                            <w:r w:rsidR="00BF6844">
                              <w:rPr>
                                <w:rFonts w:ascii="ＭＳ Ｐゴシック" w:eastAsia="ＭＳ Ｐゴシック" w:hAnsi="ＭＳ Ｐゴシック" w:hint="eastAsia"/>
                                <w:sz w:val="20"/>
                                <w:szCs w:val="20"/>
                              </w:rPr>
                              <w:t>者</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464" o:spid="_x0000_s1040" type="#_x0000_t202" alt="タイトル: 図表6-6-6　消防機関からの受入要請が11医療機関以上となる件数（重症以上の傷病者）" style="position:absolute;left:0;text-align:left;margin-left:274.95pt;margin-top:1.35pt;width:423.6pt;height:25.5pt;z-index:2525224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" filled="f" stroked="f" strokeweight=".5pt">
                <v:textbox style="mso-fit-shape-to-text:t">
                  <w:txbxContent>
                    <w:p w14:paraId="3EB1A7D2" w14:textId="296A0BCF" w:rsidR="00713A84" w:rsidRDefault="0083432C" w:rsidP="00181D14">
                      <w:pPr>
                        <w:spacing w:line="240" w:lineRule="exac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表6-6-6</w:t>
                      </w:r>
                      <w:r w:rsidRPr="003B7BA7">
                        <w:rPr>
                          <w:rFonts w:ascii="ＭＳ Ｐゴシック" w:eastAsia="ＭＳ Ｐゴシック" w:hAnsi="ＭＳ Ｐゴシック" w:hint="eastAsia"/>
                          <w:sz w:val="20"/>
                          <w:szCs w:val="20"/>
                        </w:rPr>
                        <w:t xml:space="preserve">　消防機関からの受入要請が</w:t>
                      </w:r>
                    </w:p>
                    <w:p w14:paraId="05A9547F" w14:textId="77777777" w:rsidR="00713A84" w:rsidRDefault="0083432C" w:rsidP="00050D4A">
                      <w:pPr>
                        <w:spacing w:line="240" w:lineRule="exact"/>
                        <w:ind w:firstLineChars="500" w:firstLine="1000"/>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11医療機関以上となる件数</w:t>
                      </w:r>
                    </w:p>
                    <w:p w14:paraId="19A54DC3" w14:textId="7D523BA4" w:rsidR="0083432C" w:rsidRPr="007A3B5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w:t>
                      </w:r>
                      <w:r w:rsidR="00BF6844">
                        <w:rPr>
                          <w:rFonts w:ascii="ＭＳ Ｐゴシック" w:eastAsia="ＭＳ Ｐゴシック" w:hAnsi="ＭＳ Ｐゴシック" w:hint="eastAsia"/>
                          <w:sz w:val="20"/>
                          <w:szCs w:val="20"/>
                        </w:rPr>
                        <w:t>者</w:t>
                      </w:r>
                      <w:r>
                        <w:rPr>
                          <w:rFonts w:ascii="ＭＳ Ｐゴシック" w:eastAsia="ＭＳ Ｐゴシック" w:hAnsi="ＭＳ Ｐゴシック" w:hint="eastAsia"/>
                          <w:sz w:val="20"/>
                          <w:szCs w:val="20"/>
                        </w:rPr>
                        <w:t>）</w:t>
                      </w:r>
                    </w:p>
                  </w:txbxContent>
                </v:textbox>
              </v:shape>
            </w:pict>
          </mc:Fallback>
        </mc:AlternateContent>
      </w:r>
      <w:r w:rsidR="00CF5F47" w:rsidRPr="0094686B">
        <w:rPr>
          <w:rFonts w:ascii="HG丸ｺﾞｼｯｸM-PRO" w:eastAsia="HG丸ｺﾞｼｯｸM-PRO" w:hAnsi="HG丸ｺﾞｼｯｸM-PRO" w:hint="eastAsia"/>
          <w:sz w:val="22"/>
          <w:szCs w:val="22"/>
        </w:rPr>
        <w:t>○</w:t>
      </w:r>
      <w:r w:rsidR="00D9083D">
        <w:rPr>
          <w:rFonts w:ascii="HG丸ｺﾞｼｯｸM-PRO" w:eastAsia="HG丸ｺﾞｼｯｸM-PRO" w:hAnsi="HG丸ｺﾞｼｯｸM-PRO" w:hint="eastAsia"/>
          <w:sz w:val="22"/>
          <w:szCs w:val="22"/>
        </w:rPr>
        <w:t>重症以上の傷病者の</w:t>
      </w:r>
      <w:r w:rsidR="00177656" w:rsidRPr="00096F42">
        <w:rPr>
          <w:rFonts w:ascii="HG丸ｺﾞｼｯｸM-PRO" w:eastAsia="HG丸ｺﾞｼｯｸM-PRO" w:hAnsi="HG丸ｺﾞｼｯｸM-PRO" w:hint="eastAsia"/>
          <w:color w:val="000000" w:themeColor="text1"/>
          <w:sz w:val="22"/>
          <w:szCs w:val="22"/>
        </w:rPr>
        <w:t>受入要請機関数</w:t>
      </w:r>
      <w:r w:rsidR="0094686B" w:rsidRPr="0094686B">
        <w:rPr>
          <w:rFonts w:ascii="HG丸ｺﾞｼｯｸM-PRO" w:eastAsia="HG丸ｺﾞｼｯｸM-PRO" w:hAnsi="HG丸ｺﾞｼｯｸM-PRO" w:hint="eastAsia"/>
          <w:sz w:val="22"/>
          <w:szCs w:val="22"/>
        </w:rPr>
        <w:t>が</w:t>
      </w:r>
      <w:r w:rsidR="004E0E37">
        <w:rPr>
          <w:rFonts w:ascii="HG丸ｺﾞｼｯｸM-PRO" w:eastAsia="HG丸ｺﾞｼｯｸM-PRO" w:hAnsi="HG丸ｺﾞｼｯｸM-PRO" w:hint="eastAsia"/>
          <w:sz w:val="22"/>
          <w:szCs w:val="22"/>
        </w:rPr>
        <w:t>11</w:t>
      </w:r>
      <w:r w:rsidR="0094686B" w:rsidRPr="0094686B">
        <w:rPr>
          <w:rFonts w:ascii="HG丸ｺﾞｼｯｸM-PRO" w:eastAsia="HG丸ｺﾞｼｯｸM-PRO" w:hAnsi="HG丸ｺﾞｼｯｸM-PRO" w:hint="eastAsia"/>
          <w:sz w:val="22"/>
          <w:szCs w:val="22"/>
        </w:rPr>
        <w:t>医療</w:t>
      </w:r>
    </w:p>
    <w:p w14:paraId="19A54D36" w14:textId="7885AC1F" w:rsidR="0094686B" w:rsidRPr="0094686B" w:rsidRDefault="00331B57" w:rsidP="00181D14">
      <w:pPr>
        <w:ind w:leftChars="300" w:left="630"/>
        <w:rPr>
          <w:rFonts w:ascii="HG丸ｺﾞｼｯｸM-PRO" w:eastAsia="HG丸ｺﾞｼｯｸM-PRO" w:hAnsi="HG丸ｺﾞｼｯｸM-PRO"/>
          <w:sz w:val="22"/>
          <w:szCs w:val="22"/>
        </w:rPr>
      </w:pPr>
      <w:r>
        <w:rPr>
          <w:rFonts w:ascii="HG丸ｺﾞｼｯｸM-PRO" w:eastAsia="HG丸ｺﾞｼｯｸM-PRO" w:hAnsi="HG丸ｺﾞｼｯｸM-PRO"/>
          <w:noProof/>
          <w:color w:val="00B050"/>
          <w:sz w:val="22"/>
          <w:szCs w:val="22"/>
        </w:rPr>
        <w:drawing>
          <wp:anchor distT="0" distB="0" distL="114300" distR="114300" simplePos="0" relativeHeight="252521472" behindDoc="0" locked="0" layoutInCell="1" allowOverlap="1" wp14:anchorId="509DDC23" wp14:editId="729CB731">
            <wp:simplePos x="0" y="0"/>
            <wp:positionH relativeFrom="column">
              <wp:posOffset>3451860</wp:posOffset>
            </wp:positionH>
            <wp:positionV relativeFrom="paragraph">
              <wp:posOffset>137160</wp:posOffset>
            </wp:positionV>
            <wp:extent cx="2698750" cy="2159635"/>
            <wp:effectExtent l="0" t="0" r="6350" b="0"/>
            <wp:wrapSquare wrapText="bothSides"/>
            <wp:docPr id="8" name="図 8" title="図表6-6-6　消防機関からの受入要請が11医療機関以上となる件数（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86B" w:rsidRPr="0094686B">
        <w:rPr>
          <w:rFonts w:ascii="HG丸ｺﾞｼｯｸM-PRO" w:eastAsia="HG丸ｺﾞｼｯｸM-PRO" w:hAnsi="HG丸ｺﾞｼｯｸM-PRO" w:hint="eastAsia"/>
          <w:sz w:val="22"/>
          <w:szCs w:val="22"/>
        </w:rPr>
        <w:t>機関以上となる件数は減少傾向にあり</w:t>
      </w:r>
      <w:r w:rsidR="006A539B">
        <w:rPr>
          <w:rFonts w:ascii="HG丸ｺﾞｼｯｸM-PRO" w:eastAsia="HG丸ｺﾞｼｯｸM-PRO" w:hAnsi="HG丸ｺﾞｼｯｸM-PRO" w:hint="eastAsia"/>
          <w:sz w:val="22"/>
          <w:szCs w:val="22"/>
        </w:rPr>
        <w:t>ますが、それでもなお救急隊が搬送先病院の選定に難渋する事案が</w:t>
      </w:r>
      <w:r w:rsidR="0094686B" w:rsidRPr="0094686B">
        <w:rPr>
          <w:rFonts w:ascii="HG丸ｺﾞｼｯｸM-PRO" w:eastAsia="HG丸ｺﾞｼｯｸM-PRO" w:hAnsi="HG丸ｺﾞｼｯｸM-PRO" w:hint="eastAsia"/>
          <w:sz w:val="22"/>
          <w:szCs w:val="22"/>
        </w:rPr>
        <w:t>発生しており、引き続き救急隊が適切な搬送を行えるよう事案の分析</w:t>
      </w:r>
      <w:r w:rsidR="00C9336E">
        <w:rPr>
          <w:rFonts w:ascii="HG丸ｺﾞｼｯｸM-PRO" w:eastAsia="HG丸ｺﾞｼｯｸM-PRO" w:hAnsi="HG丸ｺﾞｼｯｸM-PRO" w:hint="eastAsia"/>
          <w:sz w:val="22"/>
          <w:szCs w:val="22"/>
        </w:rPr>
        <w:t>と</w:t>
      </w:r>
      <w:r w:rsidR="0094686B" w:rsidRPr="0094686B">
        <w:rPr>
          <w:rFonts w:ascii="HG丸ｺﾞｼｯｸM-PRO" w:eastAsia="HG丸ｺﾞｼｯｸM-PRO" w:hAnsi="HG丸ｺﾞｼｯｸM-PRO" w:hint="eastAsia"/>
          <w:sz w:val="22"/>
          <w:szCs w:val="22"/>
        </w:rPr>
        <w:t>対策が必要となっています。</w:t>
      </w:r>
    </w:p>
    <w:p w14:paraId="19A54D37" w14:textId="1785A326" w:rsidR="00CF5F47" w:rsidRDefault="00CF5F47" w:rsidP="00181D14">
      <w:pPr>
        <w:ind w:leftChars="200" w:left="640" w:hangingChars="100" w:hanging="220"/>
        <w:rPr>
          <w:rFonts w:ascii="HG丸ｺﾞｼｯｸM-PRO" w:eastAsia="HG丸ｺﾞｼｯｸM-PRO" w:hAnsi="HG丸ｺﾞｼｯｸM-PRO"/>
          <w:color w:val="00B050"/>
          <w:sz w:val="22"/>
          <w:szCs w:val="22"/>
        </w:rPr>
      </w:pPr>
    </w:p>
    <w:p w14:paraId="19A54D39" w14:textId="45D42840" w:rsidR="00E82F03" w:rsidRDefault="00E82F03">
      <w:pPr>
        <w:ind w:leftChars="200" w:left="640" w:hangingChars="100" w:hanging="220"/>
        <w:rPr>
          <w:rFonts w:ascii="HG丸ｺﾞｼｯｸM-PRO" w:eastAsia="HG丸ｺﾞｼｯｸM-PRO" w:hAnsi="HG丸ｺﾞｼｯｸM-PRO"/>
          <w:color w:val="00B050"/>
          <w:sz w:val="22"/>
          <w:szCs w:val="22"/>
        </w:rPr>
      </w:pPr>
    </w:p>
    <w:p w14:paraId="2F76550C" w14:textId="0F7B8A56" w:rsidR="00DC1989" w:rsidRDefault="00DC1989">
      <w:pPr>
        <w:ind w:leftChars="200" w:left="640" w:hangingChars="100" w:hanging="220"/>
        <w:rPr>
          <w:rFonts w:ascii="HG丸ｺﾞｼｯｸM-PRO" w:eastAsia="HG丸ｺﾞｼｯｸM-PRO" w:hAnsi="HG丸ｺﾞｼｯｸM-PRO"/>
          <w:color w:val="00B050"/>
          <w:sz w:val="22"/>
          <w:szCs w:val="22"/>
        </w:rPr>
      </w:pPr>
    </w:p>
    <w:p w14:paraId="14CE1351" w14:textId="1A9EF793" w:rsidR="004B6E4A" w:rsidRDefault="00E437A8" w:rsidP="00E437A8">
      <w:pPr>
        <w:ind w:leftChars="200" w:left="701" w:hangingChars="100" w:hanging="281"/>
        <w:rPr>
          <w:rFonts w:ascii="HG丸ｺﾞｼｯｸM-PRO" w:eastAsia="HG丸ｺﾞｼｯｸM-PRO" w:hAnsi="HG丸ｺﾞｼｯｸM-PRO"/>
          <w:color w:val="00B05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23840" behindDoc="0" locked="0" layoutInCell="1" allowOverlap="1" wp14:anchorId="632DBA95" wp14:editId="4D6D8751">
                <wp:simplePos x="0" y="0"/>
                <wp:positionH relativeFrom="column">
                  <wp:posOffset>4141470</wp:posOffset>
                </wp:positionH>
                <wp:positionV relativeFrom="paragraph">
                  <wp:posOffset>106680</wp:posOffset>
                </wp:positionV>
                <wp:extent cx="2114550" cy="476250"/>
                <wp:effectExtent l="0" t="0" r="0" b="0"/>
                <wp:wrapNone/>
                <wp:docPr id="3608" name="テキスト ボックス 3608" descr="出典　総務省消防庁「救急搬送における医療機関の受入状況等実態調査」&#10;"/>
                <wp:cNvGraphicFramePr/>
                <a:graphic xmlns:a="http://schemas.openxmlformats.org/drawingml/2006/main">
                  <a:graphicData uri="http://schemas.microsoft.com/office/word/2010/wordprocessingShape">
                    <wps:wsp>
                      <wps:cNvSpPr txBox="1"/>
                      <wps:spPr>
                        <a:xfrm>
                          <a:off x="0" y="0"/>
                          <a:ext cx="21145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332E" w14:textId="77777777" w:rsidR="0083432C" w:rsidRPr="00181D14" w:rsidRDefault="0083432C" w:rsidP="00177656">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83432C" w:rsidRPr="00181D14" w:rsidRDefault="0083432C" w:rsidP="00096F42">
                            <w:pPr>
                              <w:tabs>
                                <w:tab w:val="left" w:pos="7513"/>
                              </w:tabs>
                              <w:spacing w:line="240" w:lineRule="exact"/>
                              <w:ind w:firstLineChars="300" w:firstLine="480"/>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8" o:spid="_x0000_s1041" type="#_x0000_t202" alt="出典　総務省消防庁「救急搬送における医療機関の受入状況等実態調査」&#10;" style="position:absolute;left:0;text-align:left;margin-left:326.1pt;margin-top:8.4pt;width:166.5pt;height:37.5pt;z-index:25232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" filled="f" stroked="f" strokeweight=".5pt">
                <v:textbox style="mso-fit-shape-to-text:t">
                  <w:txbxContent>
                    <w:p w14:paraId="61B4332E" w14:textId="77777777" w:rsidR="0083432C" w:rsidRPr="00181D14" w:rsidRDefault="0083432C" w:rsidP="00177656">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83432C" w:rsidRPr="00181D14" w:rsidRDefault="0083432C" w:rsidP="00096F42">
                      <w:pPr>
                        <w:tabs>
                          <w:tab w:val="left" w:pos="7513"/>
                        </w:tabs>
                        <w:spacing w:line="240" w:lineRule="exact"/>
                        <w:ind w:firstLineChars="300" w:firstLine="480"/>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v:textbox>
              </v:shape>
            </w:pict>
          </mc:Fallback>
        </mc:AlternateContent>
      </w:r>
    </w:p>
    <w:p w14:paraId="7AC01691" w14:textId="77777777" w:rsidR="00025015" w:rsidRDefault="00025015" w:rsidP="00CE1D6F">
      <w:pPr>
        <w:rPr>
          <w:rFonts w:ascii="ＭＳ ゴシック" w:eastAsia="ＭＳ ゴシック" w:hAnsi="ＭＳ ゴシック"/>
          <w:b/>
          <w:color w:val="0070C0"/>
          <w:sz w:val="28"/>
          <w:szCs w:val="28"/>
        </w:rPr>
      </w:pPr>
    </w:p>
    <w:p w14:paraId="0EB298DF" w14:textId="77777777" w:rsidR="00002837" w:rsidRPr="009537FE" w:rsidRDefault="00002837" w:rsidP="00181D14">
      <w:pPr>
        <w:ind w:firstLineChars="200" w:firstLine="440"/>
        <w:rPr>
          <w:rFonts w:ascii="ＭＳ Ｐゴシック" w:eastAsia="ＭＳ Ｐゴシック" w:hAnsi="ＭＳ Ｐゴシック"/>
          <w:sz w:val="22"/>
          <w:szCs w:val="22"/>
        </w:rPr>
      </w:pPr>
      <w:r w:rsidRPr="009537FE">
        <w:rPr>
          <w:rFonts w:ascii="ＭＳ Ｐゴシック" w:eastAsia="ＭＳ Ｐゴシック" w:hAnsi="ＭＳ Ｐゴシック" w:hint="eastAsia"/>
          <w:sz w:val="22"/>
          <w:szCs w:val="22"/>
        </w:rPr>
        <w:t>【救急医療用ヘリコプターを用いた救急医療体制の確保】</w:t>
      </w:r>
    </w:p>
    <w:p w14:paraId="749F66AB" w14:textId="624770B0" w:rsidR="00002837" w:rsidRPr="009537FE" w:rsidRDefault="00002837" w:rsidP="00002837">
      <w:pPr>
        <w:ind w:leftChars="200" w:left="640" w:hangingChars="100" w:hanging="220"/>
        <w:rPr>
          <w:rFonts w:ascii="ＭＳ ゴシック" w:eastAsia="ＭＳ ゴシック" w:hAnsi="ＭＳ ゴシック"/>
          <w:b/>
          <w:sz w:val="28"/>
          <w:szCs w:val="28"/>
        </w:rPr>
      </w:pPr>
      <w:r w:rsidRPr="009537FE">
        <w:rPr>
          <w:rFonts w:ascii="HG丸ｺﾞｼｯｸM-PRO" w:eastAsia="HG丸ｺﾞｼｯｸM-PRO" w:hAnsi="HG丸ｺﾞｼｯｸM-PRO" w:hint="eastAsia"/>
          <w:sz w:val="22"/>
          <w:szCs w:val="22"/>
        </w:rPr>
        <w:t>○救急医療用ヘリコプターを用いた救急医療の確保に関する特別措置法</w:t>
      </w:r>
      <w:r w:rsidR="00BF6844" w:rsidRPr="009537FE">
        <w:rPr>
          <w:rFonts w:ascii="HG丸ｺﾞｼｯｸM-PRO" w:eastAsia="HG丸ｺﾞｼｯｸM-PRO" w:hAnsi="HG丸ｺﾞｼｯｸM-PRO" w:hint="eastAsia"/>
          <w:sz w:val="22"/>
          <w:szCs w:val="22"/>
        </w:rPr>
        <w:t>第</w:t>
      </w:r>
      <w:r w:rsidR="00BF6844">
        <w:rPr>
          <w:rFonts w:ascii="HG丸ｺﾞｼｯｸM-PRO" w:eastAsia="HG丸ｺﾞｼｯｸM-PRO" w:hAnsi="HG丸ｺﾞｼｯｸM-PRO" w:hint="eastAsia"/>
          <w:sz w:val="22"/>
          <w:szCs w:val="22"/>
        </w:rPr>
        <w:t>5</w:t>
      </w:r>
      <w:r w:rsidRPr="009537FE">
        <w:rPr>
          <w:rFonts w:ascii="HG丸ｺﾞｼｯｸM-PRO" w:eastAsia="HG丸ｺﾞｼｯｸM-PRO" w:hAnsi="HG丸ｺﾞｼｯｸM-PRO" w:hint="eastAsia"/>
          <w:sz w:val="22"/>
          <w:szCs w:val="22"/>
        </w:rPr>
        <w:t>条</w:t>
      </w:r>
      <w:r w:rsidR="00E437A8">
        <w:rPr>
          <w:rStyle w:val="aff"/>
          <w:rFonts w:ascii="HG丸ｺﾞｼｯｸM-PRO" w:eastAsia="HG丸ｺﾞｼｯｸM-PRO" w:hAnsi="HG丸ｺﾞｼｯｸM-PRO" w:hint="eastAsia"/>
          <w:sz w:val="22"/>
          <w:szCs w:val="22"/>
        </w:rPr>
        <w:t>注</w:t>
      </w:r>
      <w:r w:rsidR="00713A84" w:rsidRPr="00050D4A">
        <w:rPr>
          <w:rFonts w:ascii="HG丸ｺﾞｼｯｸM-PRO" w:eastAsia="HG丸ｺﾞｼｯｸM-PRO" w:hAnsi="HG丸ｺﾞｼｯｸM-PRO"/>
          <w:sz w:val="22"/>
          <w:szCs w:val="22"/>
          <w:vertAlign w:val="superscript"/>
        </w:rPr>
        <w:t>1</w:t>
      </w:r>
      <w:r w:rsidR="00E437A8" w:rsidRPr="00181D14">
        <w:rPr>
          <w:rStyle w:val="aff"/>
          <w:rFonts w:ascii="HG丸ｺﾞｼｯｸM-PRO" w:eastAsia="HG丸ｺﾞｼｯｸM-PRO" w:hAnsi="HG丸ｺﾞｼｯｸM-PRO" w:hint="eastAsia"/>
          <w:sz w:val="22"/>
          <w:szCs w:val="22"/>
          <w:vertAlign w:val="baseline"/>
        </w:rPr>
        <w:t>に</w:t>
      </w:r>
      <w:r w:rsidR="006A6E53" w:rsidRPr="009537FE">
        <w:rPr>
          <w:rFonts w:ascii="HG丸ｺﾞｼｯｸM-PRO" w:eastAsia="HG丸ｺﾞｼｯｸM-PRO" w:hAnsi="HG丸ｺﾞｼｯｸM-PRO" w:hint="eastAsia"/>
          <w:sz w:val="22"/>
          <w:szCs w:val="22"/>
        </w:rPr>
        <w:t>基づき、</w:t>
      </w:r>
      <w:r w:rsidRPr="009537FE">
        <w:rPr>
          <w:rFonts w:ascii="HG丸ｺﾞｼｯｸM-PRO" w:eastAsia="HG丸ｺﾞｼｯｸM-PRO" w:hAnsi="HG丸ｺﾞｼｯｸM-PRO" w:hint="eastAsia"/>
          <w:sz w:val="22"/>
          <w:szCs w:val="22"/>
        </w:rPr>
        <w:t>医療計画</w:t>
      </w:r>
      <w:r w:rsidR="006A6E53" w:rsidRPr="009537FE">
        <w:rPr>
          <w:rFonts w:ascii="HG丸ｺﾞｼｯｸM-PRO" w:eastAsia="HG丸ｺﾞｼｯｸM-PRO" w:hAnsi="HG丸ｺﾞｼｯｸM-PRO" w:hint="eastAsia"/>
          <w:sz w:val="22"/>
          <w:szCs w:val="22"/>
        </w:rPr>
        <w:t>に</w:t>
      </w:r>
      <w:r w:rsidRPr="009537FE">
        <w:rPr>
          <w:rFonts w:ascii="HG丸ｺﾞｼｯｸM-PRO" w:eastAsia="HG丸ｺﾞｼｯｸM-PRO" w:hAnsi="HG丸ｺﾞｼｯｸM-PRO" w:hint="eastAsia"/>
          <w:sz w:val="22"/>
          <w:szCs w:val="22"/>
        </w:rPr>
        <w:t>定めることとしてい</w:t>
      </w:r>
      <w:r w:rsidR="00E437A8">
        <w:rPr>
          <w:rFonts w:ascii="HG丸ｺﾞｼｯｸM-PRO" w:eastAsia="HG丸ｺﾞｼｯｸM-PRO" w:hAnsi="HG丸ｺﾞｼｯｸM-PRO" w:hint="eastAsia"/>
          <w:sz w:val="22"/>
          <w:szCs w:val="22"/>
        </w:rPr>
        <w:t>ます</w:t>
      </w:r>
      <w:r w:rsidRPr="009537FE">
        <w:rPr>
          <w:rFonts w:ascii="HG丸ｺﾞｼｯｸM-PRO" w:eastAsia="HG丸ｺﾞｼｯｸM-PRO" w:hAnsi="HG丸ｺﾞｼｯｸM-PRO" w:hint="eastAsia"/>
          <w:sz w:val="22"/>
          <w:szCs w:val="22"/>
        </w:rPr>
        <w:t>。</w:t>
      </w:r>
      <w:r w:rsidR="006A6E53" w:rsidRPr="009537FE">
        <w:rPr>
          <w:rFonts w:ascii="HG丸ｺﾞｼｯｸM-PRO" w:eastAsia="HG丸ｺﾞｼｯｸM-PRO" w:hAnsi="HG丸ｺﾞｼｯｸM-PRO" w:hint="eastAsia"/>
          <w:sz w:val="22"/>
          <w:szCs w:val="22"/>
        </w:rPr>
        <w:t>大阪</w:t>
      </w:r>
      <w:r w:rsidRPr="009537FE">
        <w:rPr>
          <w:rFonts w:ascii="HG丸ｺﾞｼｯｸM-PRO" w:eastAsia="HG丸ｺﾞｼｯｸM-PRO" w:hAnsi="HG丸ｺﾞｼｯｸM-PRO" w:hint="eastAsia"/>
          <w:sz w:val="22"/>
          <w:szCs w:val="22"/>
        </w:rPr>
        <w:t>府</w:t>
      </w:r>
      <w:r w:rsidR="006A6E53" w:rsidRPr="009537FE">
        <w:rPr>
          <w:rFonts w:ascii="HG丸ｺﾞｼｯｸM-PRO" w:eastAsia="HG丸ｺﾞｼｯｸM-PRO" w:hAnsi="HG丸ｺﾞｼｯｸM-PRO" w:hint="eastAsia"/>
          <w:sz w:val="22"/>
          <w:szCs w:val="22"/>
        </w:rPr>
        <w:t>ドクターヘリは</w:t>
      </w:r>
      <w:r w:rsidRPr="009537FE">
        <w:rPr>
          <w:rFonts w:ascii="HG丸ｺﾞｼｯｸM-PRO" w:eastAsia="HG丸ｺﾞｼｯｸM-PRO" w:hAnsi="HG丸ｺﾞｼｯｸM-PRO" w:hint="eastAsia"/>
          <w:sz w:val="22"/>
          <w:szCs w:val="22"/>
        </w:rPr>
        <w:t>、大阪大学医学部附属病院を基地病院として、土日祝</w:t>
      </w:r>
      <w:r w:rsidR="00BF6844">
        <w:rPr>
          <w:rFonts w:ascii="HG丸ｺﾞｼｯｸM-PRO" w:eastAsia="HG丸ｺﾞｼｯｸM-PRO" w:hAnsi="HG丸ｺﾞｼｯｸM-PRO" w:hint="eastAsia"/>
          <w:sz w:val="22"/>
          <w:szCs w:val="22"/>
        </w:rPr>
        <w:t>日</w:t>
      </w:r>
      <w:r w:rsidRPr="009537FE">
        <w:rPr>
          <w:rFonts w:ascii="HG丸ｺﾞｼｯｸM-PRO" w:eastAsia="HG丸ｺﾞｼｯｸM-PRO" w:hAnsi="HG丸ｺﾞｼｯｸM-PRO" w:hint="eastAsia"/>
          <w:sz w:val="22"/>
          <w:szCs w:val="22"/>
        </w:rPr>
        <w:t>を含む</w:t>
      </w:r>
      <w:r w:rsidRPr="009537FE">
        <w:rPr>
          <w:rFonts w:ascii="HG丸ｺﾞｼｯｸM-PRO" w:eastAsia="HG丸ｺﾞｼｯｸM-PRO" w:hAnsi="HG丸ｺﾞｼｯｸM-PRO"/>
          <w:sz w:val="22"/>
          <w:szCs w:val="22"/>
        </w:rPr>
        <w:t>365日、午前</w:t>
      </w:r>
      <w:r w:rsidR="00E437A8">
        <w:rPr>
          <w:rFonts w:ascii="HG丸ｺﾞｼｯｸM-PRO" w:eastAsia="HG丸ｺﾞｼｯｸM-PRO" w:hAnsi="HG丸ｺﾞｼｯｸM-PRO" w:hint="eastAsia"/>
          <w:sz w:val="22"/>
          <w:szCs w:val="22"/>
        </w:rPr>
        <w:t>8</w:t>
      </w:r>
      <w:r w:rsidRPr="009537FE">
        <w:rPr>
          <w:rFonts w:ascii="HG丸ｺﾞｼｯｸM-PRO" w:eastAsia="HG丸ｺﾞｼｯｸM-PRO" w:hAnsi="HG丸ｺﾞｼｯｸM-PRO"/>
          <w:sz w:val="22"/>
          <w:szCs w:val="22"/>
        </w:rPr>
        <w:t>時</w:t>
      </w:r>
      <w:r w:rsidR="00E437A8">
        <w:rPr>
          <w:rFonts w:ascii="HG丸ｺﾞｼｯｸM-PRO" w:eastAsia="HG丸ｺﾞｼｯｸM-PRO" w:hAnsi="HG丸ｺﾞｼｯｸM-PRO" w:hint="eastAsia"/>
          <w:sz w:val="22"/>
          <w:szCs w:val="22"/>
        </w:rPr>
        <w:t>30</w:t>
      </w:r>
      <w:r w:rsidR="00096487" w:rsidRPr="009537FE">
        <w:rPr>
          <w:rFonts w:ascii="HG丸ｺﾞｼｯｸM-PRO" w:eastAsia="HG丸ｺﾞｼｯｸM-PRO" w:hAnsi="HG丸ｺﾞｼｯｸM-PRO" w:hint="eastAsia"/>
          <w:sz w:val="22"/>
          <w:szCs w:val="22"/>
        </w:rPr>
        <w:t>分</w:t>
      </w:r>
      <w:r w:rsidR="006A6E53" w:rsidRPr="009537FE">
        <w:rPr>
          <w:rFonts w:ascii="HG丸ｺﾞｼｯｸM-PRO" w:eastAsia="HG丸ｺﾞｼｯｸM-PRO" w:hAnsi="HG丸ｺﾞｼｯｸM-PRO" w:hint="eastAsia"/>
          <w:sz w:val="22"/>
          <w:szCs w:val="22"/>
        </w:rPr>
        <w:t>から日没まで運用してい</w:t>
      </w:r>
      <w:r w:rsidR="00D9083D">
        <w:rPr>
          <w:rFonts w:ascii="HG丸ｺﾞｼｯｸM-PRO" w:eastAsia="HG丸ｺﾞｼｯｸM-PRO" w:hAnsi="HG丸ｺﾞｼｯｸM-PRO" w:hint="eastAsia"/>
          <w:sz w:val="22"/>
          <w:szCs w:val="22"/>
        </w:rPr>
        <w:t>ます</w:t>
      </w:r>
      <w:r w:rsidR="006A6E53" w:rsidRPr="009537FE">
        <w:rPr>
          <w:rFonts w:ascii="HG丸ｺﾞｼｯｸM-PRO" w:eastAsia="HG丸ｺﾞｼｯｸM-PRO" w:hAnsi="HG丸ｺﾞｼｯｸM-PRO" w:hint="eastAsia"/>
          <w:sz w:val="22"/>
          <w:szCs w:val="22"/>
        </w:rPr>
        <w:t>。今後とも</w:t>
      </w:r>
      <w:r w:rsidRPr="009537FE">
        <w:rPr>
          <w:rFonts w:ascii="HG丸ｺﾞｼｯｸM-PRO" w:eastAsia="HG丸ｺﾞｼｯｸM-PRO" w:hAnsi="HG丸ｺﾞｼｯｸM-PRO" w:hint="eastAsia"/>
          <w:sz w:val="22"/>
          <w:szCs w:val="22"/>
        </w:rPr>
        <w:t>、効果的・効率的な配備・運航について、平成</w:t>
      </w:r>
      <w:r w:rsidR="00E437A8">
        <w:rPr>
          <w:rFonts w:ascii="HG丸ｺﾞｼｯｸM-PRO" w:eastAsia="HG丸ｺﾞｼｯｸM-PRO" w:hAnsi="HG丸ｺﾞｼｯｸM-PRO" w:hint="eastAsia"/>
          <w:sz w:val="22"/>
          <w:szCs w:val="22"/>
        </w:rPr>
        <w:t>25</w:t>
      </w:r>
      <w:r w:rsidRPr="009537FE">
        <w:rPr>
          <w:rFonts w:ascii="HG丸ｺﾞｼｯｸM-PRO" w:eastAsia="HG丸ｺﾞｼｯｸM-PRO" w:hAnsi="HG丸ｺﾞｼｯｸM-PRO"/>
          <w:sz w:val="22"/>
          <w:szCs w:val="22"/>
        </w:rPr>
        <w:t>年4</w:t>
      </w:r>
      <w:r w:rsidR="006A6E53" w:rsidRPr="009537FE">
        <w:rPr>
          <w:rFonts w:ascii="HG丸ｺﾞｼｯｸM-PRO" w:eastAsia="HG丸ｺﾞｼｯｸM-PRO" w:hAnsi="HG丸ｺﾞｼｯｸM-PRO" w:hint="eastAsia"/>
          <w:sz w:val="22"/>
          <w:szCs w:val="22"/>
        </w:rPr>
        <w:t>月より事業</w:t>
      </w:r>
      <w:r w:rsidRPr="009537FE">
        <w:rPr>
          <w:rFonts w:ascii="HG丸ｺﾞｼｯｸM-PRO" w:eastAsia="HG丸ｺﾞｼｯｸM-PRO" w:hAnsi="HG丸ｺﾞｼｯｸM-PRO" w:hint="eastAsia"/>
          <w:sz w:val="22"/>
          <w:szCs w:val="22"/>
        </w:rPr>
        <w:t>移管した</w:t>
      </w:r>
      <w:r w:rsidR="006A6E53" w:rsidRPr="009537FE">
        <w:rPr>
          <w:rFonts w:ascii="HG丸ｺﾞｼｯｸM-PRO" w:eastAsia="HG丸ｺﾞｼｯｸM-PRO" w:hAnsi="HG丸ｺﾞｼｯｸM-PRO" w:hint="eastAsia"/>
          <w:sz w:val="22"/>
          <w:szCs w:val="22"/>
        </w:rPr>
        <w:t>関西広域連合と連携し、関西全体での広域救急医療の充実を図っていきます</w:t>
      </w:r>
      <w:r w:rsidRPr="009537FE">
        <w:rPr>
          <w:rFonts w:ascii="HG丸ｺﾞｼｯｸM-PRO" w:eastAsia="HG丸ｺﾞｼｯｸM-PRO" w:hAnsi="HG丸ｺﾞｼｯｸM-PRO" w:hint="eastAsia"/>
          <w:sz w:val="22"/>
          <w:szCs w:val="22"/>
        </w:rPr>
        <w:t>。</w:t>
      </w:r>
    </w:p>
    <w:p w14:paraId="07681005" w14:textId="69BAFDB5" w:rsidR="00E437A8" w:rsidRDefault="00713A84" w:rsidP="00E437A8">
      <w:pPr>
        <w:rPr>
          <w:rFonts w:ascii="HG丸ｺﾞｼｯｸM-PRO" w:eastAsia="HG丸ｺﾞｼｯｸM-PRO" w:hAnsi="HG丸ｺﾞｼｯｸM-PRO"/>
          <w:sz w:val="22"/>
          <w:szCs w:val="22"/>
        </w:rPr>
      </w:pPr>
      <w:r>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2455936" behindDoc="0" locked="0" layoutInCell="1" allowOverlap="1" wp14:anchorId="61D52DE6" wp14:editId="08ADD287">
                <wp:simplePos x="0" y="0"/>
                <wp:positionH relativeFrom="column">
                  <wp:posOffset>-5715</wp:posOffset>
                </wp:positionH>
                <wp:positionV relativeFrom="paragraph">
                  <wp:posOffset>259080</wp:posOffset>
                </wp:positionV>
                <wp:extent cx="6136640" cy="87884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136640" cy="878840"/>
                          <a:chOff x="0" y="0"/>
                          <a:chExt cx="6136640" cy="878840"/>
                        </a:xfrm>
                      </wpg:grpSpPr>
                      <wps:wsp>
                        <wps:cNvPr id="35" name="直線コネクタ 35"/>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 name="テキスト ボックス 36" descr="注1　救急医療用ヘリコプターを用いた救急医療の確保に関する特別措置法第五条：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ターを用いた救急医療を提供する病院に関する事項を定めるものとします。"/>
                        <wps:cNvSpPr txBox="1"/>
                        <wps:spPr>
                          <a:xfrm>
                            <a:off x="9525" y="19050"/>
                            <a:ext cx="6127115" cy="859790"/>
                          </a:xfrm>
                          <a:prstGeom prst="rect">
                            <a:avLst/>
                          </a:prstGeom>
                          <a:noFill/>
                          <a:ln w="6350">
                            <a:noFill/>
                          </a:ln>
                          <a:effectLst/>
                        </wps:spPr>
                        <wps:txbx>
                          <w:txbxContent>
                            <w:p w14:paraId="3B456C68" w14:textId="2CC258D2" w:rsidR="0083432C" w:rsidRPr="00936031" w:rsidRDefault="0083432C" w:rsidP="00050D4A">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9537FE">
                                <w:rPr>
                                  <w:rFonts w:hint="eastAsia"/>
                                  <w:sz w:val="18"/>
                                </w:rPr>
                                <w:t>救急医療用ヘリコプターを用いた救急医療の確保に関する特別措置法第五条：</w:t>
                              </w:r>
                              <w:r w:rsidRPr="00690EBF">
                                <w:rPr>
                                  <w:rFonts w:hint="eastAsia"/>
                                  <w:sz w:val="18"/>
                                </w:rPr>
                                <w:t>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w:t>
                              </w:r>
                              <w:r>
                                <w:rPr>
                                  <w:rFonts w:hint="eastAsia"/>
                                  <w:sz w:val="18"/>
                                </w:rPr>
                                <w:t>ターを用いた救急医療を提供する病院に関する事項を定めるものとします</w:t>
                              </w:r>
                              <w:r w:rsidRPr="00690EBF">
                                <w:rPr>
                                  <w:rFonts w:hint="eastAsia"/>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グループ化 1" o:spid="_x0000_s1042" style="position:absolute;left:0;text-align:left;margin-left:-.45pt;margin-top:20.4pt;width:483.2pt;height:69.2pt;z-index:252455936" coordsize="61366,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">
                <v:line id="直線コネクタ 35" o:spid="_x0000_s1043"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wbMQAAADbAAAADwAAAGRycy9kb3ducmV2LnhtbESPzWrDMBCE74G8g9hAb7Hchob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7BsxAAAANsAAAAPAAAAAAAAAAAA&#10;AAAAAKECAABkcnMvZG93bnJldi54bWxQSwUGAAAAAAQABAD5AAAAkgMAAAAA&#10;" strokecolor="#4a7ebb"/>
                <v:shape id="テキスト ボックス 36" o:spid="_x0000_s1044" type="#_x0000_t202" alt="注1　救急医療用ヘリコプターを用いた救急医療の確保に関する特別措置法第五条：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ターを用いた救急医療を提供する病院に関する事項を定めるものとします。" style="position:absolute;left:95;top:190;width:61271;height:8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RQcQA&#10;AADbAAAADwAAAGRycy9kb3ducmV2LnhtbESPQWvCQBSE7wX/w/IEb3WjgVBS1yABpSAeaqW9vmaf&#10;SUj27ZLdxthf3y0Uehxm5htmU0ymFyMNvrWsYLVMQBBXVrdcK7i87R+fQPiArLG3TAru5KHYzh42&#10;mGt741caz6EWEcI+RwVNCC6X0lcNGfRL64ijd7WDwRDlUEs94C3CTS/XSZJJgy3HhQYdlQ1V3fnL&#10;KDjh+yGMU1cdOnfVH8Z9lun3UanFfNo9gwg0hf/wX/tF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0UUHEAAAA2wAAAA8AAAAAAAAAAAAAAAAAmAIAAGRycy9k&#10;b3ducmV2LnhtbFBLBQYAAAAABAAEAPUAAACJAwAAAAA=&#10;" filled="f" stroked="f" strokeweight=".5pt">
                  <v:textbox style="mso-fit-shape-to-text:t">
                    <w:txbxContent>
                      <w:p w14:paraId="3B456C68" w14:textId="2CC258D2" w:rsidR="0083432C" w:rsidRPr="00936031" w:rsidRDefault="0083432C" w:rsidP="00050D4A">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9537FE">
                          <w:rPr>
                            <w:rFonts w:hint="eastAsia"/>
                            <w:sz w:val="18"/>
                          </w:rPr>
                          <w:t>救急医療用ヘリコプターを用いた救急医療の確保に関する特別措置法第五条：</w:t>
                        </w:r>
                        <w:r w:rsidRPr="00690EBF">
                          <w:rPr>
                            <w:rFonts w:hint="eastAsia"/>
                            <w:sz w:val="18"/>
                          </w:rPr>
                          <w:t>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w:t>
                        </w:r>
                        <w:r>
                          <w:rPr>
                            <w:rFonts w:hint="eastAsia"/>
                            <w:sz w:val="18"/>
                          </w:rPr>
                          <w:t>ターを用いた救急医療を提供する病院に関する事項を定めるものとします</w:t>
                        </w:r>
                        <w:r w:rsidRPr="00690EBF">
                          <w:rPr>
                            <w:rFonts w:hint="eastAsia"/>
                            <w:sz w:val="18"/>
                          </w:rPr>
                          <w:t>。</w:t>
                        </w:r>
                      </w:p>
                    </w:txbxContent>
                  </v:textbox>
                </v:shape>
              </v:group>
            </w:pict>
          </mc:Fallback>
        </mc:AlternateContent>
      </w:r>
    </w:p>
    <w:p w14:paraId="3E3B4AA3" w14:textId="10289BF8" w:rsidR="00E437A8" w:rsidRDefault="00E437A8" w:rsidP="00E437A8">
      <w:pPr>
        <w:rPr>
          <w:rFonts w:ascii="HG丸ｺﾞｼｯｸM-PRO" w:eastAsia="HG丸ｺﾞｼｯｸM-PRO" w:hAnsi="HG丸ｺﾞｼｯｸM-PRO"/>
          <w:sz w:val="22"/>
          <w:szCs w:val="22"/>
        </w:rPr>
      </w:pPr>
    </w:p>
    <w:p w14:paraId="5E92CB5C" w14:textId="77777777" w:rsidR="00002837" w:rsidRDefault="00002837" w:rsidP="00CE1D6F">
      <w:pPr>
        <w:rPr>
          <w:rFonts w:ascii="ＭＳ ゴシック" w:eastAsia="ＭＳ ゴシック" w:hAnsi="ＭＳ ゴシック"/>
          <w:b/>
          <w:sz w:val="28"/>
          <w:szCs w:val="28"/>
        </w:rPr>
      </w:pPr>
    </w:p>
    <w:p w14:paraId="0397CF83" w14:textId="77777777" w:rsidR="00BF6844" w:rsidRDefault="00BF6844" w:rsidP="00096F42">
      <w:pPr>
        <w:rPr>
          <w:rFonts w:ascii="ＭＳ ゴシック" w:eastAsia="ＭＳ ゴシック" w:hAnsi="ＭＳ ゴシック"/>
          <w:b/>
          <w:color w:val="0070C0"/>
          <w:sz w:val="28"/>
          <w:szCs w:val="28"/>
        </w:rPr>
      </w:pPr>
    </w:p>
    <w:p w14:paraId="7FEC0CEF" w14:textId="55BD0FFA" w:rsidR="00096F42" w:rsidRPr="00ED2EC6" w:rsidRDefault="00E437A8" w:rsidP="00096F42">
      <w:pPr>
        <w:rPr>
          <w:rFonts w:ascii="ＭＳ ゴシック" w:eastAsia="ＭＳ ゴシック" w:hAnsi="ＭＳ ゴシック"/>
          <w:b/>
          <w:color w:val="0070C0"/>
          <w:sz w:val="28"/>
          <w:szCs w:val="28"/>
        </w:rPr>
      </w:pPr>
      <w:r w:rsidRPr="00181D14">
        <w:rPr>
          <w:rFonts w:ascii="ＭＳ ゴシック" w:eastAsia="ＭＳ ゴシック" w:hAnsi="ＭＳ ゴシック"/>
          <w:b/>
          <w:color w:val="0070C0"/>
          <w:sz w:val="28"/>
          <w:szCs w:val="28"/>
        </w:rPr>
        <w:lastRenderedPageBreak/>
        <w:t xml:space="preserve"> </w:t>
      </w:r>
      <w:r w:rsidR="00096F42" w:rsidRPr="00ED2EC6">
        <w:rPr>
          <w:rFonts w:ascii="ＭＳ ゴシック" w:eastAsia="ＭＳ ゴシック" w:hAnsi="ＭＳ ゴシック" w:hint="eastAsia"/>
          <w:b/>
          <w:color w:val="0070C0"/>
          <w:sz w:val="28"/>
          <w:szCs w:val="28"/>
        </w:rPr>
        <w:t>（２）患者の受療動向（</w:t>
      </w:r>
      <w:r w:rsidR="00096F42" w:rsidRPr="00ED2EC6">
        <w:rPr>
          <w:rFonts w:ascii="ＭＳ ゴシック" w:eastAsia="ＭＳ ゴシック" w:hAnsi="ＭＳ ゴシック"/>
          <w:b/>
          <w:color w:val="0070C0"/>
          <w:sz w:val="28"/>
          <w:szCs w:val="28"/>
        </w:rPr>
        <w:t>201</w:t>
      </w:r>
      <w:r w:rsidR="001C6962" w:rsidRPr="00ED2EC6">
        <w:rPr>
          <w:rFonts w:ascii="ＭＳ ゴシック" w:eastAsia="ＭＳ ゴシック" w:hAnsi="ＭＳ ゴシック"/>
          <w:b/>
          <w:color w:val="0070C0"/>
          <w:sz w:val="28"/>
          <w:szCs w:val="28"/>
        </w:rPr>
        <w:t>5</w:t>
      </w:r>
      <w:r w:rsidR="00096F42" w:rsidRPr="00ED2EC6">
        <w:rPr>
          <w:rFonts w:ascii="ＭＳ ゴシック" w:eastAsia="ＭＳ ゴシック" w:hAnsi="ＭＳ ゴシック" w:hint="eastAsia"/>
          <w:b/>
          <w:color w:val="0070C0"/>
          <w:sz w:val="28"/>
          <w:szCs w:val="28"/>
        </w:rPr>
        <w:t>年度　国保・後期高齢者レセプト）</w:t>
      </w:r>
    </w:p>
    <w:p w14:paraId="1DB92E14" w14:textId="5CA44870" w:rsidR="00096F42" w:rsidRPr="00181D14" w:rsidRDefault="00096F42" w:rsidP="00181D14">
      <w:pPr>
        <w:spacing w:line="240" w:lineRule="exact"/>
        <w:ind w:firstLineChars="1500" w:firstLine="2400"/>
        <w:jc w:val="right"/>
        <w:rPr>
          <w:rFonts w:ascii="ＭＳ ゴシック" w:eastAsia="ＭＳ ゴシック" w:hAnsi="ＭＳ ゴシック"/>
          <w:color w:val="0070C0"/>
          <w:sz w:val="16"/>
          <w:szCs w:val="16"/>
        </w:rPr>
      </w:pPr>
      <w:r w:rsidRPr="00181D14">
        <w:rPr>
          <w:rFonts w:ascii="ＭＳ ゴシック" w:eastAsia="ＭＳ ゴシック" w:hAnsi="ＭＳ ゴシック" w:hint="eastAsia"/>
          <w:color w:val="0070C0"/>
          <w:sz w:val="16"/>
          <w:szCs w:val="16"/>
        </w:rPr>
        <w:t>※本データには救急車に</w:t>
      </w:r>
      <w:r w:rsidR="00613124" w:rsidRPr="00ED2EC6">
        <w:rPr>
          <w:rFonts w:ascii="ＭＳ ゴシック" w:eastAsia="ＭＳ ゴシック" w:hAnsi="ＭＳ ゴシック" w:hint="eastAsia"/>
          <w:color w:val="0070C0"/>
          <w:sz w:val="16"/>
          <w:szCs w:val="16"/>
        </w:rPr>
        <w:t>よる</w:t>
      </w:r>
      <w:r w:rsidRPr="00181D14">
        <w:rPr>
          <w:rFonts w:ascii="ＭＳ ゴシック" w:eastAsia="ＭＳ ゴシック" w:hAnsi="ＭＳ ゴシック" w:hint="eastAsia"/>
          <w:color w:val="0070C0"/>
          <w:sz w:val="16"/>
          <w:szCs w:val="16"/>
        </w:rPr>
        <w:t>搬送以外に、本人等が直接受診した事例も含まれます。</w:t>
      </w:r>
    </w:p>
    <w:p w14:paraId="6429757A" w14:textId="511AD4D1" w:rsidR="00096F42" w:rsidRDefault="00096F42" w:rsidP="00096F42">
      <w:pPr>
        <w:tabs>
          <w:tab w:val="left" w:pos="851"/>
        </w:tabs>
        <w:ind w:leftChars="222" w:left="686" w:hangingChars="100" w:hanging="220"/>
        <w:rPr>
          <w:rFonts w:ascii="HG丸ｺﾞｼｯｸM-PRO" w:eastAsia="HG丸ｺﾞｼｯｸM-PRO" w:hAnsi="HG丸ｺﾞｼｯｸM-PRO"/>
          <w:sz w:val="22"/>
          <w:szCs w:val="22"/>
        </w:rPr>
      </w:pPr>
      <w:r w:rsidRPr="00C73227">
        <w:rPr>
          <w:rFonts w:ascii="HG丸ｺﾞｼｯｸM-PRO" w:eastAsia="HG丸ｺﾞｼｯｸM-PRO" w:hAnsi="HG丸ｺﾞｼｯｸM-PRO" w:hint="eastAsia"/>
          <w:color w:val="000000" w:themeColor="text1"/>
          <w:sz w:val="22"/>
          <w:szCs w:val="22"/>
        </w:rPr>
        <w:t>○</w:t>
      </w:r>
      <w:r w:rsidR="00063CCD">
        <w:rPr>
          <w:rFonts w:ascii="HG丸ｺﾞｼｯｸM-PRO" w:eastAsia="HG丸ｺﾞｼｯｸM-PRO" w:hAnsi="HG丸ｺﾞｼｯｸM-PRO" w:hint="eastAsia"/>
          <w:sz w:val="22"/>
          <w:szCs w:val="22"/>
        </w:rPr>
        <w:t>救急</w:t>
      </w:r>
      <w:r w:rsidRPr="004E69C3">
        <w:rPr>
          <w:rFonts w:ascii="HG丸ｺﾞｼｯｸM-PRO" w:eastAsia="HG丸ｺﾞｼｯｸM-PRO" w:hAnsi="HG丸ｺﾞｼｯｸM-PRO" w:hint="eastAsia"/>
          <w:sz w:val="22"/>
          <w:szCs w:val="22"/>
        </w:rPr>
        <w:t>患者の大阪府と他都道府県との流出入を見ると、外来では流入患者数は</w:t>
      </w:r>
      <w:r w:rsidR="001C6962">
        <w:rPr>
          <w:rFonts w:ascii="HG丸ｺﾞｼｯｸM-PRO" w:eastAsia="HG丸ｺﾞｼｯｸM-PRO" w:hAnsi="HG丸ｺﾞｼｯｸM-PRO" w:hint="eastAsia"/>
          <w:sz w:val="22"/>
          <w:szCs w:val="22"/>
        </w:rPr>
        <w:t>729</w:t>
      </w:r>
      <w:r w:rsidRPr="004E69C3">
        <w:rPr>
          <w:rFonts w:ascii="HG丸ｺﾞｼｯｸM-PRO" w:eastAsia="HG丸ｺﾞｼｯｸM-PRO" w:hAnsi="HG丸ｺﾞｼｯｸM-PRO" w:hint="eastAsia"/>
          <w:sz w:val="22"/>
          <w:szCs w:val="22"/>
        </w:rPr>
        <w:t>人、流出患者数は</w:t>
      </w:r>
      <w:r w:rsidR="001C6962">
        <w:rPr>
          <w:rFonts w:ascii="HG丸ｺﾞｼｯｸM-PRO" w:eastAsia="HG丸ｺﾞｼｯｸM-PRO" w:hAnsi="HG丸ｺﾞｼｯｸM-PRO" w:hint="eastAsia"/>
          <w:sz w:val="22"/>
          <w:szCs w:val="22"/>
        </w:rPr>
        <w:t>671</w:t>
      </w:r>
      <w:r w:rsidRPr="004E69C3">
        <w:rPr>
          <w:rFonts w:ascii="HG丸ｺﾞｼｯｸM-PRO" w:eastAsia="HG丸ｺﾞｼｯｸM-PRO" w:hAnsi="HG丸ｺﾞｼｯｸM-PRO" w:hint="eastAsia"/>
          <w:sz w:val="22"/>
          <w:szCs w:val="22"/>
        </w:rPr>
        <w:t>人となり、流入超過となっています。また、入院においても、流入患者数は</w:t>
      </w:r>
      <w:r w:rsidR="001C6962">
        <w:rPr>
          <w:rFonts w:ascii="HG丸ｺﾞｼｯｸM-PRO" w:eastAsia="HG丸ｺﾞｼｯｸM-PRO" w:hAnsi="HG丸ｺﾞｼｯｸM-PRO" w:hint="eastAsia"/>
          <w:sz w:val="22"/>
          <w:szCs w:val="22"/>
        </w:rPr>
        <w:t>6,492</w:t>
      </w:r>
      <w:r w:rsidRPr="004E69C3">
        <w:rPr>
          <w:rFonts w:ascii="HG丸ｺﾞｼｯｸM-PRO" w:eastAsia="HG丸ｺﾞｼｯｸM-PRO" w:hAnsi="HG丸ｺﾞｼｯｸM-PRO" w:hint="eastAsia"/>
          <w:sz w:val="22"/>
          <w:szCs w:val="22"/>
        </w:rPr>
        <w:t>人、流出患者数は</w:t>
      </w:r>
      <w:r w:rsidR="001C6962">
        <w:rPr>
          <w:rFonts w:ascii="HG丸ｺﾞｼｯｸM-PRO" w:eastAsia="HG丸ｺﾞｼｯｸM-PRO" w:hAnsi="HG丸ｺﾞｼｯｸM-PRO" w:hint="eastAsia"/>
          <w:sz w:val="22"/>
          <w:szCs w:val="22"/>
        </w:rPr>
        <w:t>4,217</w:t>
      </w:r>
      <w:r w:rsidRPr="004E69C3">
        <w:rPr>
          <w:rFonts w:ascii="HG丸ｺﾞｼｯｸM-PRO" w:eastAsia="HG丸ｺﾞｼｯｸM-PRO" w:hAnsi="HG丸ｺﾞｼｯｸM-PRO" w:hint="eastAsia"/>
          <w:sz w:val="22"/>
          <w:szCs w:val="22"/>
        </w:rPr>
        <w:t>人となり、流入超過となっています（出典　厚生労働省「データブックDisk</w:t>
      </w:r>
      <w:r w:rsidR="009E3D5B">
        <w:rPr>
          <w:rFonts w:ascii="HG丸ｺﾞｼｯｸM-PRO" w:eastAsia="HG丸ｺﾞｼｯｸM-PRO" w:hAnsi="HG丸ｺﾞｼｯｸM-PRO" w:hint="eastAsia"/>
          <w:sz w:val="22"/>
          <w:szCs w:val="22"/>
        </w:rPr>
        <w:t>1</w:t>
      </w:r>
      <w:r w:rsidRPr="004E69C3">
        <w:rPr>
          <w:rFonts w:ascii="HG丸ｺﾞｼｯｸM-PRO" w:eastAsia="HG丸ｺﾞｼｯｸM-PRO" w:hAnsi="HG丸ｺﾞｼｯｸM-PRO" w:hint="eastAsia"/>
          <w:sz w:val="22"/>
          <w:szCs w:val="22"/>
        </w:rPr>
        <w:t>」）</w:t>
      </w:r>
      <w:r w:rsidR="00ED2EC6">
        <w:rPr>
          <w:rFonts w:ascii="HG丸ｺﾞｼｯｸM-PRO" w:eastAsia="HG丸ｺﾞｼｯｸM-PRO" w:hAnsi="HG丸ｺﾞｼｯｸM-PRO" w:hint="eastAsia"/>
          <w:sz w:val="22"/>
          <w:szCs w:val="22"/>
        </w:rPr>
        <w:t>。</w:t>
      </w:r>
    </w:p>
    <w:p w14:paraId="3CD6488B" w14:textId="77777777" w:rsidR="00096F42" w:rsidRDefault="00096F42" w:rsidP="009537FE">
      <w:pPr>
        <w:tabs>
          <w:tab w:val="left" w:pos="851"/>
        </w:tabs>
        <w:rPr>
          <w:rFonts w:ascii="HG丸ｺﾞｼｯｸM-PRO" w:eastAsia="HG丸ｺﾞｼｯｸM-PRO" w:hAnsi="HG丸ｺﾞｼｯｸM-PRO"/>
          <w:sz w:val="22"/>
          <w:szCs w:val="22"/>
        </w:rPr>
      </w:pPr>
    </w:p>
    <w:p w14:paraId="03A9E301" w14:textId="77777777" w:rsidR="00096F42" w:rsidRPr="00175948" w:rsidRDefault="00096F42" w:rsidP="00096F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【外来患者の受療動向（二次医療圏別）】</w:t>
      </w:r>
    </w:p>
    <w:p w14:paraId="27763D0F" w14:textId="7EFD45C6" w:rsidR="00096F42" w:rsidRDefault="00063CCD" w:rsidP="00096F4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○二次医療圏において、圏域外への患者流出割合は1</w:t>
      </w:r>
      <w:r w:rsidR="001C6962">
        <w:rPr>
          <w:rFonts w:ascii="HG丸ｺﾞｼｯｸM-PRO" w:eastAsia="HG丸ｺﾞｼｯｸM-PRO" w:hAnsi="HG丸ｺﾞｼｯｸM-PRO" w:hint="eastAsia"/>
          <w:sz w:val="22"/>
          <w:szCs w:val="22"/>
        </w:rPr>
        <w:t>0</w:t>
      </w:r>
      <w:r w:rsidR="00096F42" w:rsidRPr="0048510B">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3</w:t>
      </w:r>
      <w:r w:rsidR="00096F42" w:rsidRPr="0048510B">
        <w:rPr>
          <w:rFonts w:ascii="HG丸ｺﾞｼｯｸM-PRO" w:eastAsia="HG丸ｺﾞｼｯｸM-PRO" w:hAnsi="HG丸ｺﾞｼｯｸM-PRO" w:hint="eastAsia"/>
          <w:sz w:val="22"/>
          <w:szCs w:val="22"/>
        </w:rPr>
        <w:t>0%程度となっており、圏域内の自己完結率は高くなっていますが、</w:t>
      </w:r>
      <w:r>
        <w:rPr>
          <w:rFonts w:ascii="HG丸ｺﾞｼｯｸM-PRO" w:eastAsia="HG丸ｺﾞｼｯｸM-PRO" w:hAnsi="HG丸ｺﾞｼｯｸM-PRO" w:hint="eastAsia"/>
          <w:sz w:val="22"/>
          <w:szCs w:val="22"/>
        </w:rPr>
        <w:t>豊能、三島、北河内、南河内、</w:t>
      </w:r>
      <w:r w:rsidR="00096F42" w:rsidRPr="0048510B">
        <w:rPr>
          <w:rFonts w:ascii="HG丸ｺﾞｼｯｸM-PRO" w:eastAsia="HG丸ｺﾞｼｯｸM-PRO" w:hAnsi="HG丸ｺﾞｼｯｸM-PRO" w:hint="eastAsia"/>
          <w:sz w:val="22"/>
          <w:szCs w:val="22"/>
        </w:rPr>
        <w:t>泉州二次医療圏では、流出超過となっています。</w:t>
      </w:r>
    </w:p>
    <w:p w14:paraId="7E113BEA" w14:textId="1E478E7F" w:rsidR="00096F42" w:rsidRPr="0048510B" w:rsidRDefault="00D63092" w:rsidP="00096F4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84256" behindDoc="0" locked="0" layoutInCell="1" allowOverlap="1" wp14:anchorId="70B60309" wp14:editId="73439A94">
                <wp:simplePos x="0" y="0"/>
                <wp:positionH relativeFrom="column">
                  <wp:posOffset>3070860</wp:posOffset>
                </wp:positionH>
                <wp:positionV relativeFrom="paragraph">
                  <wp:posOffset>78105</wp:posOffset>
                </wp:positionV>
                <wp:extent cx="3648075" cy="323850"/>
                <wp:effectExtent l="0" t="0" r="0" b="0"/>
                <wp:wrapNone/>
                <wp:docPr id="5" name="テキスト ボックス 5" title="図表6-6-8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66EDA" w14:textId="36D6342D" w:rsidR="00713A84"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F4CBD9E" w14:textId="0BD787B3" w:rsidR="0083432C" w:rsidRPr="003539D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5" type="#_x0000_t202" alt="タイトル: 図表6-6-8　圏域における外来患者の「流入－流出」（件数）" style="position:absolute;left:0;text-align:left;margin-left:241.8pt;margin-top:6.15pt;width:287.25pt;height:25.5pt;z-index:25238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" filled="f" stroked="f" strokeweight=".5pt">
                <v:textbox style="mso-fit-shape-to-text:t">
                  <w:txbxContent>
                    <w:p w14:paraId="42066EDA" w14:textId="36D6342D" w:rsidR="00713A84"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F4CBD9E" w14:textId="0BD787B3" w:rsidR="0083432C" w:rsidRPr="003539D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83232" behindDoc="0" locked="0" layoutInCell="1" allowOverlap="1" wp14:anchorId="28F04EA4" wp14:editId="79775D4F">
                <wp:simplePos x="0" y="0"/>
                <wp:positionH relativeFrom="column">
                  <wp:posOffset>89535</wp:posOffset>
                </wp:positionH>
                <wp:positionV relativeFrom="paragraph">
                  <wp:posOffset>13335</wp:posOffset>
                </wp:positionV>
                <wp:extent cx="3000375" cy="323850"/>
                <wp:effectExtent l="0" t="0" r="0" b="0"/>
                <wp:wrapNone/>
                <wp:docPr id="3629" name="テキスト ボックス 3629" title="図表6-6-7　患者の受診先医療機関の所在地（割合）"/>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320A7" w14:textId="529C6B8D"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表6-6-7</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9" o:spid="_x0000_s1046" type="#_x0000_t202" alt="タイトル: 図表6-6-7　患者の受診先医療機関の所在地（割合）" style="position:absolute;left:0;text-align:left;margin-left:7.05pt;margin-top:1.05pt;width:236.25pt;height:25.5pt;z-index:25238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" filled="f" stroked="f" strokeweight=".5pt">
                <v:textbox style="mso-fit-shape-to-text:t">
                  <w:txbxContent>
                    <w:p w14:paraId="5E1320A7" w14:textId="529C6B8D"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表6-6-7</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5BCB4851" w14:textId="3BD10C09" w:rsidR="00613124" w:rsidRDefault="004E0EC4" w:rsidP="00181D14">
      <w:pPr>
        <w:ind w:leftChars="181" w:left="38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2523520" behindDoc="0" locked="0" layoutInCell="1" allowOverlap="1" wp14:anchorId="1EAB44F6" wp14:editId="120BBE56">
            <wp:simplePos x="0" y="0"/>
            <wp:positionH relativeFrom="column">
              <wp:posOffset>241935</wp:posOffset>
            </wp:positionH>
            <wp:positionV relativeFrom="paragraph">
              <wp:posOffset>140970</wp:posOffset>
            </wp:positionV>
            <wp:extent cx="2703830" cy="2159635"/>
            <wp:effectExtent l="0" t="0" r="1270" b="0"/>
            <wp:wrapNone/>
            <wp:docPr id="13" name="図 13" title="図表6-6-7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sz w:val="22"/>
          <w:szCs w:val="22"/>
        </w:rPr>
        <w:drawing>
          <wp:anchor distT="0" distB="0" distL="114300" distR="114300" simplePos="0" relativeHeight="252524544" behindDoc="1" locked="0" layoutInCell="1" allowOverlap="1" wp14:anchorId="7E3A6B92" wp14:editId="60C6F7DE">
            <wp:simplePos x="0" y="0"/>
            <wp:positionH relativeFrom="column">
              <wp:posOffset>3223260</wp:posOffset>
            </wp:positionH>
            <wp:positionV relativeFrom="paragraph">
              <wp:posOffset>112395</wp:posOffset>
            </wp:positionV>
            <wp:extent cx="2698750" cy="2159635"/>
            <wp:effectExtent l="0" t="0" r="6350" b="0"/>
            <wp:wrapNone/>
            <wp:docPr id="14" name="図 14" title="図表6-6-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242A4" w14:textId="7019A5B1" w:rsidR="00613124" w:rsidRDefault="00613124" w:rsidP="00181D14">
      <w:pPr>
        <w:ind w:leftChars="181" w:left="380"/>
        <w:rPr>
          <w:rFonts w:ascii="HG丸ｺﾞｼｯｸM-PRO" w:eastAsia="HG丸ｺﾞｼｯｸM-PRO" w:hAnsi="HG丸ｺﾞｼｯｸM-PRO"/>
          <w:color w:val="FF0000"/>
          <w:sz w:val="22"/>
          <w:szCs w:val="22"/>
        </w:rPr>
      </w:pPr>
    </w:p>
    <w:p w14:paraId="0BE340AF" w14:textId="45A95F55" w:rsidR="00613124" w:rsidRDefault="00613124" w:rsidP="00181D14">
      <w:pPr>
        <w:ind w:leftChars="181" w:left="380"/>
        <w:rPr>
          <w:rFonts w:ascii="HG丸ｺﾞｼｯｸM-PRO" w:eastAsia="HG丸ｺﾞｼｯｸM-PRO" w:hAnsi="HG丸ｺﾞｼｯｸM-PRO"/>
          <w:color w:val="FF0000"/>
          <w:sz w:val="22"/>
          <w:szCs w:val="22"/>
        </w:rPr>
      </w:pPr>
    </w:p>
    <w:p w14:paraId="28352868" w14:textId="110B1618" w:rsidR="00613124" w:rsidRDefault="00613124" w:rsidP="00181D14">
      <w:pPr>
        <w:ind w:leftChars="181" w:left="380"/>
        <w:rPr>
          <w:rFonts w:ascii="HG丸ｺﾞｼｯｸM-PRO" w:eastAsia="HG丸ｺﾞｼｯｸM-PRO" w:hAnsi="HG丸ｺﾞｼｯｸM-PRO"/>
          <w:color w:val="FF0000"/>
          <w:sz w:val="22"/>
          <w:szCs w:val="22"/>
        </w:rPr>
      </w:pPr>
    </w:p>
    <w:p w14:paraId="1A5BE56A" w14:textId="66DB806D" w:rsidR="00613124" w:rsidRDefault="00613124" w:rsidP="00181D14">
      <w:pPr>
        <w:ind w:leftChars="181" w:left="380"/>
        <w:rPr>
          <w:rFonts w:ascii="HG丸ｺﾞｼｯｸM-PRO" w:eastAsia="HG丸ｺﾞｼｯｸM-PRO" w:hAnsi="HG丸ｺﾞｼｯｸM-PRO"/>
          <w:color w:val="FF0000"/>
          <w:sz w:val="22"/>
          <w:szCs w:val="22"/>
        </w:rPr>
      </w:pPr>
    </w:p>
    <w:p w14:paraId="527CDFDC" w14:textId="241C1DD0" w:rsidR="00613124" w:rsidRDefault="00613124" w:rsidP="00181D14">
      <w:pPr>
        <w:ind w:leftChars="181" w:left="380"/>
        <w:rPr>
          <w:rFonts w:ascii="HG丸ｺﾞｼｯｸM-PRO" w:eastAsia="HG丸ｺﾞｼｯｸM-PRO" w:hAnsi="HG丸ｺﾞｼｯｸM-PRO"/>
          <w:color w:val="FF0000"/>
          <w:sz w:val="22"/>
          <w:szCs w:val="22"/>
        </w:rPr>
      </w:pPr>
    </w:p>
    <w:p w14:paraId="1BA4D849" w14:textId="66F6E2C3" w:rsidR="00613124" w:rsidRDefault="00613124" w:rsidP="00181D14">
      <w:pPr>
        <w:ind w:leftChars="181" w:left="380"/>
        <w:rPr>
          <w:rFonts w:ascii="HG丸ｺﾞｼｯｸM-PRO" w:eastAsia="HG丸ｺﾞｼｯｸM-PRO" w:hAnsi="HG丸ｺﾞｼｯｸM-PRO"/>
          <w:color w:val="FF0000"/>
          <w:sz w:val="22"/>
          <w:szCs w:val="22"/>
        </w:rPr>
      </w:pPr>
    </w:p>
    <w:p w14:paraId="1E0A2870" w14:textId="580B1792" w:rsidR="00613124" w:rsidRDefault="00613124" w:rsidP="00181D14">
      <w:pPr>
        <w:ind w:leftChars="181" w:left="380"/>
        <w:rPr>
          <w:rFonts w:ascii="HG丸ｺﾞｼｯｸM-PRO" w:eastAsia="HG丸ｺﾞｼｯｸM-PRO" w:hAnsi="HG丸ｺﾞｼｯｸM-PRO"/>
          <w:color w:val="FF0000"/>
          <w:sz w:val="22"/>
          <w:szCs w:val="22"/>
        </w:rPr>
      </w:pPr>
    </w:p>
    <w:p w14:paraId="6E3B7B75" w14:textId="2C5D947C" w:rsidR="00613124" w:rsidRDefault="00D63092" w:rsidP="00D63092">
      <w:pPr>
        <w:ind w:firstLineChars="200" w:firstLine="480"/>
        <w:rPr>
          <w:rFonts w:ascii="HG丸ｺﾞｼｯｸM-PRO" w:eastAsia="HG丸ｺﾞｼｯｸM-PRO" w:hAnsi="HG丸ｺﾞｼｯｸM-PRO"/>
          <w:color w:val="FF0000"/>
          <w:sz w:val="22"/>
          <w:szCs w:val="22"/>
        </w:rPr>
      </w:pPr>
      <w:r w:rsidRPr="009537F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88352" behindDoc="0" locked="0" layoutInCell="1" allowOverlap="1" wp14:anchorId="2C05AF97" wp14:editId="2A8AA807">
                <wp:simplePos x="0" y="0"/>
                <wp:positionH relativeFrom="column">
                  <wp:posOffset>4144645</wp:posOffset>
                </wp:positionH>
                <wp:positionV relativeFrom="paragraph">
                  <wp:posOffset>55880</wp:posOffset>
                </wp:positionV>
                <wp:extent cx="2552700" cy="276225"/>
                <wp:effectExtent l="0" t="0" r="0" b="0"/>
                <wp:wrapNone/>
                <wp:docPr id="3641" name="テキスト ボックス 3641"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ED880BC"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1" o:spid="_x0000_s1047" type="#_x0000_t202" alt="出典　厚生労働省「データブックDisk1」" style="position:absolute;left:0;text-align:left;margin-left:326.35pt;margin-top:4.4pt;width:201pt;height:21.75pt;z-index:25238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" filled="f" stroked="f" strokeweight=".5pt">
                <v:textbox style="mso-fit-shape-to-text:t">
                  <w:txbxContent>
                    <w:p w14:paraId="1ED880BC"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p>
    <w:p w14:paraId="27829701" w14:textId="619A3383" w:rsidR="00096F42" w:rsidRPr="00175948" w:rsidRDefault="00096F42" w:rsidP="00096F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【入院患者の受療動向（二次医療圏別）】</w:t>
      </w:r>
    </w:p>
    <w:p w14:paraId="57E7C21A" w14:textId="4E2FEFAB" w:rsidR="00096F42" w:rsidRPr="0048510B" w:rsidRDefault="00D63092" w:rsidP="00613124">
      <w:pPr>
        <w:ind w:leftChars="200" w:left="640" w:hangingChars="100" w:hanging="220"/>
        <w:rPr>
          <w:rFonts w:ascii="HG丸ｺﾞｼｯｸM-PRO" w:eastAsia="HG丸ｺﾞｼｯｸM-PRO" w:hAnsi="HG丸ｺﾞｼｯｸM-PRO"/>
          <w:sz w:val="22"/>
          <w:szCs w:val="22"/>
        </w:rPr>
      </w:pPr>
      <w:r w:rsidRPr="009239B0">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89376" behindDoc="0" locked="0" layoutInCell="1" allowOverlap="1" wp14:anchorId="0F20B3B8" wp14:editId="038E1BC7">
                <wp:simplePos x="0" y="0"/>
                <wp:positionH relativeFrom="column">
                  <wp:posOffset>86360</wp:posOffset>
                </wp:positionH>
                <wp:positionV relativeFrom="paragraph">
                  <wp:posOffset>788035</wp:posOffset>
                </wp:positionV>
                <wp:extent cx="2705100" cy="323850"/>
                <wp:effectExtent l="0" t="0" r="0" b="0"/>
                <wp:wrapNone/>
                <wp:docPr id="3646" name="テキスト ボックス 3646" title="図表6-6-9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F6C82" w14:textId="55D6EBD2"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46" o:spid="_x0000_s1048" type="#_x0000_t202" alt="タイトル: 図表6-6-9　患者の入院先医療機関の所在地（割合）" style="position:absolute;left:0;text-align:left;margin-left:6.8pt;margin-top:62.05pt;width:213pt;height:25.5pt;z-index:25238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" filled="f" stroked="f" strokeweight=".5pt">
                <v:textbox style="mso-fit-shape-to-text:t">
                  <w:txbxContent>
                    <w:p w14:paraId="72CF6C82" w14:textId="55D6EBD2"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063CCD">
        <w:rPr>
          <w:rFonts w:ascii="HG丸ｺﾞｼｯｸM-PRO" w:eastAsia="HG丸ｺﾞｼｯｸM-PRO" w:hAnsi="HG丸ｺﾞｼｯｸM-PRO" w:hint="eastAsia"/>
          <w:sz w:val="22"/>
          <w:szCs w:val="22"/>
        </w:rPr>
        <w:t>○二次医療圏において、圏域外への患者流出割合は10</w:t>
      </w:r>
      <w:r w:rsidR="00096F42" w:rsidRPr="0048510B">
        <w:rPr>
          <w:rFonts w:ascii="HG丸ｺﾞｼｯｸM-PRO" w:eastAsia="HG丸ｺﾞｼｯｸM-PRO" w:hAnsi="HG丸ｺﾞｼｯｸM-PRO" w:hint="eastAsia"/>
          <w:sz w:val="22"/>
          <w:szCs w:val="22"/>
        </w:rPr>
        <w:t>％から</w:t>
      </w:r>
      <w:r w:rsidR="001C6962">
        <w:rPr>
          <w:rFonts w:ascii="HG丸ｺﾞｼｯｸM-PRO" w:eastAsia="HG丸ｺﾞｼｯｸM-PRO" w:hAnsi="HG丸ｺﾞｼｯｸM-PRO" w:hint="eastAsia"/>
          <w:sz w:val="22"/>
          <w:szCs w:val="22"/>
        </w:rPr>
        <w:t>25</w:t>
      </w:r>
      <w:r w:rsidR="001C6962" w:rsidRPr="0048510B">
        <w:rPr>
          <w:rFonts w:ascii="HG丸ｺﾞｼｯｸM-PRO" w:eastAsia="HG丸ｺﾞｼｯｸM-PRO" w:hAnsi="HG丸ｺﾞｼｯｸM-PRO" w:hint="eastAsia"/>
          <w:sz w:val="22"/>
          <w:szCs w:val="22"/>
        </w:rPr>
        <w:t>%</w:t>
      </w:r>
      <w:r w:rsidR="00096F42" w:rsidRPr="0048510B">
        <w:rPr>
          <w:rFonts w:ascii="HG丸ｺﾞｼｯｸM-PRO" w:eastAsia="HG丸ｺﾞｼｯｸM-PRO" w:hAnsi="HG丸ｺﾞｼｯｸM-PRO" w:hint="eastAsia"/>
          <w:sz w:val="22"/>
          <w:szCs w:val="22"/>
        </w:rPr>
        <w:t>程度となっており、圏域内の自己完結率は高くなっていますが、</w:t>
      </w:r>
      <w:r w:rsidR="00063CCD">
        <w:rPr>
          <w:rFonts w:ascii="HG丸ｺﾞｼｯｸM-PRO" w:eastAsia="HG丸ｺﾞｼｯｸM-PRO" w:hAnsi="HG丸ｺﾞｼｯｸM-PRO" w:hint="eastAsia"/>
          <w:sz w:val="22"/>
          <w:szCs w:val="22"/>
        </w:rPr>
        <w:t>三島、北</w:t>
      </w:r>
      <w:r w:rsidR="00096F42" w:rsidRPr="0048510B">
        <w:rPr>
          <w:rFonts w:ascii="HG丸ｺﾞｼｯｸM-PRO" w:eastAsia="HG丸ｺﾞｼｯｸM-PRO" w:hAnsi="HG丸ｺﾞｼｯｸM-PRO" w:hint="eastAsia"/>
          <w:sz w:val="22"/>
          <w:szCs w:val="22"/>
        </w:rPr>
        <w:t>河内、</w:t>
      </w:r>
      <w:r w:rsidR="00063CCD">
        <w:rPr>
          <w:rFonts w:ascii="HG丸ｺﾞｼｯｸM-PRO" w:eastAsia="HG丸ｺﾞｼｯｸM-PRO" w:hAnsi="HG丸ｺﾞｼｯｸM-PRO" w:hint="eastAsia"/>
          <w:sz w:val="22"/>
          <w:szCs w:val="22"/>
        </w:rPr>
        <w:t>中河内、</w:t>
      </w:r>
      <w:r w:rsidR="00096F42" w:rsidRPr="0048510B">
        <w:rPr>
          <w:rFonts w:ascii="HG丸ｺﾞｼｯｸM-PRO" w:eastAsia="HG丸ｺﾞｼｯｸM-PRO" w:hAnsi="HG丸ｺﾞｼｯｸM-PRO" w:hint="eastAsia"/>
          <w:sz w:val="22"/>
          <w:szCs w:val="22"/>
        </w:rPr>
        <w:t>泉州二次医療圏では、流出超過となっています。</w:t>
      </w:r>
    </w:p>
    <w:p w14:paraId="56769C08" w14:textId="5398507F" w:rsidR="00096F42" w:rsidRDefault="004E0EC4" w:rsidP="00CE1D6F">
      <w:pPr>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56960" behindDoc="0" locked="0" layoutInCell="1" allowOverlap="1" wp14:anchorId="5D6A9DF5" wp14:editId="7AEB8D5D">
            <wp:simplePos x="0" y="0"/>
            <wp:positionH relativeFrom="column">
              <wp:posOffset>99060</wp:posOffset>
            </wp:positionH>
            <wp:positionV relativeFrom="paragraph">
              <wp:posOffset>247650</wp:posOffset>
            </wp:positionV>
            <wp:extent cx="2703830" cy="2159635"/>
            <wp:effectExtent l="0" t="0" r="1270" b="0"/>
            <wp:wrapNone/>
            <wp:docPr id="39" name="図 39" title="図表6-6-9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092">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91424" behindDoc="0" locked="0" layoutInCell="1" allowOverlap="1" wp14:anchorId="04D555C2" wp14:editId="7DCC4614">
                <wp:simplePos x="0" y="0"/>
                <wp:positionH relativeFrom="column">
                  <wp:posOffset>3070860</wp:posOffset>
                </wp:positionH>
                <wp:positionV relativeFrom="paragraph">
                  <wp:posOffset>34290</wp:posOffset>
                </wp:positionV>
                <wp:extent cx="3648075" cy="323850"/>
                <wp:effectExtent l="0" t="0" r="0" b="0"/>
                <wp:wrapNone/>
                <wp:docPr id="3676" name="テキスト ボックス 3676" title="図表6-6-10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2A24" w14:textId="3121AAD6" w:rsidR="00D63092"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1A82AA9E" w14:textId="3D085AB4" w:rsidR="0083432C" w:rsidRPr="003539DF" w:rsidRDefault="0083432C" w:rsidP="00050D4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6" o:spid="_x0000_s1049" type="#_x0000_t202" alt="タイトル: 図表6-6-10　圏域における入院患者の「流入－流出」（件数）" style="position:absolute;left:0;text-align:left;margin-left:241.8pt;margin-top:2.7pt;width:287.25pt;height:25.5pt;z-index:25239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" filled="f" stroked="f" strokeweight=".5pt">
                <v:textbox style="mso-fit-shape-to-text:t">
                  <w:txbxContent>
                    <w:p w14:paraId="19A72A24" w14:textId="3121AAD6" w:rsidR="00D63092"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1A82AA9E" w14:textId="3D085AB4" w:rsidR="0083432C" w:rsidRPr="003539DF" w:rsidRDefault="0083432C" w:rsidP="00050D4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1AA9AD64" w14:textId="2F510E24" w:rsidR="009E3D5B" w:rsidRDefault="00613124">
      <w:pPr>
        <w:widowControl/>
        <w:jc w:val="left"/>
        <w:rPr>
          <w:rFonts w:ascii="ＭＳ ゴシック" w:eastAsia="ＭＳ ゴシック" w:hAnsi="ＭＳ ゴシック"/>
          <w:b/>
          <w:color w:val="0070C0"/>
          <w:sz w:val="28"/>
          <w:szCs w:val="28"/>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90400" behindDoc="0" locked="0" layoutInCell="1" allowOverlap="1" wp14:anchorId="7F4BC8F5" wp14:editId="245CD3DC">
                <wp:simplePos x="0" y="0"/>
                <wp:positionH relativeFrom="column">
                  <wp:posOffset>4166235</wp:posOffset>
                </wp:positionH>
                <wp:positionV relativeFrom="paragraph">
                  <wp:posOffset>1955165</wp:posOffset>
                </wp:positionV>
                <wp:extent cx="2552700" cy="276225"/>
                <wp:effectExtent l="0" t="0" r="0" b="0"/>
                <wp:wrapNone/>
                <wp:docPr id="3677" name="テキスト ボックス 367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1D83EC0"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7" o:spid="_x0000_s1050" type="#_x0000_t202" alt="出典　厚生労働省「データブックDisk1」" style="position:absolute;margin-left:328.05pt;margin-top:153.95pt;width:201pt;height:21.75pt;z-index:25239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" filled="f" stroked="f" strokeweight=".5pt">
                <v:textbox style="mso-fit-shape-to-text:t">
                  <w:txbxContent>
                    <w:p w14:paraId="21D83EC0"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2460032" behindDoc="1" locked="0" layoutInCell="1" allowOverlap="1" wp14:anchorId="523D0E54" wp14:editId="6576F429">
            <wp:simplePos x="0" y="0"/>
            <wp:positionH relativeFrom="column">
              <wp:posOffset>3261360</wp:posOffset>
            </wp:positionH>
            <wp:positionV relativeFrom="paragraph">
              <wp:posOffset>28575</wp:posOffset>
            </wp:positionV>
            <wp:extent cx="2693670" cy="2159635"/>
            <wp:effectExtent l="0" t="0" r="0" b="0"/>
            <wp:wrapNone/>
            <wp:docPr id="40" name="図 40" title="図表6-6-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367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5B">
        <w:rPr>
          <w:rFonts w:ascii="ＭＳ ゴシック" w:eastAsia="ＭＳ ゴシック" w:hAnsi="ＭＳ ゴシック"/>
          <w:b/>
          <w:color w:val="0070C0"/>
          <w:sz w:val="28"/>
          <w:szCs w:val="28"/>
        </w:rPr>
        <w:br w:type="page"/>
      </w:r>
    </w:p>
    <w:p w14:paraId="19A54D46" w14:textId="4B8A7B51" w:rsidR="00CE1D6F" w:rsidRPr="00181D14" w:rsidRDefault="00096F42" w:rsidP="00181D14">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lastRenderedPageBreak/>
        <w:t>（３</w:t>
      </w:r>
      <w:r w:rsidR="00E85C2A" w:rsidRPr="00ED2EC6">
        <w:rPr>
          <w:rFonts w:ascii="ＭＳ ゴシック" w:eastAsia="ＭＳ ゴシック" w:hAnsi="ＭＳ ゴシック" w:hint="eastAsia"/>
          <w:b/>
          <w:color w:val="0070C0"/>
          <w:sz w:val="28"/>
          <w:szCs w:val="28"/>
        </w:rPr>
        <w:t>）</w:t>
      </w:r>
      <w:r w:rsidR="00CE1D6F" w:rsidRPr="00181D14">
        <w:rPr>
          <w:rFonts w:ascii="ＭＳ ゴシック" w:eastAsia="ＭＳ ゴシック" w:hAnsi="ＭＳ ゴシック" w:hint="eastAsia"/>
          <w:b/>
          <w:color w:val="0070C0"/>
          <w:sz w:val="28"/>
          <w:szCs w:val="28"/>
        </w:rPr>
        <w:t>救急医療</w:t>
      </w:r>
      <w:r w:rsidR="002308EE" w:rsidRPr="00181D14">
        <w:rPr>
          <w:rFonts w:ascii="ＭＳ ゴシック" w:eastAsia="ＭＳ ゴシック" w:hAnsi="ＭＳ ゴシック" w:hint="eastAsia"/>
          <w:b/>
          <w:color w:val="0070C0"/>
          <w:sz w:val="28"/>
          <w:szCs w:val="28"/>
        </w:rPr>
        <w:t>提供</w:t>
      </w:r>
      <w:r w:rsidR="00CE1D6F" w:rsidRPr="00181D14">
        <w:rPr>
          <w:rFonts w:ascii="ＭＳ ゴシック" w:eastAsia="ＭＳ ゴシック" w:hAnsi="ＭＳ ゴシック" w:hint="eastAsia"/>
          <w:b/>
          <w:color w:val="0070C0"/>
          <w:sz w:val="28"/>
          <w:szCs w:val="28"/>
        </w:rPr>
        <w:t>体制</w:t>
      </w:r>
    </w:p>
    <w:p w14:paraId="19A54D47" w14:textId="77777777" w:rsidR="00866D58" w:rsidRPr="004B6E4A" w:rsidRDefault="00866D58" w:rsidP="00181D14">
      <w:pPr>
        <w:ind w:firstLineChars="200" w:firstLine="440"/>
        <w:rPr>
          <w:rFonts w:ascii="ＭＳ Ｐゴシック" w:eastAsia="ＭＳ Ｐゴシック" w:hAnsi="ＭＳ Ｐゴシック"/>
          <w:b/>
          <w:sz w:val="28"/>
          <w:szCs w:val="28"/>
        </w:rPr>
      </w:pPr>
      <w:r w:rsidRPr="004B6E4A">
        <w:rPr>
          <w:rFonts w:ascii="ＭＳ Ｐゴシック" w:eastAsia="ＭＳ Ｐゴシック" w:hAnsi="ＭＳ Ｐゴシック" w:hint="eastAsia"/>
          <w:sz w:val="22"/>
          <w:szCs w:val="22"/>
        </w:rPr>
        <w:t>【初期救急医療体制】</w:t>
      </w:r>
    </w:p>
    <w:p w14:paraId="19A54D48" w14:textId="5DC79A6C" w:rsidR="00A66A62" w:rsidRPr="004B6E4A" w:rsidRDefault="00BB52CF" w:rsidP="00881307">
      <w:pPr>
        <w:ind w:leftChars="200" w:left="640" w:hangingChars="100" w:hanging="220"/>
        <w:rPr>
          <w:rFonts w:ascii="HG丸ｺﾞｼｯｸM-PRO" w:eastAsia="HG丸ｺﾞｼｯｸM-PRO" w:hAnsi="HG丸ｺﾞｼｯｸM-PRO"/>
          <w:sz w:val="22"/>
          <w:szCs w:val="22"/>
        </w:rPr>
      </w:pPr>
      <w:r w:rsidRPr="004B6E4A">
        <w:rPr>
          <w:rFonts w:ascii="HG丸ｺﾞｼｯｸM-PRO" w:eastAsia="HG丸ｺﾞｼｯｸM-PRO" w:hAnsi="HG丸ｺﾞｼｯｸM-PRO" w:hint="eastAsia"/>
          <w:sz w:val="22"/>
          <w:szCs w:val="22"/>
        </w:rPr>
        <w:t>○</w:t>
      </w:r>
      <w:r w:rsidR="00AE3734" w:rsidRPr="004B6E4A">
        <w:rPr>
          <w:rFonts w:ascii="HG丸ｺﾞｼｯｸM-PRO" w:eastAsia="HG丸ｺﾞｼｯｸM-PRO" w:hAnsi="HG丸ｺﾞｼｯｸM-PRO" w:hint="eastAsia"/>
          <w:sz w:val="22"/>
          <w:szCs w:val="22"/>
        </w:rPr>
        <w:t>平成</w:t>
      </w:r>
      <w:r w:rsidR="007A3B5F" w:rsidRPr="004B6E4A">
        <w:rPr>
          <w:rFonts w:ascii="HG丸ｺﾞｼｯｸM-PRO" w:eastAsia="HG丸ｺﾞｼｯｸM-PRO" w:hAnsi="HG丸ｺﾞｼｯｸM-PRO" w:hint="eastAsia"/>
          <w:sz w:val="22"/>
          <w:szCs w:val="22"/>
        </w:rPr>
        <w:t>29</w:t>
      </w:r>
      <w:r w:rsidR="00AE3734" w:rsidRPr="004B6E4A">
        <w:rPr>
          <w:rFonts w:ascii="HG丸ｺﾞｼｯｸM-PRO" w:eastAsia="HG丸ｺﾞｼｯｸM-PRO" w:hAnsi="HG丸ｺﾞｼｯｸM-PRO" w:hint="eastAsia"/>
          <w:sz w:val="22"/>
          <w:szCs w:val="22"/>
        </w:rPr>
        <w:t>年</w:t>
      </w:r>
      <w:r w:rsidR="007A3B5F" w:rsidRPr="004B6E4A">
        <w:rPr>
          <w:rFonts w:ascii="HG丸ｺﾞｼｯｸM-PRO" w:eastAsia="HG丸ｺﾞｼｯｸM-PRO" w:hAnsi="HG丸ｺﾞｼｯｸM-PRO" w:hint="eastAsia"/>
          <w:sz w:val="22"/>
          <w:szCs w:val="22"/>
        </w:rPr>
        <w:t>2</w:t>
      </w:r>
      <w:r w:rsidR="00A66A62" w:rsidRPr="004B6E4A">
        <w:rPr>
          <w:rFonts w:ascii="HG丸ｺﾞｼｯｸM-PRO" w:eastAsia="HG丸ｺﾞｼｯｸM-PRO" w:hAnsi="HG丸ｺﾞｼｯｸM-PRO" w:hint="eastAsia"/>
          <w:sz w:val="22"/>
          <w:szCs w:val="22"/>
        </w:rPr>
        <w:t>月現在、</w:t>
      </w:r>
      <w:r w:rsidR="003F15C9" w:rsidRPr="004B6E4A">
        <w:rPr>
          <w:rFonts w:ascii="HG丸ｺﾞｼｯｸM-PRO" w:eastAsia="HG丸ｺﾞｼｯｸM-PRO" w:hAnsi="HG丸ｺﾞｼｯｸM-PRO" w:hint="eastAsia"/>
          <w:sz w:val="22"/>
          <w:szCs w:val="22"/>
        </w:rPr>
        <w:t>府内では、</w:t>
      </w:r>
      <w:r w:rsidR="00BE1BF5" w:rsidRPr="004B6E4A">
        <w:rPr>
          <w:rFonts w:ascii="HG丸ｺﾞｼｯｸM-PRO" w:eastAsia="HG丸ｺﾞｼｯｸM-PRO" w:hAnsi="HG丸ｺﾞｼｯｸM-PRO" w:hint="eastAsia"/>
          <w:sz w:val="22"/>
          <w:szCs w:val="22"/>
        </w:rPr>
        <w:t>６</w:t>
      </w:r>
      <w:r w:rsidR="00A66A62" w:rsidRPr="004B6E4A">
        <w:rPr>
          <w:rFonts w:ascii="HG丸ｺﾞｼｯｸM-PRO" w:eastAsia="HG丸ｺﾞｼｯｸM-PRO" w:hAnsi="HG丸ｺﾞｼｯｸM-PRO" w:hint="eastAsia"/>
          <w:sz w:val="22"/>
          <w:szCs w:val="22"/>
        </w:rPr>
        <w:t>病院、</w:t>
      </w:r>
      <w:r w:rsidR="00BE1BF5" w:rsidRPr="004B6E4A">
        <w:rPr>
          <w:rFonts w:ascii="HG丸ｺﾞｼｯｸM-PRO" w:eastAsia="HG丸ｺﾞｼｯｸM-PRO" w:hAnsi="HG丸ｺﾞｼｯｸM-PRO" w:hint="eastAsia"/>
          <w:sz w:val="22"/>
          <w:szCs w:val="22"/>
        </w:rPr>
        <w:t>37</w:t>
      </w:r>
      <w:r w:rsidR="00A66A62" w:rsidRPr="004B6E4A">
        <w:rPr>
          <w:rFonts w:ascii="HG丸ｺﾞｼｯｸM-PRO" w:eastAsia="HG丸ｺﾞｼｯｸM-PRO" w:hAnsi="HG丸ｺﾞｼｯｸM-PRO" w:hint="eastAsia"/>
          <w:sz w:val="22"/>
          <w:szCs w:val="22"/>
        </w:rPr>
        <w:t>診療所</w:t>
      </w:r>
      <w:r w:rsidR="003F15C9" w:rsidRPr="004B6E4A">
        <w:rPr>
          <w:rFonts w:ascii="HG丸ｺﾞｼｯｸM-PRO" w:eastAsia="HG丸ｺﾞｼｯｸM-PRO" w:hAnsi="HG丸ｺﾞｼｯｸM-PRO" w:hint="eastAsia"/>
          <w:sz w:val="22"/>
          <w:szCs w:val="22"/>
        </w:rPr>
        <w:t>が休日・夜間における初期救急医療（医科）を実施</w:t>
      </w:r>
      <w:r w:rsidR="00A66A62" w:rsidRPr="004B6E4A">
        <w:rPr>
          <w:rFonts w:ascii="HG丸ｺﾞｼｯｸM-PRO" w:eastAsia="HG丸ｺﾞｼｯｸM-PRO" w:hAnsi="HG丸ｺﾞｼｯｸM-PRO" w:hint="eastAsia"/>
          <w:sz w:val="22"/>
          <w:szCs w:val="22"/>
        </w:rPr>
        <w:t xml:space="preserve">しています（出典　</w:t>
      </w:r>
      <w:r w:rsidR="00194EDE" w:rsidRPr="00C974D1">
        <w:rPr>
          <w:rFonts w:ascii="HG丸ｺﾞｼｯｸM-PRO" w:eastAsia="HG丸ｺﾞｼｯｸM-PRO" w:hAnsi="HG丸ｺﾞｼｯｸM-PRO" w:hint="eastAsia"/>
          <w:sz w:val="22"/>
          <w:szCs w:val="22"/>
        </w:rPr>
        <w:t>厚生労働省</w:t>
      </w:r>
      <w:r w:rsidR="004D1224">
        <w:rPr>
          <w:rFonts w:ascii="HG丸ｺﾞｼｯｸM-PRO" w:eastAsia="HG丸ｺﾞｼｯｸM-PRO" w:hAnsi="HG丸ｺﾞｼｯｸM-PRO" w:hint="eastAsia"/>
          <w:sz w:val="22"/>
          <w:szCs w:val="22"/>
        </w:rPr>
        <w:t>「</w:t>
      </w:r>
      <w:r w:rsidR="00A66A62" w:rsidRPr="004B6E4A">
        <w:rPr>
          <w:rFonts w:ascii="HG丸ｺﾞｼｯｸM-PRO" w:eastAsia="HG丸ｺﾞｼｯｸM-PRO" w:hAnsi="HG丸ｺﾞｼｯｸM-PRO" w:hint="eastAsia"/>
          <w:sz w:val="22"/>
          <w:szCs w:val="22"/>
        </w:rPr>
        <w:t>救急医療体制の現況調査</w:t>
      </w:r>
      <w:r w:rsidR="004D1224">
        <w:rPr>
          <w:rFonts w:ascii="HG丸ｺﾞｼｯｸM-PRO" w:eastAsia="HG丸ｺﾞｼｯｸM-PRO" w:hAnsi="HG丸ｺﾞｼｯｸM-PRO" w:hint="eastAsia"/>
          <w:sz w:val="22"/>
          <w:szCs w:val="22"/>
        </w:rPr>
        <w:t>」</w:t>
      </w:r>
      <w:r w:rsidR="00A66A62" w:rsidRPr="004B6E4A">
        <w:rPr>
          <w:rFonts w:ascii="HG丸ｺﾞｼｯｸM-PRO" w:eastAsia="HG丸ｺﾞｼｯｸM-PRO" w:hAnsi="HG丸ｺﾞｼｯｸM-PRO" w:hint="eastAsia"/>
          <w:sz w:val="22"/>
          <w:szCs w:val="22"/>
        </w:rPr>
        <w:t>）</w:t>
      </w:r>
      <w:r w:rsidR="004B01CD" w:rsidRPr="004B6E4A">
        <w:rPr>
          <w:rFonts w:ascii="HG丸ｺﾞｼｯｸM-PRO" w:eastAsia="HG丸ｺﾞｼｯｸM-PRO" w:hAnsi="HG丸ｺﾞｼｯｸM-PRO" w:hint="eastAsia"/>
          <w:sz w:val="22"/>
          <w:szCs w:val="22"/>
        </w:rPr>
        <w:t>。</w:t>
      </w:r>
    </w:p>
    <w:p w14:paraId="19A54D49" w14:textId="77777777" w:rsidR="00201A8F" w:rsidRPr="003F15C9" w:rsidRDefault="00201A8F" w:rsidP="00881307">
      <w:pPr>
        <w:ind w:leftChars="200" w:left="640" w:hangingChars="100" w:hanging="220"/>
        <w:rPr>
          <w:rFonts w:ascii="HG丸ｺﾞｼｯｸM-PRO" w:eastAsia="HG丸ｺﾞｼｯｸM-PRO" w:hAnsi="HG丸ｺﾞｼｯｸM-PRO"/>
          <w:sz w:val="22"/>
          <w:szCs w:val="22"/>
        </w:rPr>
      </w:pPr>
    </w:p>
    <w:p w14:paraId="19A54D4A" w14:textId="12C95A51" w:rsidR="00201A8F" w:rsidRPr="003F15C9" w:rsidRDefault="00201A8F" w:rsidP="00201A8F">
      <w:pPr>
        <w:ind w:leftChars="200" w:left="640" w:hangingChars="100" w:hanging="220"/>
        <w:rPr>
          <w:rFonts w:ascii="HG丸ｺﾞｼｯｸM-PRO" w:eastAsia="HG丸ｺﾞｼｯｸM-PRO" w:hAnsi="HG丸ｺﾞｼｯｸM-PRO"/>
          <w:sz w:val="22"/>
          <w:szCs w:val="22"/>
        </w:rPr>
      </w:pPr>
      <w:r w:rsidRPr="003F15C9">
        <w:rPr>
          <w:rFonts w:ascii="HG丸ｺﾞｼｯｸM-PRO" w:eastAsia="HG丸ｺﾞｼｯｸM-PRO" w:hAnsi="HG丸ｺﾞｼｯｸM-PRO" w:hint="eastAsia"/>
          <w:sz w:val="22"/>
          <w:szCs w:val="22"/>
        </w:rPr>
        <w:t>○眼科・耳鼻咽喉科については、大阪市救急医療事業団が運営する中央急病診療所（大阪市西区</w:t>
      </w:r>
      <w:r w:rsidR="0077214A" w:rsidRPr="003F15C9">
        <w:rPr>
          <w:rFonts w:ascii="HG丸ｺﾞｼｯｸM-PRO" w:eastAsia="HG丸ｺﾞｼｯｸM-PRO" w:hAnsi="HG丸ｺﾞｼｯｸM-PRO"/>
          <w:sz w:val="22"/>
          <w:szCs w:val="22"/>
        </w:rPr>
        <w:t>）</w:t>
      </w:r>
      <w:r w:rsidRPr="003F15C9">
        <w:rPr>
          <w:rFonts w:ascii="HG丸ｺﾞｼｯｸM-PRO" w:eastAsia="HG丸ｺﾞｼｯｸM-PRO" w:hAnsi="HG丸ｺﾞｼｯｸM-PRO" w:hint="eastAsia"/>
          <w:sz w:val="22"/>
          <w:szCs w:val="22"/>
        </w:rPr>
        <w:t>において、休日昼間</w:t>
      </w:r>
      <w:r w:rsidR="0077214A" w:rsidRPr="003F15C9">
        <w:rPr>
          <w:rFonts w:ascii="HG丸ｺﾞｼｯｸM-PRO" w:eastAsia="HG丸ｺﾞｼｯｸM-PRO" w:hAnsi="HG丸ｺﾞｼｯｸM-PRO" w:hint="eastAsia"/>
          <w:sz w:val="22"/>
          <w:szCs w:val="22"/>
        </w:rPr>
        <w:t>及び</w:t>
      </w:r>
      <w:r w:rsidRPr="003F15C9">
        <w:rPr>
          <w:rFonts w:ascii="HG丸ｺﾞｼｯｸM-PRO" w:eastAsia="HG丸ｺﾞｼｯｸM-PRO" w:hAnsi="HG丸ｺﾞｼｯｸM-PRO" w:hint="eastAsia"/>
          <w:sz w:val="22"/>
          <w:szCs w:val="22"/>
        </w:rPr>
        <w:t>土曜日午後並びに365日準夜帯の診療体制を確保しています。</w:t>
      </w:r>
    </w:p>
    <w:p w14:paraId="19A54D4B" w14:textId="2D5F622F" w:rsidR="00BF74F1" w:rsidRPr="003F15C9" w:rsidRDefault="00BF74F1" w:rsidP="00201A8F">
      <w:pPr>
        <w:rPr>
          <w:rFonts w:ascii="HG丸ｺﾞｼｯｸM-PRO" w:eastAsia="HG丸ｺﾞｼｯｸM-PRO" w:hAnsi="HG丸ｺﾞｼｯｸM-PRO"/>
          <w:sz w:val="22"/>
          <w:szCs w:val="22"/>
        </w:rPr>
      </w:pPr>
    </w:p>
    <w:p w14:paraId="304DFCFC" w14:textId="4D7C0351" w:rsidR="00F02BF3" w:rsidRPr="00AE3734" w:rsidRDefault="003A4347">
      <w:pPr>
        <w:ind w:leftChars="200" w:left="640" w:hangingChars="100" w:hanging="220"/>
        <w:rPr>
          <w:rFonts w:ascii="HG丸ｺﾞｼｯｸM-PRO" w:eastAsia="HG丸ｺﾞｼｯｸM-PRO" w:hAnsi="HG丸ｺﾞｼｯｸM-PRO"/>
          <w:sz w:val="22"/>
          <w:szCs w:val="22"/>
        </w:rPr>
      </w:pPr>
      <w:r w:rsidRPr="003F15C9">
        <w:rPr>
          <w:rFonts w:ascii="HG丸ｺﾞｼｯｸM-PRO" w:eastAsia="HG丸ｺﾞｼｯｸM-PRO" w:hAnsi="HG丸ｺﾞｼｯｸM-PRO" w:hint="eastAsia"/>
          <w:sz w:val="22"/>
          <w:szCs w:val="22"/>
        </w:rPr>
        <w:t>○</w:t>
      </w:r>
      <w:r w:rsidR="003F15C9" w:rsidRPr="003F15C9">
        <w:rPr>
          <w:rFonts w:ascii="HG丸ｺﾞｼｯｸM-PRO" w:eastAsia="HG丸ｺﾞｼｯｸM-PRO" w:hAnsi="HG丸ｺﾞｼｯｸM-PRO" w:hint="eastAsia"/>
          <w:sz w:val="22"/>
          <w:szCs w:val="22"/>
        </w:rPr>
        <w:t>平成29年2月現在、府内では、</w:t>
      </w:r>
      <w:r w:rsidR="00CF2AF5" w:rsidRPr="009537FE">
        <w:rPr>
          <w:rFonts w:ascii="HG丸ｺﾞｼｯｸM-PRO" w:eastAsia="HG丸ｺﾞｼｯｸM-PRO" w:hAnsi="HG丸ｺﾞｼｯｸM-PRO" w:hint="eastAsia"/>
          <w:color w:val="000000" w:themeColor="text1"/>
          <w:sz w:val="22"/>
          <w:szCs w:val="22"/>
        </w:rPr>
        <w:t>大阪府歯科医師会附属歯科診療所</w:t>
      </w:r>
      <w:r w:rsidR="003F15C9" w:rsidRPr="009537FE">
        <w:rPr>
          <w:rFonts w:ascii="HG丸ｺﾞｼｯｸM-PRO" w:eastAsia="HG丸ｺﾞｼｯｸM-PRO" w:hAnsi="HG丸ｺﾞｼｯｸM-PRO" w:hint="eastAsia"/>
          <w:color w:val="000000" w:themeColor="text1"/>
          <w:sz w:val="22"/>
          <w:szCs w:val="22"/>
        </w:rPr>
        <w:t>を</w:t>
      </w:r>
      <w:r w:rsidR="003F15C9" w:rsidRPr="003F15C9">
        <w:rPr>
          <w:rFonts w:ascii="HG丸ｺﾞｼｯｸM-PRO" w:eastAsia="HG丸ｺﾞｼｯｸM-PRO" w:hAnsi="HG丸ｺﾞｼｯｸM-PRO" w:hint="eastAsia"/>
          <w:sz w:val="22"/>
          <w:szCs w:val="22"/>
        </w:rPr>
        <w:t>はじめ、市町村の休日急病診療所等</w:t>
      </w:r>
      <w:r w:rsidR="00CA3498">
        <w:rPr>
          <w:rFonts w:ascii="HG丸ｺﾞｼｯｸM-PRO" w:eastAsia="HG丸ｺﾞｼｯｸM-PRO" w:hAnsi="HG丸ｺﾞｼｯｸM-PRO" w:hint="eastAsia"/>
          <w:sz w:val="22"/>
          <w:szCs w:val="22"/>
        </w:rPr>
        <w:t>22</w:t>
      </w:r>
      <w:r w:rsidR="003F15C9">
        <w:rPr>
          <w:rFonts w:ascii="HG丸ｺﾞｼｯｸM-PRO" w:eastAsia="HG丸ｺﾞｼｯｸM-PRO" w:hAnsi="HG丸ｺﾞｼｯｸM-PRO" w:hint="eastAsia"/>
          <w:sz w:val="22"/>
          <w:szCs w:val="22"/>
        </w:rPr>
        <w:t>医療機関</w:t>
      </w:r>
      <w:r w:rsidR="003F15C9" w:rsidRPr="003F15C9">
        <w:rPr>
          <w:rFonts w:ascii="HG丸ｺﾞｼｯｸM-PRO" w:eastAsia="HG丸ｺﾞｼｯｸM-PRO" w:hAnsi="HG丸ｺﾞｼｯｸM-PRO" w:hint="eastAsia"/>
          <w:sz w:val="22"/>
          <w:szCs w:val="22"/>
        </w:rPr>
        <w:t>が歯科の初期救急医療</w:t>
      </w:r>
      <w:r w:rsidR="003F15C9">
        <w:rPr>
          <w:rFonts w:ascii="HG丸ｺﾞｼｯｸM-PRO" w:eastAsia="HG丸ｺﾞｼｯｸM-PRO" w:hAnsi="HG丸ｺﾞｼｯｸM-PRO" w:hint="eastAsia"/>
          <w:sz w:val="22"/>
          <w:szCs w:val="22"/>
        </w:rPr>
        <w:t>を</w:t>
      </w:r>
      <w:r w:rsidR="003F15C9" w:rsidRPr="003F15C9">
        <w:rPr>
          <w:rFonts w:ascii="HG丸ｺﾞｼｯｸM-PRO" w:eastAsia="HG丸ｺﾞｼｯｸM-PRO" w:hAnsi="HG丸ｺﾞｼｯｸM-PRO" w:hint="eastAsia"/>
          <w:sz w:val="22"/>
          <w:szCs w:val="22"/>
        </w:rPr>
        <w:t xml:space="preserve">実施しています（出典　</w:t>
      </w:r>
      <w:r w:rsidR="00194EDE" w:rsidRPr="00050D4A">
        <w:rPr>
          <w:rFonts w:ascii="HG丸ｺﾞｼｯｸM-PRO" w:eastAsia="HG丸ｺﾞｼｯｸM-PRO" w:hAnsi="HG丸ｺﾞｼｯｸM-PRO" w:hint="eastAsia"/>
          <w:sz w:val="22"/>
          <w:szCs w:val="22"/>
        </w:rPr>
        <w:t>厚生労働省</w:t>
      </w:r>
      <w:r w:rsidR="004D1224">
        <w:rPr>
          <w:rFonts w:ascii="HG丸ｺﾞｼｯｸM-PRO" w:eastAsia="HG丸ｺﾞｼｯｸM-PRO" w:hAnsi="HG丸ｺﾞｼｯｸM-PRO" w:hint="eastAsia"/>
          <w:sz w:val="22"/>
          <w:szCs w:val="22"/>
        </w:rPr>
        <w:t>「</w:t>
      </w:r>
      <w:r w:rsidR="003F15C9" w:rsidRPr="003F15C9">
        <w:rPr>
          <w:rFonts w:ascii="HG丸ｺﾞｼｯｸM-PRO" w:eastAsia="HG丸ｺﾞｼｯｸM-PRO" w:hAnsi="HG丸ｺﾞｼｯｸM-PRO" w:hint="eastAsia"/>
          <w:sz w:val="22"/>
          <w:szCs w:val="22"/>
        </w:rPr>
        <w:t>救急医療体制の現況調査</w:t>
      </w:r>
      <w:r w:rsidR="004D1224">
        <w:rPr>
          <w:rFonts w:ascii="HG丸ｺﾞｼｯｸM-PRO" w:eastAsia="HG丸ｺﾞｼｯｸM-PRO" w:hAnsi="HG丸ｺﾞｼｯｸM-PRO" w:hint="eastAsia"/>
          <w:sz w:val="22"/>
          <w:szCs w:val="22"/>
        </w:rPr>
        <w:t>」</w:t>
      </w:r>
      <w:r w:rsidR="003F15C9" w:rsidRPr="003F15C9">
        <w:rPr>
          <w:rFonts w:ascii="HG丸ｺﾞｼｯｸM-PRO" w:eastAsia="HG丸ｺﾞｼｯｸM-PRO" w:hAnsi="HG丸ｺﾞｼｯｸM-PRO" w:hint="eastAsia"/>
          <w:sz w:val="22"/>
          <w:szCs w:val="22"/>
        </w:rPr>
        <w:t>）。</w:t>
      </w:r>
    </w:p>
    <w:p w14:paraId="6F9CDD0B" w14:textId="77777777" w:rsidR="00921BF3" w:rsidRDefault="00921BF3" w:rsidP="00BF74F1">
      <w:pPr>
        <w:ind w:firstLineChars="200" w:firstLine="440"/>
        <w:rPr>
          <w:rFonts w:ascii="ＭＳ Ｐゴシック" w:eastAsia="ＭＳ Ｐゴシック" w:hAnsi="ＭＳ Ｐゴシック"/>
          <w:sz w:val="22"/>
          <w:szCs w:val="22"/>
        </w:rPr>
      </w:pPr>
    </w:p>
    <w:p w14:paraId="31B30BA3" w14:textId="28465BA5" w:rsidR="00507A34" w:rsidRPr="004D1224" w:rsidRDefault="00507A34" w:rsidP="00181D14">
      <w:pPr>
        <w:ind w:leftChars="200" w:left="640" w:hangingChars="100" w:hanging="220"/>
        <w:rPr>
          <w:rFonts w:ascii="ＭＳ Ｐゴシック" w:eastAsia="ＭＳ Ｐゴシック" w:hAnsi="ＭＳ Ｐゴシック"/>
          <w:sz w:val="22"/>
          <w:szCs w:val="22"/>
        </w:rPr>
      </w:pPr>
      <w:r w:rsidRPr="00181D14">
        <w:rPr>
          <w:rFonts w:ascii="HG丸ｺﾞｼｯｸM-PRO" w:eastAsia="HG丸ｺﾞｼｯｸM-PRO" w:hAnsi="HG丸ｺﾞｼｯｸM-PRO" w:hint="eastAsia"/>
          <w:sz w:val="22"/>
          <w:szCs w:val="22"/>
        </w:rPr>
        <w:t>○</w:t>
      </w:r>
      <w:r w:rsidR="00D170A0" w:rsidRPr="00181D14">
        <w:rPr>
          <w:rFonts w:ascii="HG丸ｺﾞｼｯｸM-PRO" w:eastAsia="HG丸ｺﾞｼｯｸM-PRO" w:hAnsi="HG丸ｺﾞｼｯｸM-PRO" w:hint="eastAsia"/>
          <w:sz w:val="22"/>
          <w:szCs w:val="22"/>
        </w:rPr>
        <w:t>在宅当番医制も含む</w:t>
      </w:r>
      <w:r w:rsidR="008E099E" w:rsidRPr="00181D14">
        <w:rPr>
          <w:rFonts w:ascii="HG丸ｺﾞｼｯｸM-PRO" w:eastAsia="HG丸ｺﾞｼｯｸM-PRO" w:hAnsi="HG丸ｺﾞｼｯｸM-PRO" w:hint="eastAsia"/>
          <w:sz w:val="22"/>
          <w:szCs w:val="22"/>
        </w:rPr>
        <w:t>初期救急</w:t>
      </w:r>
      <w:r w:rsidR="00D170A0" w:rsidRPr="00181D14">
        <w:rPr>
          <w:rFonts w:ascii="HG丸ｺﾞｼｯｸM-PRO" w:eastAsia="HG丸ｺﾞｼｯｸM-PRO" w:hAnsi="HG丸ｺﾞｼｯｸM-PRO" w:hint="eastAsia"/>
          <w:sz w:val="22"/>
          <w:szCs w:val="22"/>
        </w:rPr>
        <w:t>医療体制</w:t>
      </w:r>
      <w:r w:rsidR="008E099E" w:rsidRPr="00181D14">
        <w:rPr>
          <w:rFonts w:ascii="HG丸ｺﾞｼｯｸM-PRO" w:eastAsia="HG丸ｺﾞｼｯｸM-PRO" w:hAnsi="HG丸ｺﾞｼｯｸM-PRO" w:hint="eastAsia"/>
          <w:sz w:val="22"/>
          <w:szCs w:val="22"/>
        </w:rPr>
        <w:t>は、外来診療によって救急医療を行う地域に</w:t>
      </w:r>
      <w:r w:rsidR="00D170A0" w:rsidRPr="00181D14">
        <w:rPr>
          <w:rFonts w:ascii="HG丸ｺﾞｼｯｸM-PRO" w:eastAsia="HG丸ｺﾞｼｯｸM-PRO" w:hAnsi="HG丸ｺﾞｼｯｸM-PRO" w:hint="eastAsia"/>
          <w:sz w:val="22"/>
          <w:szCs w:val="22"/>
        </w:rPr>
        <w:t>最も</w:t>
      </w:r>
      <w:r w:rsidR="008E099E" w:rsidRPr="00181D14">
        <w:rPr>
          <w:rFonts w:ascii="HG丸ｺﾞｼｯｸM-PRO" w:eastAsia="HG丸ｺﾞｼｯｸM-PRO" w:hAnsi="HG丸ｺﾞｼｯｸM-PRO" w:hint="eastAsia"/>
          <w:sz w:val="22"/>
          <w:szCs w:val="22"/>
        </w:rPr>
        <w:t>密着した救急医療体制であり、今後の高齢者の増加を</w:t>
      </w:r>
      <w:r w:rsidR="00D170A0" w:rsidRPr="00181D14">
        <w:rPr>
          <w:rFonts w:ascii="HG丸ｺﾞｼｯｸM-PRO" w:eastAsia="HG丸ｺﾞｼｯｸM-PRO" w:hAnsi="HG丸ｺﾞｼｯｸM-PRO" w:hint="eastAsia"/>
          <w:sz w:val="22"/>
          <w:szCs w:val="22"/>
        </w:rPr>
        <w:t>見据えて</w:t>
      </w:r>
      <w:r w:rsidR="008E099E" w:rsidRPr="00181D14">
        <w:rPr>
          <w:rFonts w:ascii="HG丸ｺﾞｼｯｸM-PRO" w:eastAsia="HG丸ｺﾞｼｯｸM-PRO" w:hAnsi="HG丸ｺﾞｼｯｸM-PRO" w:hint="eastAsia"/>
          <w:sz w:val="22"/>
          <w:szCs w:val="22"/>
        </w:rPr>
        <w:t>、</w:t>
      </w:r>
      <w:r w:rsidR="00472502" w:rsidRPr="00181D14">
        <w:rPr>
          <w:rFonts w:ascii="HG丸ｺﾞｼｯｸM-PRO" w:eastAsia="HG丸ｺﾞｼｯｸM-PRO" w:hAnsi="HG丸ｺﾞｼｯｸM-PRO" w:hint="eastAsia"/>
          <w:sz w:val="22"/>
          <w:szCs w:val="22"/>
        </w:rPr>
        <w:t>二次救急医療機関や</w:t>
      </w:r>
      <w:r w:rsidR="008E099E" w:rsidRPr="00181D14">
        <w:rPr>
          <w:rFonts w:ascii="HG丸ｺﾞｼｯｸM-PRO" w:eastAsia="HG丸ｺﾞｼｯｸM-PRO" w:hAnsi="HG丸ｺﾞｼｯｸM-PRO" w:hint="eastAsia"/>
          <w:sz w:val="22"/>
          <w:szCs w:val="22"/>
        </w:rPr>
        <w:t>地域包括ケアシステムとの連携</w:t>
      </w:r>
      <w:r w:rsidR="00D170A0" w:rsidRPr="00181D14">
        <w:rPr>
          <w:rFonts w:ascii="HG丸ｺﾞｼｯｸM-PRO" w:eastAsia="HG丸ｺﾞｼｯｸM-PRO" w:hAnsi="HG丸ｺﾞｼｯｸM-PRO" w:hint="eastAsia"/>
          <w:sz w:val="22"/>
          <w:szCs w:val="22"/>
        </w:rPr>
        <w:t>・充実</w:t>
      </w:r>
      <w:r w:rsidR="008E099E" w:rsidRPr="00181D14">
        <w:rPr>
          <w:rFonts w:ascii="HG丸ｺﾞｼｯｸM-PRO" w:eastAsia="HG丸ｺﾞｼｯｸM-PRO" w:hAnsi="HG丸ｺﾞｼｯｸM-PRO" w:hint="eastAsia"/>
          <w:sz w:val="22"/>
          <w:szCs w:val="22"/>
        </w:rPr>
        <w:t>についても、市町村や関係機関</w:t>
      </w:r>
      <w:r w:rsidR="00472502" w:rsidRPr="00181D14">
        <w:rPr>
          <w:rFonts w:ascii="HG丸ｺﾞｼｯｸM-PRO" w:eastAsia="HG丸ｺﾞｼｯｸM-PRO" w:hAnsi="HG丸ｺﾞｼｯｸM-PRO" w:hint="eastAsia"/>
          <w:sz w:val="22"/>
          <w:szCs w:val="22"/>
        </w:rPr>
        <w:t>を</w:t>
      </w:r>
      <w:r w:rsidR="008E099E" w:rsidRPr="00181D14">
        <w:rPr>
          <w:rFonts w:ascii="HG丸ｺﾞｼｯｸM-PRO" w:eastAsia="HG丸ｺﾞｼｯｸM-PRO" w:hAnsi="HG丸ｺﾞｼｯｸM-PRO" w:hint="eastAsia"/>
          <w:sz w:val="22"/>
          <w:szCs w:val="22"/>
        </w:rPr>
        <w:t>中心</w:t>
      </w:r>
      <w:r w:rsidR="00472502" w:rsidRPr="00181D14">
        <w:rPr>
          <w:rFonts w:ascii="HG丸ｺﾞｼｯｸM-PRO" w:eastAsia="HG丸ｺﾞｼｯｸM-PRO" w:hAnsi="HG丸ｺﾞｼｯｸM-PRO" w:hint="eastAsia"/>
          <w:sz w:val="22"/>
          <w:szCs w:val="22"/>
        </w:rPr>
        <w:t>に</w:t>
      </w:r>
      <w:r w:rsidR="004D1224">
        <w:rPr>
          <w:rFonts w:ascii="HG丸ｺﾞｼｯｸM-PRO" w:eastAsia="HG丸ｺﾞｼｯｸM-PRO" w:hAnsi="HG丸ｺﾞｼｯｸM-PRO" w:hint="eastAsia"/>
          <w:sz w:val="22"/>
          <w:szCs w:val="22"/>
        </w:rPr>
        <w:t>取</w:t>
      </w:r>
      <w:r w:rsidR="008E099E" w:rsidRPr="00181D14">
        <w:rPr>
          <w:rFonts w:ascii="HG丸ｺﾞｼｯｸM-PRO" w:eastAsia="HG丸ｺﾞｼｯｸM-PRO" w:hAnsi="HG丸ｺﾞｼｯｸM-PRO" w:hint="eastAsia"/>
          <w:sz w:val="22"/>
          <w:szCs w:val="22"/>
        </w:rPr>
        <w:t>組んでいく必要があり</w:t>
      </w:r>
      <w:r w:rsidRPr="00181D14">
        <w:rPr>
          <w:rFonts w:ascii="HG丸ｺﾞｼｯｸM-PRO" w:eastAsia="HG丸ｺﾞｼｯｸM-PRO" w:hAnsi="HG丸ｺﾞｼｯｸM-PRO" w:hint="eastAsia"/>
          <w:sz w:val="22"/>
          <w:szCs w:val="22"/>
        </w:rPr>
        <w:t>ます。</w:t>
      </w:r>
    </w:p>
    <w:p w14:paraId="610ADE22" w14:textId="1A6D67FD" w:rsidR="00E95E3C" w:rsidRDefault="00E95E3C">
      <w:pPr>
        <w:ind w:firstLineChars="200" w:firstLine="440"/>
        <w:rPr>
          <w:rFonts w:ascii="ＭＳ Ｐゴシック" w:eastAsia="ＭＳ Ｐゴシック" w:hAnsi="ＭＳ Ｐゴシック"/>
          <w:sz w:val="22"/>
          <w:szCs w:val="22"/>
        </w:rPr>
      </w:pPr>
    </w:p>
    <w:p w14:paraId="19A54D4E" w14:textId="77777777" w:rsidR="00BB52CF" w:rsidRPr="00AE3734" w:rsidRDefault="00BF74F1" w:rsidP="00BF74F1">
      <w:pPr>
        <w:ind w:firstLineChars="200" w:firstLine="440"/>
        <w:rPr>
          <w:rFonts w:ascii="ＭＳ Ｐゴシック" w:eastAsia="ＭＳ Ｐゴシック" w:hAnsi="ＭＳ Ｐゴシック"/>
          <w:b/>
          <w:sz w:val="28"/>
          <w:szCs w:val="28"/>
        </w:rPr>
      </w:pPr>
      <w:r w:rsidRPr="00AE3734">
        <w:rPr>
          <w:rFonts w:ascii="ＭＳ Ｐゴシック" w:eastAsia="ＭＳ Ｐゴシック" w:hAnsi="ＭＳ Ｐゴシック" w:hint="eastAsia"/>
          <w:sz w:val="22"/>
          <w:szCs w:val="22"/>
        </w:rPr>
        <w:t>【二次救急医療体制】</w:t>
      </w:r>
    </w:p>
    <w:p w14:paraId="29532BA4" w14:textId="48F835C4" w:rsidR="00966C20" w:rsidRDefault="00A66A62">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0088130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○二次</w:t>
      </w:r>
      <w:r w:rsidRPr="00A66A62">
        <w:rPr>
          <w:rFonts w:ascii="HG丸ｺﾞｼｯｸM-PRO" w:eastAsia="HG丸ｺﾞｼｯｸM-PRO" w:hAnsi="HG丸ｺﾞｼｯｸM-PRO" w:hint="eastAsia"/>
          <w:sz w:val="22"/>
          <w:szCs w:val="22"/>
        </w:rPr>
        <w:t>救急医療体制</w:t>
      </w:r>
      <w:r w:rsidR="00AE3734">
        <w:rPr>
          <w:rFonts w:ascii="HG丸ｺﾞｼｯｸM-PRO" w:eastAsia="HG丸ｺﾞｼｯｸM-PRO" w:hAnsi="HG丸ｺﾞｼｯｸM-PRO" w:hint="eastAsia"/>
          <w:sz w:val="22"/>
          <w:szCs w:val="22"/>
        </w:rPr>
        <w:t>として、平成</w:t>
      </w:r>
      <w:r w:rsidR="007A3B5F">
        <w:rPr>
          <w:rFonts w:ascii="HG丸ｺﾞｼｯｸM-PRO" w:eastAsia="HG丸ｺﾞｼｯｸM-PRO" w:hAnsi="HG丸ｺﾞｼｯｸM-PRO" w:hint="eastAsia"/>
          <w:sz w:val="22"/>
          <w:szCs w:val="22"/>
        </w:rPr>
        <w:t>2</w:t>
      </w:r>
      <w:r w:rsidR="00B4432C" w:rsidRPr="004B6E4A">
        <w:rPr>
          <w:rFonts w:ascii="HG丸ｺﾞｼｯｸM-PRO" w:eastAsia="HG丸ｺﾞｼｯｸM-PRO" w:hAnsi="HG丸ｺﾞｼｯｸM-PRO" w:hint="eastAsia"/>
          <w:sz w:val="22"/>
          <w:szCs w:val="22"/>
        </w:rPr>
        <w:t>8</w:t>
      </w:r>
      <w:r w:rsidR="00AE3734">
        <w:rPr>
          <w:rFonts w:ascii="HG丸ｺﾞｼｯｸM-PRO" w:eastAsia="HG丸ｺﾞｼｯｸM-PRO" w:hAnsi="HG丸ｺﾞｼｯｸM-PRO" w:hint="eastAsia"/>
          <w:sz w:val="22"/>
          <w:szCs w:val="22"/>
        </w:rPr>
        <w:t>年</w:t>
      </w:r>
      <w:r w:rsidR="004B6E4A" w:rsidRPr="00096F42">
        <w:rPr>
          <w:rFonts w:ascii="HG丸ｺﾞｼｯｸM-PRO" w:eastAsia="HG丸ｺﾞｼｯｸM-PRO" w:hAnsi="HG丸ｺﾞｼｯｸM-PRO" w:hint="eastAsia"/>
          <w:color w:val="000000" w:themeColor="text1"/>
          <w:sz w:val="22"/>
          <w:szCs w:val="22"/>
        </w:rPr>
        <w:t>度</w:t>
      </w:r>
      <w:r w:rsidR="007202D9" w:rsidRPr="00096F42">
        <w:rPr>
          <w:rFonts w:ascii="HG丸ｺﾞｼｯｸM-PRO" w:eastAsia="HG丸ｺﾞｼｯｸM-PRO" w:hAnsi="HG丸ｺﾞｼｯｸM-PRO" w:hint="eastAsia"/>
          <w:color w:val="000000" w:themeColor="text1"/>
          <w:sz w:val="22"/>
          <w:szCs w:val="22"/>
        </w:rPr>
        <w:t>は</w:t>
      </w:r>
      <w:r w:rsidR="00E17BA4" w:rsidRPr="00096F42">
        <w:rPr>
          <w:rFonts w:ascii="HG丸ｺﾞｼｯｸM-PRO" w:eastAsia="HG丸ｺﾞｼｯｸM-PRO" w:hAnsi="HG丸ｺﾞｼｯｸM-PRO" w:hint="eastAsia"/>
          <w:color w:val="000000" w:themeColor="text1"/>
          <w:sz w:val="22"/>
          <w:szCs w:val="22"/>
        </w:rPr>
        <w:t>府内の</w:t>
      </w:r>
      <w:r w:rsidRPr="00096F42">
        <w:rPr>
          <w:rFonts w:ascii="HG丸ｺﾞｼｯｸM-PRO" w:eastAsia="HG丸ｺﾞｼｯｸM-PRO" w:hAnsi="HG丸ｺﾞｼｯｸM-PRO" w:hint="eastAsia"/>
          <w:color w:val="000000" w:themeColor="text1"/>
          <w:sz w:val="22"/>
          <w:szCs w:val="22"/>
        </w:rPr>
        <w:t>救急告示医療機関</w:t>
      </w:r>
      <w:r w:rsidR="007202D9" w:rsidRPr="00096F42">
        <w:rPr>
          <w:rFonts w:ascii="HG丸ｺﾞｼｯｸM-PRO" w:eastAsia="HG丸ｺﾞｼｯｸM-PRO" w:hAnsi="HG丸ｺﾞｼｯｸM-PRO" w:hint="eastAsia"/>
          <w:color w:val="000000" w:themeColor="text1"/>
          <w:sz w:val="22"/>
          <w:szCs w:val="22"/>
        </w:rPr>
        <w:t>が</w:t>
      </w:r>
      <w:r w:rsidR="00BF6844">
        <w:rPr>
          <w:rFonts w:ascii="HG丸ｺﾞｼｯｸM-PRO" w:eastAsia="HG丸ｺﾞｼｯｸM-PRO" w:hAnsi="HG丸ｺﾞｼｯｸM-PRO" w:hint="eastAsia"/>
          <w:color w:val="000000" w:themeColor="text1"/>
          <w:sz w:val="22"/>
          <w:szCs w:val="22"/>
        </w:rPr>
        <w:t>287</w:t>
      </w:r>
      <w:r w:rsidR="004B01CD" w:rsidRPr="00096F42">
        <w:rPr>
          <w:rFonts w:ascii="HG丸ｺﾞｼｯｸM-PRO" w:eastAsia="HG丸ｺﾞｼｯｸM-PRO" w:hAnsi="HG丸ｺﾞｼｯｸM-PRO" w:hint="eastAsia"/>
          <w:color w:val="000000" w:themeColor="text1"/>
          <w:sz w:val="22"/>
          <w:szCs w:val="22"/>
        </w:rPr>
        <w:t>か</w:t>
      </w:r>
      <w:r w:rsidRPr="00096F42">
        <w:rPr>
          <w:rFonts w:ascii="HG丸ｺﾞｼｯｸM-PRO" w:eastAsia="HG丸ｺﾞｼｯｸM-PRO" w:hAnsi="HG丸ｺﾞｼｯｸM-PRO" w:hint="eastAsia"/>
          <w:color w:val="000000" w:themeColor="text1"/>
          <w:sz w:val="22"/>
          <w:szCs w:val="22"/>
        </w:rPr>
        <w:t>所あり、救急患者に対応す</w:t>
      </w:r>
      <w:r w:rsidR="00AE3734" w:rsidRPr="00096F42">
        <w:rPr>
          <w:rFonts w:ascii="HG丸ｺﾞｼｯｸM-PRO" w:eastAsia="HG丸ｺﾞｼｯｸM-PRO" w:hAnsi="HG丸ｺﾞｼｯｸM-PRO" w:hint="eastAsia"/>
          <w:color w:val="000000" w:themeColor="text1"/>
          <w:sz w:val="22"/>
          <w:szCs w:val="22"/>
        </w:rPr>
        <w:t>る受入体制を確保</w:t>
      </w:r>
      <w:r w:rsidRPr="00096F42">
        <w:rPr>
          <w:rFonts w:ascii="HG丸ｺﾞｼｯｸM-PRO" w:eastAsia="HG丸ｺﾞｼｯｸM-PRO" w:hAnsi="HG丸ｺﾞｼｯｸM-PRO" w:hint="eastAsia"/>
          <w:color w:val="000000" w:themeColor="text1"/>
          <w:sz w:val="22"/>
          <w:szCs w:val="22"/>
        </w:rPr>
        <w:t>しています。</w:t>
      </w:r>
      <w:r w:rsidR="004B01CD" w:rsidRPr="00096F42">
        <w:rPr>
          <w:rFonts w:ascii="HG丸ｺﾞｼｯｸM-PRO" w:eastAsia="HG丸ｺﾞｼｯｸM-PRO" w:hAnsi="HG丸ｺﾞｼｯｸM-PRO" w:hint="eastAsia"/>
          <w:color w:val="000000" w:themeColor="text1"/>
          <w:sz w:val="22"/>
          <w:szCs w:val="22"/>
        </w:rPr>
        <w:t xml:space="preserve">　</w:t>
      </w:r>
    </w:p>
    <w:p w14:paraId="1DE18AD2" w14:textId="0DF14908" w:rsidR="00D170A0" w:rsidRDefault="00D63092">
      <w:pPr>
        <w:ind w:left="843" w:hangingChars="300" w:hanging="843"/>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7360" behindDoc="0" locked="0" layoutInCell="1" allowOverlap="1" wp14:anchorId="19A54D95" wp14:editId="20A97497">
                <wp:simplePos x="0" y="0"/>
                <wp:positionH relativeFrom="column">
                  <wp:posOffset>79375</wp:posOffset>
                </wp:positionH>
                <wp:positionV relativeFrom="paragraph">
                  <wp:posOffset>113030</wp:posOffset>
                </wp:positionV>
                <wp:extent cx="2543175" cy="323850"/>
                <wp:effectExtent l="0" t="0" r="0" b="0"/>
                <wp:wrapNone/>
                <wp:docPr id="3472" name="テキスト ボックス 3472" title="図表6-6-11　二次救急告示医療機関数"/>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C8" w14:textId="73A39B85" w:rsidR="0083432C" w:rsidRPr="00181D14" w:rsidRDefault="0083432C"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表6-6-11</w:t>
                            </w:r>
                            <w:r w:rsidRPr="00181D14">
                              <w:rPr>
                                <w:rFonts w:ascii="ＭＳ Ｐゴシック" w:eastAsia="ＭＳ Ｐゴシック" w:hAnsi="ＭＳ Ｐゴシック" w:hint="eastAsia"/>
                                <w:sz w:val="20"/>
                                <w:szCs w:val="20"/>
                              </w:rPr>
                              <w:t xml:space="preserve">　二次救急告示医療機関数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72" o:spid="_x0000_s1051" type="#_x0000_t202" alt="タイトル: 図表6-6-11　二次救急告示医療機関数" style="position:absolute;left:0;text-align:left;margin-left:6.25pt;margin-top:8.9pt;width:200.25pt;height:25.5pt;z-index:25204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" filled="f" stroked="f" strokeweight=".5pt">
                <v:textbox style="mso-fit-shape-to-text:t">
                  <w:txbxContent>
                    <w:p w14:paraId="19A54DC8" w14:textId="73A39B85" w:rsidR="0083432C" w:rsidRPr="00181D14" w:rsidRDefault="0083432C"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表6-6-11</w:t>
                      </w:r>
                      <w:r w:rsidRPr="00181D14">
                        <w:rPr>
                          <w:rFonts w:ascii="ＭＳ Ｐゴシック" w:eastAsia="ＭＳ Ｐゴシック" w:hAnsi="ＭＳ Ｐゴシック" w:hint="eastAsia"/>
                          <w:sz w:val="20"/>
                          <w:szCs w:val="20"/>
                        </w:rPr>
                        <w:t xml:space="preserve">　二次救急告示医療機関数</w:t>
                      </w:r>
                    </w:p>
                  </w:txbxContent>
                </v:textbox>
              </v:shape>
            </w:pict>
          </mc:Fallback>
        </mc:AlternateContent>
      </w:r>
      <w:r w:rsidR="007E1407">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2032" behindDoc="0" locked="0" layoutInCell="1" allowOverlap="1" wp14:anchorId="78661C63" wp14:editId="1FEA79FB">
                <wp:simplePos x="0" y="0"/>
                <wp:positionH relativeFrom="column">
                  <wp:posOffset>3155950</wp:posOffset>
                </wp:positionH>
                <wp:positionV relativeFrom="paragraph">
                  <wp:posOffset>166370</wp:posOffset>
                </wp:positionV>
                <wp:extent cx="2543175" cy="323850"/>
                <wp:effectExtent l="0" t="0" r="0" b="0"/>
                <wp:wrapNone/>
                <wp:docPr id="3613" name="テキスト ボックス 3613" title="図表6-6-12　二次医療圏別二次救急告示医療機関数（平成28年度）"/>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CD7A731" w14:textId="66923DF7" w:rsidR="0083432C" w:rsidRPr="00181D14" w:rsidRDefault="00D63092"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6-6-12</w:t>
                            </w:r>
                            <w:r w:rsidR="0083432C" w:rsidRPr="00181D14">
                              <w:rPr>
                                <w:rFonts w:ascii="ＭＳ Ｐゴシック" w:eastAsia="ＭＳ Ｐゴシック" w:hAnsi="ＭＳ Ｐゴシック" w:hint="eastAsia"/>
                                <w:color w:val="000000" w:themeColor="text1"/>
                                <w:sz w:val="20"/>
                                <w:szCs w:val="20"/>
                              </w:rPr>
                              <w:t xml:space="preserve">　二次医療圏別二次救急告示医療機関数</w:t>
                            </w:r>
                          </w:p>
                          <w:p w14:paraId="5DB0E190" w14:textId="3A54FA9E" w:rsidR="0083432C" w:rsidRPr="00181D14"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sidR="00D63092">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（平成</w:t>
                            </w:r>
                            <w:r w:rsidRPr="00181D14">
                              <w:rPr>
                                <w:rFonts w:ascii="ＭＳ Ｐゴシック" w:eastAsia="ＭＳ Ｐゴシック" w:hAnsi="ＭＳ Ｐゴシック"/>
                                <w:color w:val="000000" w:themeColor="text1"/>
                                <w:sz w:val="20"/>
                                <w:szCs w:val="20"/>
                              </w:rPr>
                              <w:t>28年度）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3" o:spid="_x0000_s1052" type="#_x0000_t202" alt="タイトル: 図表6-6-12　二次医療圏別二次救急告示医療機関数（平成28年度）" style="position:absolute;left:0;text-align:left;margin-left:248.5pt;margin-top:13.1pt;width:200.25pt;height:25.5pt;z-index:25233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" filled="f" stroked="f" strokeweight=".5pt">
                <v:textbox style="mso-fit-shape-to-text:t">
                  <w:txbxContent>
                    <w:p w14:paraId="5CD7A731" w14:textId="66923DF7" w:rsidR="0083432C" w:rsidRPr="00181D14" w:rsidRDefault="00D63092"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6-6-12</w:t>
                      </w:r>
                      <w:r w:rsidR="0083432C" w:rsidRPr="00181D14">
                        <w:rPr>
                          <w:rFonts w:ascii="ＭＳ Ｐゴシック" w:eastAsia="ＭＳ Ｐゴシック" w:hAnsi="ＭＳ Ｐゴシック" w:hint="eastAsia"/>
                          <w:color w:val="000000" w:themeColor="text1"/>
                          <w:sz w:val="20"/>
                          <w:szCs w:val="20"/>
                        </w:rPr>
                        <w:t xml:space="preserve">　二次医療圏別二次救急告示医療機関数</w:t>
                      </w:r>
                    </w:p>
                    <w:p w14:paraId="5DB0E190" w14:textId="3A54FA9E" w:rsidR="0083432C" w:rsidRPr="00181D14"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sidR="00D63092">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（平成</w:t>
                      </w:r>
                      <w:r w:rsidRPr="00181D14">
                        <w:rPr>
                          <w:rFonts w:ascii="ＭＳ Ｐゴシック" w:eastAsia="ＭＳ Ｐゴシック" w:hAnsi="ＭＳ Ｐゴシック"/>
                          <w:color w:val="000000" w:themeColor="text1"/>
                          <w:sz w:val="20"/>
                          <w:szCs w:val="20"/>
                        </w:rPr>
                        <w:t>28年度）</w:t>
                      </w:r>
                    </w:p>
                  </w:txbxContent>
                </v:textbox>
              </v:shape>
            </w:pict>
          </mc:Fallback>
        </mc:AlternateContent>
      </w:r>
    </w:p>
    <w:p w14:paraId="3CB21599" w14:textId="518D78CC" w:rsidR="003319B8" w:rsidRPr="00096F42" w:rsidRDefault="00BF6844" w:rsidP="00BF6844">
      <w:pPr>
        <w:ind w:leftChars="100" w:left="772" w:hangingChars="200" w:hanging="562"/>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1456" behindDoc="0" locked="0" layoutInCell="1" allowOverlap="1" wp14:anchorId="19A54D99" wp14:editId="4689A486">
                <wp:simplePos x="0" y="0"/>
                <wp:positionH relativeFrom="column">
                  <wp:posOffset>4395470</wp:posOffset>
                </wp:positionH>
                <wp:positionV relativeFrom="paragraph">
                  <wp:posOffset>2051050</wp:posOffset>
                </wp:positionV>
                <wp:extent cx="1438275" cy="276225"/>
                <wp:effectExtent l="0" t="0" r="0" b="0"/>
                <wp:wrapNone/>
                <wp:docPr id="3474" name="テキスト ボックス 3474"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9" w14:textId="25BCAE3F" w:rsidR="0083432C" w:rsidRPr="0088351E" w:rsidRDefault="0083432C"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74" o:spid="_x0000_s1053" type="#_x0000_t202" alt="出典　大阪府「医療対策課調べ」" style="position:absolute;left:0;text-align:left;margin-left:346.1pt;margin-top:161.5pt;width:113.25pt;height:21.75pt;z-index:25205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" filled="f" stroked="f" strokeweight=".5pt">
                <v:textbox style="mso-fit-shape-to-text:t">
                  <w:txbxContent>
                    <w:p w14:paraId="19A54DC9" w14:textId="25BCAE3F" w:rsidR="0083432C" w:rsidRPr="0088351E" w:rsidRDefault="0083432C"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v:textbox>
              </v:shape>
            </w:pict>
          </mc:Fallback>
        </mc:AlternateContent>
      </w:r>
      <w:r w:rsidRPr="00BF6844">
        <w:rPr>
          <w:noProof/>
        </w:rPr>
        <w:drawing>
          <wp:anchor distT="0" distB="0" distL="114300" distR="114300" simplePos="0" relativeHeight="252519424" behindDoc="0" locked="0" layoutInCell="1" allowOverlap="1" wp14:anchorId="6A942D9D" wp14:editId="7696854A">
            <wp:simplePos x="0" y="0"/>
            <wp:positionH relativeFrom="column">
              <wp:posOffset>3874770</wp:posOffset>
            </wp:positionH>
            <wp:positionV relativeFrom="paragraph">
              <wp:posOffset>358775</wp:posOffset>
            </wp:positionV>
            <wp:extent cx="1529080" cy="1619885"/>
            <wp:effectExtent l="0" t="0" r="0" b="0"/>
            <wp:wrapSquare wrapText="bothSides"/>
            <wp:docPr id="29" name="図 29" title="図表6-6-12　二次医療圏別二次救急告示医療機関数（平成28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908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000000" w:themeColor="text1"/>
          <w:sz w:val="22"/>
          <w:szCs w:val="22"/>
        </w:rPr>
        <w:drawing>
          <wp:inline distT="0" distB="0" distL="0" distR="0" wp14:anchorId="0FD695E3" wp14:editId="2E8E0859">
            <wp:extent cx="2694173" cy="2160000"/>
            <wp:effectExtent l="0" t="0" r="0" b="0"/>
            <wp:docPr id="26" name="図 26" title="図表6-6-11　二次救急告示医療機関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r w:rsidR="007E1407" w:rsidRPr="007E1407">
        <w:rPr>
          <w:rFonts w:ascii="HG丸ｺﾞｼｯｸM-PRO" w:eastAsia="HG丸ｺﾞｼｯｸM-PRO" w:hAnsi="HG丸ｺﾞｼｯｸM-PRO"/>
          <w:color w:val="000000" w:themeColor="text1"/>
          <w:sz w:val="22"/>
          <w:szCs w:val="22"/>
        </w:rPr>
        <w:t xml:space="preserve"> </w:t>
      </w:r>
    </w:p>
    <w:p w14:paraId="19A54D59" w14:textId="3B601961" w:rsidR="00201A8F" w:rsidRDefault="00836AA3" w:rsidP="00B24353">
      <w:pPr>
        <w:ind w:leftChars="200" w:left="640" w:hangingChars="100" w:hanging="220"/>
        <w:rPr>
          <w:rFonts w:ascii="HG丸ｺﾞｼｯｸM-PRO" w:eastAsia="HG丸ｺﾞｼｯｸM-PRO" w:hAnsi="HG丸ｺﾞｼｯｸM-PRO"/>
          <w:sz w:val="22"/>
          <w:szCs w:val="22"/>
        </w:rPr>
      </w:pPr>
      <w:r w:rsidRPr="000773B5">
        <w:rPr>
          <w:rFonts w:ascii="HG丸ｺﾞｼｯｸM-PRO" w:eastAsia="HG丸ｺﾞｼｯｸM-PRO" w:hAnsi="HG丸ｺﾞｼｯｸM-PRO" w:hint="eastAsia"/>
          <w:sz w:val="22"/>
          <w:szCs w:val="22"/>
        </w:rPr>
        <w:t>○</w:t>
      </w:r>
      <w:r w:rsidR="00201A8F" w:rsidRPr="000773B5">
        <w:rPr>
          <w:rFonts w:ascii="HG丸ｺﾞｼｯｸM-PRO" w:eastAsia="HG丸ｺﾞｼｯｸM-PRO" w:hAnsi="HG丸ｺﾞｼｯｸM-PRO" w:hint="eastAsia"/>
          <w:sz w:val="22"/>
          <w:szCs w:val="22"/>
        </w:rPr>
        <w:t>眼科・耳鼻咽喉科については、大阪市中央急病診療所において</w:t>
      </w:r>
      <w:r w:rsidR="00B4432C" w:rsidRPr="000773B5">
        <w:rPr>
          <w:rFonts w:ascii="HG丸ｺﾞｼｯｸM-PRO" w:eastAsia="HG丸ｺﾞｼｯｸM-PRO" w:hAnsi="HG丸ｺﾞｼｯｸM-PRO" w:hint="eastAsia"/>
          <w:sz w:val="22"/>
          <w:szCs w:val="22"/>
        </w:rPr>
        <w:t>診療できない</w:t>
      </w:r>
      <w:r w:rsidR="00201A8F" w:rsidRPr="00201A8F">
        <w:rPr>
          <w:rFonts w:ascii="HG丸ｺﾞｼｯｸM-PRO" w:eastAsia="HG丸ｺﾞｼｯｸM-PRO" w:hAnsi="HG丸ｺﾞｼｯｸM-PRO" w:hint="eastAsia"/>
          <w:sz w:val="22"/>
          <w:szCs w:val="22"/>
        </w:rPr>
        <w:t>患者</w:t>
      </w:r>
      <w:r w:rsidR="00966C20">
        <w:rPr>
          <w:rFonts w:ascii="HG丸ｺﾞｼｯｸM-PRO" w:eastAsia="HG丸ｺﾞｼｯｸM-PRO" w:hAnsi="HG丸ｺﾞｼｯｸM-PRO" w:hint="eastAsia"/>
          <w:sz w:val="22"/>
          <w:szCs w:val="22"/>
        </w:rPr>
        <w:t>を受入れるために</w:t>
      </w:r>
      <w:r w:rsidR="00201A8F" w:rsidRPr="00201A8F">
        <w:rPr>
          <w:rFonts w:ascii="HG丸ｺﾞｼｯｸM-PRO" w:eastAsia="HG丸ｺﾞｼｯｸM-PRO" w:hAnsi="HG丸ｺﾞｼｯｸM-PRO" w:hint="eastAsia"/>
          <w:sz w:val="22"/>
          <w:szCs w:val="22"/>
        </w:rPr>
        <w:t>、大阪府眼科医会</w:t>
      </w:r>
      <w:r w:rsidR="007A3B5F">
        <w:rPr>
          <w:rFonts w:ascii="HG丸ｺﾞｼｯｸM-PRO" w:eastAsia="HG丸ｺﾞｼｯｸM-PRO" w:hAnsi="HG丸ｺﾞｼｯｸM-PRO" w:hint="eastAsia"/>
          <w:sz w:val="22"/>
          <w:szCs w:val="22"/>
        </w:rPr>
        <w:t>、</w:t>
      </w:r>
      <w:r w:rsidR="00201A8F" w:rsidRPr="00201A8F">
        <w:rPr>
          <w:rFonts w:ascii="HG丸ｺﾞｼｯｸM-PRO" w:eastAsia="HG丸ｺﾞｼｯｸM-PRO" w:hAnsi="HG丸ｺﾞｼｯｸM-PRO" w:hint="eastAsia"/>
          <w:sz w:val="22"/>
          <w:szCs w:val="22"/>
        </w:rPr>
        <w:t>大阪府耳鼻咽喉科医会</w:t>
      </w:r>
      <w:r w:rsidR="007A3B5F">
        <w:rPr>
          <w:rFonts w:ascii="HG丸ｺﾞｼｯｸM-PRO" w:eastAsia="HG丸ｺﾞｼｯｸM-PRO" w:hAnsi="HG丸ｺﾞｼｯｸM-PRO" w:hint="eastAsia"/>
          <w:sz w:val="22"/>
          <w:szCs w:val="22"/>
        </w:rPr>
        <w:t>及び</w:t>
      </w:r>
      <w:r w:rsidR="00201A8F" w:rsidRPr="00201A8F">
        <w:rPr>
          <w:rFonts w:ascii="HG丸ｺﾞｼｯｸM-PRO" w:eastAsia="HG丸ｺﾞｼｯｸM-PRO" w:hAnsi="HG丸ｺﾞｼｯｸM-PRO" w:hint="eastAsia"/>
          <w:sz w:val="22"/>
          <w:szCs w:val="22"/>
        </w:rPr>
        <w:t>大阪府医師会の協力を得て</w:t>
      </w:r>
      <w:r w:rsidR="00201A8F">
        <w:rPr>
          <w:rFonts w:ascii="HG丸ｺﾞｼｯｸM-PRO" w:eastAsia="HG丸ｺﾞｼｯｸM-PRO" w:hAnsi="HG丸ｺﾞｼｯｸM-PRO" w:hint="eastAsia"/>
          <w:sz w:val="22"/>
          <w:szCs w:val="22"/>
        </w:rPr>
        <w:t>、</w:t>
      </w:r>
      <w:r w:rsidR="001864D7">
        <w:rPr>
          <w:rFonts w:ascii="HG丸ｺﾞｼｯｸM-PRO" w:eastAsia="HG丸ｺﾞｼｯｸM-PRO" w:hAnsi="HG丸ｺﾞｼｯｸM-PRO" w:hint="eastAsia"/>
          <w:sz w:val="22"/>
          <w:szCs w:val="22"/>
        </w:rPr>
        <w:t>輪番制により</w:t>
      </w:r>
      <w:r w:rsidR="00201A8F">
        <w:rPr>
          <w:rFonts w:ascii="HG丸ｺﾞｼｯｸM-PRO" w:eastAsia="HG丸ｺﾞｼｯｸM-PRO" w:hAnsi="HG丸ｺﾞｼｯｸM-PRO" w:hint="eastAsia"/>
          <w:sz w:val="22"/>
          <w:szCs w:val="22"/>
        </w:rPr>
        <w:t>二次救急受入協力病院を確保しています</w:t>
      </w:r>
      <w:r w:rsidR="00201A8F" w:rsidRPr="00201A8F">
        <w:rPr>
          <w:rFonts w:ascii="HG丸ｺﾞｼｯｸM-PRO" w:eastAsia="HG丸ｺﾞｼｯｸM-PRO" w:hAnsi="HG丸ｺﾞｼｯｸM-PRO" w:hint="eastAsia"/>
          <w:sz w:val="22"/>
          <w:szCs w:val="22"/>
        </w:rPr>
        <w:t>。</w:t>
      </w:r>
    </w:p>
    <w:p w14:paraId="19A54D5B" w14:textId="77777777" w:rsidR="003A4347" w:rsidRPr="00AE3734" w:rsidRDefault="003A4347">
      <w:pPr>
        <w:ind w:firstLineChars="200" w:firstLine="440"/>
        <w:rPr>
          <w:rFonts w:ascii="ＭＳ Ｐゴシック" w:eastAsia="ＭＳ Ｐゴシック" w:hAnsi="ＭＳ Ｐゴシック"/>
          <w:b/>
          <w:sz w:val="28"/>
          <w:szCs w:val="28"/>
        </w:rPr>
      </w:pPr>
      <w:r w:rsidRPr="00AE3734">
        <w:rPr>
          <w:rFonts w:ascii="ＭＳ Ｐゴシック" w:eastAsia="ＭＳ Ｐゴシック" w:hAnsi="ＭＳ Ｐゴシック" w:hint="eastAsia"/>
          <w:sz w:val="22"/>
          <w:szCs w:val="22"/>
        </w:rPr>
        <w:lastRenderedPageBreak/>
        <w:t>【三次救急医療体制】</w:t>
      </w:r>
    </w:p>
    <w:p w14:paraId="123FA00A" w14:textId="3122D75B" w:rsidR="0000330D" w:rsidRDefault="0000330D" w:rsidP="004E5D53">
      <w:pPr>
        <w:ind w:leftChars="208" w:left="565" w:hangingChars="58" w:hanging="12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w:t>
      </w:r>
      <w:r w:rsidR="00ED2EC6">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か所以上を目標として救命救急センターの整備を進め</w:t>
      </w:r>
      <w:r w:rsidR="007A3B5F">
        <w:rPr>
          <w:rFonts w:ascii="HG丸ｺﾞｼｯｸM-PRO" w:eastAsia="HG丸ｺﾞｼｯｸM-PRO" w:hAnsi="HG丸ｺﾞｼｯｸM-PRO" w:hint="eastAsia"/>
          <w:sz w:val="22"/>
          <w:szCs w:val="22"/>
        </w:rPr>
        <w:t>てきましたが</w:t>
      </w:r>
      <w:r>
        <w:rPr>
          <w:rFonts w:ascii="HG丸ｺﾞｼｯｸM-PRO" w:eastAsia="HG丸ｺﾞｼｯｸM-PRO" w:hAnsi="HG丸ｺﾞｼｯｸM-PRO" w:hint="eastAsia"/>
          <w:sz w:val="22"/>
          <w:szCs w:val="22"/>
        </w:rPr>
        <w:t>、未整備であった堺市</w:t>
      </w:r>
      <w:r w:rsidR="001C7EF8">
        <w:rPr>
          <w:rFonts w:ascii="HG丸ｺﾞｼｯｸM-PRO" w:eastAsia="HG丸ｺﾞｼｯｸM-PRO" w:hAnsi="HG丸ｺﾞｼｯｸM-PRO" w:hint="eastAsia"/>
          <w:sz w:val="22"/>
          <w:szCs w:val="22"/>
        </w:rPr>
        <w:t>二次</w:t>
      </w:r>
      <w:r>
        <w:rPr>
          <w:rFonts w:ascii="HG丸ｺﾞｼｯｸM-PRO" w:eastAsia="HG丸ｺﾞｼｯｸM-PRO" w:hAnsi="HG丸ｺﾞｼｯｸM-PRO" w:hint="eastAsia"/>
          <w:sz w:val="22"/>
          <w:szCs w:val="22"/>
        </w:rPr>
        <w:t>医療圏において、平成</w:t>
      </w:r>
      <w:r w:rsidR="007A3B5F">
        <w:rPr>
          <w:rFonts w:ascii="HG丸ｺﾞｼｯｸM-PRO" w:eastAsia="HG丸ｺﾞｼｯｸM-PRO" w:hAnsi="HG丸ｺﾞｼｯｸM-PRO" w:hint="eastAsia"/>
          <w:sz w:val="22"/>
          <w:szCs w:val="22"/>
        </w:rPr>
        <w:t>27</w:t>
      </w:r>
      <w:r>
        <w:rPr>
          <w:rFonts w:ascii="HG丸ｺﾞｼｯｸM-PRO" w:eastAsia="HG丸ｺﾞｼｯｸM-PRO" w:hAnsi="HG丸ｺﾞｼｯｸM-PRO" w:hint="eastAsia"/>
          <w:sz w:val="22"/>
          <w:szCs w:val="22"/>
        </w:rPr>
        <w:t>年に堺市立総合医療センターを</w:t>
      </w:r>
      <w:r w:rsidR="00B20BF0">
        <w:rPr>
          <w:rFonts w:ascii="HG丸ｺﾞｼｯｸM-PRO" w:eastAsia="HG丸ｺﾞｼｯｸM-PRO" w:hAnsi="HG丸ｺﾞｼｯｸM-PRO" w:hint="eastAsia"/>
          <w:sz w:val="22"/>
          <w:szCs w:val="22"/>
        </w:rPr>
        <w:t>認定</w:t>
      </w:r>
      <w:r>
        <w:rPr>
          <w:rFonts w:ascii="HG丸ｺﾞｼｯｸM-PRO" w:eastAsia="HG丸ｺﾞｼｯｸM-PRO" w:hAnsi="HG丸ｺﾞｼｯｸM-PRO" w:hint="eastAsia"/>
          <w:sz w:val="22"/>
          <w:szCs w:val="22"/>
        </w:rPr>
        <w:t>したことにより、</w:t>
      </w:r>
      <w:r w:rsidR="00B20BF0">
        <w:rPr>
          <w:rFonts w:ascii="HG丸ｺﾞｼｯｸM-PRO" w:eastAsia="HG丸ｺﾞｼｯｸM-PRO" w:hAnsi="HG丸ｺﾞｼｯｸM-PRO" w:hint="eastAsia"/>
          <w:sz w:val="22"/>
          <w:szCs w:val="22"/>
        </w:rPr>
        <w:t>整備</w:t>
      </w:r>
      <w:r>
        <w:rPr>
          <w:rFonts w:ascii="HG丸ｺﾞｼｯｸM-PRO" w:eastAsia="HG丸ｺﾞｼｯｸM-PRO" w:hAnsi="HG丸ｺﾞｼｯｸM-PRO" w:hint="eastAsia"/>
          <w:sz w:val="22"/>
          <w:szCs w:val="22"/>
        </w:rPr>
        <w:t>目標を達成しました。</w:t>
      </w:r>
    </w:p>
    <w:p w14:paraId="7C775302" w14:textId="1A267BFB" w:rsidR="0000330D" w:rsidRPr="0000330D" w:rsidRDefault="0000330D" w:rsidP="00B24353">
      <w:pPr>
        <w:ind w:leftChars="208" w:left="565" w:hangingChars="58" w:hanging="128"/>
        <w:rPr>
          <w:rFonts w:ascii="HG丸ｺﾞｼｯｸM-PRO" w:eastAsia="HG丸ｺﾞｼｯｸM-PRO" w:hAnsi="HG丸ｺﾞｼｯｸM-PRO"/>
          <w:sz w:val="22"/>
          <w:szCs w:val="22"/>
        </w:rPr>
      </w:pPr>
    </w:p>
    <w:p w14:paraId="3DD50080" w14:textId="1A5DEB4F" w:rsidR="00B20BF0" w:rsidRDefault="00D63092" w:rsidP="00D63092">
      <w:pPr>
        <w:ind w:leftChars="200" w:left="701" w:hangingChars="100" w:hanging="281"/>
        <w:rPr>
          <w:rFonts w:ascii="HG丸ｺﾞｼｯｸM-PRO" w:eastAsia="HG丸ｺﾞｼｯｸM-PRO" w:hAnsi="HG丸ｺﾞｼｯｸM-PRO"/>
          <w:sz w:val="22"/>
          <w:szCs w:val="22"/>
        </w:rPr>
      </w:pPr>
      <w:r w:rsidRPr="00096F42">
        <w:rPr>
          <w:rFonts w:ascii="ＭＳ ゴシック" w:eastAsia="ＭＳ ゴシック" w:hAnsi="ＭＳ ゴシック"/>
          <w:b/>
          <w:noProof/>
          <w:color w:val="0070C0"/>
          <w:sz w:val="28"/>
          <w:szCs w:val="28"/>
          <w:highlight w:val="yellow"/>
        </w:rPr>
        <mc:AlternateContent>
          <mc:Choice Requires="wps">
            <w:drawing>
              <wp:anchor distT="0" distB="0" distL="114300" distR="114300" simplePos="0" relativeHeight="252291072" behindDoc="0" locked="0" layoutInCell="1" allowOverlap="1" wp14:anchorId="7E7310B6" wp14:editId="015663B6">
                <wp:simplePos x="0" y="0"/>
                <wp:positionH relativeFrom="column">
                  <wp:posOffset>3566160</wp:posOffset>
                </wp:positionH>
                <wp:positionV relativeFrom="paragraph">
                  <wp:posOffset>13335</wp:posOffset>
                </wp:positionV>
                <wp:extent cx="5286375" cy="323850"/>
                <wp:effectExtent l="0" t="0" r="0" b="0"/>
                <wp:wrapNone/>
                <wp:docPr id="16" name="テキスト ボックス 16" title="図表6-6-13　大阪府内救命救急センターの年間重症患者の主な疾病"/>
                <wp:cNvGraphicFramePr/>
                <a:graphic xmlns:a="http://schemas.openxmlformats.org/drawingml/2006/main">
                  <a:graphicData uri="http://schemas.microsoft.com/office/word/2010/wordprocessingShape">
                    <wps:wsp>
                      <wps:cNvSpPr txBox="1"/>
                      <wps:spPr>
                        <a:xfrm>
                          <a:off x="0" y="0"/>
                          <a:ext cx="5286375" cy="323850"/>
                        </a:xfrm>
                        <a:prstGeom prst="rect">
                          <a:avLst/>
                        </a:prstGeom>
                        <a:noFill/>
                        <a:ln w="6350">
                          <a:noFill/>
                        </a:ln>
                        <a:effectLst/>
                      </wps:spPr>
                      <wps:txbx>
                        <w:txbxContent>
                          <w:p w14:paraId="20CFCE5D" w14:textId="1360284A" w:rsidR="0083432C" w:rsidRDefault="0083432C"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表6-6-13</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57B0FFC9" w:rsidR="0083432C" w:rsidRPr="00181D14" w:rsidRDefault="0083432C" w:rsidP="00050D4A">
                            <w:pPr>
                              <w:spacing w:line="240" w:lineRule="exact"/>
                              <w:ind w:firstLineChars="550" w:firstLine="11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4" type="#_x0000_t202" alt="タイトル: 図表6-6-13　大阪府内救命救急センターの年間重症患者の主な疾病" style="position:absolute;left:0;text-align:left;margin-left:280.8pt;margin-top:1.05pt;width:416.25pt;height:25.5pt;z-index:25229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" filled="f" stroked="f" strokeweight=".5pt">
                <v:textbox style="mso-fit-shape-to-text:t">
                  <w:txbxContent>
                    <w:p w14:paraId="20CFCE5D" w14:textId="1360284A" w:rsidR="0083432C" w:rsidRDefault="0083432C"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表6-6-13</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57B0FFC9" w:rsidR="0083432C" w:rsidRPr="00181D14" w:rsidRDefault="0083432C" w:rsidP="00050D4A">
                      <w:pPr>
                        <w:spacing w:line="240" w:lineRule="exact"/>
                        <w:ind w:firstLineChars="550" w:firstLine="11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p>
                  </w:txbxContent>
                </v:textbox>
              </v:shape>
            </w:pict>
          </mc:Fallback>
        </mc:AlternateContent>
      </w:r>
      <w:r w:rsidR="00B20BF0">
        <w:rPr>
          <w:rFonts w:ascii="ＭＳ Ｐゴシック" w:eastAsia="ＭＳ Ｐゴシック" w:hAnsi="ＭＳ Ｐゴシック"/>
          <w:noProof/>
          <w:sz w:val="22"/>
          <w:szCs w:val="22"/>
        </w:rPr>
        <w:drawing>
          <wp:anchor distT="0" distB="0" distL="114300" distR="114300" simplePos="0" relativeHeight="252465152" behindDoc="0" locked="0" layoutInCell="1" allowOverlap="1" wp14:anchorId="0248BADC" wp14:editId="6F15CCE9">
            <wp:simplePos x="0" y="0"/>
            <wp:positionH relativeFrom="column">
              <wp:posOffset>3534410</wp:posOffset>
            </wp:positionH>
            <wp:positionV relativeFrom="paragraph">
              <wp:posOffset>374015</wp:posOffset>
            </wp:positionV>
            <wp:extent cx="2699385" cy="2159635"/>
            <wp:effectExtent l="0" t="0" r="5715" b="0"/>
            <wp:wrapSquare wrapText="bothSides"/>
            <wp:docPr id="48" name="図 48" title="図表6-6-13　大阪府内救命救急センターの年間重症患者の主な疾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D53">
        <w:rPr>
          <w:rFonts w:ascii="ＭＳ ゴシック" w:eastAsia="ＭＳ ゴシック" w:hAnsi="ＭＳ ゴシック"/>
          <w:b/>
          <w:noProof/>
          <w:color w:val="0070C0"/>
          <w:sz w:val="28"/>
          <w:szCs w:val="28"/>
        </w:rPr>
        <mc:AlternateContent>
          <mc:Choice Requires="wps">
            <w:drawing>
              <wp:anchor distT="0" distB="0" distL="114300" distR="114300" simplePos="0" relativeHeight="252362752" behindDoc="0" locked="0" layoutInCell="1" allowOverlap="1" wp14:anchorId="1AB1E0DF" wp14:editId="11A818DB">
                <wp:simplePos x="0" y="0"/>
                <wp:positionH relativeFrom="column">
                  <wp:posOffset>3547110</wp:posOffset>
                </wp:positionH>
                <wp:positionV relativeFrom="paragraph">
                  <wp:posOffset>2502535</wp:posOffset>
                </wp:positionV>
                <wp:extent cx="3629025" cy="276225"/>
                <wp:effectExtent l="0" t="0" r="0" b="635"/>
                <wp:wrapNone/>
                <wp:docPr id="3632" name="テキスト ボックス 3632" descr="出典　厚生労働省&#10;「救命救急センターの充実段階評価における現況調」&#10;"/>
                <wp:cNvGraphicFramePr/>
                <a:graphic xmlns:a="http://schemas.openxmlformats.org/drawingml/2006/main">
                  <a:graphicData uri="http://schemas.microsoft.com/office/word/2010/wordprocessingShape">
                    <wps:wsp>
                      <wps:cNvSpPr txBox="1"/>
                      <wps:spPr>
                        <a:xfrm>
                          <a:off x="0" y="0"/>
                          <a:ext cx="3629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DDAAF" w14:textId="77777777" w:rsidR="0083432C" w:rsidRDefault="0083432C" w:rsidP="005C64EB">
                            <w:pPr>
                              <w:snapToGrid w:val="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w:t>
                            </w:r>
                          </w:p>
                          <w:p w14:paraId="691C7D99" w14:textId="024983D5" w:rsidR="0083432C" w:rsidRPr="00181D14" w:rsidRDefault="0083432C" w:rsidP="00181D14">
                            <w:pPr>
                              <w:snapToGrid w:val="0"/>
                              <w:ind w:firstLineChars="200" w:firstLine="32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「救命救急センターの充実段階評価における現況調」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2" o:spid="_x0000_s1055" type="#_x0000_t202" alt="出典　厚生労働省&#10;「救命救急センターの充実段階評価における現況調」&#10;" style="position:absolute;left:0;text-align:left;margin-left:279.3pt;margin-top:197.05pt;width:285.75pt;height:21.75pt;z-index:25236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" filled="f" stroked="f" strokeweight=".5pt">
                <v:textbox style="mso-fit-shape-to-text:t">
                  <w:txbxContent>
                    <w:p w14:paraId="2D0DDAAF" w14:textId="77777777" w:rsidR="0083432C" w:rsidRDefault="0083432C" w:rsidP="005C64EB">
                      <w:pPr>
                        <w:snapToGrid w:val="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w:t>
                      </w:r>
                    </w:p>
                    <w:p w14:paraId="691C7D99" w14:textId="024983D5" w:rsidR="0083432C" w:rsidRPr="00181D14" w:rsidRDefault="0083432C" w:rsidP="00181D14">
                      <w:pPr>
                        <w:snapToGrid w:val="0"/>
                        <w:ind w:firstLineChars="200" w:firstLine="32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「救命救急センターの充実段階評価における現況調」</w:t>
                      </w:r>
                    </w:p>
                  </w:txbxContent>
                </v:textbox>
              </v:shape>
            </w:pict>
          </mc:Fallback>
        </mc:AlternateContent>
      </w:r>
      <w:r w:rsidR="00E17BA4" w:rsidRPr="007F5D85">
        <w:rPr>
          <w:rFonts w:ascii="HG丸ｺﾞｼｯｸM-PRO" w:eastAsia="HG丸ｺﾞｼｯｸM-PRO" w:hAnsi="HG丸ｺﾞｼｯｸM-PRO" w:hint="eastAsia"/>
          <w:sz w:val="22"/>
          <w:szCs w:val="22"/>
        </w:rPr>
        <w:t>○</w:t>
      </w:r>
      <w:r w:rsidR="0000330D">
        <w:rPr>
          <w:rFonts w:ascii="HG丸ｺﾞｼｯｸM-PRO" w:eastAsia="HG丸ｺﾞｼｯｸM-PRO" w:hAnsi="HG丸ｺﾞｼｯｸM-PRO" w:hint="eastAsia"/>
          <w:sz w:val="22"/>
          <w:szCs w:val="22"/>
        </w:rPr>
        <w:t>今後、</w:t>
      </w:r>
      <w:r w:rsidR="004B01CD">
        <w:rPr>
          <w:rFonts w:ascii="HG丸ｺﾞｼｯｸM-PRO" w:eastAsia="HG丸ｺﾞｼｯｸM-PRO" w:hAnsi="HG丸ｺﾞｼｯｸM-PRO" w:hint="eastAsia"/>
          <w:sz w:val="22"/>
          <w:szCs w:val="22"/>
        </w:rPr>
        <w:t>高齢者</w:t>
      </w:r>
      <w:r w:rsidR="00966C20">
        <w:rPr>
          <w:rFonts w:ascii="HG丸ｺﾞｼｯｸM-PRO" w:eastAsia="HG丸ｺﾞｼｯｸM-PRO" w:hAnsi="HG丸ｺﾞｼｯｸM-PRO" w:hint="eastAsia"/>
          <w:sz w:val="22"/>
          <w:szCs w:val="22"/>
        </w:rPr>
        <w:t>の</w:t>
      </w:r>
      <w:r w:rsidR="004B01CD">
        <w:rPr>
          <w:rFonts w:ascii="HG丸ｺﾞｼｯｸM-PRO" w:eastAsia="HG丸ｺﾞｼｯｸM-PRO" w:hAnsi="HG丸ｺﾞｼｯｸM-PRO" w:hint="eastAsia"/>
          <w:sz w:val="22"/>
          <w:szCs w:val="22"/>
        </w:rPr>
        <w:t>増加により全体の救急搬送件数増</w:t>
      </w:r>
    </w:p>
    <w:p w14:paraId="04F55BA3" w14:textId="20AC84B8" w:rsidR="00507A34" w:rsidRDefault="004B01CD" w:rsidP="00050D4A">
      <w:pPr>
        <w:ind w:leftChars="300" w:left="6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加が見込まれるなか、</w:t>
      </w:r>
      <w:r w:rsidRPr="007F5D85">
        <w:rPr>
          <w:rFonts w:ascii="HG丸ｺﾞｼｯｸM-PRO" w:eastAsia="HG丸ｺﾞｼｯｸM-PRO" w:hAnsi="HG丸ｺﾞｼｯｸM-PRO" w:hint="eastAsia"/>
          <w:sz w:val="22"/>
          <w:szCs w:val="22"/>
        </w:rPr>
        <w:t>救命救急センター</w:t>
      </w:r>
      <w:r>
        <w:rPr>
          <w:rFonts w:ascii="HG丸ｺﾞｼｯｸM-PRO" w:eastAsia="HG丸ｺﾞｼｯｸM-PRO" w:hAnsi="HG丸ｺﾞｼｯｸM-PRO" w:hint="eastAsia"/>
          <w:sz w:val="22"/>
          <w:szCs w:val="22"/>
        </w:rPr>
        <w:t>自身の受入体制強化はもとより</w:t>
      </w:r>
      <w:r w:rsidR="00507A34">
        <w:rPr>
          <w:rFonts w:ascii="HG丸ｺﾞｼｯｸM-PRO" w:eastAsia="HG丸ｺﾞｼｯｸM-PRO" w:hAnsi="HG丸ｺﾞｼｯｸM-PRO" w:hint="eastAsia"/>
          <w:sz w:val="22"/>
          <w:szCs w:val="22"/>
        </w:rPr>
        <w:t>、</w:t>
      </w:r>
      <w:r w:rsidR="001C7EF8">
        <w:rPr>
          <w:rFonts w:ascii="HG丸ｺﾞｼｯｸM-PRO" w:eastAsia="HG丸ｺﾞｼｯｸM-PRO" w:hAnsi="HG丸ｺﾞｼｯｸM-PRO" w:hint="eastAsia"/>
          <w:sz w:val="22"/>
          <w:szCs w:val="22"/>
        </w:rPr>
        <w:t>二次医療圏</w:t>
      </w:r>
      <w:r w:rsidR="00507A34">
        <w:rPr>
          <w:rFonts w:ascii="HG丸ｺﾞｼｯｸM-PRO" w:eastAsia="HG丸ｺﾞｼｯｸM-PRO" w:hAnsi="HG丸ｺﾞｼｯｸM-PRO" w:hint="eastAsia"/>
          <w:sz w:val="22"/>
          <w:szCs w:val="22"/>
        </w:rPr>
        <w:t>全体の体制強化</w:t>
      </w:r>
      <w:r w:rsidR="00507A34" w:rsidRPr="00181D14">
        <w:rPr>
          <w:rFonts w:ascii="HG丸ｺﾞｼｯｸM-PRO" w:eastAsia="HG丸ｺﾞｼｯｸM-PRO" w:hAnsi="HG丸ｺﾞｼｯｸM-PRO" w:hint="eastAsia"/>
          <w:sz w:val="22"/>
          <w:szCs w:val="22"/>
        </w:rPr>
        <w:t>の役割を担っています。</w:t>
      </w:r>
    </w:p>
    <w:p w14:paraId="591D19C5" w14:textId="26E83856" w:rsidR="00804259" w:rsidRDefault="00804259" w:rsidP="00B24353">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 xml:space="preserve">　　</w:t>
      </w:r>
    </w:p>
    <w:p w14:paraId="34679982" w14:textId="77777777" w:rsidR="004E5D53" w:rsidRDefault="00804259">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FF0000"/>
          <w:sz w:val="22"/>
          <w:szCs w:val="22"/>
        </w:rPr>
        <w:t xml:space="preserve">　　</w:t>
      </w:r>
      <w:r w:rsidRPr="007F5D8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また、</w:t>
      </w:r>
      <w:r w:rsidR="00FD42E7" w:rsidRPr="00425DBC">
        <w:rPr>
          <w:rFonts w:ascii="HG丸ｺﾞｼｯｸM-PRO" w:eastAsia="HG丸ｺﾞｼｯｸM-PRO" w:hAnsi="HG丸ｺﾞｼｯｸM-PRO" w:hint="eastAsia"/>
          <w:sz w:val="22"/>
          <w:szCs w:val="22"/>
        </w:rPr>
        <w:t>高度な診療技能と充実した医療体制を必要とする重症熱傷や重症外傷については、生活様式の変化や交通事故の減少、救命救急センターの増加等により、ひとつの救命救急センターで診療する患者数が減少傾向にあります。このため、集約化を図る</w:t>
      </w:r>
      <w:r w:rsidR="001C7EF8">
        <w:rPr>
          <w:rFonts w:ascii="HG丸ｺﾞｼｯｸM-PRO" w:eastAsia="HG丸ｺﾞｼｯｸM-PRO" w:hAnsi="HG丸ｺﾞｼｯｸM-PRO" w:hint="eastAsia"/>
          <w:sz w:val="22"/>
          <w:szCs w:val="22"/>
        </w:rPr>
        <w:t>等、救命救急センターの機</w:t>
      </w:r>
    </w:p>
    <w:p w14:paraId="551032DA" w14:textId="7B2908B4" w:rsidR="00187DCB" w:rsidRPr="00050D4A" w:rsidRDefault="001C7EF8" w:rsidP="00050D4A">
      <w:pPr>
        <w:ind w:leftChars="300" w:left="129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能分化と連</w:t>
      </w:r>
      <w:r w:rsidR="00FD42E7" w:rsidRPr="00425DBC">
        <w:rPr>
          <w:rFonts w:ascii="HG丸ｺﾞｼｯｸM-PRO" w:eastAsia="HG丸ｺﾞｼｯｸM-PRO" w:hAnsi="HG丸ｺﾞｼｯｸM-PRO" w:hint="eastAsia"/>
          <w:sz w:val="22"/>
          <w:szCs w:val="22"/>
        </w:rPr>
        <w:t>携を検討する必要があります。</w:t>
      </w:r>
    </w:p>
    <w:p w14:paraId="19A54D5D" w14:textId="30AA0BAE" w:rsidR="00680ED4" w:rsidRDefault="00680ED4" w:rsidP="00181D14">
      <w:pPr>
        <w:ind w:left="660" w:hangingChars="300" w:hanging="660"/>
        <w:rPr>
          <w:rFonts w:ascii="ＭＳ Ｐゴシック" w:eastAsia="ＭＳ Ｐゴシック" w:hAnsi="ＭＳ Ｐゴシック"/>
          <w:sz w:val="22"/>
          <w:szCs w:val="22"/>
        </w:rPr>
      </w:pPr>
    </w:p>
    <w:p w14:paraId="25E2A8B6" w14:textId="2BF5D5CC" w:rsidR="00507A34" w:rsidRPr="001A5FAF" w:rsidRDefault="00187DCB" w:rsidP="00507A34">
      <w:pPr>
        <w:rPr>
          <w:rFonts w:ascii="ＭＳ ゴシック" w:eastAsia="ＭＳ ゴシック" w:hAnsi="ＭＳ ゴシック"/>
          <w:b/>
          <w:color w:val="FF0000"/>
          <w:sz w:val="28"/>
          <w:szCs w:val="28"/>
        </w:rPr>
      </w:pPr>
      <w:r>
        <w:rPr>
          <w:rFonts w:ascii="ＭＳ Ｐゴシック" w:eastAsia="ＭＳ Ｐゴシック" w:hAnsi="ＭＳ Ｐゴシック" w:hint="eastAsia"/>
          <w:sz w:val="22"/>
          <w:szCs w:val="22"/>
        </w:rPr>
        <w:t xml:space="preserve"> </w:t>
      </w:r>
      <w:r w:rsidR="00507A34" w:rsidRPr="00181D14">
        <w:rPr>
          <w:rFonts w:ascii="ＭＳ ゴシック" w:eastAsia="ＭＳ ゴシック" w:hAnsi="ＭＳ ゴシック" w:hint="eastAsia"/>
          <w:b/>
          <w:color w:val="0070C0"/>
          <w:sz w:val="28"/>
          <w:szCs w:val="28"/>
        </w:rPr>
        <w:t>（４）メディカルコントロール</w:t>
      </w:r>
    </w:p>
    <w:p w14:paraId="08146A81" w14:textId="1065A942" w:rsidR="00222F62" w:rsidRPr="00187DCB" w:rsidRDefault="00507A34" w:rsidP="00181D14">
      <w:pPr>
        <w:ind w:leftChars="200" w:left="640" w:hangingChars="100" w:hanging="220"/>
        <w:rPr>
          <w:rFonts w:ascii="HG丸ｺﾞｼｯｸM-PRO" w:eastAsia="HG丸ｺﾞｼｯｸM-PRO" w:hAnsi="HG丸ｺﾞｼｯｸM-PRO"/>
          <w:sz w:val="22"/>
          <w:szCs w:val="22"/>
        </w:rPr>
      </w:pPr>
      <w:r w:rsidRPr="00187DCB">
        <w:rPr>
          <w:rFonts w:ascii="HG丸ｺﾞｼｯｸM-PRO" w:eastAsia="HG丸ｺﾞｼｯｸM-PRO" w:hAnsi="HG丸ｺﾞｼｯｸM-PRO" w:hint="eastAsia"/>
          <w:sz w:val="22"/>
          <w:szCs w:val="22"/>
        </w:rPr>
        <w:t>○</w:t>
      </w:r>
      <w:r w:rsidR="00417AF2" w:rsidRPr="00187DCB">
        <w:rPr>
          <w:rFonts w:ascii="HG丸ｺﾞｼｯｸM-PRO" w:eastAsia="HG丸ｺﾞｼｯｸM-PRO" w:hAnsi="HG丸ｺﾞｼｯｸM-PRO" w:hint="eastAsia"/>
          <w:sz w:val="22"/>
          <w:szCs w:val="22"/>
        </w:rPr>
        <w:t>限られた</w:t>
      </w:r>
      <w:r w:rsidR="007A3133" w:rsidRPr="00187DCB">
        <w:rPr>
          <w:rFonts w:ascii="HG丸ｺﾞｼｯｸM-PRO" w:eastAsia="HG丸ｺﾞｼｯｸM-PRO" w:hAnsi="HG丸ｺﾞｼｯｸM-PRO" w:hint="eastAsia"/>
          <w:sz w:val="22"/>
          <w:szCs w:val="22"/>
        </w:rPr>
        <w:t>救急</w:t>
      </w:r>
      <w:r w:rsidR="00417AF2" w:rsidRPr="00187DCB">
        <w:rPr>
          <w:rFonts w:ascii="HG丸ｺﾞｼｯｸM-PRO" w:eastAsia="HG丸ｺﾞｼｯｸM-PRO" w:hAnsi="HG丸ｺﾞｼｯｸM-PRO" w:hint="eastAsia"/>
          <w:sz w:val="22"/>
          <w:szCs w:val="22"/>
        </w:rPr>
        <w:t>医療資源を最大限活用し、府民の生命を守るためには、救急隊の適切な処置や病院選定</w:t>
      </w:r>
      <w:r w:rsidR="00222F62" w:rsidRPr="00187DCB">
        <w:rPr>
          <w:rFonts w:ascii="HG丸ｺﾞｼｯｸM-PRO" w:eastAsia="HG丸ｺﾞｼｯｸM-PRO" w:hAnsi="HG丸ｺﾞｼｯｸM-PRO" w:hint="eastAsia"/>
          <w:sz w:val="22"/>
          <w:szCs w:val="22"/>
        </w:rPr>
        <w:t>と</w:t>
      </w:r>
      <w:r w:rsidR="00502215" w:rsidRPr="00187DCB">
        <w:rPr>
          <w:rFonts w:ascii="HG丸ｺﾞｼｯｸM-PRO" w:eastAsia="HG丸ｺﾞｼｯｸM-PRO" w:hAnsi="HG丸ｺﾞｼｯｸM-PRO" w:hint="eastAsia"/>
          <w:sz w:val="22"/>
          <w:szCs w:val="22"/>
        </w:rPr>
        <w:t>、</w:t>
      </w:r>
      <w:r w:rsidR="00222F62" w:rsidRPr="00187DCB">
        <w:rPr>
          <w:rFonts w:ascii="HG丸ｺﾞｼｯｸM-PRO" w:eastAsia="HG丸ｺﾞｼｯｸM-PRO" w:hAnsi="HG丸ｺﾞｼｯｸM-PRO" w:hint="eastAsia"/>
          <w:sz w:val="22"/>
          <w:szCs w:val="22"/>
        </w:rPr>
        <w:t>迅速な搬送が可能となる</w:t>
      </w:r>
      <w:r w:rsidR="00417AF2" w:rsidRPr="00187DCB">
        <w:rPr>
          <w:rFonts w:ascii="HG丸ｺﾞｼｯｸM-PRO" w:eastAsia="HG丸ｺﾞｼｯｸM-PRO" w:hAnsi="HG丸ｺﾞｼｯｸM-PRO" w:hint="eastAsia"/>
          <w:sz w:val="22"/>
          <w:szCs w:val="22"/>
        </w:rPr>
        <w:t>救急医療機関の受入体制</w:t>
      </w:r>
      <w:r w:rsidR="0035050A" w:rsidRPr="00187DCB">
        <w:rPr>
          <w:rFonts w:ascii="HG丸ｺﾞｼｯｸM-PRO" w:eastAsia="HG丸ｺﾞｼｯｸM-PRO" w:hAnsi="HG丸ｺﾞｼｯｸM-PRO" w:hint="eastAsia"/>
          <w:sz w:val="22"/>
          <w:szCs w:val="22"/>
        </w:rPr>
        <w:t>の充実</w:t>
      </w:r>
      <w:r w:rsidR="00222F62" w:rsidRPr="00187DCB">
        <w:rPr>
          <w:rFonts w:ascii="HG丸ｺﾞｼｯｸM-PRO" w:eastAsia="HG丸ｺﾞｼｯｸM-PRO" w:hAnsi="HG丸ｺﾞｼｯｸM-PRO" w:hint="eastAsia"/>
          <w:sz w:val="22"/>
          <w:szCs w:val="22"/>
        </w:rPr>
        <w:t>が必要です。このため、</w:t>
      </w:r>
      <w:r w:rsidR="00502215" w:rsidRPr="00187DCB">
        <w:rPr>
          <w:rFonts w:ascii="HG丸ｺﾞｼｯｸM-PRO" w:eastAsia="HG丸ｺﾞｼｯｸM-PRO" w:hAnsi="HG丸ｺﾞｼｯｸM-PRO" w:hint="eastAsia"/>
          <w:sz w:val="22"/>
          <w:szCs w:val="22"/>
        </w:rPr>
        <w:t>医療・</w:t>
      </w:r>
      <w:r w:rsidR="00417AF2" w:rsidRPr="00187DCB">
        <w:rPr>
          <w:rFonts w:ascii="HG丸ｺﾞｼｯｸM-PRO" w:eastAsia="HG丸ｺﾞｼｯｸM-PRO" w:hAnsi="HG丸ｺﾞｼｯｸM-PRO" w:hint="eastAsia"/>
          <w:sz w:val="22"/>
          <w:szCs w:val="22"/>
        </w:rPr>
        <w:t>消防</w:t>
      </w:r>
      <w:r w:rsidR="00502215" w:rsidRPr="00187DCB">
        <w:rPr>
          <w:rFonts w:ascii="HG丸ｺﾞｼｯｸM-PRO" w:eastAsia="HG丸ｺﾞｼｯｸM-PRO" w:hAnsi="HG丸ｺﾞｼｯｸM-PRO" w:hint="eastAsia"/>
          <w:sz w:val="22"/>
          <w:szCs w:val="22"/>
        </w:rPr>
        <w:t>・行政</w:t>
      </w:r>
      <w:r w:rsidR="00417AF2" w:rsidRPr="00187DCB">
        <w:rPr>
          <w:rFonts w:ascii="HG丸ｺﾞｼｯｸM-PRO" w:eastAsia="HG丸ｺﾞｼｯｸM-PRO" w:hAnsi="HG丸ｺﾞｼｯｸM-PRO" w:hint="eastAsia"/>
          <w:sz w:val="22"/>
          <w:szCs w:val="22"/>
        </w:rPr>
        <w:t>をはじめとする</w:t>
      </w:r>
      <w:r w:rsidR="00222F62" w:rsidRPr="00187DCB">
        <w:rPr>
          <w:rFonts w:ascii="HG丸ｺﾞｼｯｸM-PRO" w:eastAsia="HG丸ｺﾞｼｯｸM-PRO" w:hAnsi="HG丸ｺﾞｼｯｸM-PRO" w:hint="eastAsia"/>
          <w:sz w:val="22"/>
          <w:szCs w:val="22"/>
        </w:rPr>
        <w:t>圏域</w:t>
      </w:r>
      <w:r w:rsidR="00417AF2" w:rsidRPr="00187DCB">
        <w:rPr>
          <w:rFonts w:ascii="HG丸ｺﾞｼｯｸM-PRO" w:eastAsia="HG丸ｺﾞｼｯｸM-PRO" w:hAnsi="HG丸ｺﾞｼｯｸM-PRO" w:hint="eastAsia"/>
          <w:sz w:val="22"/>
          <w:szCs w:val="22"/>
        </w:rPr>
        <w:t>の関係</w:t>
      </w:r>
      <w:r w:rsidR="00502215" w:rsidRPr="00187DCB">
        <w:rPr>
          <w:rFonts w:ascii="HG丸ｺﾞｼｯｸM-PRO" w:eastAsia="HG丸ｺﾞｼｯｸM-PRO" w:hAnsi="HG丸ｺﾞｼｯｸM-PRO" w:hint="eastAsia"/>
          <w:sz w:val="22"/>
          <w:szCs w:val="22"/>
        </w:rPr>
        <w:t>機関</w:t>
      </w:r>
      <w:r w:rsidR="0035050A" w:rsidRPr="00187DCB">
        <w:rPr>
          <w:rFonts w:ascii="HG丸ｺﾞｼｯｸM-PRO" w:eastAsia="HG丸ｺﾞｼｯｸM-PRO" w:hAnsi="HG丸ｺﾞｼｯｸM-PRO" w:hint="eastAsia"/>
          <w:sz w:val="22"/>
          <w:szCs w:val="22"/>
        </w:rPr>
        <w:t>によるメディカルコントロールのもとで、</w:t>
      </w:r>
      <w:r w:rsidR="00222F62" w:rsidRPr="00187DCB">
        <w:rPr>
          <w:rFonts w:ascii="HG丸ｺﾞｼｯｸM-PRO" w:eastAsia="HG丸ｺﾞｼｯｸM-PRO" w:hAnsi="HG丸ｺﾞｼｯｸM-PRO" w:hint="eastAsia"/>
          <w:sz w:val="22"/>
          <w:szCs w:val="22"/>
        </w:rPr>
        <w:t>救急隊の活動や救急医療機関の</w:t>
      </w:r>
      <w:r w:rsidR="00502215" w:rsidRPr="00187DCB">
        <w:rPr>
          <w:rFonts w:ascii="HG丸ｺﾞｼｯｸM-PRO" w:eastAsia="HG丸ｺﾞｼｯｸM-PRO" w:hAnsi="HG丸ｺﾞｼｯｸM-PRO" w:hint="eastAsia"/>
          <w:sz w:val="22"/>
          <w:szCs w:val="22"/>
        </w:rPr>
        <w:t>受入</w:t>
      </w:r>
      <w:r w:rsidR="00222F62" w:rsidRPr="00187DCB">
        <w:rPr>
          <w:rFonts w:ascii="HG丸ｺﾞｼｯｸM-PRO" w:eastAsia="HG丸ｺﾞｼｯｸM-PRO" w:hAnsi="HG丸ｺﾞｼｯｸM-PRO" w:hint="eastAsia"/>
          <w:sz w:val="22"/>
          <w:szCs w:val="22"/>
        </w:rPr>
        <w:t>体制を検証・改善していくことが重要です。</w:t>
      </w:r>
    </w:p>
    <w:p w14:paraId="3513D5DA" w14:textId="77777777" w:rsidR="00222F62" w:rsidRPr="00187DCB" w:rsidRDefault="00222F62" w:rsidP="00507A34">
      <w:pPr>
        <w:ind w:leftChars="177" w:left="592" w:hangingChars="100" w:hanging="220"/>
        <w:rPr>
          <w:rFonts w:ascii="HG丸ｺﾞｼｯｸM-PRO" w:eastAsia="HG丸ｺﾞｼｯｸM-PRO" w:hAnsi="HG丸ｺﾞｼｯｸM-PRO"/>
          <w:sz w:val="22"/>
          <w:szCs w:val="22"/>
        </w:rPr>
      </w:pPr>
    </w:p>
    <w:p w14:paraId="036F0DA9" w14:textId="703FD8C0" w:rsidR="00507A34" w:rsidRPr="00187DCB" w:rsidRDefault="00222F62" w:rsidP="00181D14">
      <w:pPr>
        <w:ind w:leftChars="200" w:left="640" w:hangingChars="100" w:hanging="220"/>
        <w:rPr>
          <w:rFonts w:ascii="HG丸ｺﾞｼｯｸM-PRO" w:eastAsia="HG丸ｺﾞｼｯｸM-PRO" w:hAnsi="HG丸ｺﾞｼｯｸM-PRO"/>
          <w:sz w:val="22"/>
          <w:szCs w:val="22"/>
        </w:rPr>
      </w:pPr>
      <w:r w:rsidRPr="00187DCB">
        <w:rPr>
          <w:rFonts w:ascii="HG丸ｺﾞｼｯｸM-PRO" w:eastAsia="HG丸ｺﾞｼｯｸM-PRO" w:hAnsi="HG丸ｺﾞｼｯｸM-PRO" w:hint="eastAsia"/>
          <w:sz w:val="22"/>
          <w:szCs w:val="22"/>
        </w:rPr>
        <w:t>○大阪府では</w:t>
      </w:r>
      <w:r w:rsidR="00502215" w:rsidRPr="00181D14">
        <w:rPr>
          <w:rFonts w:ascii="HG丸ｺﾞｼｯｸM-PRO" w:eastAsia="HG丸ｺﾞｼｯｸM-PRO" w:hAnsi="HG丸ｺﾞｼｯｸM-PRO" w:hint="eastAsia"/>
          <w:sz w:val="22"/>
          <w:szCs w:val="22"/>
        </w:rPr>
        <w:t>救急隊活動</w:t>
      </w:r>
      <w:r w:rsidR="00507A34" w:rsidRPr="00181D14">
        <w:rPr>
          <w:rFonts w:ascii="HG丸ｺﾞｼｯｸM-PRO" w:eastAsia="HG丸ｺﾞｼｯｸM-PRO" w:hAnsi="HG丸ｺﾞｼｯｸM-PRO" w:hint="eastAsia"/>
          <w:sz w:val="22"/>
          <w:szCs w:val="22"/>
        </w:rPr>
        <w:t>の質の向上を図るため、二次医療圏単位を基本に</w:t>
      </w:r>
      <w:r w:rsidR="00803980" w:rsidRPr="00181D14">
        <w:rPr>
          <w:rFonts w:ascii="HG丸ｺﾞｼｯｸM-PRO" w:eastAsia="HG丸ｺﾞｼｯｸM-PRO" w:hAnsi="HG丸ｺﾞｼｯｸM-PRO" w:hint="eastAsia"/>
          <w:sz w:val="22"/>
          <w:szCs w:val="22"/>
        </w:rPr>
        <w:t>地域</w:t>
      </w:r>
      <w:r w:rsidR="00507A34" w:rsidRPr="00181D14">
        <w:rPr>
          <w:rFonts w:ascii="HG丸ｺﾞｼｯｸM-PRO" w:eastAsia="HG丸ｺﾞｼｯｸM-PRO" w:hAnsi="HG丸ｺﾞｼｯｸM-PRO" w:hint="eastAsia"/>
          <w:sz w:val="22"/>
          <w:szCs w:val="22"/>
        </w:rPr>
        <w:t>メディカルコントロール協議会を設置し、救急現場から救急医療機関に搬送されるまでの間、救急救命士の活動等について医師が指示、指導・助言及び検証を行っています。</w:t>
      </w:r>
      <w:r w:rsidRPr="00187DCB">
        <w:rPr>
          <w:rFonts w:ascii="HG丸ｺﾞｼｯｸM-PRO" w:eastAsia="HG丸ｺﾞｼｯｸM-PRO" w:hAnsi="HG丸ｺﾞｼｯｸM-PRO" w:hint="eastAsia"/>
          <w:sz w:val="22"/>
          <w:szCs w:val="22"/>
        </w:rPr>
        <w:t>また、</w:t>
      </w:r>
      <w:r w:rsidR="00502215" w:rsidRPr="00187DCB">
        <w:rPr>
          <w:rFonts w:ascii="HG丸ｺﾞｼｯｸM-PRO" w:eastAsia="HG丸ｺﾞｼｯｸM-PRO" w:hAnsi="HG丸ｺﾞｼｯｸM-PRO" w:hint="eastAsia"/>
          <w:sz w:val="22"/>
          <w:szCs w:val="22"/>
        </w:rPr>
        <w:t>実施基準の検証や救急医療機関の受入体制</w:t>
      </w:r>
      <w:r w:rsidR="00187DCB" w:rsidRPr="00181D14">
        <w:rPr>
          <w:rFonts w:ascii="HG丸ｺﾞｼｯｸM-PRO" w:eastAsia="HG丸ｺﾞｼｯｸM-PRO" w:hAnsi="HG丸ｺﾞｼｯｸM-PRO" w:hint="eastAsia"/>
          <w:sz w:val="22"/>
          <w:szCs w:val="22"/>
        </w:rPr>
        <w:t>等</w:t>
      </w:r>
      <w:r w:rsidR="00502215" w:rsidRPr="00187DCB">
        <w:rPr>
          <w:rFonts w:ascii="HG丸ｺﾞｼｯｸM-PRO" w:eastAsia="HG丸ｺﾞｼｯｸM-PRO" w:hAnsi="HG丸ｺﾞｼｯｸM-PRO" w:hint="eastAsia"/>
          <w:sz w:val="22"/>
          <w:szCs w:val="22"/>
        </w:rPr>
        <w:t>を検証するために</w:t>
      </w:r>
      <w:r w:rsidR="00803980" w:rsidRPr="00187DCB">
        <w:rPr>
          <w:rFonts w:ascii="HG丸ｺﾞｼｯｸM-PRO" w:eastAsia="HG丸ｺﾞｼｯｸM-PRO" w:hAnsi="HG丸ｺﾞｼｯｸM-PRO" w:hint="eastAsia"/>
          <w:sz w:val="22"/>
          <w:szCs w:val="22"/>
        </w:rPr>
        <w:t>、</w:t>
      </w:r>
      <w:r w:rsidR="00502215" w:rsidRPr="00187DCB">
        <w:rPr>
          <w:rFonts w:ascii="HG丸ｺﾞｼｯｸM-PRO" w:eastAsia="HG丸ｺﾞｼｯｸM-PRO" w:hAnsi="HG丸ｺﾞｼｯｸM-PRO" w:hint="eastAsia"/>
          <w:sz w:val="22"/>
          <w:szCs w:val="22"/>
        </w:rPr>
        <w:t>各二次医療圏に救急懇話会を設置しています。</w:t>
      </w:r>
    </w:p>
    <w:p w14:paraId="566BC111" w14:textId="77777777" w:rsidR="00507A34" w:rsidRDefault="00507A34" w:rsidP="00507A34">
      <w:pPr>
        <w:ind w:leftChars="177" w:left="592" w:hangingChars="100" w:hanging="220"/>
        <w:rPr>
          <w:rFonts w:ascii="HG丸ｺﾞｼｯｸM-PRO" w:eastAsia="HG丸ｺﾞｼｯｸM-PRO" w:hAnsi="HG丸ｺﾞｼｯｸM-PRO"/>
          <w:sz w:val="22"/>
          <w:szCs w:val="22"/>
        </w:rPr>
      </w:pPr>
    </w:p>
    <w:p w14:paraId="04A448AC" w14:textId="5C6B2539" w:rsidR="001C7EF8" w:rsidRPr="00187DCB" w:rsidRDefault="005A1E00" w:rsidP="005A1E00">
      <w:pPr>
        <w:ind w:leftChars="200" w:left="640" w:hangingChars="100" w:hanging="220"/>
        <w:rPr>
          <w:rFonts w:ascii="ＭＳ Ｐゴシック" w:eastAsia="ＭＳ Ｐゴシック" w:hAnsi="ＭＳ Ｐゴシック"/>
          <w:sz w:val="22"/>
          <w:szCs w:val="22"/>
        </w:rPr>
      </w:pPr>
      <w:r w:rsidRPr="00181D14">
        <w:rPr>
          <w:rFonts w:ascii="HG丸ｺﾞｼｯｸM-PRO" w:eastAsia="HG丸ｺﾞｼｯｸM-PRO" w:hAnsi="HG丸ｺﾞｼｯｸM-PRO" w:hint="eastAsia"/>
          <w:sz w:val="22"/>
          <w:szCs w:val="22"/>
        </w:rPr>
        <w:t>○メディカルコントロールを遂行するにあたっては、関連機関との連携が不可欠であり、メディカルコントロールを担う組織のあり方は極めて重要ですが、地域メディカルコントロール協議会と救急懇話会とに分かれています。このため、最終的には両組織の統合を見据えつつ、一体的な検証が行えるよう両組織の連携を深めていく必要があります。</w:t>
      </w:r>
    </w:p>
    <w:p w14:paraId="68537000" w14:textId="690FB567" w:rsidR="00502215" w:rsidRPr="00181D14" w:rsidRDefault="00502215" w:rsidP="00181D14">
      <w:pPr>
        <w:ind w:leftChars="200" w:left="640" w:hangingChars="100" w:hanging="220"/>
        <w:rPr>
          <w:rFonts w:ascii="HG丸ｺﾞｼｯｸM-PRO" w:eastAsia="HG丸ｺﾞｼｯｸM-PRO" w:hAnsi="HG丸ｺﾞｼｯｸM-PRO"/>
          <w:sz w:val="22"/>
          <w:szCs w:val="22"/>
        </w:rPr>
      </w:pPr>
      <w:r w:rsidRPr="00181D14">
        <w:rPr>
          <w:rFonts w:ascii="HG丸ｺﾞｼｯｸM-PRO" w:eastAsia="HG丸ｺﾞｼｯｸM-PRO" w:hAnsi="HG丸ｺﾞｼｯｸM-PRO" w:hint="eastAsia"/>
          <w:sz w:val="22"/>
          <w:szCs w:val="22"/>
        </w:rPr>
        <w:lastRenderedPageBreak/>
        <w:t>○また、救急隊の病院選定や医療機関の応需状況</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の病院前活動と、診断名や病院での処置、患者転帰</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の病院後活動を一体的に分析・検証できる全国でも類をみないシステム</w:t>
      </w:r>
      <w:r w:rsidR="00425DBC">
        <w:rPr>
          <w:rFonts w:ascii="HG丸ｺﾞｼｯｸM-PRO" w:eastAsia="HG丸ｺﾞｼｯｸM-PRO" w:hAnsi="HG丸ｺﾞｼｯｸM-PRO" w:hint="eastAsia"/>
          <w:sz w:val="22"/>
          <w:szCs w:val="22"/>
        </w:rPr>
        <w:t>「</w:t>
      </w:r>
      <w:r w:rsidR="00187DCB" w:rsidRPr="00181D14">
        <w:rPr>
          <w:rFonts w:ascii="HG丸ｺﾞｼｯｸM-PRO" w:eastAsia="HG丸ｺﾞｼｯｸM-PRO" w:hAnsi="HG丸ｺﾞｼｯｸM-PRO"/>
          <w:sz w:val="22"/>
          <w:szCs w:val="22"/>
        </w:rPr>
        <w:t>ORION</w:t>
      </w:r>
      <w:r w:rsidR="00425DBC">
        <w:rPr>
          <w:rFonts w:ascii="HG丸ｺﾞｼｯｸM-PRO" w:eastAsia="HG丸ｺﾞｼｯｸM-PRO" w:hAnsi="HG丸ｺﾞｼｯｸM-PRO" w:hint="eastAsia"/>
          <w:sz w:val="22"/>
          <w:szCs w:val="22"/>
        </w:rPr>
        <w:t>」</w:t>
      </w:r>
      <w:r w:rsidRPr="00181D14">
        <w:rPr>
          <w:rFonts w:ascii="HG丸ｺﾞｼｯｸM-PRO" w:eastAsia="HG丸ｺﾞｼｯｸM-PRO" w:hAnsi="HG丸ｺﾞｼｯｸM-PRO" w:hint="eastAsia"/>
          <w:sz w:val="22"/>
          <w:szCs w:val="22"/>
        </w:rPr>
        <w:t>を整備して</w:t>
      </w:r>
      <w:r w:rsidR="00425DBC">
        <w:rPr>
          <w:rFonts w:ascii="HG丸ｺﾞｼｯｸM-PRO" w:eastAsia="HG丸ｺﾞｼｯｸM-PRO" w:hAnsi="HG丸ｺﾞｼｯｸM-PRO" w:hint="eastAsia"/>
          <w:sz w:val="22"/>
          <w:szCs w:val="22"/>
        </w:rPr>
        <w:t>おり</w:t>
      </w:r>
      <w:r w:rsidR="00425DBC" w:rsidRPr="00671E0C">
        <w:rPr>
          <w:rFonts w:ascii="HG丸ｺﾞｼｯｸM-PRO" w:eastAsia="HG丸ｺﾞｼｯｸM-PRO" w:hAnsi="HG丸ｺﾞｼｯｸM-PRO" w:hint="eastAsia"/>
          <w:sz w:val="22"/>
          <w:szCs w:val="22"/>
        </w:rPr>
        <w:t>、これを活用した先進的な検証にさらに</w:t>
      </w:r>
      <w:r w:rsidR="001C7EF8">
        <w:rPr>
          <w:rFonts w:ascii="HG丸ｺﾞｼｯｸM-PRO" w:eastAsia="HG丸ｺﾞｼｯｸM-PRO" w:hAnsi="HG丸ｺﾞｼｯｸM-PRO" w:hint="eastAsia"/>
          <w:sz w:val="22"/>
          <w:szCs w:val="22"/>
        </w:rPr>
        <w:t>取</w:t>
      </w:r>
      <w:r w:rsidR="00425DBC" w:rsidRPr="00671E0C">
        <w:rPr>
          <w:rFonts w:ascii="HG丸ｺﾞｼｯｸM-PRO" w:eastAsia="HG丸ｺﾞｼｯｸM-PRO" w:hAnsi="HG丸ｺﾞｼｯｸM-PRO" w:hint="eastAsia"/>
          <w:sz w:val="22"/>
          <w:szCs w:val="22"/>
        </w:rPr>
        <w:t>組む必要があります</w:t>
      </w:r>
      <w:r w:rsidRPr="00671E0C">
        <w:rPr>
          <w:rFonts w:ascii="HG丸ｺﾞｼｯｸM-PRO" w:eastAsia="HG丸ｺﾞｼｯｸM-PRO" w:hAnsi="HG丸ｺﾞｼｯｸM-PRO" w:hint="eastAsia"/>
          <w:sz w:val="22"/>
          <w:szCs w:val="22"/>
        </w:rPr>
        <w:t>。</w:t>
      </w:r>
    </w:p>
    <w:p w14:paraId="07904367" w14:textId="77777777" w:rsidR="00086E19" w:rsidRDefault="00086E19" w:rsidP="00881307">
      <w:pPr>
        <w:rPr>
          <w:rFonts w:ascii="ＭＳ Ｐゴシック" w:eastAsia="ＭＳ Ｐゴシック" w:hAnsi="ＭＳ Ｐゴシック"/>
          <w:sz w:val="22"/>
          <w:szCs w:val="22"/>
        </w:rPr>
      </w:pPr>
    </w:p>
    <w:p w14:paraId="19A54D62" w14:textId="57274E95" w:rsidR="00866D58" w:rsidRPr="00866D58" w:rsidRDefault="00096F42" w:rsidP="00181D14">
      <w:pPr>
        <w:ind w:firstLineChars="50" w:firstLine="141"/>
        <w:rPr>
          <w:rFonts w:ascii="ＭＳ ゴシック" w:eastAsia="ＭＳ ゴシック" w:hAnsi="ＭＳ ゴシック"/>
          <w:b/>
          <w:color w:val="4472C4"/>
          <w:sz w:val="28"/>
          <w:szCs w:val="28"/>
        </w:rPr>
      </w:pPr>
      <w:r>
        <w:rPr>
          <w:rFonts w:ascii="ＭＳ ゴシック" w:eastAsia="ＭＳ ゴシック" w:hAnsi="ＭＳ ゴシック" w:hint="eastAsia"/>
          <w:b/>
          <w:color w:val="4472C4"/>
          <w:sz w:val="28"/>
          <w:szCs w:val="28"/>
        </w:rPr>
        <w:t>（</w:t>
      </w:r>
      <w:r w:rsidR="00507A34" w:rsidRPr="00181D14">
        <w:rPr>
          <w:rFonts w:ascii="ＭＳ ゴシック" w:eastAsia="ＭＳ ゴシック" w:hAnsi="ＭＳ ゴシック" w:hint="eastAsia"/>
          <w:b/>
          <w:color w:val="0070C0"/>
          <w:sz w:val="28"/>
          <w:szCs w:val="28"/>
        </w:rPr>
        <w:t>５</w:t>
      </w:r>
      <w:r w:rsidR="00866D58" w:rsidRPr="008E635F">
        <w:rPr>
          <w:rFonts w:ascii="ＭＳ ゴシック" w:eastAsia="ＭＳ ゴシック" w:hAnsi="ＭＳ ゴシック" w:hint="eastAsia"/>
          <w:b/>
          <w:color w:val="4472C4"/>
          <w:sz w:val="28"/>
          <w:szCs w:val="28"/>
        </w:rPr>
        <w:t>）</w:t>
      </w:r>
      <w:r w:rsidR="00866D58">
        <w:rPr>
          <w:rFonts w:ascii="ＭＳ ゴシック" w:eastAsia="ＭＳ ゴシック" w:hAnsi="ＭＳ ゴシック" w:hint="eastAsia"/>
          <w:b/>
          <w:color w:val="4472C4"/>
          <w:sz w:val="28"/>
          <w:szCs w:val="28"/>
        </w:rPr>
        <w:t>府民への情報提供・普及啓発</w:t>
      </w:r>
    </w:p>
    <w:p w14:paraId="568CE6AC" w14:textId="1AAF1859" w:rsidR="00C266F3" w:rsidRDefault="0093740E" w:rsidP="00181D14">
      <w:pPr>
        <w:ind w:left="660" w:hangingChars="300" w:hanging="660"/>
        <w:rPr>
          <w:rFonts w:ascii="HG丸ｺﾞｼｯｸM-PRO" w:eastAsia="HG丸ｺﾞｼｯｸM-PRO" w:hAnsi="HG丸ｺﾞｼｯｸM-PRO"/>
          <w:sz w:val="22"/>
          <w:szCs w:val="22"/>
        </w:rPr>
      </w:pPr>
      <w:r w:rsidRPr="003A4067">
        <w:rPr>
          <w:rFonts w:ascii="HG丸ｺﾞｼｯｸM-PRO" w:eastAsia="HG丸ｺﾞｼｯｸM-PRO" w:hAnsi="HG丸ｺﾞｼｯｸM-PRO" w:hint="eastAsia"/>
          <w:sz w:val="22"/>
          <w:szCs w:val="22"/>
        </w:rPr>
        <w:t xml:space="preserve">　</w:t>
      </w:r>
      <w:r w:rsidR="008A5965">
        <w:rPr>
          <w:rFonts w:ascii="HG丸ｺﾞｼｯｸM-PRO" w:eastAsia="HG丸ｺﾞｼｯｸM-PRO" w:hAnsi="HG丸ｺﾞｼｯｸM-PRO" w:hint="eastAsia"/>
          <w:sz w:val="22"/>
          <w:szCs w:val="22"/>
        </w:rPr>
        <w:t xml:space="preserve">　</w:t>
      </w:r>
      <w:r w:rsidR="001107E0" w:rsidRPr="003A4067">
        <w:rPr>
          <w:rFonts w:ascii="HG丸ｺﾞｼｯｸM-PRO" w:eastAsia="HG丸ｺﾞｼｯｸM-PRO" w:hAnsi="HG丸ｺﾞｼｯｸM-PRO" w:hint="eastAsia"/>
          <w:sz w:val="22"/>
          <w:szCs w:val="22"/>
        </w:rPr>
        <w:t>○</w:t>
      </w:r>
      <w:r w:rsidR="00DE51CC" w:rsidRPr="003A4067">
        <w:rPr>
          <w:rFonts w:ascii="HG丸ｺﾞｼｯｸM-PRO" w:eastAsia="HG丸ｺﾞｼｯｸM-PRO" w:hAnsi="HG丸ｺﾞｼｯｸM-PRO" w:hint="eastAsia"/>
          <w:sz w:val="22"/>
          <w:szCs w:val="22"/>
        </w:rPr>
        <w:t>大阪府救急医療情報センターでは、府民に対して受診可能な医療機関の案内を行うこと</w:t>
      </w:r>
      <w:r w:rsidR="007A3B5F">
        <w:rPr>
          <w:rFonts w:ascii="HG丸ｺﾞｼｯｸM-PRO" w:eastAsia="HG丸ｺﾞｼｯｸM-PRO" w:hAnsi="HG丸ｺﾞｼｯｸM-PRO" w:hint="eastAsia"/>
          <w:sz w:val="22"/>
          <w:szCs w:val="22"/>
        </w:rPr>
        <w:t>により、</w:t>
      </w:r>
      <w:r w:rsidR="00DE51CC" w:rsidRPr="003A4067">
        <w:rPr>
          <w:rFonts w:ascii="HG丸ｺﾞｼｯｸM-PRO" w:eastAsia="HG丸ｺﾞｼｯｸM-PRO" w:hAnsi="HG丸ｺﾞｼｯｸM-PRO" w:hint="eastAsia"/>
          <w:sz w:val="22"/>
          <w:szCs w:val="22"/>
        </w:rPr>
        <w:t>適切な医療機関受診</w:t>
      </w:r>
      <w:r w:rsidR="00DE51CC">
        <w:rPr>
          <w:rFonts w:ascii="HG丸ｺﾞｼｯｸM-PRO" w:eastAsia="HG丸ｺﾞｼｯｸM-PRO" w:hAnsi="HG丸ｺﾞｼｯｸM-PRO" w:hint="eastAsia"/>
          <w:sz w:val="22"/>
          <w:szCs w:val="22"/>
        </w:rPr>
        <w:t>を促しており、</w:t>
      </w:r>
      <w:r w:rsidR="00073A71" w:rsidRPr="00096F42">
        <w:rPr>
          <w:rFonts w:ascii="HG丸ｺﾞｼｯｸM-PRO" w:eastAsia="HG丸ｺﾞｼｯｸM-PRO" w:hAnsi="HG丸ｺﾞｼｯｸM-PRO" w:hint="eastAsia"/>
          <w:color w:val="000000" w:themeColor="text1"/>
          <w:sz w:val="22"/>
          <w:szCs w:val="22"/>
        </w:rPr>
        <w:t>電話での</w:t>
      </w:r>
      <w:r w:rsidR="00DE51CC" w:rsidRPr="00096F42">
        <w:rPr>
          <w:rFonts w:ascii="HG丸ｺﾞｼｯｸM-PRO" w:eastAsia="HG丸ｺﾞｼｯｸM-PRO" w:hAnsi="HG丸ｺﾞｼｯｸM-PRO" w:hint="eastAsia"/>
          <w:color w:val="000000" w:themeColor="text1"/>
          <w:sz w:val="22"/>
          <w:szCs w:val="22"/>
        </w:rPr>
        <w:t>照</w:t>
      </w:r>
      <w:r w:rsidR="00DE51CC" w:rsidRPr="003A4067">
        <w:rPr>
          <w:rFonts w:ascii="HG丸ｺﾞｼｯｸM-PRO" w:eastAsia="HG丸ｺﾞｼｯｸM-PRO" w:hAnsi="HG丸ｺﾞｼｯｸM-PRO" w:hint="eastAsia"/>
          <w:sz w:val="22"/>
          <w:szCs w:val="22"/>
        </w:rPr>
        <w:t>会件数は年間約</w:t>
      </w:r>
      <w:r w:rsidR="00187DCB">
        <w:rPr>
          <w:rFonts w:ascii="HG丸ｺﾞｼｯｸM-PRO" w:eastAsia="HG丸ｺﾞｼｯｸM-PRO" w:hAnsi="HG丸ｺﾞｼｯｸM-PRO" w:hint="eastAsia"/>
          <w:sz w:val="22"/>
          <w:szCs w:val="22"/>
        </w:rPr>
        <w:t>9</w:t>
      </w:r>
      <w:r w:rsidR="00DE51CC">
        <w:rPr>
          <w:rFonts w:ascii="HG丸ｺﾞｼｯｸM-PRO" w:eastAsia="HG丸ｺﾞｼｯｸM-PRO" w:hAnsi="HG丸ｺﾞｼｯｸM-PRO" w:hint="eastAsia"/>
          <w:sz w:val="22"/>
          <w:szCs w:val="22"/>
        </w:rPr>
        <w:t>万件</w:t>
      </w:r>
      <w:r w:rsidR="00DE51CC" w:rsidRPr="003A4067">
        <w:rPr>
          <w:rFonts w:ascii="HG丸ｺﾞｼｯｸM-PRO" w:eastAsia="HG丸ｺﾞｼｯｸM-PRO" w:hAnsi="HG丸ｺﾞｼｯｸM-PRO" w:hint="eastAsia"/>
          <w:sz w:val="22"/>
          <w:szCs w:val="22"/>
        </w:rPr>
        <w:t>となっています。</w:t>
      </w:r>
    </w:p>
    <w:p w14:paraId="6606945B" w14:textId="77777777" w:rsidR="00C266F3" w:rsidRDefault="00C266F3" w:rsidP="009537FE">
      <w:pPr>
        <w:ind w:left="660" w:hangingChars="300" w:hanging="660"/>
        <w:rPr>
          <w:rFonts w:ascii="HG丸ｺﾞｼｯｸM-PRO" w:eastAsia="HG丸ｺﾞｼｯｸM-PRO" w:hAnsi="HG丸ｺﾞｼｯｸM-PRO"/>
          <w:sz w:val="22"/>
          <w:szCs w:val="22"/>
        </w:rPr>
      </w:pPr>
    </w:p>
    <w:p w14:paraId="389EB555" w14:textId="2E7BC312" w:rsidR="00C266F3" w:rsidRDefault="00C266F3"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A4067">
        <w:rPr>
          <w:rFonts w:ascii="HG丸ｺﾞｼｯｸM-PRO" w:eastAsia="HG丸ｺﾞｼｯｸM-PRO" w:hAnsi="HG丸ｺﾞｼｯｸM-PRO" w:hint="eastAsia"/>
          <w:sz w:val="22"/>
          <w:szCs w:val="22"/>
        </w:rPr>
        <w:t>府民による</w:t>
      </w:r>
      <w:r>
        <w:rPr>
          <w:rFonts w:ascii="HG丸ｺﾞｼｯｸM-PRO" w:eastAsia="HG丸ｺﾞｼｯｸM-PRO" w:hAnsi="HG丸ｺﾞｼｯｸM-PRO" w:hint="eastAsia"/>
          <w:sz w:val="22"/>
          <w:szCs w:val="22"/>
        </w:rPr>
        <w:t>大阪府医療機関情報システムへの</w:t>
      </w:r>
      <w:r w:rsidRPr="003A4067">
        <w:rPr>
          <w:rFonts w:ascii="HG丸ｺﾞｼｯｸM-PRO" w:eastAsia="HG丸ｺﾞｼｯｸM-PRO" w:hAnsi="HG丸ｺﾞｼｯｸM-PRO" w:hint="eastAsia"/>
          <w:sz w:val="22"/>
          <w:szCs w:val="22"/>
        </w:rPr>
        <w:t>アクセス</w:t>
      </w:r>
      <w:r>
        <w:rPr>
          <w:rFonts w:ascii="HG丸ｺﾞｼｯｸM-PRO" w:eastAsia="HG丸ｺﾞｼｯｸM-PRO" w:hAnsi="HG丸ｺﾞｼｯｸM-PRO" w:hint="eastAsia"/>
          <w:sz w:val="22"/>
          <w:szCs w:val="22"/>
        </w:rPr>
        <w:t>件</w:t>
      </w:r>
      <w:r w:rsidRPr="003A4067">
        <w:rPr>
          <w:rFonts w:ascii="HG丸ｺﾞｼｯｸM-PRO" w:eastAsia="HG丸ｺﾞｼｯｸM-PRO" w:hAnsi="HG丸ｺﾞｼｯｸM-PRO" w:hint="eastAsia"/>
          <w:sz w:val="22"/>
          <w:szCs w:val="22"/>
        </w:rPr>
        <w:t>数も年間約100万件</w:t>
      </w:r>
      <w:r>
        <w:rPr>
          <w:rFonts w:ascii="HG丸ｺﾞｼｯｸM-PRO" w:eastAsia="HG丸ｺﾞｼｯｸM-PRO" w:hAnsi="HG丸ｺﾞｼｯｸM-PRO" w:hint="eastAsia"/>
          <w:sz w:val="22"/>
          <w:szCs w:val="22"/>
        </w:rPr>
        <w:t>前後となっています</w:t>
      </w:r>
      <w:r w:rsidRPr="003A4067">
        <w:rPr>
          <w:rFonts w:ascii="HG丸ｺﾞｼｯｸM-PRO" w:eastAsia="HG丸ｺﾞｼｯｸM-PRO" w:hAnsi="HG丸ｺﾞｼｯｸM-PRO" w:hint="eastAsia"/>
          <w:sz w:val="22"/>
          <w:szCs w:val="22"/>
        </w:rPr>
        <w:t>。</w:t>
      </w:r>
    </w:p>
    <w:p w14:paraId="3B9F4A15" w14:textId="77777777" w:rsidR="00C266F3" w:rsidRPr="00C266F3" w:rsidRDefault="00C266F3" w:rsidP="00C266F3">
      <w:pPr>
        <w:ind w:leftChars="100" w:left="430" w:hangingChars="100" w:hanging="220"/>
        <w:rPr>
          <w:rFonts w:ascii="HG丸ｺﾞｼｯｸM-PRO" w:eastAsia="HG丸ｺﾞｼｯｸM-PRO" w:hAnsi="HG丸ｺﾞｼｯｸM-PRO"/>
          <w:sz w:val="22"/>
          <w:szCs w:val="22"/>
        </w:rPr>
      </w:pPr>
    </w:p>
    <w:p w14:paraId="767A47B9" w14:textId="4A45BF56" w:rsidR="00C266F3" w:rsidRPr="00425DBC" w:rsidRDefault="00C266F3"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w:t>
      </w:r>
      <w:r w:rsidR="006C6452" w:rsidRPr="00050D4A">
        <w:rPr>
          <w:rFonts w:ascii="HG丸ｺﾞｼｯｸM-PRO" w:eastAsia="HG丸ｺﾞｼｯｸM-PRO" w:hAnsi="HG丸ｺﾞｼｯｸM-PRO" w:hint="eastAsia"/>
          <w:sz w:val="22"/>
          <w:szCs w:val="22"/>
        </w:rPr>
        <w:t>「救急車を呼ぶべきか」といった電話相談（救急安心センターおおさか</w:t>
      </w:r>
      <w:r w:rsidR="006C6452" w:rsidRPr="00671E0C">
        <w:rPr>
          <w:rFonts w:ascii="HG丸ｺﾞｼｯｸM-PRO" w:eastAsia="HG丸ｺﾞｼｯｸM-PRO" w:hAnsi="HG丸ｺﾞｼｯｸM-PRO" w:hint="eastAsia"/>
          <w:sz w:val="22"/>
          <w:szCs w:val="22"/>
        </w:rPr>
        <w:t>）を府内全</w:t>
      </w:r>
      <w:r w:rsidR="006C6452" w:rsidRPr="00050D4A">
        <w:rPr>
          <w:rFonts w:ascii="HG丸ｺﾞｼｯｸM-PRO" w:eastAsia="HG丸ｺﾞｼｯｸM-PRO" w:hAnsi="HG丸ｺﾞｼｯｸM-PRO" w:hint="eastAsia"/>
          <w:sz w:val="22"/>
          <w:szCs w:val="22"/>
        </w:rPr>
        <w:t>市町村</w:t>
      </w:r>
      <w:r w:rsidR="006C6452" w:rsidRPr="00671E0C">
        <w:rPr>
          <w:rFonts w:ascii="HG丸ｺﾞｼｯｸM-PRO" w:eastAsia="HG丸ｺﾞｼｯｸM-PRO" w:hAnsi="HG丸ｺﾞｼｯｸM-PRO" w:hint="eastAsia"/>
          <w:sz w:val="22"/>
          <w:szCs w:val="22"/>
        </w:rPr>
        <w:t>で</w:t>
      </w:r>
      <w:r w:rsidR="006C6452" w:rsidRPr="00425DBC">
        <w:rPr>
          <w:rFonts w:ascii="HG丸ｺﾞｼｯｸM-PRO" w:eastAsia="HG丸ｺﾞｼｯｸM-PRO" w:hAnsi="HG丸ｺﾞｼｯｸM-PRO" w:hint="eastAsia"/>
          <w:sz w:val="22"/>
          <w:szCs w:val="22"/>
        </w:rPr>
        <w:t>共同運営しており、その他にも緊急度を判定するための市民向けアプリケーションを、国や消防機関が公開しています。</w:t>
      </w:r>
    </w:p>
    <w:p w14:paraId="19A54D66" w14:textId="0AE640E5" w:rsidR="007F2AD9" w:rsidRDefault="00D63092" w:rsidP="001F3B0B">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1904000" behindDoc="0" locked="0" layoutInCell="1" allowOverlap="1" wp14:anchorId="19A54DA1" wp14:editId="6A3BE234">
                <wp:simplePos x="0" y="0"/>
                <wp:positionH relativeFrom="column">
                  <wp:posOffset>60325</wp:posOffset>
                </wp:positionH>
                <wp:positionV relativeFrom="paragraph">
                  <wp:posOffset>128905</wp:posOffset>
                </wp:positionV>
                <wp:extent cx="3162300" cy="323850"/>
                <wp:effectExtent l="0" t="0" r="0" b="0"/>
                <wp:wrapNone/>
                <wp:docPr id="3614" name="テキスト ボックス 3614" title="図表6-6-14　大阪府救急医療情報センター電話照会件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02858" w14:textId="6AF66683" w:rsidR="00D63092" w:rsidRDefault="0083432C"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表6-6-14</w:t>
                            </w:r>
                            <w:r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83432C" w:rsidRPr="007A3B5F" w:rsidRDefault="0083432C" w:rsidP="00050D4A">
                            <w:pPr>
                              <w:spacing w:line="240" w:lineRule="exact"/>
                              <w:ind w:firstLineChars="550" w:firstLine="11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4" o:spid="_x0000_s1056" type="#_x0000_t202" alt="タイトル: 図表6-6-14　大阪府救急医療情報センター電話照会件数" style="position:absolute;left:0;text-align:left;margin-left:4.75pt;margin-top:10.15pt;width:249pt;height:25.5pt;z-index:251904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" filled="f" stroked="f" strokeweight=".5pt">
                <v:textbox style="mso-fit-shape-to-text:t">
                  <w:txbxContent>
                    <w:p w14:paraId="55B02858" w14:textId="6AF66683" w:rsidR="00D63092" w:rsidRDefault="0083432C"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表6-6-14</w:t>
                      </w:r>
                      <w:r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83432C" w:rsidRPr="007A3B5F" w:rsidRDefault="0083432C" w:rsidP="00050D4A">
                      <w:pPr>
                        <w:spacing w:line="240" w:lineRule="exact"/>
                        <w:ind w:firstLineChars="550" w:firstLine="11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v:textbox>
              </v:shape>
            </w:pict>
          </mc:Fallback>
        </mc:AlternateContent>
      </w: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356608" behindDoc="0" locked="0" layoutInCell="1" allowOverlap="1" wp14:anchorId="0EB10946" wp14:editId="1661E1BA">
                <wp:simplePos x="0" y="0"/>
                <wp:positionH relativeFrom="column">
                  <wp:posOffset>3089275</wp:posOffset>
                </wp:positionH>
                <wp:positionV relativeFrom="paragraph">
                  <wp:posOffset>123825</wp:posOffset>
                </wp:positionV>
                <wp:extent cx="3162300" cy="323850"/>
                <wp:effectExtent l="0" t="0" r="0" b="0"/>
                <wp:wrapNone/>
                <wp:docPr id="3628" name="テキスト ボックス 3628" title="図表6-6-15　大阪府医療機関情報システムのアクセス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05609" w14:textId="09C7A24F" w:rsidR="00D63092" w:rsidRDefault="0083432C"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表6-6-15</w:t>
                            </w:r>
                            <w:r w:rsidRPr="00096F42">
                              <w:rPr>
                                <w:rFonts w:ascii="ＭＳ Ｐゴシック" w:eastAsia="ＭＳ Ｐゴシック" w:hAnsi="ＭＳ Ｐゴシック" w:hint="eastAsia"/>
                                <w:color w:val="000000" w:themeColor="text1"/>
                                <w:sz w:val="20"/>
                                <w:szCs w:val="20"/>
                              </w:rPr>
                              <w:t xml:space="preserve">　大阪府医療機関情報システムの</w:t>
                            </w:r>
                          </w:p>
                          <w:p w14:paraId="530F7EA3" w14:textId="3341759B" w:rsidR="0083432C" w:rsidRPr="00096F42" w:rsidRDefault="0083432C" w:rsidP="00050D4A">
                            <w:pPr>
                              <w:spacing w:line="240" w:lineRule="exact"/>
                              <w:ind w:firstLineChars="550" w:firstLine="11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28" o:spid="_x0000_s1057" type="#_x0000_t202" alt="タイトル: 図表6-6-15　大阪府医療機関情報システムのアクセス数" style="position:absolute;left:0;text-align:left;margin-left:243.25pt;margin-top:9.75pt;width:249pt;height:25.5pt;z-index:25235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" filled="f" stroked="f" strokeweight=".5pt">
                <v:textbox style="mso-fit-shape-to-text:t">
                  <w:txbxContent>
                    <w:p w14:paraId="63905609" w14:textId="09C7A24F" w:rsidR="00D63092" w:rsidRDefault="0083432C"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表6-6-15</w:t>
                      </w:r>
                      <w:r w:rsidRPr="00096F42">
                        <w:rPr>
                          <w:rFonts w:ascii="ＭＳ Ｐゴシック" w:eastAsia="ＭＳ Ｐゴシック" w:hAnsi="ＭＳ Ｐゴシック" w:hint="eastAsia"/>
                          <w:color w:val="000000" w:themeColor="text1"/>
                          <w:sz w:val="20"/>
                          <w:szCs w:val="20"/>
                        </w:rPr>
                        <w:t xml:space="preserve">　大阪府医療機関情報システムの</w:t>
                      </w:r>
                    </w:p>
                    <w:p w14:paraId="530F7EA3" w14:textId="3341759B" w:rsidR="0083432C" w:rsidRPr="00096F42" w:rsidRDefault="0083432C" w:rsidP="00050D4A">
                      <w:pPr>
                        <w:spacing w:line="240" w:lineRule="exact"/>
                        <w:ind w:firstLineChars="550" w:firstLine="11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v:textbox>
              </v:shape>
            </w:pict>
          </mc:Fallback>
        </mc:AlternateContent>
      </w:r>
    </w:p>
    <w:p w14:paraId="19A54D67" w14:textId="4DBA65F4" w:rsidR="007F2AD9" w:rsidRDefault="00C266F3" w:rsidP="00B24353">
      <w:pPr>
        <w:ind w:leftChars="100" w:left="772" w:hangingChars="200" w:hanging="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12896" behindDoc="0" locked="0" layoutInCell="1" allowOverlap="1" wp14:anchorId="19A54DA5" wp14:editId="1A72DAAB">
                <wp:simplePos x="0" y="0"/>
                <wp:positionH relativeFrom="column">
                  <wp:posOffset>4443095</wp:posOffset>
                </wp:positionH>
                <wp:positionV relativeFrom="paragraph">
                  <wp:posOffset>2251710</wp:posOffset>
                </wp:positionV>
                <wp:extent cx="1438275" cy="276225"/>
                <wp:effectExtent l="0" t="0" r="0" b="0"/>
                <wp:wrapNone/>
                <wp:docPr id="3625" name="テキスト ボックス 3625"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D" w14:textId="42D341F3" w:rsidR="0083432C" w:rsidRPr="00181D14" w:rsidRDefault="0083432C"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58" type="#_x0000_t202" alt="出典　大阪府「医療対策課調べ」" style="position:absolute;left:0;text-align:left;margin-left:349.85pt;margin-top:177.3pt;width:113.25pt;height:21.75pt;z-index:25211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" filled="f" stroked="f" strokeweight=".5pt">
                <v:textbox style="mso-fit-shape-to-text:t">
                  <w:txbxContent>
                    <w:p w14:paraId="19A54DCD" w14:textId="42D341F3" w:rsidR="0083432C" w:rsidRPr="00181D14" w:rsidRDefault="0083432C"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v:textbox>
              </v:shape>
            </w:pict>
          </mc:Fallback>
        </mc:AlternateContent>
      </w:r>
      <w:r w:rsidR="004E5D53">
        <w:rPr>
          <w:rFonts w:ascii="HG丸ｺﾞｼｯｸM-PRO" w:eastAsia="HG丸ｺﾞｼｯｸM-PRO" w:hAnsi="HG丸ｺﾞｼｯｸM-PRO"/>
          <w:noProof/>
          <w:sz w:val="22"/>
          <w:szCs w:val="22"/>
        </w:rPr>
        <w:drawing>
          <wp:inline distT="0" distB="0" distL="0" distR="0" wp14:anchorId="437842DF" wp14:editId="1A603396">
            <wp:extent cx="2874933" cy="2160000"/>
            <wp:effectExtent l="0" t="0" r="1905" b="0"/>
            <wp:docPr id="3585" name="図 3585" title="図表6-6-14　大阪府救急医療情報センター電話照会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4933" cy="2160000"/>
                    </a:xfrm>
                    <a:prstGeom prst="rect">
                      <a:avLst/>
                    </a:prstGeom>
                    <a:noFill/>
                    <a:ln>
                      <a:noFill/>
                    </a:ln>
                  </pic:spPr>
                </pic:pic>
              </a:graphicData>
            </a:graphic>
          </wp:inline>
        </w:drawing>
      </w:r>
      <w:r w:rsidR="00D63092">
        <w:rPr>
          <w:rFonts w:ascii="HG丸ｺﾞｼｯｸM-PRO" w:eastAsia="HG丸ｺﾞｼｯｸM-PRO" w:hAnsi="HG丸ｺﾞｼｯｸM-PRO" w:hint="eastAsia"/>
          <w:sz w:val="22"/>
          <w:szCs w:val="22"/>
        </w:rPr>
        <w:t xml:space="preserve">  </w:t>
      </w:r>
      <w:r w:rsidR="004E5D53">
        <w:rPr>
          <w:rFonts w:ascii="HG丸ｺﾞｼｯｸM-PRO" w:eastAsia="HG丸ｺﾞｼｯｸM-PRO" w:hAnsi="HG丸ｺﾞｼｯｸM-PRO"/>
          <w:noProof/>
          <w:sz w:val="22"/>
          <w:szCs w:val="22"/>
        </w:rPr>
        <w:drawing>
          <wp:inline distT="0" distB="0" distL="0" distR="0" wp14:anchorId="41480560" wp14:editId="4A1BA686">
            <wp:extent cx="2704289" cy="2160000"/>
            <wp:effectExtent l="0" t="0" r="1270" b="0"/>
            <wp:docPr id="3586" name="図 3586" title="図表6-6-15　大阪府医療機関情報システムのアクセス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p>
    <w:p w14:paraId="41934C94" w14:textId="77777777" w:rsidR="00331B57" w:rsidRDefault="00331B57" w:rsidP="00050D4A">
      <w:pPr>
        <w:snapToGrid w:val="0"/>
        <w:spacing w:line="240" w:lineRule="exact"/>
        <w:rPr>
          <w:rFonts w:ascii="HG丸ｺﾞｼｯｸM-PRO" w:eastAsia="HG丸ｺﾞｼｯｸM-PRO" w:hAnsi="HG丸ｺﾞｼｯｸM-PRO"/>
          <w:color w:val="0070C0"/>
          <w:sz w:val="22"/>
          <w:szCs w:val="22"/>
        </w:rPr>
      </w:pPr>
    </w:p>
    <w:p w14:paraId="3489085F" w14:textId="51B1176B" w:rsidR="00D51F59" w:rsidRPr="00D55A71" w:rsidRDefault="00D84FDE" w:rsidP="00050D4A">
      <w:pPr>
        <w:snapToGrid w:val="0"/>
        <w:rPr>
          <w:rFonts w:ascii="ＭＳ ゴシック" w:eastAsia="ＭＳ ゴシック" w:hAnsi="ＭＳ ゴシック"/>
          <w:b/>
          <w:color w:val="0070C0"/>
          <w:sz w:val="36"/>
          <w:szCs w:val="36"/>
          <w:u w:val="single"/>
        </w:rPr>
      </w:pPr>
      <w:r w:rsidRPr="00C266F3">
        <w:rPr>
          <w:rFonts w:ascii="ＭＳ ゴシック" w:eastAsia="ＭＳ ゴシック" w:hAnsi="ＭＳ ゴシック" w:hint="eastAsia"/>
          <w:b/>
          <w:color w:val="0070C0"/>
          <w:sz w:val="36"/>
          <w:szCs w:val="36"/>
          <w:u w:val="single"/>
        </w:rPr>
        <w:t>５</w:t>
      </w:r>
      <w:r w:rsidR="00D51F59" w:rsidRPr="00C266F3">
        <w:rPr>
          <w:rFonts w:ascii="ＭＳ ゴシック" w:eastAsia="ＭＳ ゴシック" w:hAnsi="ＭＳ ゴシック" w:hint="eastAsia"/>
          <w:b/>
          <w:color w:val="0070C0"/>
          <w:sz w:val="36"/>
          <w:szCs w:val="36"/>
          <w:u w:val="single"/>
        </w:rPr>
        <w:t>．</w:t>
      </w:r>
      <w:r w:rsidR="00D51F59">
        <w:rPr>
          <w:rFonts w:ascii="ＭＳ ゴシック" w:eastAsia="ＭＳ ゴシック" w:hAnsi="ＭＳ ゴシック" w:hint="eastAsia"/>
          <w:b/>
          <w:color w:val="0070C0"/>
          <w:sz w:val="36"/>
          <w:szCs w:val="36"/>
          <w:u w:val="single"/>
        </w:rPr>
        <w:t>救急医療</w:t>
      </w:r>
      <w:r w:rsidR="00D51F59" w:rsidRPr="005546AC">
        <w:rPr>
          <w:rFonts w:ascii="ＭＳ ゴシック" w:eastAsia="ＭＳ ゴシック" w:hAnsi="ＭＳ ゴシック" w:hint="eastAsia"/>
          <w:b/>
          <w:color w:val="0070C0"/>
          <w:sz w:val="36"/>
          <w:szCs w:val="36"/>
          <w:u w:val="single"/>
        </w:rPr>
        <w:t>の施策の方向</w:t>
      </w:r>
    </w:p>
    <w:p w14:paraId="0812E1BB" w14:textId="570D6294" w:rsidR="00D51F59" w:rsidRDefault="00331B57"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7712" behindDoc="0" locked="0" layoutInCell="1" allowOverlap="1" wp14:anchorId="4ED55E0B" wp14:editId="3896CEA3">
                <wp:simplePos x="0" y="0"/>
                <wp:positionH relativeFrom="column">
                  <wp:posOffset>93345</wp:posOffset>
                </wp:positionH>
                <wp:positionV relativeFrom="paragraph">
                  <wp:posOffset>39370</wp:posOffset>
                </wp:positionV>
                <wp:extent cx="6011545" cy="1847850"/>
                <wp:effectExtent l="0" t="0" r="27305" b="22860"/>
                <wp:wrapNone/>
                <wp:docPr id="18" name="AutoShape 3542" descr="【目的（めざす方向）】&#10;救急患者の生存率向上&#10;&#10;【目標】&#10;二次救急医療機関の確保&#10;眼科・耳鼻咽喉科の二次後送体制に協力する医療機関の確保&#10;熱傷センターの指定&#10;より円滑で適切な救急医療体制の確立&#10;適正な救急利用の促進&#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8478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15DB043" w14:textId="2560F77A"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83432C" w:rsidRPr="00890950" w:rsidRDefault="0083432C">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83432C" w:rsidRDefault="0083432C"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305F1C9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眼科・耳鼻咽喉科の二次後送体制に協力する医療機関の確保</w:t>
                            </w:r>
                          </w:p>
                          <w:p w14:paraId="065B0878" w14:textId="29553B3D"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3C6B2E6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より円滑で適切な救急医療体制の確立</w:t>
                            </w:r>
                          </w:p>
                          <w:p w14:paraId="136EA38D" w14:textId="69B8DE8D" w:rsidR="004E5D53" w:rsidRPr="00050D4A" w:rsidRDefault="004E5D53"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59" alt="【目的（めざす方向）】&#10;救急患者の生存率向上&#10;&#10;【目標】&#10;二次救急医療機関の確保&#10;眼科・耳鼻咽喉科の二次後送体制に協力する医療機関の確保&#10;熱傷センターの指定&#10;より円滑で適切な救急医療体制の確立&#10;適正な救急利用の促進&#10;" style="position:absolute;left:0;text-align:left;margin-left:7.35pt;margin-top:3.1pt;width:473.35pt;height:14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" fillcolor="#daeef3 [664]" strokecolor="#b6dde8 [1304]" strokeweight="1.5pt">
                <v:textbox style="mso-fit-shape-to-text:t">
                  <w:txbxContent>
                    <w:p w14:paraId="115DB043" w14:textId="2560F77A"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83432C" w:rsidRPr="00890950" w:rsidRDefault="0083432C">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83432C" w:rsidRDefault="0083432C"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305F1C9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眼科・耳鼻咽喉科の二次後送体制に協力する医療機関の確保</w:t>
                      </w:r>
                    </w:p>
                    <w:p w14:paraId="065B0878" w14:textId="29553B3D"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3C6B2E6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より円滑で適切な救急医療体制の確立</w:t>
                      </w:r>
                    </w:p>
                    <w:p w14:paraId="136EA38D" w14:textId="69B8DE8D" w:rsidR="004E5D53" w:rsidRPr="00050D4A" w:rsidRDefault="004E5D53"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v:textbox>
              </v:roundrect>
            </w:pict>
          </mc:Fallback>
        </mc:AlternateContent>
      </w:r>
    </w:p>
    <w:p w14:paraId="576A85C5" w14:textId="77777777" w:rsidR="00D51F59" w:rsidRDefault="00D51F59" w:rsidP="00D51F59">
      <w:pPr>
        <w:ind w:firstLineChars="50" w:firstLine="141"/>
        <w:rPr>
          <w:rFonts w:ascii="ＭＳ ゴシック" w:eastAsia="ＭＳ ゴシック" w:hAnsi="ＭＳ ゴシック"/>
          <w:b/>
          <w:color w:val="0070C0"/>
          <w:sz w:val="28"/>
          <w:szCs w:val="28"/>
        </w:rPr>
      </w:pPr>
    </w:p>
    <w:p w14:paraId="2C9AB14E" w14:textId="77777777" w:rsidR="00D51F59" w:rsidRDefault="00D51F59" w:rsidP="00D51F59">
      <w:pPr>
        <w:ind w:firstLineChars="50" w:firstLine="141"/>
        <w:rPr>
          <w:rFonts w:ascii="ＭＳ ゴシック" w:eastAsia="ＭＳ ゴシック" w:hAnsi="ＭＳ ゴシック"/>
          <w:b/>
          <w:color w:val="0070C0"/>
          <w:sz w:val="28"/>
          <w:szCs w:val="28"/>
        </w:rPr>
      </w:pPr>
    </w:p>
    <w:p w14:paraId="4590D5E7" w14:textId="77777777" w:rsidR="00D51F59" w:rsidRDefault="00D51F59" w:rsidP="00D51F59">
      <w:pPr>
        <w:ind w:firstLineChars="50" w:firstLine="141"/>
        <w:rPr>
          <w:rFonts w:ascii="ＭＳ ゴシック" w:eastAsia="ＭＳ ゴシック" w:hAnsi="ＭＳ ゴシック"/>
          <w:b/>
          <w:color w:val="0070C0"/>
          <w:sz w:val="28"/>
          <w:szCs w:val="28"/>
        </w:rPr>
      </w:pPr>
    </w:p>
    <w:p w14:paraId="1F8FB2B2" w14:textId="77777777" w:rsidR="00B24353" w:rsidRDefault="00B24353" w:rsidP="00D51F59">
      <w:pPr>
        <w:ind w:firstLineChars="50" w:firstLine="141"/>
        <w:rPr>
          <w:rFonts w:ascii="ＭＳ ゴシック" w:eastAsia="ＭＳ ゴシック" w:hAnsi="ＭＳ ゴシック"/>
          <w:b/>
          <w:color w:val="0070C0"/>
          <w:sz w:val="28"/>
          <w:szCs w:val="28"/>
        </w:rPr>
      </w:pPr>
    </w:p>
    <w:p w14:paraId="66C7081D" w14:textId="77777777" w:rsidR="00B24353" w:rsidRDefault="00B24353" w:rsidP="00D51F59">
      <w:pPr>
        <w:ind w:firstLineChars="50" w:firstLine="141"/>
        <w:rPr>
          <w:rFonts w:ascii="ＭＳ ゴシック" w:eastAsia="ＭＳ ゴシック" w:hAnsi="ＭＳ ゴシック"/>
          <w:b/>
          <w:color w:val="0070C0"/>
          <w:sz w:val="28"/>
          <w:szCs w:val="28"/>
        </w:rPr>
      </w:pPr>
    </w:p>
    <w:p w14:paraId="7C8F3C3D" w14:textId="77777777" w:rsidR="00B24353" w:rsidRDefault="00B24353" w:rsidP="00D51F59">
      <w:pPr>
        <w:ind w:firstLineChars="50" w:firstLine="141"/>
        <w:rPr>
          <w:rFonts w:ascii="ＭＳ ゴシック" w:eastAsia="ＭＳ ゴシック" w:hAnsi="ＭＳ ゴシック"/>
          <w:b/>
          <w:color w:val="0070C0"/>
          <w:sz w:val="28"/>
          <w:szCs w:val="28"/>
        </w:rPr>
      </w:pPr>
    </w:p>
    <w:p w14:paraId="7598C83C" w14:textId="65890C02" w:rsidR="00D51F59" w:rsidRPr="008F56B1" w:rsidRDefault="00F02BF3"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（１）</w:t>
      </w:r>
      <w:r w:rsidR="00BB7C31" w:rsidRPr="00BB7C31">
        <w:rPr>
          <w:rFonts w:ascii="ＭＳ ゴシック" w:eastAsia="ＭＳ ゴシック" w:hAnsi="ＭＳ ゴシック" w:hint="eastAsia"/>
          <w:b/>
          <w:color w:val="0070C0"/>
          <w:sz w:val="28"/>
          <w:szCs w:val="28"/>
        </w:rPr>
        <w:t>救急医療体制の確保</w:t>
      </w:r>
      <w:r w:rsidRPr="00096F42">
        <w:rPr>
          <w:rFonts w:ascii="ＭＳ ゴシック" w:eastAsia="ＭＳ ゴシック" w:hAnsi="ＭＳ ゴシック" w:hint="eastAsia"/>
          <w:b/>
          <w:color w:val="0070C0"/>
          <w:sz w:val="28"/>
          <w:szCs w:val="28"/>
        </w:rPr>
        <w:t>と質的向上</w:t>
      </w:r>
    </w:p>
    <w:p w14:paraId="4841A8AD" w14:textId="48BD38A2" w:rsidR="007202D9" w:rsidRDefault="00D51F59" w:rsidP="00B2435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A1D5E" w:rsidRPr="00FA1D5E">
        <w:rPr>
          <w:rFonts w:ascii="HG丸ｺﾞｼｯｸM-PRO" w:eastAsia="HG丸ｺﾞｼｯｸM-PRO" w:hAnsi="HG丸ｺﾞｼｯｸM-PRO" w:hint="eastAsia"/>
          <w:sz w:val="22"/>
          <w:szCs w:val="22"/>
        </w:rPr>
        <w:t>関係機関と連携し</w:t>
      </w:r>
      <w:r w:rsidR="00454951">
        <w:rPr>
          <w:rFonts w:ascii="HG丸ｺﾞｼｯｸM-PRO" w:eastAsia="HG丸ｺﾞｼｯｸM-PRO" w:hAnsi="HG丸ｺﾞｼｯｸM-PRO" w:hint="eastAsia"/>
          <w:sz w:val="22"/>
          <w:szCs w:val="22"/>
        </w:rPr>
        <w:t>、救急医療体制を確保します</w:t>
      </w:r>
      <w:r w:rsidR="007202D9">
        <w:rPr>
          <w:rFonts w:ascii="HG丸ｺﾞｼｯｸM-PRO" w:eastAsia="HG丸ｺﾞｼｯｸM-PRO" w:hAnsi="HG丸ｺﾞｼｯｸM-PRO" w:hint="eastAsia"/>
          <w:sz w:val="22"/>
          <w:szCs w:val="22"/>
        </w:rPr>
        <w:t>。</w:t>
      </w:r>
    </w:p>
    <w:p w14:paraId="3AF6EAB4" w14:textId="1E32892D" w:rsidR="00B24353" w:rsidRDefault="00B24353" w:rsidP="00B2435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6688" behindDoc="0" locked="0" layoutInCell="1" allowOverlap="1" wp14:anchorId="25FB201D" wp14:editId="4155EFB1">
                <wp:simplePos x="0" y="0"/>
                <wp:positionH relativeFrom="column">
                  <wp:posOffset>241935</wp:posOffset>
                </wp:positionH>
                <wp:positionV relativeFrom="paragraph">
                  <wp:posOffset>34290</wp:posOffset>
                </wp:positionV>
                <wp:extent cx="5760000" cy="2171700"/>
                <wp:effectExtent l="0" t="0" r="0" b="0"/>
                <wp:wrapNone/>
                <wp:docPr id="15" name="AutoShape 3530" descr="【計画中間年（2020年度）までの取組】&#10;・救急患者に対する受入体制を確保するため、医療機関の協力を得ながら、二次救急医療機関数を確保します。&#10;・眼科・耳鼻咽喉科については、大阪市中央急病診療所で対応できない患者のために、輪番制により体制を確保します。&#10;&#10;【計画最終年（2023年度）までの取組】&#10;・中間年に引き続き、二次救急医療機関数を確保し、また、眼科・耳鼻咽喉科についても引き続き、輪番制による体制を確保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171700"/>
                        </a:xfrm>
                        <a:prstGeom prst="roundRect">
                          <a:avLst>
                            <a:gd name="adj" fmla="val 8407"/>
                          </a:avLst>
                        </a:prstGeom>
                        <a:solidFill>
                          <a:schemeClr val="accent5">
                            <a:lumMod val="20000"/>
                            <a:lumOff val="80000"/>
                          </a:schemeClr>
                        </a:solidFill>
                        <a:ln>
                          <a:noFill/>
                        </a:ln>
                        <a:effectLst/>
                        <a:extLst/>
                      </wps:spPr>
                      <wps:txbx>
                        <w:txbxContent>
                          <w:p w14:paraId="2CC70934" w14:textId="78D4334E" w:rsidR="0083432C" w:rsidRDefault="0083432C" w:rsidP="00D51F59">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AB8E6CE" w14:textId="57FE34FE" w:rsidR="0083432C" w:rsidRDefault="0083432C" w:rsidP="00D51F5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・救急患者に対する受入体制を確保するため、医療機関の協力を得ながら、</w:t>
                            </w:r>
                            <w:r w:rsidRPr="00E12B70">
                              <w:rPr>
                                <w:rFonts w:ascii="HG丸ｺﾞｼｯｸM-PRO" w:eastAsia="HG丸ｺﾞｼｯｸM-PRO" w:hAnsi="HG丸ｺﾞｼｯｸM-PRO" w:hint="eastAsia"/>
                                <w:sz w:val="22"/>
                                <w:szCs w:val="22"/>
                              </w:rPr>
                              <w:t>二次救急医療機関数</w:t>
                            </w:r>
                            <w:r>
                              <w:rPr>
                                <w:rFonts w:ascii="HG丸ｺﾞｼｯｸM-PRO" w:eastAsia="HG丸ｺﾞｼｯｸM-PRO" w:hAnsi="HG丸ｺﾞｼｯｸM-PRO" w:hint="eastAsia"/>
                                <w:sz w:val="22"/>
                                <w:szCs w:val="22"/>
                              </w:rPr>
                              <w:t>を確保します。</w:t>
                            </w:r>
                          </w:p>
                          <w:p w14:paraId="67ECFF31" w14:textId="56EB895E" w:rsidR="0083432C" w:rsidRDefault="008343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596B">
                              <w:rPr>
                                <w:rFonts w:ascii="HG丸ｺﾞｼｯｸM-PRO" w:eastAsia="HG丸ｺﾞｼｯｸM-PRO" w:hAnsi="HG丸ｺﾞｼｯｸM-PRO" w:hint="eastAsia"/>
                                <w:sz w:val="22"/>
                                <w:szCs w:val="22"/>
                              </w:rPr>
                              <w:t>眼科・耳鼻咽喉科</w:t>
                            </w:r>
                            <w:r>
                              <w:rPr>
                                <w:rFonts w:ascii="HG丸ｺﾞｼｯｸM-PRO" w:eastAsia="HG丸ｺﾞｼｯｸM-PRO" w:hAnsi="HG丸ｺﾞｼｯｸM-PRO" w:hint="eastAsia"/>
                                <w:sz w:val="22"/>
                                <w:szCs w:val="22"/>
                              </w:rPr>
                              <w:t>については、大阪市中央急病診療所で対応できない患者のために、</w:t>
                            </w:r>
                            <w:r w:rsidRPr="00B7596B">
                              <w:rPr>
                                <w:rFonts w:ascii="HG丸ｺﾞｼｯｸM-PRO" w:eastAsia="HG丸ｺﾞｼｯｸM-PRO" w:hAnsi="HG丸ｺﾞｼｯｸM-PRO" w:hint="eastAsia"/>
                                <w:sz w:val="22"/>
                                <w:szCs w:val="22"/>
                              </w:rPr>
                              <w:t>輪番制</w:t>
                            </w:r>
                            <w:r>
                              <w:rPr>
                                <w:rFonts w:ascii="HG丸ｺﾞｼｯｸM-PRO" w:eastAsia="HG丸ｺﾞｼｯｸM-PRO" w:hAnsi="HG丸ｺﾞｼｯｸM-PRO" w:hint="eastAsia"/>
                                <w:sz w:val="22"/>
                                <w:szCs w:val="22"/>
                              </w:rPr>
                              <w:t>により体制を確保します。</w:t>
                            </w:r>
                          </w:p>
                          <w:p w14:paraId="7225CE06" w14:textId="77777777" w:rsidR="0083432C" w:rsidRPr="00B7596B" w:rsidRDefault="0083432C" w:rsidP="00096F42">
                            <w:pPr>
                              <w:snapToGrid w:val="0"/>
                              <w:spacing w:line="300" w:lineRule="auto"/>
                              <w:jc w:val="left"/>
                              <w:rPr>
                                <w:rFonts w:ascii="HG丸ｺﾞｼｯｸM-PRO" w:eastAsia="HG丸ｺﾞｼｯｸM-PRO" w:hAnsi="HG丸ｺﾞｼｯｸM-PRO"/>
                                <w:sz w:val="22"/>
                                <w:szCs w:val="22"/>
                              </w:rPr>
                            </w:pPr>
                          </w:p>
                          <w:p w14:paraId="625DFDF6" w14:textId="39F4DAAE" w:rsidR="0083432C" w:rsidRPr="003D1FC8" w:rsidRDefault="0083432C" w:rsidP="00D51F59">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457CB4F8" w14:textId="5C267121" w:rsidR="0083432C" w:rsidRPr="00096F42" w:rsidRDefault="0083432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・中間年に引き続き、二次救急医療機関数を確保し、また、眼科・耳鼻咽喉科についても引き続き、輪番制による体制を確保します。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30" o:spid="_x0000_s1060" alt="【計画中間年（2020年度）までの取組】&#10;・救急患者に対する受入体制を確保するため、医療機関の協力を得ながら、二次救急医療機関数を確保します。&#10;・眼科・耳鼻咽喉科については、大阪市中央急病診療所で対応できない患者のために、輪番制により体制を確保します。&#10;&#10;【計画最終年（2023年度）までの取組】&#10;・中間年に引き続き、二次救急医療機関数を確保し、また、眼科・耳鼻咽喉科についても引き続き、輪番制による体制を確保します。&#10;" style="position:absolute;left:0;text-align:left;margin-left:19.05pt;margin-top:2.7pt;width:453.55pt;height:17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" fillcolor="#daeef3 [664]" stroked="f">
                <v:textbox>
                  <w:txbxContent>
                    <w:p w14:paraId="2CC70934" w14:textId="78D4334E" w:rsidR="0083432C" w:rsidRDefault="0083432C" w:rsidP="00D51F59">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AB8E6CE" w14:textId="57FE34FE" w:rsidR="0083432C" w:rsidRDefault="0083432C" w:rsidP="00D51F5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・救急患者に対する受入体制を確保するため、医療機関の協力を得ながら、</w:t>
                      </w:r>
                      <w:r w:rsidRPr="00E12B70">
                        <w:rPr>
                          <w:rFonts w:ascii="HG丸ｺﾞｼｯｸM-PRO" w:eastAsia="HG丸ｺﾞｼｯｸM-PRO" w:hAnsi="HG丸ｺﾞｼｯｸM-PRO" w:hint="eastAsia"/>
                          <w:sz w:val="22"/>
                          <w:szCs w:val="22"/>
                        </w:rPr>
                        <w:t>二次救急医療機関数</w:t>
                      </w:r>
                      <w:r>
                        <w:rPr>
                          <w:rFonts w:ascii="HG丸ｺﾞｼｯｸM-PRO" w:eastAsia="HG丸ｺﾞｼｯｸM-PRO" w:hAnsi="HG丸ｺﾞｼｯｸM-PRO" w:hint="eastAsia"/>
                          <w:sz w:val="22"/>
                          <w:szCs w:val="22"/>
                        </w:rPr>
                        <w:t>を確保します。</w:t>
                      </w:r>
                    </w:p>
                    <w:p w14:paraId="67ECFF31" w14:textId="56EB895E" w:rsidR="0083432C" w:rsidRDefault="008343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596B">
                        <w:rPr>
                          <w:rFonts w:ascii="HG丸ｺﾞｼｯｸM-PRO" w:eastAsia="HG丸ｺﾞｼｯｸM-PRO" w:hAnsi="HG丸ｺﾞｼｯｸM-PRO" w:hint="eastAsia"/>
                          <w:sz w:val="22"/>
                          <w:szCs w:val="22"/>
                        </w:rPr>
                        <w:t>眼科・耳鼻咽喉科</w:t>
                      </w:r>
                      <w:r>
                        <w:rPr>
                          <w:rFonts w:ascii="HG丸ｺﾞｼｯｸM-PRO" w:eastAsia="HG丸ｺﾞｼｯｸM-PRO" w:hAnsi="HG丸ｺﾞｼｯｸM-PRO" w:hint="eastAsia"/>
                          <w:sz w:val="22"/>
                          <w:szCs w:val="22"/>
                        </w:rPr>
                        <w:t>については、大阪市中央急病診療所で対応できない患者のために、</w:t>
                      </w:r>
                      <w:r w:rsidRPr="00B7596B">
                        <w:rPr>
                          <w:rFonts w:ascii="HG丸ｺﾞｼｯｸM-PRO" w:eastAsia="HG丸ｺﾞｼｯｸM-PRO" w:hAnsi="HG丸ｺﾞｼｯｸM-PRO" w:hint="eastAsia"/>
                          <w:sz w:val="22"/>
                          <w:szCs w:val="22"/>
                        </w:rPr>
                        <w:t>輪番制</w:t>
                      </w:r>
                      <w:r>
                        <w:rPr>
                          <w:rFonts w:ascii="HG丸ｺﾞｼｯｸM-PRO" w:eastAsia="HG丸ｺﾞｼｯｸM-PRO" w:hAnsi="HG丸ｺﾞｼｯｸM-PRO" w:hint="eastAsia"/>
                          <w:sz w:val="22"/>
                          <w:szCs w:val="22"/>
                        </w:rPr>
                        <w:t>により体制を確保します。</w:t>
                      </w:r>
                    </w:p>
                    <w:p w14:paraId="7225CE06" w14:textId="77777777" w:rsidR="0083432C" w:rsidRPr="00B7596B" w:rsidRDefault="0083432C" w:rsidP="00096F42">
                      <w:pPr>
                        <w:snapToGrid w:val="0"/>
                        <w:spacing w:line="300" w:lineRule="auto"/>
                        <w:jc w:val="left"/>
                        <w:rPr>
                          <w:rFonts w:ascii="HG丸ｺﾞｼｯｸM-PRO" w:eastAsia="HG丸ｺﾞｼｯｸM-PRO" w:hAnsi="HG丸ｺﾞｼｯｸM-PRO"/>
                          <w:sz w:val="22"/>
                          <w:szCs w:val="22"/>
                        </w:rPr>
                      </w:pPr>
                    </w:p>
                    <w:p w14:paraId="625DFDF6" w14:textId="39F4DAAE" w:rsidR="0083432C" w:rsidRPr="003D1FC8" w:rsidRDefault="0083432C" w:rsidP="00D51F59">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457CB4F8" w14:textId="5C267121" w:rsidR="0083432C" w:rsidRPr="00096F42" w:rsidRDefault="0083432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・中間年に引き続き、二次救急医療機関数を確保し、また、眼科・耳鼻咽喉科についても引き続き、輪番制による体制を確保します。</w:t>
                      </w:r>
                    </w:p>
                  </w:txbxContent>
                </v:textbox>
              </v:roundrect>
            </w:pict>
          </mc:Fallback>
        </mc:AlternateContent>
      </w:r>
    </w:p>
    <w:p w14:paraId="7610C0A6" w14:textId="3D2BD580" w:rsidR="00FA1D5E" w:rsidRDefault="00FA1D5E">
      <w:pPr>
        <w:ind w:leftChars="200" w:left="640" w:hangingChars="100" w:hanging="220"/>
        <w:rPr>
          <w:rFonts w:ascii="HG丸ｺﾞｼｯｸM-PRO" w:eastAsia="HG丸ｺﾞｼｯｸM-PRO" w:hAnsi="HG丸ｺﾞｼｯｸM-PRO"/>
          <w:sz w:val="22"/>
          <w:szCs w:val="22"/>
        </w:rPr>
      </w:pPr>
    </w:p>
    <w:p w14:paraId="0E1342E9" w14:textId="05B4C5E4" w:rsidR="00D51F59" w:rsidRDefault="00D51F59" w:rsidP="00D51F59">
      <w:pPr>
        <w:ind w:leftChars="200" w:left="701" w:hangingChars="100" w:hanging="281"/>
        <w:rPr>
          <w:rFonts w:ascii="ＭＳ ゴシック" w:eastAsia="ＭＳ ゴシック" w:hAnsi="ＭＳ ゴシック"/>
          <w:b/>
          <w:color w:val="0070C0"/>
          <w:sz w:val="28"/>
          <w:szCs w:val="28"/>
        </w:rPr>
      </w:pPr>
    </w:p>
    <w:p w14:paraId="13FA8B9D" w14:textId="53093D7F" w:rsidR="00D51F59" w:rsidRDefault="00D51F59" w:rsidP="00D51F59">
      <w:pPr>
        <w:ind w:leftChars="200" w:left="701" w:hangingChars="100" w:hanging="281"/>
        <w:rPr>
          <w:rFonts w:ascii="ＭＳ ゴシック" w:eastAsia="ＭＳ ゴシック" w:hAnsi="ＭＳ ゴシック"/>
          <w:b/>
          <w:color w:val="0070C0"/>
          <w:sz w:val="28"/>
          <w:szCs w:val="28"/>
        </w:rPr>
      </w:pPr>
    </w:p>
    <w:p w14:paraId="0DCAB009" w14:textId="77777777" w:rsidR="00D51F59" w:rsidRDefault="00D51F59" w:rsidP="00D51F59">
      <w:pPr>
        <w:ind w:leftChars="200" w:left="701" w:hangingChars="100" w:hanging="281"/>
        <w:rPr>
          <w:rFonts w:ascii="ＭＳ ゴシック" w:eastAsia="ＭＳ ゴシック" w:hAnsi="ＭＳ ゴシック"/>
          <w:b/>
          <w:color w:val="0070C0"/>
          <w:sz w:val="28"/>
          <w:szCs w:val="28"/>
        </w:rPr>
      </w:pPr>
    </w:p>
    <w:p w14:paraId="33D0089F" w14:textId="77777777" w:rsidR="00D51F59" w:rsidRDefault="00D51F59" w:rsidP="00D51F59">
      <w:pPr>
        <w:ind w:leftChars="200" w:left="701" w:hangingChars="100" w:hanging="281"/>
        <w:rPr>
          <w:rFonts w:ascii="ＭＳ ゴシック" w:eastAsia="ＭＳ ゴシック" w:hAnsi="ＭＳ ゴシック"/>
          <w:b/>
          <w:color w:val="0070C0"/>
          <w:sz w:val="28"/>
          <w:szCs w:val="28"/>
        </w:rPr>
      </w:pPr>
    </w:p>
    <w:p w14:paraId="2F39A608" w14:textId="729A0754" w:rsidR="00454951" w:rsidRDefault="00454951" w:rsidP="00D51F59">
      <w:pPr>
        <w:rPr>
          <w:rFonts w:ascii="HG丸ｺﾞｼｯｸM-PRO" w:eastAsia="HG丸ｺﾞｼｯｸM-PRO" w:hAnsi="HG丸ｺﾞｼｯｸM-PRO"/>
          <w:sz w:val="22"/>
          <w:szCs w:val="22"/>
        </w:rPr>
      </w:pPr>
    </w:p>
    <w:p w14:paraId="1675210C" w14:textId="667F210A" w:rsidR="007202D9" w:rsidRDefault="00454951" w:rsidP="009C6366">
      <w:pPr>
        <w:ind w:firstLineChars="200" w:firstLine="440"/>
        <w:rPr>
          <w:rFonts w:ascii="ＭＳ ゴシック" w:eastAsia="ＭＳ ゴシック" w:hAnsi="ＭＳ ゴシック"/>
          <w:b/>
          <w:color w:val="0070C0"/>
          <w:sz w:val="28"/>
          <w:szCs w:val="28"/>
        </w:rPr>
      </w:pPr>
      <w:r>
        <w:rPr>
          <w:rFonts w:ascii="HG丸ｺﾞｼｯｸM-PRO" w:eastAsia="HG丸ｺﾞｼｯｸM-PRO" w:hAnsi="HG丸ｺﾞｼｯｸM-PRO" w:hint="eastAsia"/>
          <w:sz w:val="22"/>
          <w:szCs w:val="22"/>
        </w:rPr>
        <w:t>○救命救急センターの機能集約と連携を進めます。</w:t>
      </w:r>
    </w:p>
    <w:p w14:paraId="469E2846" w14:textId="54EE134D" w:rsidR="009C6366" w:rsidRDefault="009C6366" w:rsidP="00D51F59">
      <w:pPr>
        <w:rPr>
          <w:rFonts w:ascii="ＭＳ ゴシック" w:eastAsia="ＭＳ ゴシック" w:hAnsi="ＭＳ ゴシック"/>
          <w:b/>
          <w:color w:val="0070C0"/>
          <w:sz w:val="28"/>
          <w:szCs w:val="28"/>
        </w:rPr>
      </w:pPr>
    </w:p>
    <w:p w14:paraId="773428B3" w14:textId="7166B58C" w:rsidR="007202D9" w:rsidRDefault="00CF1496" w:rsidP="009C6366">
      <w:pPr>
        <w:ind w:firstLineChars="200" w:firstLine="440"/>
        <w:rPr>
          <w:rFonts w:ascii="ＭＳ ゴシック" w:eastAsia="ＭＳ ゴシック" w:hAnsi="ＭＳ ゴシック"/>
          <w:b/>
          <w:color w:val="0070C0"/>
          <w:sz w:val="28"/>
          <w:szCs w:val="28"/>
        </w:rPr>
      </w:pPr>
      <w:r>
        <w:rPr>
          <w:rFonts w:ascii="HG丸ｺﾞｼｯｸM-PRO" w:eastAsia="HG丸ｺﾞｼｯｸM-PRO" w:hAnsi="HG丸ｺﾞｼｯｸM-PRO" w:hint="eastAsia"/>
          <w:sz w:val="22"/>
          <w:szCs w:val="22"/>
        </w:rPr>
        <w:t>○救命救急センターの機能集約と連携を進めます。</w:t>
      </w:r>
    </w:p>
    <w:p w14:paraId="270A5CE1" w14:textId="0C4FB758" w:rsidR="007202D9" w:rsidRDefault="009C6366"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7088" behindDoc="0" locked="0" layoutInCell="1" allowOverlap="1" wp14:anchorId="1A7954D2" wp14:editId="1D6DEC5A">
                <wp:simplePos x="0" y="0"/>
                <wp:positionH relativeFrom="column">
                  <wp:posOffset>241935</wp:posOffset>
                </wp:positionH>
                <wp:positionV relativeFrom="paragraph">
                  <wp:posOffset>-3810</wp:posOffset>
                </wp:positionV>
                <wp:extent cx="5759450" cy="1724025"/>
                <wp:effectExtent l="0" t="0" r="0" b="9525"/>
                <wp:wrapNone/>
                <wp:docPr id="3594" name="AutoShape 3530" descr="【計画中間年（2020年度）までの取組】&#10;・重傷熱傷等の症例に関する機能集約と連携のあり方について検討します。&#10;&#10;【計画最終年（2023年度）までの取組】&#10;・救命救急センターのうち２か所程度を熱傷センターに指定し、救命救急センターの機能集約と連携を図ります。&#10;・重症外傷についても、外傷センター化構想の検討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24025"/>
                        </a:xfrm>
                        <a:prstGeom prst="roundRect">
                          <a:avLst>
                            <a:gd name="adj" fmla="val 8407"/>
                          </a:avLst>
                        </a:prstGeom>
                        <a:solidFill>
                          <a:schemeClr val="accent5">
                            <a:lumMod val="20000"/>
                            <a:lumOff val="80000"/>
                          </a:schemeClr>
                        </a:solidFill>
                        <a:ln>
                          <a:noFill/>
                        </a:ln>
                        <a:effectLst/>
                        <a:extLst/>
                      </wps:spPr>
                      <wps:txbx>
                        <w:txbxContent>
                          <w:p w14:paraId="18243D1E" w14:textId="10E84BCF" w:rsidR="0083432C" w:rsidRDefault="0083432C" w:rsidP="00181D14">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149785F" w14:textId="3AB10161" w:rsidR="0083432C"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・重傷熱傷等の症例に関する機能集約と連携のあり方について検討します。</w:t>
                            </w:r>
                          </w:p>
                          <w:p w14:paraId="12211BE1" w14:textId="77777777" w:rsidR="0083432C" w:rsidRPr="00B7596B"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1B3748AE" w14:textId="67D43C2C" w:rsidR="0083432C" w:rsidRPr="003D1FC8" w:rsidRDefault="0083432C" w:rsidP="0045495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1F4AB1F5" w14:textId="33752AF3" w:rsidR="0083432C" w:rsidRDefault="008343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・救命救急センターのうち２か所程度を熱傷センターに指定し、救命救急センターの機能集約と連携を図ります。</w:t>
                            </w:r>
                          </w:p>
                          <w:p w14:paraId="03E40251" w14:textId="018D50C5" w:rsidR="006C6452" w:rsidRPr="00425DBC" w:rsidRDefault="006C6452" w:rsidP="006C645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425DBC">
                              <w:rPr>
                                <w:rFonts w:ascii="HG丸ｺﾞｼｯｸM-PRO" w:eastAsia="HG丸ｺﾞｼｯｸM-PRO" w:hAnsi="HG丸ｺﾞｼｯｸM-PRO" w:hint="eastAsia"/>
                                <w:sz w:val="22"/>
                                <w:szCs w:val="22"/>
                              </w:rPr>
                              <w:t>・重症外傷についても、外傷センター化構想の検討を行います。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1" alt="【計画中間年（2020年度）までの取組】&#10;・重傷熱傷等の症例に関する機能集約と連携のあり方について検討します。&#10;&#10;【計画最終年（2023年度）までの取組】&#10;・救命救急センターのうち２か所程度を熱傷センターに指定し、救命救急センターの機能集約と連携を図ります。&#10;・重症外傷についても、外傷センター化構想の検討を行います。&#10;" style="position:absolute;left:0;text-align:left;margin-left:19.05pt;margin-top:-.3pt;width:453.5pt;height:135.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" fillcolor="#daeef3 [664]" stroked="f">
                <v:textbox>
                  <w:txbxContent>
                    <w:p w14:paraId="18243D1E" w14:textId="10E84BCF" w:rsidR="0083432C" w:rsidRDefault="0083432C" w:rsidP="00181D14">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149785F" w14:textId="3AB10161" w:rsidR="0083432C"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・重傷熱傷等の症例に関する機能集約と連携のあり方について検討します。</w:t>
                      </w:r>
                    </w:p>
                    <w:p w14:paraId="12211BE1" w14:textId="77777777" w:rsidR="0083432C" w:rsidRPr="00B7596B"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1B3748AE" w14:textId="67D43C2C" w:rsidR="0083432C" w:rsidRPr="003D1FC8" w:rsidRDefault="0083432C" w:rsidP="0045495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1F4AB1F5" w14:textId="33752AF3" w:rsidR="0083432C" w:rsidRDefault="008343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・救命救急センターのうち２か所程度を熱傷センターに指定し、救命救急センターの機能集約と連携を図ります。</w:t>
                      </w:r>
                    </w:p>
                    <w:p w14:paraId="03E40251" w14:textId="018D50C5" w:rsidR="006C6452" w:rsidRPr="00425DBC" w:rsidRDefault="006C6452" w:rsidP="006C645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425DBC">
                        <w:rPr>
                          <w:rFonts w:ascii="HG丸ｺﾞｼｯｸM-PRO" w:eastAsia="HG丸ｺﾞｼｯｸM-PRO" w:hAnsi="HG丸ｺﾞｼｯｸM-PRO" w:hint="eastAsia"/>
                          <w:sz w:val="22"/>
                          <w:szCs w:val="22"/>
                        </w:rPr>
                        <w:t>・重症外傷についても、外傷センター化構想の検討を行います。</w:t>
                      </w:r>
                    </w:p>
                  </w:txbxContent>
                </v:textbox>
              </v:roundrect>
            </w:pict>
          </mc:Fallback>
        </mc:AlternateContent>
      </w:r>
    </w:p>
    <w:p w14:paraId="5399F556" w14:textId="6510FD08" w:rsidR="007202D9" w:rsidRDefault="007202D9" w:rsidP="00D51F59">
      <w:pPr>
        <w:rPr>
          <w:rFonts w:ascii="ＭＳ ゴシック" w:eastAsia="ＭＳ ゴシック" w:hAnsi="ＭＳ ゴシック"/>
          <w:b/>
          <w:color w:val="0070C0"/>
          <w:sz w:val="28"/>
          <w:szCs w:val="28"/>
        </w:rPr>
      </w:pPr>
    </w:p>
    <w:p w14:paraId="5465B6AA" w14:textId="77777777" w:rsidR="007202D9" w:rsidRDefault="007202D9" w:rsidP="00D51F59">
      <w:pPr>
        <w:rPr>
          <w:rFonts w:ascii="ＭＳ ゴシック" w:eastAsia="ＭＳ ゴシック" w:hAnsi="ＭＳ ゴシック"/>
          <w:b/>
          <w:color w:val="0070C0"/>
          <w:sz w:val="28"/>
          <w:szCs w:val="28"/>
        </w:rPr>
      </w:pPr>
    </w:p>
    <w:p w14:paraId="5D1D6A1A" w14:textId="77777777" w:rsidR="007202D9" w:rsidRDefault="007202D9" w:rsidP="00D51F59">
      <w:pPr>
        <w:rPr>
          <w:rFonts w:ascii="ＭＳ ゴシック" w:eastAsia="ＭＳ ゴシック" w:hAnsi="ＭＳ ゴシック"/>
          <w:b/>
          <w:color w:val="0070C0"/>
          <w:sz w:val="28"/>
          <w:szCs w:val="28"/>
        </w:rPr>
      </w:pPr>
    </w:p>
    <w:p w14:paraId="00C71FEA" w14:textId="77777777" w:rsidR="007202D9" w:rsidRDefault="007202D9">
      <w:pPr>
        <w:rPr>
          <w:rFonts w:ascii="ＭＳ ゴシック" w:eastAsia="ＭＳ ゴシック" w:hAnsi="ＭＳ ゴシック"/>
          <w:b/>
          <w:color w:val="0070C0"/>
          <w:sz w:val="28"/>
          <w:szCs w:val="28"/>
        </w:rPr>
      </w:pPr>
    </w:p>
    <w:p w14:paraId="6154FAD1" w14:textId="77777777" w:rsidR="00B24353" w:rsidRDefault="00B24353">
      <w:pPr>
        <w:rPr>
          <w:rFonts w:ascii="HG丸ｺﾞｼｯｸM-PRO" w:eastAsia="HG丸ｺﾞｼｯｸM-PRO" w:hAnsi="HG丸ｺﾞｼｯｸM-PRO"/>
          <w:b/>
          <w:color w:val="0070C0"/>
          <w:sz w:val="22"/>
          <w:szCs w:val="28"/>
        </w:rPr>
      </w:pPr>
    </w:p>
    <w:p w14:paraId="321C7923" w14:textId="77777777" w:rsidR="00B24353" w:rsidRDefault="00B24353" w:rsidP="00050D4A">
      <w:pPr>
        <w:rPr>
          <w:rFonts w:ascii="ＭＳ ゴシック" w:eastAsia="ＭＳ ゴシック" w:hAnsi="ＭＳ ゴシック"/>
          <w:b/>
          <w:color w:val="0070C0"/>
          <w:sz w:val="28"/>
          <w:szCs w:val="28"/>
        </w:rPr>
      </w:pPr>
    </w:p>
    <w:p w14:paraId="5F938997" w14:textId="137E03E3" w:rsidR="00233F42" w:rsidRDefault="00454951"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Pr>
          <w:rFonts w:ascii="HG丸ｺﾞｼｯｸM-PRO" w:eastAsia="HG丸ｺﾞｼｯｸM-PRO" w:hAnsi="HG丸ｺﾞｼｯｸM-PRO" w:hint="eastAsia"/>
          <w:sz w:val="22"/>
          <w:szCs w:val="22"/>
        </w:rPr>
        <w:t>○病院前活動と病院後活動の一体的な検証による質的向上に取組みます。</w:t>
      </w:r>
    </w:p>
    <w:p w14:paraId="72E5E398" w14:textId="02E60E85" w:rsidR="00454951" w:rsidRDefault="009C6366"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5040" behindDoc="0" locked="0" layoutInCell="1" allowOverlap="1" wp14:anchorId="18DEA5F3" wp14:editId="19A7740A">
                <wp:simplePos x="0" y="0"/>
                <wp:positionH relativeFrom="column">
                  <wp:posOffset>241935</wp:posOffset>
                </wp:positionH>
                <wp:positionV relativeFrom="paragraph">
                  <wp:posOffset>47625</wp:posOffset>
                </wp:positionV>
                <wp:extent cx="5759450" cy="1714500"/>
                <wp:effectExtent l="0" t="0" r="0" b="0"/>
                <wp:wrapNone/>
                <wp:docPr id="24" name="AutoShape 3530" descr="【計画中間年（2020年度）までの取組】&#10;・脳卒中等救急隊判断の的中率や圏域外への搬送等について、病院前活動と病院後活動の一体的な検証を行える体制をすべての二次医療圏で整えます。&#10;・必要に応じて傷病者の搬送及び受入れの実施に関する基準を改正します。&#10;&#10;【計画最終年（2023年度）までの取組】&#10;・中間年までに実施した取組を踏まえ、引き続き、救急医療の質的向上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14500"/>
                        </a:xfrm>
                        <a:prstGeom prst="roundRect">
                          <a:avLst>
                            <a:gd name="adj" fmla="val 8407"/>
                          </a:avLst>
                        </a:prstGeom>
                        <a:solidFill>
                          <a:schemeClr val="accent5">
                            <a:lumMod val="20000"/>
                            <a:lumOff val="80000"/>
                          </a:schemeClr>
                        </a:solidFill>
                        <a:ln>
                          <a:noFill/>
                        </a:ln>
                        <a:effectLst/>
                        <a:extLst/>
                      </wps:spPr>
                      <wps:txbx>
                        <w:txbxContent>
                          <w:p w14:paraId="16B5E99E" w14:textId="7F8867D3" w:rsidR="0083432C" w:rsidRDefault="0083432C" w:rsidP="0045495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A64C4CA" w14:textId="46FE1F1F"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を行える体制</w:t>
                            </w:r>
                            <w:r w:rsidRPr="003A01A7">
                              <w:rPr>
                                <w:rFonts w:ascii="HG丸ｺﾞｼｯｸM-PRO" w:eastAsia="HG丸ｺﾞｼｯｸM-PRO" w:hAnsi="HG丸ｺﾞｼｯｸM-PRO" w:hint="eastAsia"/>
                                <w:color w:val="000000" w:themeColor="text1"/>
                                <w:sz w:val="22"/>
                                <w:szCs w:val="22"/>
                              </w:rPr>
                              <w:t>をすべての</w:t>
                            </w:r>
                            <w:r w:rsidRPr="00096F42">
                              <w:rPr>
                                <w:rFonts w:ascii="HG丸ｺﾞｼｯｸM-PRO" w:eastAsia="HG丸ｺﾞｼｯｸM-PRO" w:hAnsi="HG丸ｺﾞｼｯｸM-PRO" w:hint="eastAsia"/>
                                <w:color w:val="000000" w:themeColor="text1"/>
                                <w:sz w:val="22"/>
                                <w:szCs w:val="22"/>
                              </w:rPr>
                              <w:t>二次医療圏で整えます。</w:t>
                            </w:r>
                          </w:p>
                          <w:p w14:paraId="16DE686E" w14:textId="4D556D20"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0A3308B0" w14:textId="77777777" w:rsidR="0083432C" w:rsidRPr="00B7596B"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62E10D18" w14:textId="3E428F2E" w:rsidR="0083432C" w:rsidRPr="003D1FC8" w:rsidRDefault="0083432C" w:rsidP="0045495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6116D34C" w14:textId="0EF901FC"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0000" w:themeColor="text1"/>
                                <w:sz w:val="22"/>
                                <w:szCs w:val="22"/>
                              </w:rPr>
                              <w:t>中間年までに実施した</w:t>
                            </w:r>
                            <w:r w:rsidRPr="00096F42">
                              <w:rPr>
                                <w:rFonts w:ascii="HG丸ｺﾞｼｯｸM-PRO" w:eastAsia="HG丸ｺﾞｼｯｸM-PRO" w:hAnsi="HG丸ｺﾞｼｯｸM-PRO" w:hint="eastAsia"/>
                                <w:color w:val="000000" w:themeColor="text1"/>
                                <w:sz w:val="22"/>
                                <w:szCs w:val="22"/>
                              </w:rPr>
                              <w:t>取組を踏まえ、</w:t>
                            </w:r>
                            <w:r>
                              <w:rPr>
                                <w:rFonts w:ascii="HG丸ｺﾞｼｯｸM-PRO" w:eastAsia="HG丸ｺﾞｼｯｸM-PRO" w:hAnsi="HG丸ｺﾞｼｯｸM-PRO" w:hint="eastAsia"/>
                                <w:color w:val="000000" w:themeColor="text1"/>
                                <w:sz w:val="22"/>
                                <w:szCs w:val="22"/>
                              </w:rPr>
                              <w:t>引き続き、救急医療の質的向上に取組みます</w:t>
                            </w:r>
                            <w:r w:rsidRPr="00096F42">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2" alt="【計画中間年（2020年度）までの取組】&#10;・脳卒中等救急隊判断の的中率や圏域外への搬送等について、病院前活動と病院後活動の一体的な検証を行える体制をすべての二次医療圏で整えます。&#10;・必要に応じて傷病者の搬送及び受入れの実施に関する基準を改正します。&#10;&#10;【計画最終年（2023年度）までの取組】&#10;・中間年までに実施した取組を踏まえ、引き続き、救急医療の質的向上に取組みます。&#10;" style="position:absolute;left:0;text-align:left;margin-left:19.05pt;margin-top:3.75pt;width:453.5pt;height:13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" fillcolor="#daeef3 [664]" stroked="f">
                <v:textbox>
                  <w:txbxContent>
                    <w:p w14:paraId="16B5E99E" w14:textId="7F8867D3" w:rsidR="0083432C" w:rsidRDefault="0083432C" w:rsidP="0045495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A64C4CA" w14:textId="46FE1F1F"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を行える体制</w:t>
                      </w:r>
                      <w:r w:rsidRPr="003A01A7">
                        <w:rPr>
                          <w:rFonts w:ascii="HG丸ｺﾞｼｯｸM-PRO" w:eastAsia="HG丸ｺﾞｼｯｸM-PRO" w:hAnsi="HG丸ｺﾞｼｯｸM-PRO" w:hint="eastAsia"/>
                          <w:color w:val="000000" w:themeColor="text1"/>
                          <w:sz w:val="22"/>
                          <w:szCs w:val="22"/>
                        </w:rPr>
                        <w:t>をすべての</w:t>
                      </w:r>
                      <w:r w:rsidRPr="00096F42">
                        <w:rPr>
                          <w:rFonts w:ascii="HG丸ｺﾞｼｯｸM-PRO" w:eastAsia="HG丸ｺﾞｼｯｸM-PRO" w:hAnsi="HG丸ｺﾞｼｯｸM-PRO" w:hint="eastAsia"/>
                          <w:color w:val="000000" w:themeColor="text1"/>
                          <w:sz w:val="22"/>
                          <w:szCs w:val="22"/>
                        </w:rPr>
                        <w:t>二次医療圏で整えます。</w:t>
                      </w:r>
                    </w:p>
                    <w:p w14:paraId="16DE686E" w14:textId="4D556D20"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0A3308B0" w14:textId="77777777" w:rsidR="0083432C" w:rsidRPr="00B7596B"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62E10D18" w14:textId="3E428F2E" w:rsidR="0083432C" w:rsidRPr="003D1FC8" w:rsidRDefault="0083432C" w:rsidP="0045495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6116D34C" w14:textId="0EF901FC"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0000" w:themeColor="text1"/>
                          <w:sz w:val="22"/>
                          <w:szCs w:val="22"/>
                        </w:rPr>
                        <w:t>中間年までに実施した</w:t>
                      </w:r>
                      <w:r w:rsidRPr="00096F42">
                        <w:rPr>
                          <w:rFonts w:ascii="HG丸ｺﾞｼｯｸM-PRO" w:eastAsia="HG丸ｺﾞｼｯｸM-PRO" w:hAnsi="HG丸ｺﾞｼｯｸM-PRO" w:hint="eastAsia"/>
                          <w:color w:val="000000" w:themeColor="text1"/>
                          <w:sz w:val="22"/>
                          <w:szCs w:val="22"/>
                        </w:rPr>
                        <w:t>取組を踏まえ、</w:t>
                      </w:r>
                      <w:r>
                        <w:rPr>
                          <w:rFonts w:ascii="HG丸ｺﾞｼｯｸM-PRO" w:eastAsia="HG丸ｺﾞｼｯｸM-PRO" w:hAnsi="HG丸ｺﾞｼｯｸM-PRO" w:hint="eastAsia"/>
                          <w:color w:val="000000" w:themeColor="text1"/>
                          <w:sz w:val="22"/>
                          <w:szCs w:val="22"/>
                        </w:rPr>
                        <w:t>引き続き、救急医療の質的向上に取組みます</w:t>
                      </w:r>
                      <w:r w:rsidRPr="00096F42">
                        <w:rPr>
                          <w:rFonts w:ascii="HG丸ｺﾞｼｯｸM-PRO" w:eastAsia="HG丸ｺﾞｼｯｸM-PRO" w:hAnsi="HG丸ｺﾞｼｯｸM-PRO" w:hint="eastAsia"/>
                          <w:color w:val="000000" w:themeColor="text1"/>
                          <w:sz w:val="22"/>
                          <w:szCs w:val="22"/>
                        </w:rPr>
                        <w:t>。</w:t>
                      </w:r>
                    </w:p>
                  </w:txbxContent>
                </v:textbox>
              </v:roundrect>
            </w:pict>
          </mc:Fallback>
        </mc:AlternateContent>
      </w:r>
    </w:p>
    <w:p w14:paraId="785929C6" w14:textId="1A181296" w:rsidR="00454951" w:rsidRDefault="00454951" w:rsidP="00D51F59">
      <w:pPr>
        <w:rPr>
          <w:rFonts w:ascii="ＭＳ ゴシック" w:eastAsia="ＭＳ ゴシック" w:hAnsi="ＭＳ ゴシック"/>
          <w:b/>
          <w:color w:val="0070C0"/>
          <w:sz w:val="28"/>
          <w:szCs w:val="28"/>
        </w:rPr>
      </w:pPr>
    </w:p>
    <w:p w14:paraId="0FA49A94" w14:textId="41BEE28E" w:rsidR="00454951" w:rsidRDefault="00454951" w:rsidP="00D51F59">
      <w:pPr>
        <w:rPr>
          <w:rFonts w:ascii="ＭＳ ゴシック" w:eastAsia="ＭＳ ゴシック" w:hAnsi="ＭＳ ゴシック"/>
          <w:b/>
          <w:color w:val="0070C0"/>
          <w:sz w:val="28"/>
          <w:szCs w:val="28"/>
        </w:rPr>
      </w:pPr>
    </w:p>
    <w:p w14:paraId="38CAC6CE" w14:textId="77777777" w:rsidR="00454951" w:rsidRDefault="00454951" w:rsidP="00D51F59">
      <w:pPr>
        <w:rPr>
          <w:rFonts w:ascii="ＭＳ ゴシック" w:eastAsia="ＭＳ ゴシック" w:hAnsi="ＭＳ ゴシック"/>
          <w:b/>
          <w:color w:val="0070C0"/>
          <w:sz w:val="28"/>
          <w:szCs w:val="28"/>
        </w:rPr>
      </w:pPr>
    </w:p>
    <w:p w14:paraId="563998AA" w14:textId="3938D97C" w:rsidR="00454951" w:rsidRDefault="00454951" w:rsidP="00D51F59">
      <w:pPr>
        <w:rPr>
          <w:rFonts w:ascii="ＭＳ ゴシック" w:eastAsia="ＭＳ ゴシック" w:hAnsi="ＭＳ ゴシック"/>
          <w:b/>
          <w:color w:val="0070C0"/>
          <w:sz w:val="28"/>
          <w:szCs w:val="28"/>
        </w:rPr>
      </w:pPr>
    </w:p>
    <w:p w14:paraId="7AA284B3" w14:textId="77777777" w:rsidR="00454951" w:rsidRDefault="00454951" w:rsidP="00D51F59">
      <w:pPr>
        <w:rPr>
          <w:rFonts w:ascii="ＭＳ ゴシック" w:eastAsia="ＭＳ ゴシック" w:hAnsi="ＭＳ ゴシック"/>
          <w:b/>
          <w:color w:val="0070C0"/>
          <w:sz w:val="28"/>
          <w:szCs w:val="28"/>
        </w:rPr>
      </w:pPr>
    </w:p>
    <w:p w14:paraId="47C9CA27" w14:textId="77777777" w:rsidR="00454951" w:rsidRDefault="00454951" w:rsidP="00D51F59">
      <w:pPr>
        <w:rPr>
          <w:rFonts w:ascii="ＭＳ ゴシック" w:eastAsia="ＭＳ ゴシック" w:hAnsi="ＭＳ ゴシック"/>
          <w:b/>
          <w:color w:val="0070C0"/>
          <w:sz w:val="28"/>
          <w:szCs w:val="28"/>
        </w:rPr>
      </w:pPr>
    </w:p>
    <w:p w14:paraId="5B056FA9" w14:textId="6467D8C1" w:rsidR="00454951" w:rsidRPr="00096F42" w:rsidRDefault="00454951" w:rsidP="00D51F59">
      <w:pPr>
        <w:rPr>
          <w:rFonts w:ascii="ＭＳ ゴシック" w:eastAsia="ＭＳ ゴシック" w:hAnsi="ＭＳ ゴシック"/>
          <w:color w:val="0070C0"/>
          <w:sz w:val="28"/>
          <w:szCs w:val="28"/>
        </w:rPr>
      </w:pPr>
      <w:r>
        <w:rPr>
          <w:rFonts w:ascii="ＭＳ ゴシック" w:eastAsia="ＭＳ ゴシック" w:hAnsi="ＭＳ ゴシック" w:hint="eastAsia"/>
          <w:b/>
          <w:color w:val="0070C0"/>
          <w:sz w:val="28"/>
          <w:szCs w:val="28"/>
        </w:rPr>
        <w:t xml:space="preserve">　　</w:t>
      </w:r>
      <w:r>
        <w:rPr>
          <w:rFonts w:ascii="HG丸ｺﾞｼｯｸM-PRO" w:eastAsia="HG丸ｺﾞｼｯｸM-PRO" w:hAnsi="HG丸ｺﾞｼｯｸM-PRO" w:hint="eastAsia"/>
          <w:sz w:val="22"/>
          <w:szCs w:val="22"/>
        </w:rPr>
        <w:t>○</w:t>
      </w:r>
      <w:r w:rsidR="00D566A0">
        <w:rPr>
          <w:rFonts w:ascii="HG丸ｺﾞｼｯｸM-PRO" w:eastAsia="HG丸ｺﾞｼｯｸM-PRO" w:hAnsi="HG丸ｺﾞｼｯｸM-PRO" w:hint="eastAsia"/>
          <w:sz w:val="22"/>
          <w:szCs w:val="22"/>
        </w:rPr>
        <w:t>府民への情報提供や普及啓発に取組みます。</w:t>
      </w:r>
    </w:p>
    <w:p w14:paraId="7A998241" w14:textId="06CA6889" w:rsidR="00454951" w:rsidRDefault="00454951"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80160" behindDoc="0" locked="0" layoutInCell="1" allowOverlap="1" wp14:anchorId="1E18F72F" wp14:editId="41F1D7D9">
                <wp:simplePos x="0" y="0"/>
                <wp:positionH relativeFrom="column">
                  <wp:posOffset>232410</wp:posOffset>
                </wp:positionH>
                <wp:positionV relativeFrom="paragraph">
                  <wp:posOffset>22861</wp:posOffset>
                </wp:positionV>
                <wp:extent cx="5760000" cy="1238250"/>
                <wp:effectExtent l="0" t="0" r="0" b="0"/>
                <wp:wrapNone/>
                <wp:docPr id="3616" name="AutoShape 3530" descr="【計画中間年（2020年度）までの取組】&#10;・府政だより等を通じて、引き続き救急医療の適正利用を呼びかけていきます。&#10;&#10;【計画最終年（2023年度）までの取組】&#10;・中間年に引き続き、情報提供や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38250"/>
                        </a:xfrm>
                        <a:prstGeom prst="roundRect">
                          <a:avLst>
                            <a:gd name="adj" fmla="val 8407"/>
                          </a:avLst>
                        </a:prstGeom>
                        <a:solidFill>
                          <a:schemeClr val="accent5">
                            <a:lumMod val="20000"/>
                            <a:lumOff val="80000"/>
                          </a:schemeClr>
                        </a:solidFill>
                        <a:ln>
                          <a:noFill/>
                        </a:ln>
                        <a:effectLst/>
                        <a:extLst/>
                      </wps:spPr>
                      <wps:txbx>
                        <w:txbxContent>
                          <w:p w14:paraId="0EA8A442" w14:textId="472DAC93" w:rsidR="0083432C" w:rsidRDefault="0083432C" w:rsidP="0045495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B6E0227" w14:textId="367EBB82"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・府政だより等を通じて、引き続き救急医療の適正利用を呼びかけていきます。</w:t>
                            </w:r>
                          </w:p>
                          <w:p w14:paraId="76558F38" w14:textId="77777777" w:rsidR="0083432C" w:rsidRPr="00B7596B"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4B645DB1" w14:textId="38ABBCDC" w:rsidR="0083432C" w:rsidRPr="003D1FC8" w:rsidRDefault="0083432C" w:rsidP="0045495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7C4470B3" w14:textId="2F791D76"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w:t>
                            </w:r>
                            <w:r w:rsidRPr="00D566A0">
                              <w:rPr>
                                <w:rFonts w:ascii="HG丸ｺﾞｼｯｸM-PRO" w:eastAsia="HG丸ｺﾞｼｯｸM-PRO" w:hAnsi="HG丸ｺﾞｼｯｸM-PRO" w:hint="eastAsia"/>
                                <w:color w:val="000000" w:themeColor="text1"/>
                                <w:sz w:val="22"/>
                                <w:szCs w:val="22"/>
                              </w:rPr>
                              <w:t>に引き続き、</w:t>
                            </w:r>
                            <w:r>
                              <w:rPr>
                                <w:rFonts w:ascii="HG丸ｺﾞｼｯｸM-PRO" w:eastAsia="HG丸ｺﾞｼｯｸM-PRO" w:hAnsi="HG丸ｺﾞｼｯｸM-PRO" w:hint="eastAsia"/>
                                <w:color w:val="000000" w:themeColor="text1"/>
                                <w:sz w:val="22"/>
                                <w:szCs w:val="22"/>
                              </w:rPr>
                              <w:t>情報提供や普及</w:t>
                            </w:r>
                            <w:r w:rsidRPr="00096F42">
                              <w:rPr>
                                <w:rFonts w:ascii="HG丸ｺﾞｼｯｸM-PRO" w:eastAsia="HG丸ｺﾞｼｯｸM-PRO" w:hAnsi="HG丸ｺﾞｼｯｸM-PRO" w:hint="eastAsia"/>
                                <w:color w:val="000000" w:themeColor="text1"/>
                                <w:sz w:val="22"/>
                                <w:szCs w:val="22"/>
                              </w:rPr>
                              <w:t>啓発に取組みます。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3" alt="【計画中間年（2020年度）までの取組】&#10;・府政だより等を通じて、引き続き救急医療の適正利用を呼びかけていきます。&#10;&#10;【計画最終年（2023年度）までの取組】&#10;・中間年に引き続き、情報提供や普及啓発に取組みます。&#10;" style="position:absolute;left:0;text-align:left;margin-left:18.3pt;margin-top:1.8pt;width:453.55pt;height:9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" fillcolor="#daeef3 [664]" stroked="f">
                <v:textbox>
                  <w:txbxContent>
                    <w:p w14:paraId="0EA8A442" w14:textId="472DAC93" w:rsidR="0083432C" w:rsidRDefault="0083432C" w:rsidP="0045495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B6E0227" w14:textId="367EBB82"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・府政だより等を通じて、引き続き救急医療の適正利用を呼びかけていきます。</w:t>
                      </w:r>
                    </w:p>
                    <w:p w14:paraId="76558F38" w14:textId="77777777" w:rsidR="0083432C" w:rsidRPr="00B7596B" w:rsidRDefault="0083432C" w:rsidP="00454951">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4B645DB1" w14:textId="38ABBCDC" w:rsidR="0083432C" w:rsidRPr="003D1FC8" w:rsidRDefault="0083432C" w:rsidP="0045495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7C4470B3" w14:textId="2F791D76" w:rsidR="0083432C" w:rsidRPr="00096F42" w:rsidRDefault="0083432C" w:rsidP="0045495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w:t>
                      </w:r>
                      <w:r w:rsidRPr="00D566A0">
                        <w:rPr>
                          <w:rFonts w:ascii="HG丸ｺﾞｼｯｸM-PRO" w:eastAsia="HG丸ｺﾞｼｯｸM-PRO" w:hAnsi="HG丸ｺﾞｼｯｸM-PRO" w:hint="eastAsia"/>
                          <w:color w:val="000000" w:themeColor="text1"/>
                          <w:sz w:val="22"/>
                          <w:szCs w:val="22"/>
                        </w:rPr>
                        <w:t>に引き続き、</w:t>
                      </w:r>
                      <w:r>
                        <w:rPr>
                          <w:rFonts w:ascii="HG丸ｺﾞｼｯｸM-PRO" w:eastAsia="HG丸ｺﾞｼｯｸM-PRO" w:hAnsi="HG丸ｺﾞｼｯｸM-PRO" w:hint="eastAsia"/>
                          <w:color w:val="000000" w:themeColor="text1"/>
                          <w:sz w:val="22"/>
                          <w:szCs w:val="22"/>
                        </w:rPr>
                        <w:t>情報提供や普及</w:t>
                      </w:r>
                      <w:r w:rsidRPr="00096F42">
                        <w:rPr>
                          <w:rFonts w:ascii="HG丸ｺﾞｼｯｸM-PRO" w:eastAsia="HG丸ｺﾞｼｯｸM-PRO" w:hAnsi="HG丸ｺﾞｼｯｸM-PRO" w:hint="eastAsia"/>
                          <w:color w:val="000000" w:themeColor="text1"/>
                          <w:sz w:val="22"/>
                          <w:szCs w:val="22"/>
                        </w:rPr>
                        <w:t>啓発に取組みます。</w:t>
                      </w:r>
                    </w:p>
                  </w:txbxContent>
                </v:textbox>
              </v:roundrect>
            </w:pict>
          </mc:Fallback>
        </mc:AlternateContent>
      </w:r>
    </w:p>
    <w:p w14:paraId="6E26EBF9" w14:textId="77777777" w:rsidR="00454951" w:rsidRDefault="00454951" w:rsidP="00D51F59">
      <w:pPr>
        <w:rPr>
          <w:rFonts w:ascii="ＭＳ ゴシック" w:eastAsia="ＭＳ ゴシック" w:hAnsi="ＭＳ ゴシック"/>
          <w:b/>
          <w:color w:val="0070C0"/>
          <w:sz w:val="28"/>
          <w:szCs w:val="28"/>
        </w:rPr>
      </w:pPr>
    </w:p>
    <w:p w14:paraId="6637B31B" w14:textId="77777777" w:rsidR="00454951" w:rsidRDefault="00454951" w:rsidP="00D51F59">
      <w:pPr>
        <w:rPr>
          <w:rFonts w:ascii="ＭＳ ゴシック" w:eastAsia="ＭＳ ゴシック" w:hAnsi="ＭＳ ゴシック"/>
          <w:b/>
          <w:color w:val="0070C0"/>
          <w:sz w:val="28"/>
          <w:szCs w:val="28"/>
        </w:rPr>
      </w:pPr>
    </w:p>
    <w:p w14:paraId="01DEF232" w14:textId="77777777" w:rsidR="00454951" w:rsidRDefault="00454951" w:rsidP="00D51F59">
      <w:pPr>
        <w:rPr>
          <w:rFonts w:ascii="ＭＳ ゴシック" w:eastAsia="ＭＳ ゴシック" w:hAnsi="ＭＳ ゴシック"/>
          <w:b/>
          <w:color w:val="0070C0"/>
          <w:sz w:val="28"/>
          <w:szCs w:val="28"/>
        </w:rPr>
      </w:pPr>
    </w:p>
    <w:p w14:paraId="65CAD771" w14:textId="1F96E6D3" w:rsidR="00D51F59" w:rsidRDefault="00D51F59" w:rsidP="00181D14">
      <w:pPr>
        <w:widowControl/>
        <w:jc w:val="left"/>
        <w:rPr>
          <w:rFonts w:ascii="HG丸ｺﾞｼｯｸM-PRO" w:eastAsia="HG丸ｺﾞｼｯｸM-PRO" w:hAnsi="HG丸ｺﾞｼｯｸM-PRO"/>
          <w:sz w:val="22"/>
          <w:szCs w:val="22"/>
        </w:rPr>
      </w:pPr>
    </w:p>
    <w:p w14:paraId="31B8077B" w14:textId="7B21E1EC" w:rsidR="00D51F59" w:rsidRDefault="009C6366" w:rsidP="009537F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2149760" behindDoc="0" locked="0" layoutInCell="1" allowOverlap="1" wp14:anchorId="1187D89E" wp14:editId="7083608D">
                <wp:simplePos x="0" y="0"/>
                <wp:positionH relativeFrom="column">
                  <wp:posOffset>6350</wp:posOffset>
                </wp:positionH>
                <wp:positionV relativeFrom="paragraph">
                  <wp:posOffset>59690</wp:posOffset>
                </wp:positionV>
                <wp:extent cx="6114415" cy="389890"/>
                <wp:effectExtent l="0" t="0" r="635" b="0"/>
                <wp:wrapNone/>
                <wp:docPr id="1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48DFA" w14:textId="77777777" w:rsidR="0083432C" w:rsidRPr="00581E98" w:rsidRDefault="0083432C"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3" o:spid="_x0000_s1064" type="#_x0000_t202" alt="タイトル: 施策・指標マップ" style="position:absolute;left:0;text-align:left;margin-left:.5pt;margin-top:4.7pt;width:481.45pt;height:30.7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" fillcolor="#4472c4" stroked="f" strokeweight="1.5pt">
                <v:textbox>
                  <w:txbxContent>
                    <w:p w14:paraId="41B48DFA" w14:textId="77777777" w:rsidR="0083432C" w:rsidRPr="00581E98" w:rsidRDefault="0083432C"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690081C9" w14:textId="77777777" w:rsidR="00B24353" w:rsidRDefault="00B24353" w:rsidP="009537FE">
      <w:pPr>
        <w:ind w:leftChars="200" w:left="640" w:hangingChars="100" w:hanging="220"/>
        <w:rPr>
          <w:rFonts w:ascii="HG丸ｺﾞｼｯｸM-PRO" w:eastAsia="HG丸ｺﾞｼｯｸM-PRO" w:hAnsi="HG丸ｺﾞｼｯｸM-PRO"/>
          <w:sz w:val="22"/>
          <w:szCs w:val="22"/>
        </w:rPr>
      </w:pPr>
    </w:p>
    <w:p w14:paraId="6732E731" w14:textId="4EC7C5BA" w:rsidR="00E82AA3" w:rsidRPr="00FE3BCA" w:rsidRDefault="007C7542" w:rsidP="00050D4A">
      <w:pPr>
        <w:ind w:firstLineChars="100" w:firstLine="210"/>
        <w:rPr>
          <w:rFonts w:ascii="HG丸ｺﾞｼｯｸM-PRO" w:eastAsia="HG丸ｺﾞｼｯｸM-PRO" w:hAnsi="HG丸ｺﾞｼｯｸM-PRO"/>
          <w:sz w:val="22"/>
          <w:szCs w:val="22"/>
        </w:rPr>
      </w:pPr>
      <w:r w:rsidRPr="007C7542">
        <w:rPr>
          <w:noProof/>
        </w:rPr>
        <w:drawing>
          <wp:inline distT="0" distB="0" distL="0" distR="0" wp14:anchorId="5FC3C85E" wp14:editId="4E0A5C57">
            <wp:extent cx="5940000" cy="3450938"/>
            <wp:effectExtent l="0" t="0" r="3810" b="0"/>
            <wp:docPr id="11" name="図 11" title="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000" cy="3450938"/>
                    </a:xfrm>
                    <a:prstGeom prst="rect">
                      <a:avLst/>
                    </a:prstGeom>
                    <a:noFill/>
                    <a:ln>
                      <a:noFill/>
                    </a:ln>
                  </pic:spPr>
                </pic:pic>
              </a:graphicData>
            </a:graphic>
          </wp:inline>
        </w:drawing>
      </w:r>
    </w:p>
    <w:p w14:paraId="413F4151" w14:textId="704B0CC8" w:rsidR="00E82AA3" w:rsidRDefault="009730A5" w:rsidP="00050D4A">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8736" behindDoc="0" locked="0" layoutInCell="1" allowOverlap="1" wp14:anchorId="0EB0DEE4" wp14:editId="7D04FD9E">
                <wp:simplePos x="0" y="0"/>
                <wp:positionH relativeFrom="column">
                  <wp:posOffset>29210</wp:posOffset>
                </wp:positionH>
                <wp:positionV relativeFrom="paragraph">
                  <wp:posOffset>137160</wp:posOffset>
                </wp:positionV>
                <wp:extent cx="6114415" cy="389890"/>
                <wp:effectExtent l="0" t="0" r="635" b="0"/>
                <wp:wrapNone/>
                <wp:docPr id="7"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B779C6" w14:textId="77777777" w:rsidR="0083432C" w:rsidRPr="00581E98" w:rsidRDefault="0083432C"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3" o:spid="_x0000_s1065" type="#_x0000_t202" alt="タイトル: 目標値一覧" style="position:absolute;left:0;text-align:left;margin-left:2.3pt;margin-top:10.8pt;width:481.45pt;height:30.7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" fillcolor="#4472c4" stroked="f" strokeweight="1.5pt">
                <v:textbox>
                  <w:txbxContent>
                    <w:p w14:paraId="46B779C6" w14:textId="77777777" w:rsidR="0083432C" w:rsidRPr="00581E98" w:rsidRDefault="0083432C"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tbl>
      <w:tblPr>
        <w:tblpPr w:leftFromText="142" w:rightFromText="142" w:vertAnchor="text" w:horzAnchor="margin" w:tblpXSpec="center" w:tblpY="584"/>
        <w:tblOverlap w:val="never"/>
        <w:tblW w:w="94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9"/>
        <w:gridCol w:w="2291"/>
        <w:gridCol w:w="1215"/>
        <w:gridCol w:w="1302"/>
        <w:gridCol w:w="1231"/>
        <w:gridCol w:w="1231"/>
        <w:gridCol w:w="1231"/>
      </w:tblGrid>
      <w:tr w:rsidR="00F928E9" w:rsidRPr="00AC21DE" w14:paraId="4E2A48BA" w14:textId="77777777" w:rsidTr="00050D4A">
        <w:trPr>
          <w:trHeight w:val="340"/>
        </w:trPr>
        <w:tc>
          <w:tcPr>
            <w:tcW w:w="949" w:type="dxa"/>
            <w:vMerge w:val="restart"/>
            <w:tcBorders>
              <w:top w:val="single" w:sz="12" w:space="0" w:color="auto"/>
            </w:tcBorders>
            <w:shd w:val="clear" w:color="auto" w:fill="C6D9F1" w:themeFill="text2" w:themeFillTint="33"/>
            <w:vAlign w:val="center"/>
          </w:tcPr>
          <w:p w14:paraId="1E319DFD" w14:textId="77777777" w:rsidR="00F928E9" w:rsidRPr="00AC21DE" w:rsidRDefault="00F928E9" w:rsidP="00FF3520">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分類</w:t>
            </w:r>
          </w:p>
          <w:p w14:paraId="7086BA64" w14:textId="4EC58C04" w:rsidR="00F928E9" w:rsidRPr="00AC21DE" w:rsidRDefault="00482078" w:rsidP="00FF3520">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r w:rsidR="00F928E9" w:rsidRPr="00AC21DE">
              <w:rPr>
                <w:rFonts w:ascii="ＭＳ Ｐゴシック" w:eastAsia="ＭＳ Ｐゴシック" w:hAnsi="ＭＳ Ｐゴシック" w:hint="eastAsia"/>
                <w:sz w:val="20"/>
                <w:szCs w:val="20"/>
              </w:rPr>
              <w:t>：目標</w:t>
            </w:r>
          </w:p>
          <w:p w14:paraId="7BA9731A" w14:textId="0B995417" w:rsidR="00F928E9" w:rsidRPr="00AC21DE" w:rsidRDefault="00482078" w:rsidP="00FF3520">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r w:rsidR="00F928E9">
              <w:rPr>
                <w:rFonts w:ascii="ＭＳ Ｐゴシック" w:eastAsia="ＭＳ Ｐゴシック" w:hAnsi="ＭＳ Ｐゴシック" w:hint="eastAsia"/>
                <w:sz w:val="20"/>
                <w:szCs w:val="20"/>
              </w:rPr>
              <w:t>：</w:t>
            </w:r>
            <w:r w:rsidR="00F928E9" w:rsidRPr="00AC21DE">
              <w:rPr>
                <w:rFonts w:ascii="ＭＳ Ｐゴシック" w:eastAsia="ＭＳ Ｐゴシック" w:hAnsi="ＭＳ Ｐゴシック" w:hint="eastAsia"/>
                <w:sz w:val="20"/>
                <w:szCs w:val="20"/>
              </w:rPr>
              <w:t>目的</w:t>
            </w:r>
          </w:p>
        </w:tc>
        <w:tc>
          <w:tcPr>
            <w:tcW w:w="2291" w:type="dxa"/>
            <w:vMerge w:val="restart"/>
            <w:tcBorders>
              <w:top w:val="single" w:sz="12" w:space="0" w:color="auto"/>
            </w:tcBorders>
            <w:shd w:val="clear" w:color="auto" w:fill="C6D9F1" w:themeFill="text2" w:themeFillTint="33"/>
            <w:vAlign w:val="center"/>
          </w:tcPr>
          <w:p w14:paraId="2EB1B87D" w14:textId="77777777" w:rsidR="00F928E9" w:rsidRPr="00AC21DE" w:rsidRDefault="00F928E9" w:rsidP="00FF3520">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指　標</w:t>
            </w:r>
          </w:p>
        </w:tc>
        <w:tc>
          <w:tcPr>
            <w:tcW w:w="1215" w:type="dxa"/>
            <w:vMerge w:val="restart"/>
            <w:tcBorders>
              <w:top w:val="single" w:sz="12" w:space="0" w:color="auto"/>
            </w:tcBorders>
            <w:shd w:val="clear" w:color="auto" w:fill="C6D9F1" w:themeFill="text2" w:themeFillTint="33"/>
            <w:vAlign w:val="center"/>
          </w:tcPr>
          <w:p w14:paraId="72FF599D"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対象年齢</w:t>
            </w:r>
          </w:p>
        </w:tc>
        <w:tc>
          <w:tcPr>
            <w:tcW w:w="2533" w:type="dxa"/>
            <w:gridSpan w:val="2"/>
            <w:tcBorders>
              <w:top w:val="single" w:sz="12" w:space="0" w:color="auto"/>
            </w:tcBorders>
            <w:shd w:val="clear" w:color="auto" w:fill="C6D9F1" w:themeFill="text2" w:themeFillTint="33"/>
            <w:vAlign w:val="center"/>
          </w:tcPr>
          <w:p w14:paraId="491DE3CE"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現　状</w:t>
            </w:r>
          </w:p>
        </w:tc>
        <w:tc>
          <w:tcPr>
            <w:tcW w:w="2462" w:type="dxa"/>
            <w:gridSpan w:val="2"/>
            <w:tcBorders>
              <w:top w:val="single" w:sz="12" w:space="0" w:color="auto"/>
            </w:tcBorders>
            <w:shd w:val="clear" w:color="auto" w:fill="C6D9F1" w:themeFill="text2" w:themeFillTint="33"/>
            <w:vAlign w:val="center"/>
          </w:tcPr>
          <w:p w14:paraId="1AB934C6"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目標値</w:t>
            </w:r>
          </w:p>
        </w:tc>
      </w:tr>
      <w:tr w:rsidR="00F928E9" w:rsidRPr="00AC21DE" w14:paraId="46F257EE" w14:textId="77777777" w:rsidTr="00050D4A">
        <w:trPr>
          <w:trHeight w:val="340"/>
        </w:trPr>
        <w:tc>
          <w:tcPr>
            <w:tcW w:w="949" w:type="dxa"/>
            <w:vMerge/>
            <w:shd w:val="clear" w:color="auto" w:fill="C6D9F1" w:themeFill="text2" w:themeFillTint="33"/>
            <w:vAlign w:val="center"/>
          </w:tcPr>
          <w:p w14:paraId="4734D545"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p>
        </w:tc>
        <w:tc>
          <w:tcPr>
            <w:tcW w:w="2291" w:type="dxa"/>
            <w:vMerge/>
            <w:shd w:val="clear" w:color="auto" w:fill="C6D9F1" w:themeFill="text2" w:themeFillTint="33"/>
            <w:vAlign w:val="center"/>
          </w:tcPr>
          <w:p w14:paraId="50E69FC4"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p>
        </w:tc>
        <w:tc>
          <w:tcPr>
            <w:tcW w:w="1215" w:type="dxa"/>
            <w:vMerge/>
            <w:shd w:val="clear" w:color="auto" w:fill="C6D9F1" w:themeFill="text2" w:themeFillTint="33"/>
            <w:vAlign w:val="center"/>
          </w:tcPr>
          <w:p w14:paraId="3A8C0B07"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p>
        </w:tc>
        <w:tc>
          <w:tcPr>
            <w:tcW w:w="1302" w:type="dxa"/>
            <w:shd w:val="clear" w:color="auto" w:fill="C6D9F1" w:themeFill="text2" w:themeFillTint="33"/>
            <w:vAlign w:val="center"/>
          </w:tcPr>
          <w:p w14:paraId="298FE9CE"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値</w:t>
            </w:r>
          </w:p>
        </w:tc>
        <w:tc>
          <w:tcPr>
            <w:tcW w:w="1231" w:type="dxa"/>
            <w:tcBorders>
              <w:bottom w:val="single" w:sz="6" w:space="0" w:color="auto"/>
            </w:tcBorders>
            <w:shd w:val="clear" w:color="auto" w:fill="C6D9F1" w:themeFill="text2" w:themeFillTint="33"/>
            <w:vAlign w:val="center"/>
          </w:tcPr>
          <w:p w14:paraId="11094AA5"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出典</w:t>
            </w:r>
          </w:p>
        </w:tc>
        <w:tc>
          <w:tcPr>
            <w:tcW w:w="1231" w:type="dxa"/>
            <w:shd w:val="clear" w:color="auto" w:fill="C6D9F1" w:themeFill="text2" w:themeFillTint="33"/>
            <w:vAlign w:val="center"/>
          </w:tcPr>
          <w:p w14:paraId="2C81685F"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2020</w:t>
            </w:r>
            <w:r w:rsidRPr="00AC21DE">
              <w:rPr>
                <w:rFonts w:ascii="ＭＳ Ｐゴシック" w:eastAsia="ＭＳ Ｐゴシック" w:hAnsi="ＭＳ Ｐゴシック" w:hint="eastAsia"/>
                <w:sz w:val="20"/>
                <w:szCs w:val="20"/>
              </w:rPr>
              <w:t>年度</w:t>
            </w:r>
          </w:p>
          <w:p w14:paraId="7B8DC279"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（中間年）</w:t>
            </w:r>
          </w:p>
        </w:tc>
        <w:tc>
          <w:tcPr>
            <w:tcW w:w="1231" w:type="dxa"/>
            <w:shd w:val="clear" w:color="auto" w:fill="C6D9F1" w:themeFill="text2" w:themeFillTint="33"/>
            <w:vAlign w:val="center"/>
          </w:tcPr>
          <w:p w14:paraId="086AA47B"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2023</w:t>
            </w:r>
            <w:r w:rsidRPr="00AC21DE">
              <w:rPr>
                <w:rFonts w:ascii="ＭＳ Ｐゴシック" w:eastAsia="ＭＳ Ｐゴシック" w:hAnsi="ＭＳ Ｐゴシック" w:hint="eastAsia"/>
                <w:sz w:val="20"/>
                <w:szCs w:val="20"/>
              </w:rPr>
              <w:t>年度</w:t>
            </w:r>
          </w:p>
          <w:p w14:paraId="7E34B435" w14:textId="77777777" w:rsidR="00F928E9" w:rsidRPr="00AC21DE" w:rsidRDefault="00F928E9" w:rsidP="00FF3520">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（最終年）</w:t>
            </w:r>
          </w:p>
        </w:tc>
      </w:tr>
      <w:tr w:rsidR="00372639" w:rsidRPr="00AC21DE" w14:paraId="1E4944F3" w14:textId="77777777" w:rsidTr="00050D4A">
        <w:trPr>
          <w:trHeight w:val="737"/>
        </w:trPr>
        <w:tc>
          <w:tcPr>
            <w:tcW w:w="949" w:type="dxa"/>
            <w:tcBorders>
              <w:bottom w:val="single" w:sz="4" w:space="0" w:color="auto"/>
            </w:tcBorders>
            <w:vAlign w:val="center"/>
          </w:tcPr>
          <w:p w14:paraId="196F28DA" w14:textId="54E73647" w:rsidR="00372639" w:rsidDel="00482078"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bottom w:val="single" w:sz="4" w:space="0" w:color="auto"/>
            </w:tcBorders>
            <w:vAlign w:val="center"/>
          </w:tcPr>
          <w:p w14:paraId="587F00D2" w14:textId="451A3422" w:rsidR="00372639" w:rsidRPr="00DE02C7" w:rsidRDefault="00372639" w:rsidP="00372639">
            <w:pPr>
              <w:tabs>
                <w:tab w:val="left" w:pos="7513"/>
              </w:tabs>
              <w:spacing w:line="240" w:lineRule="exact"/>
              <w:jc w:val="left"/>
              <w:rPr>
                <w:rFonts w:ascii="ＭＳ Ｐゴシック" w:eastAsia="ＭＳ Ｐゴシック" w:hAnsi="ＭＳ Ｐゴシック"/>
                <w:sz w:val="20"/>
                <w:szCs w:val="20"/>
              </w:rPr>
            </w:pPr>
            <w:r w:rsidRPr="00DE02C7">
              <w:rPr>
                <w:rFonts w:ascii="ＭＳ Ｐゴシック" w:eastAsia="ＭＳ Ｐゴシック" w:hAnsi="ＭＳ Ｐゴシック" w:hint="eastAsia"/>
                <w:sz w:val="20"/>
                <w:szCs w:val="20"/>
              </w:rPr>
              <w:t>二次救急医療機関数</w:t>
            </w:r>
          </w:p>
        </w:tc>
        <w:tc>
          <w:tcPr>
            <w:tcW w:w="1215" w:type="dxa"/>
            <w:tcBorders>
              <w:bottom w:val="single" w:sz="4" w:space="0" w:color="auto"/>
            </w:tcBorders>
            <w:vAlign w:val="center"/>
          </w:tcPr>
          <w:p w14:paraId="1B4F5906" w14:textId="194EDD3D"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bottom w:val="single" w:sz="4" w:space="0" w:color="auto"/>
            </w:tcBorders>
            <w:vAlign w:val="center"/>
          </w:tcPr>
          <w:p w14:paraId="018A1B52" w14:textId="77777777"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w:t>
            </w:r>
            <w:r w:rsidRPr="009537FE">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sz w:val="20"/>
                <w:szCs w:val="20"/>
              </w:rPr>
              <w:t>か所</w:t>
            </w:r>
          </w:p>
          <w:p w14:paraId="4E1701C3" w14:textId="2A46C812"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sidRPr="00973716">
              <w:rPr>
                <w:rFonts w:ascii="ＭＳ Ｐゴシック" w:eastAsia="ＭＳ Ｐゴシック" w:hAnsi="ＭＳ Ｐゴシック" w:hint="eastAsia"/>
                <w:sz w:val="16"/>
                <w:szCs w:val="20"/>
              </w:rPr>
              <w:t>（平成28年度）</w:t>
            </w:r>
          </w:p>
        </w:tc>
        <w:tc>
          <w:tcPr>
            <w:tcW w:w="1231" w:type="dxa"/>
            <w:tcBorders>
              <w:top w:val="single" w:sz="6" w:space="0" w:color="auto"/>
              <w:bottom w:val="single" w:sz="4" w:space="0" w:color="auto"/>
            </w:tcBorders>
            <w:vAlign w:val="center"/>
          </w:tcPr>
          <w:p w14:paraId="4600D046" w14:textId="77777777"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p w14:paraId="63AB73B9" w14:textId="1842858C" w:rsidR="00372639" w:rsidRPr="00E154DB"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「医療対策課調べ」</w:t>
            </w:r>
          </w:p>
        </w:tc>
        <w:tc>
          <w:tcPr>
            <w:tcW w:w="1231" w:type="dxa"/>
            <w:tcBorders>
              <w:bottom w:val="single" w:sz="4" w:space="0" w:color="auto"/>
            </w:tcBorders>
            <w:vAlign w:val="center"/>
          </w:tcPr>
          <w:p w14:paraId="438370E6" w14:textId="262E66BF"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c>
          <w:tcPr>
            <w:tcW w:w="1231" w:type="dxa"/>
            <w:tcBorders>
              <w:bottom w:val="single" w:sz="4" w:space="0" w:color="auto"/>
            </w:tcBorders>
            <w:vAlign w:val="center"/>
          </w:tcPr>
          <w:p w14:paraId="248F0897" w14:textId="5D2883C7"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r>
      <w:tr w:rsidR="00372639" w:rsidRPr="00AC21DE" w14:paraId="3CF0FFF3" w14:textId="77777777" w:rsidTr="00050D4A">
        <w:trPr>
          <w:trHeight w:val="851"/>
        </w:trPr>
        <w:tc>
          <w:tcPr>
            <w:tcW w:w="949" w:type="dxa"/>
            <w:tcBorders>
              <w:bottom w:val="single" w:sz="4" w:space="0" w:color="auto"/>
            </w:tcBorders>
            <w:vAlign w:val="center"/>
          </w:tcPr>
          <w:p w14:paraId="69377BDF" w14:textId="24021851" w:rsidR="00372639" w:rsidDel="00482078"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bottom w:val="single" w:sz="4" w:space="0" w:color="auto"/>
            </w:tcBorders>
            <w:vAlign w:val="center"/>
          </w:tcPr>
          <w:p w14:paraId="1097F773" w14:textId="7F6BA35A" w:rsidR="00372639" w:rsidRPr="00DE02C7" w:rsidRDefault="00372639" w:rsidP="00372639">
            <w:pPr>
              <w:tabs>
                <w:tab w:val="left" w:pos="7513"/>
              </w:tabs>
              <w:spacing w:line="240" w:lineRule="exact"/>
              <w:jc w:val="left"/>
              <w:rPr>
                <w:rFonts w:ascii="ＭＳ Ｐゴシック" w:eastAsia="ＭＳ Ｐゴシック" w:hAnsi="ＭＳ Ｐゴシック"/>
                <w:sz w:val="20"/>
                <w:szCs w:val="20"/>
              </w:rPr>
            </w:pPr>
            <w:r w:rsidRPr="00FB7AC0">
              <w:rPr>
                <w:rFonts w:ascii="ＭＳ Ｐゴシック" w:eastAsia="ＭＳ Ｐゴシック" w:hAnsi="ＭＳ Ｐゴシック" w:hint="eastAsia"/>
                <w:sz w:val="20"/>
                <w:szCs w:val="20"/>
              </w:rPr>
              <w:t>眼科・耳鼻咽喉科の二次後送体制に協力する医療機関</w:t>
            </w:r>
            <w:r>
              <w:rPr>
                <w:rFonts w:ascii="ＭＳ Ｐゴシック" w:eastAsia="ＭＳ Ｐゴシック" w:hAnsi="ＭＳ Ｐゴシック" w:hint="eastAsia"/>
                <w:sz w:val="20"/>
                <w:szCs w:val="20"/>
              </w:rPr>
              <w:t>数</w:t>
            </w:r>
          </w:p>
        </w:tc>
        <w:tc>
          <w:tcPr>
            <w:tcW w:w="1215" w:type="dxa"/>
            <w:tcBorders>
              <w:bottom w:val="single" w:sz="4" w:space="0" w:color="auto"/>
            </w:tcBorders>
            <w:vAlign w:val="center"/>
          </w:tcPr>
          <w:p w14:paraId="30FCBDA9" w14:textId="5F66C248"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bottom w:val="single" w:sz="4" w:space="0" w:color="auto"/>
            </w:tcBorders>
            <w:vAlign w:val="center"/>
          </w:tcPr>
          <w:p w14:paraId="0438377A" w14:textId="77777777"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輪番制</w:t>
            </w:r>
            <w:r>
              <w:rPr>
                <w:rFonts w:ascii="ＭＳ Ｐゴシック" w:eastAsia="ＭＳ Ｐゴシック" w:hAnsi="ＭＳ Ｐゴシック" w:hint="eastAsia"/>
                <w:sz w:val="20"/>
                <w:szCs w:val="20"/>
              </w:rPr>
              <w:br/>
              <w:t>（眼科31か所/耳鼻咽喉科32か所）</w:t>
            </w:r>
          </w:p>
          <w:p w14:paraId="6B04CFCA" w14:textId="7BB4E556"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sidRPr="00973716">
              <w:rPr>
                <w:rFonts w:ascii="ＭＳ Ｐゴシック" w:eastAsia="ＭＳ Ｐゴシック" w:hAnsi="ＭＳ Ｐゴシック" w:hint="eastAsia"/>
                <w:sz w:val="16"/>
                <w:szCs w:val="20"/>
              </w:rPr>
              <w:t>（平成29年度）</w:t>
            </w:r>
          </w:p>
        </w:tc>
        <w:tc>
          <w:tcPr>
            <w:tcW w:w="1231" w:type="dxa"/>
            <w:tcBorders>
              <w:top w:val="single" w:sz="6" w:space="0" w:color="auto"/>
              <w:bottom w:val="single" w:sz="4" w:space="0" w:color="auto"/>
            </w:tcBorders>
            <w:vAlign w:val="center"/>
          </w:tcPr>
          <w:p w14:paraId="063243C3" w14:textId="77777777"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p w14:paraId="32A45898" w14:textId="04455316" w:rsidR="00372639" w:rsidRPr="00E154DB"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「医療対策課調べ」</w:t>
            </w:r>
          </w:p>
        </w:tc>
        <w:tc>
          <w:tcPr>
            <w:tcW w:w="1231" w:type="dxa"/>
            <w:tcBorders>
              <w:bottom w:val="single" w:sz="4" w:space="0" w:color="auto"/>
            </w:tcBorders>
            <w:vAlign w:val="center"/>
          </w:tcPr>
          <w:p w14:paraId="65E77B62" w14:textId="25834C0B"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c>
          <w:tcPr>
            <w:tcW w:w="1231" w:type="dxa"/>
            <w:tcBorders>
              <w:bottom w:val="single" w:sz="4" w:space="0" w:color="auto"/>
            </w:tcBorders>
            <w:vAlign w:val="center"/>
          </w:tcPr>
          <w:p w14:paraId="7C755955" w14:textId="3909097A"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r>
      <w:tr w:rsidR="00372639" w:rsidRPr="00AC21DE" w14:paraId="61A69537" w14:textId="77777777" w:rsidTr="00050D4A">
        <w:trPr>
          <w:trHeight w:val="737"/>
        </w:trPr>
        <w:tc>
          <w:tcPr>
            <w:tcW w:w="949" w:type="dxa"/>
            <w:tcBorders>
              <w:top w:val="single" w:sz="4" w:space="0" w:color="auto"/>
              <w:left w:val="single" w:sz="12" w:space="0" w:color="auto"/>
              <w:bottom w:val="single" w:sz="4" w:space="0" w:color="auto"/>
              <w:right w:val="single" w:sz="6" w:space="0" w:color="auto"/>
            </w:tcBorders>
            <w:vAlign w:val="center"/>
          </w:tcPr>
          <w:p w14:paraId="6FF3CF79" w14:textId="1585728B"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4" w:space="0" w:color="auto"/>
              <w:left w:val="single" w:sz="6" w:space="0" w:color="auto"/>
              <w:bottom w:val="single" w:sz="4" w:space="0" w:color="auto"/>
              <w:right w:val="single" w:sz="6" w:space="0" w:color="auto"/>
            </w:tcBorders>
            <w:vAlign w:val="center"/>
          </w:tcPr>
          <w:p w14:paraId="776B401A" w14:textId="3B87EC47" w:rsidR="00372639" w:rsidRPr="00FB7AC0" w:rsidRDefault="00372639" w:rsidP="00372639">
            <w:pPr>
              <w:tabs>
                <w:tab w:val="left" w:pos="7513"/>
              </w:tabs>
              <w:spacing w:line="240" w:lineRule="exact"/>
              <w:jc w:val="left"/>
              <w:rPr>
                <w:rFonts w:ascii="ＭＳ Ｐゴシック" w:eastAsia="ＭＳ Ｐゴシック" w:hAnsi="ＭＳ Ｐゴシック"/>
                <w:sz w:val="20"/>
                <w:szCs w:val="20"/>
              </w:rPr>
            </w:pPr>
            <w:r w:rsidRPr="00850E08">
              <w:rPr>
                <w:rFonts w:ascii="ＭＳ Ｐゴシック" w:eastAsia="ＭＳ Ｐゴシック" w:hAnsi="ＭＳ Ｐゴシック" w:hint="eastAsia"/>
                <w:sz w:val="20"/>
                <w:szCs w:val="20"/>
              </w:rPr>
              <w:t>熱傷センター指定</w:t>
            </w:r>
            <w:r>
              <w:rPr>
                <w:rFonts w:ascii="ＭＳ Ｐゴシック" w:eastAsia="ＭＳ Ｐゴシック" w:hAnsi="ＭＳ Ｐゴシック" w:hint="eastAsia"/>
                <w:sz w:val="20"/>
                <w:szCs w:val="20"/>
              </w:rPr>
              <w:t>数</w:t>
            </w:r>
          </w:p>
        </w:tc>
        <w:tc>
          <w:tcPr>
            <w:tcW w:w="1215" w:type="dxa"/>
            <w:tcBorders>
              <w:top w:val="single" w:sz="4" w:space="0" w:color="auto"/>
              <w:left w:val="single" w:sz="6" w:space="0" w:color="auto"/>
              <w:bottom w:val="single" w:sz="4" w:space="0" w:color="auto"/>
              <w:right w:val="single" w:sz="6" w:space="0" w:color="auto"/>
            </w:tcBorders>
            <w:vAlign w:val="center"/>
          </w:tcPr>
          <w:p w14:paraId="68871BE8" w14:textId="688038F5"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4" w:space="0" w:color="auto"/>
              <w:left w:val="single" w:sz="6" w:space="0" w:color="auto"/>
              <w:bottom w:val="single" w:sz="4" w:space="0" w:color="auto"/>
              <w:right w:val="single" w:sz="6" w:space="0" w:color="auto"/>
            </w:tcBorders>
            <w:vAlign w:val="center"/>
          </w:tcPr>
          <w:p w14:paraId="1A15EEB1" w14:textId="77777777"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0か所</w:t>
            </w:r>
          </w:p>
          <w:p w14:paraId="224673DE" w14:textId="5672AE0D"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sidRPr="00973716">
              <w:rPr>
                <w:rFonts w:ascii="ＭＳ Ｐゴシック" w:eastAsia="ＭＳ Ｐゴシック" w:hAnsi="ＭＳ Ｐゴシック" w:hint="eastAsia"/>
                <w:sz w:val="16"/>
                <w:szCs w:val="20"/>
              </w:rPr>
              <w:t>（平成29年度）</w:t>
            </w:r>
          </w:p>
        </w:tc>
        <w:tc>
          <w:tcPr>
            <w:tcW w:w="1231" w:type="dxa"/>
            <w:tcBorders>
              <w:top w:val="single" w:sz="4" w:space="0" w:color="auto"/>
              <w:left w:val="single" w:sz="6" w:space="0" w:color="auto"/>
              <w:bottom w:val="single" w:sz="4" w:space="0" w:color="auto"/>
              <w:right w:val="single" w:sz="6" w:space="0" w:color="auto"/>
            </w:tcBorders>
            <w:vAlign w:val="center"/>
          </w:tcPr>
          <w:p w14:paraId="088C19F1" w14:textId="4E27E973" w:rsidR="00372639"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sidRPr="00F02BF3">
              <w:rPr>
                <w:rFonts w:ascii="ＭＳ Ｐゴシック" w:eastAsia="ＭＳ Ｐゴシック" w:hAnsi="ＭＳ Ｐゴシック" w:hint="eastAsia"/>
                <w:color w:val="000000" w:themeColor="text1"/>
                <w:sz w:val="20"/>
                <w:szCs w:val="20"/>
              </w:rPr>
              <w:t>大阪府</w:t>
            </w:r>
          </w:p>
          <w:p w14:paraId="03D7C44C" w14:textId="01CBF7A4" w:rsidR="00372639" w:rsidRPr="00F02BF3"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F02BF3">
              <w:rPr>
                <w:rFonts w:ascii="ＭＳ Ｐゴシック" w:eastAsia="ＭＳ Ｐゴシック" w:hAnsi="ＭＳ Ｐゴシック" w:hint="eastAsia"/>
                <w:color w:val="000000" w:themeColor="text1"/>
                <w:sz w:val="20"/>
                <w:szCs w:val="20"/>
              </w:rPr>
              <w:t>医療対策課調</w:t>
            </w:r>
            <w:r>
              <w:rPr>
                <w:rFonts w:ascii="ＭＳ Ｐゴシック" w:eastAsia="ＭＳ Ｐゴシック" w:hAnsi="ＭＳ Ｐゴシック" w:hint="eastAsia"/>
                <w:color w:val="000000" w:themeColor="text1"/>
                <w:sz w:val="20"/>
                <w:szCs w:val="20"/>
              </w:rPr>
              <w:t>べ」</w:t>
            </w:r>
          </w:p>
        </w:tc>
        <w:tc>
          <w:tcPr>
            <w:tcW w:w="1231" w:type="dxa"/>
            <w:tcBorders>
              <w:top w:val="single" w:sz="4" w:space="0" w:color="auto"/>
              <w:left w:val="single" w:sz="6" w:space="0" w:color="auto"/>
              <w:bottom w:val="single" w:sz="4" w:space="0" w:color="auto"/>
              <w:right w:val="single" w:sz="6" w:space="0" w:color="auto"/>
            </w:tcBorders>
            <w:vAlign w:val="center"/>
          </w:tcPr>
          <w:p w14:paraId="07925761" w14:textId="30EADBBA"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0か所</w:t>
            </w:r>
          </w:p>
        </w:tc>
        <w:tc>
          <w:tcPr>
            <w:tcW w:w="1231" w:type="dxa"/>
            <w:tcBorders>
              <w:top w:val="single" w:sz="4" w:space="0" w:color="auto"/>
              <w:left w:val="single" w:sz="6" w:space="0" w:color="auto"/>
              <w:bottom w:val="single" w:sz="4" w:space="0" w:color="auto"/>
              <w:right w:val="single" w:sz="12" w:space="0" w:color="auto"/>
            </w:tcBorders>
            <w:vAlign w:val="center"/>
          </w:tcPr>
          <w:p w14:paraId="142EC775" w14:textId="449B87AE"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2か所</w:t>
            </w:r>
          </w:p>
        </w:tc>
      </w:tr>
      <w:tr w:rsidR="00372639" w:rsidRPr="00AC21DE" w14:paraId="702A1DE7" w14:textId="77777777" w:rsidTr="00050D4A">
        <w:trPr>
          <w:trHeight w:val="851"/>
        </w:trPr>
        <w:tc>
          <w:tcPr>
            <w:tcW w:w="949" w:type="dxa"/>
            <w:vAlign w:val="center"/>
          </w:tcPr>
          <w:p w14:paraId="4F900332" w14:textId="143BB9A5" w:rsidR="00372639" w:rsidRPr="00AC21DE" w:rsidRDefault="00372639" w:rsidP="0037263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vAlign w:val="center"/>
          </w:tcPr>
          <w:p w14:paraId="6A292EB4" w14:textId="77777777" w:rsidR="00372639" w:rsidRPr="009537FE" w:rsidRDefault="00372639" w:rsidP="00372639">
            <w:pPr>
              <w:tabs>
                <w:tab w:val="left" w:pos="7513"/>
              </w:tabs>
              <w:spacing w:line="240" w:lineRule="exact"/>
              <w:jc w:val="left"/>
              <w:rPr>
                <w:rFonts w:ascii="ＭＳ Ｐゴシック" w:eastAsia="ＭＳ Ｐゴシック" w:hAnsi="ＭＳ Ｐゴシック"/>
                <w:color w:val="000000" w:themeColor="text1"/>
                <w:sz w:val="20"/>
                <w:szCs w:val="20"/>
              </w:rPr>
            </w:pPr>
            <w:r w:rsidRPr="009537FE">
              <w:rPr>
                <w:rFonts w:ascii="ＭＳ Ｐゴシック" w:eastAsia="ＭＳ Ｐゴシック" w:hAnsi="ＭＳ Ｐゴシック"/>
                <w:color w:val="000000" w:themeColor="text1"/>
                <w:sz w:val="20"/>
                <w:szCs w:val="20"/>
              </w:rPr>
              <w:t>30分以内搬送率</w:t>
            </w:r>
          </w:p>
          <w:p w14:paraId="62D78674" w14:textId="08036D0C" w:rsidR="00372639" w:rsidRPr="00AC21DE" w:rsidRDefault="00372639" w:rsidP="00372639">
            <w:pPr>
              <w:tabs>
                <w:tab w:val="left" w:pos="7513"/>
              </w:tabs>
              <w:spacing w:line="240" w:lineRule="exact"/>
              <w:jc w:val="left"/>
              <w:rPr>
                <w:rFonts w:ascii="ＭＳ Ｐゴシック" w:eastAsia="ＭＳ Ｐゴシック" w:hAnsi="ＭＳ Ｐゴシック"/>
                <w:sz w:val="20"/>
                <w:szCs w:val="20"/>
              </w:rPr>
            </w:pPr>
            <w:r w:rsidRPr="009537FE">
              <w:rPr>
                <w:rFonts w:ascii="ＭＳ Ｐゴシック" w:eastAsia="ＭＳ Ｐゴシック" w:hAnsi="ＭＳ Ｐゴシック" w:hint="eastAsia"/>
                <w:color w:val="000000" w:themeColor="text1"/>
                <w:sz w:val="20"/>
                <w:szCs w:val="20"/>
              </w:rPr>
              <w:t>（現場滞在時間）</w:t>
            </w:r>
          </w:p>
        </w:tc>
        <w:tc>
          <w:tcPr>
            <w:tcW w:w="1215" w:type="dxa"/>
            <w:vAlign w:val="center"/>
          </w:tcPr>
          <w:p w14:paraId="014E028F" w14:textId="067B0F8C" w:rsidR="00372639" w:rsidRPr="00AC21DE" w:rsidRDefault="00372639" w:rsidP="00372639">
            <w:pPr>
              <w:tabs>
                <w:tab w:val="left" w:pos="7513"/>
              </w:tabs>
              <w:spacing w:line="240" w:lineRule="exact"/>
              <w:jc w:val="center"/>
              <w:rPr>
                <w:rFonts w:ascii="ＭＳ Ｐゴシック" w:eastAsia="ＭＳ Ｐゴシック" w:hAnsi="ＭＳ Ｐゴシック"/>
                <w:sz w:val="20"/>
                <w:szCs w:val="20"/>
              </w:rPr>
            </w:pPr>
            <w:r w:rsidRPr="009537FE">
              <w:rPr>
                <w:rFonts w:ascii="ＭＳ Ｐゴシック" w:eastAsia="ＭＳ Ｐゴシック" w:hAnsi="ＭＳ Ｐゴシック" w:hint="eastAsia"/>
                <w:color w:val="000000" w:themeColor="text1"/>
                <w:sz w:val="20"/>
                <w:szCs w:val="20"/>
              </w:rPr>
              <w:t>―</w:t>
            </w:r>
          </w:p>
        </w:tc>
        <w:tc>
          <w:tcPr>
            <w:tcW w:w="1302" w:type="dxa"/>
            <w:shd w:val="clear" w:color="auto" w:fill="auto"/>
            <w:vAlign w:val="center"/>
          </w:tcPr>
          <w:p w14:paraId="02C17FCB" w14:textId="77777777" w:rsidR="00372639"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sidRPr="00F0428E">
              <w:rPr>
                <w:rFonts w:ascii="ＭＳ Ｐゴシック" w:eastAsia="ＭＳ Ｐゴシック" w:hAnsi="ＭＳ Ｐゴシック"/>
                <w:color w:val="000000" w:themeColor="text1"/>
                <w:sz w:val="20"/>
                <w:szCs w:val="20"/>
              </w:rPr>
              <w:t>94.9</w:t>
            </w:r>
            <w:r>
              <w:rPr>
                <w:rFonts w:ascii="ＭＳ Ｐゴシック" w:eastAsia="ＭＳ Ｐゴシック" w:hAnsi="ＭＳ Ｐゴシック" w:hint="eastAsia"/>
                <w:color w:val="000000" w:themeColor="text1"/>
                <w:sz w:val="20"/>
                <w:szCs w:val="20"/>
              </w:rPr>
              <w:t>％</w:t>
            </w:r>
          </w:p>
          <w:p w14:paraId="28C4E970" w14:textId="0A3653E3" w:rsidR="00372639" w:rsidRPr="00AC21DE" w:rsidRDefault="00372639" w:rsidP="00372639">
            <w:pPr>
              <w:tabs>
                <w:tab w:val="left" w:pos="7513"/>
              </w:tabs>
              <w:spacing w:line="240" w:lineRule="exact"/>
              <w:jc w:val="center"/>
              <w:rPr>
                <w:rFonts w:ascii="ＭＳ Ｐゴシック" w:eastAsia="ＭＳ Ｐゴシック" w:hAnsi="ＭＳ Ｐゴシック"/>
                <w:sz w:val="20"/>
                <w:szCs w:val="20"/>
              </w:rPr>
            </w:pPr>
            <w:r w:rsidRPr="00973716">
              <w:rPr>
                <w:rFonts w:ascii="ＭＳ Ｐゴシック" w:eastAsia="ＭＳ Ｐゴシック" w:hAnsi="ＭＳ Ｐゴシック" w:hint="eastAsia"/>
                <w:color w:val="000000" w:themeColor="text1"/>
                <w:sz w:val="16"/>
                <w:szCs w:val="20"/>
              </w:rPr>
              <w:t>（平成27年</w:t>
            </w:r>
            <w:r w:rsidR="00852CBA">
              <w:rPr>
                <w:rFonts w:ascii="ＭＳ Ｐゴシック" w:eastAsia="ＭＳ Ｐゴシック" w:hAnsi="ＭＳ Ｐゴシック" w:hint="eastAsia"/>
                <w:color w:val="000000" w:themeColor="text1"/>
                <w:sz w:val="16"/>
                <w:szCs w:val="20"/>
              </w:rPr>
              <w:t>中</w:t>
            </w:r>
            <w:r w:rsidRPr="00973716">
              <w:rPr>
                <w:rFonts w:ascii="ＭＳ Ｐゴシック" w:eastAsia="ＭＳ Ｐゴシック" w:hAnsi="ＭＳ Ｐゴシック" w:hint="eastAsia"/>
                <w:color w:val="000000" w:themeColor="text1"/>
                <w:sz w:val="16"/>
                <w:szCs w:val="20"/>
              </w:rPr>
              <w:t>）</w:t>
            </w:r>
          </w:p>
        </w:tc>
        <w:tc>
          <w:tcPr>
            <w:tcW w:w="1231" w:type="dxa"/>
            <w:vAlign w:val="center"/>
          </w:tcPr>
          <w:p w14:paraId="072565AB" w14:textId="613CEF46" w:rsidR="00372639" w:rsidRPr="00050D4A" w:rsidRDefault="00FE0777" w:rsidP="00181D14">
            <w:pPr>
              <w:tabs>
                <w:tab w:val="left" w:pos="7513"/>
              </w:tabs>
              <w:spacing w:line="240" w:lineRule="exact"/>
              <w:jc w:val="center"/>
              <w:rPr>
                <w:rFonts w:ascii="ＭＳ Ｐゴシック" w:eastAsia="ＭＳ Ｐゴシック" w:hAnsi="ＭＳ Ｐゴシック"/>
                <w:sz w:val="20"/>
                <w:szCs w:val="20"/>
              </w:rPr>
            </w:pPr>
            <w:r w:rsidRPr="00050D4A">
              <w:rPr>
                <w:rFonts w:ascii="ＭＳ Ｐゴシック" w:eastAsia="ＭＳ Ｐゴシック" w:hAnsi="ＭＳ Ｐゴシック" w:hint="eastAsia"/>
                <w:sz w:val="20"/>
                <w:szCs w:val="20"/>
              </w:rPr>
              <w:t>消防庁</w:t>
            </w:r>
          </w:p>
          <w:p w14:paraId="5FA9DFC1" w14:textId="77777777" w:rsidR="00B24353" w:rsidRPr="00050D4A" w:rsidRDefault="00372639" w:rsidP="00181D14">
            <w:pPr>
              <w:tabs>
                <w:tab w:val="left" w:pos="7513"/>
              </w:tabs>
              <w:spacing w:line="240" w:lineRule="exact"/>
              <w:jc w:val="center"/>
              <w:rPr>
                <w:rFonts w:ascii="ＭＳ Ｐゴシック" w:eastAsia="ＭＳ Ｐゴシック" w:hAnsi="ＭＳ Ｐゴシック"/>
                <w:sz w:val="20"/>
                <w:szCs w:val="20"/>
              </w:rPr>
            </w:pPr>
            <w:r w:rsidRPr="00050D4A">
              <w:rPr>
                <w:rFonts w:ascii="ＭＳ Ｐゴシック" w:eastAsia="ＭＳ Ｐゴシック" w:hAnsi="ＭＳ Ｐゴシック" w:hint="eastAsia"/>
                <w:sz w:val="20"/>
                <w:szCs w:val="20"/>
              </w:rPr>
              <w:t>「</w:t>
            </w:r>
            <w:r w:rsidR="00B24353" w:rsidRPr="00050D4A">
              <w:rPr>
                <w:rFonts w:ascii="ＭＳ Ｐゴシック" w:eastAsia="ＭＳ Ｐゴシック" w:hAnsi="ＭＳ Ｐゴシック" w:hint="eastAsia"/>
                <w:sz w:val="20"/>
                <w:szCs w:val="20"/>
              </w:rPr>
              <w:t>救急搬送における</w:t>
            </w:r>
          </w:p>
          <w:p w14:paraId="253C3E17" w14:textId="79B43907" w:rsidR="00372639" w:rsidRPr="00050D4A" w:rsidRDefault="00B24353" w:rsidP="00DD0516">
            <w:pPr>
              <w:tabs>
                <w:tab w:val="left" w:pos="7513"/>
              </w:tabs>
              <w:spacing w:line="240" w:lineRule="exact"/>
              <w:jc w:val="center"/>
              <w:rPr>
                <w:rFonts w:ascii="ＭＳ Ｐゴシック" w:eastAsia="ＭＳ Ｐゴシック" w:hAnsi="ＭＳ Ｐゴシック"/>
                <w:sz w:val="20"/>
                <w:szCs w:val="20"/>
              </w:rPr>
            </w:pPr>
            <w:r w:rsidRPr="00050D4A">
              <w:rPr>
                <w:rFonts w:ascii="ＭＳ Ｐゴシック" w:eastAsia="ＭＳ Ｐゴシック" w:hAnsi="ＭＳ Ｐゴシック" w:hint="eastAsia"/>
                <w:sz w:val="20"/>
                <w:szCs w:val="20"/>
              </w:rPr>
              <w:t>医療機関の</w:t>
            </w:r>
            <w:r w:rsidR="00FE0777" w:rsidRPr="00050D4A">
              <w:rPr>
                <w:rFonts w:ascii="ＭＳ Ｐゴシック" w:eastAsia="ＭＳ Ｐゴシック" w:hAnsi="ＭＳ Ｐゴシック" w:hint="eastAsia"/>
                <w:sz w:val="20"/>
                <w:szCs w:val="20"/>
              </w:rPr>
              <w:t>受入状況等実態調査</w:t>
            </w:r>
            <w:r w:rsidR="00372639" w:rsidRPr="00050D4A">
              <w:rPr>
                <w:rFonts w:ascii="ＭＳ Ｐゴシック" w:eastAsia="ＭＳ Ｐゴシック" w:hAnsi="ＭＳ Ｐゴシック" w:hint="eastAsia"/>
                <w:sz w:val="20"/>
                <w:szCs w:val="20"/>
              </w:rPr>
              <w:t>」</w:t>
            </w:r>
          </w:p>
        </w:tc>
        <w:tc>
          <w:tcPr>
            <w:tcW w:w="1231" w:type="dxa"/>
            <w:shd w:val="clear" w:color="auto" w:fill="auto"/>
            <w:vAlign w:val="center"/>
          </w:tcPr>
          <w:p w14:paraId="1326B384" w14:textId="1DD0A415" w:rsidR="00372639" w:rsidRPr="00AC21DE" w:rsidRDefault="00372639" w:rsidP="00372639">
            <w:pPr>
              <w:tabs>
                <w:tab w:val="left" w:pos="7513"/>
              </w:tabs>
              <w:spacing w:line="240" w:lineRule="exact"/>
              <w:jc w:val="center"/>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向上</w:t>
            </w:r>
          </w:p>
        </w:tc>
        <w:tc>
          <w:tcPr>
            <w:tcW w:w="1231" w:type="dxa"/>
            <w:shd w:val="clear" w:color="auto" w:fill="auto"/>
            <w:vAlign w:val="center"/>
          </w:tcPr>
          <w:p w14:paraId="4EC17ECB" w14:textId="19E47FDA" w:rsidR="00372639" w:rsidRPr="00AC21DE" w:rsidRDefault="00372639" w:rsidP="00372639">
            <w:pPr>
              <w:tabs>
                <w:tab w:val="left" w:pos="7513"/>
              </w:tabs>
              <w:spacing w:line="240" w:lineRule="exact"/>
              <w:jc w:val="center"/>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向上</w:t>
            </w:r>
          </w:p>
        </w:tc>
      </w:tr>
      <w:tr w:rsidR="00372639" w:rsidRPr="00AC21DE" w14:paraId="0DA24C3E" w14:textId="77777777" w:rsidTr="00050D4A">
        <w:trPr>
          <w:trHeight w:val="737"/>
        </w:trPr>
        <w:tc>
          <w:tcPr>
            <w:tcW w:w="949" w:type="dxa"/>
            <w:vAlign w:val="center"/>
          </w:tcPr>
          <w:p w14:paraId="2CAF0AAB" w14:textId="07285277" w:rsidR="00372639"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B</w:t>
            </w:r>
          </w:p>
        </w:tc>
        <w:tc>
          <w:tcPr>
            <w:tcW w:w="2291" w:type="dxa"/>
            <w:vAlign w:val="center"/>
          </w:tcPr>
          <w:p w14:paraId="523908ED" w14:textId="30F06118" w:rsidR="00372639" w:rsidRPr="00096F42" w:rsidRDefault="00372639" w:rsidP="00372639">
            <w:pPr>
              <w:tabs>
                <w:tab w:val="left" w:pos="7513"/>
              </w:tabs>
              <w:spacing w:line="240" w:lineRule="exact"/>
              <w:jc w:val="lef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軽症患者の割合</w:t>
            </w:r>
          </w:p>
        </w:tc>
        <w:tc>
          <w:tcPr>
            <w:tcW w:w="1215" w:type="dxa"/>
            <w:vAlign w:val="center"/>
          </w:tcPr>
          <w:p w14:paraId="71185EE3" w14:textId="10C9A299" w:rsidR="00372639" w:rsidRPr="00096F42"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w:t>
            </w:r>
          </w:p>
        </w:tc>
        <w:tc>
          <w:tcPr>
            <w:tcW w:w="1302" w:type="dxa"/>
            <w:vAlign w:val="center"/>
          </w:tcPr>
          <w:p w14:paraId="226F88FF" w14:textId="77777777" w:rsidR="00372639"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color w:val="000000" w:themeColor="text1"/>
                <w:sz w:val="20"/>
                <w:szCs w:val="20"/>
              </w:rPr>
              <w:t>61.5</w:t>
            </w:r>
            <w:r>
              <w:rPr>
                <w:rFonts w:ascii="ＭＳ Ｐゴシック" w:eastAsia="ＭＳ Ｐゴシック" w:hAnsi="ＭＳ Ｐゴシック" w:hint="eastAsia"/>
                <w:color w:val="000000" w:themeColor="text1"/>
                <w:sz w:val="20"/>
                <w:szCs w:val="20"/>
              </w:rPr>
              <w:t>％</w:t>
            </w:r>
          </w:p>
          <w:p w14:paraId="4EFD0ECB" w14:textId="26292A96" w:rsidR="00372639" w:rsidRPr="00096F42" w:rsidRDefault="00372639" w:rsidP="00DD0516">
            <w:pPr>
              <w:tabs>
                <w:tab w:val="left" w:pos="7513"/>
              </w:tabs>
              <w:spacing w:line="240" w:lineRule="exact"/>
              <w:jc w:val="center"/>
              <w:rPr>
                <w:rFonts w:ascii="ＭＳ Ｐゴシック" w:eastAsia="ＭＳ Ｐゴシック" w:hAnsi="ＭＳ Ｐゴシック"/>
                <w:color w:val="000000" w:themeColor="text1"/>
                <w:sz w:val="20"/>
                <w:szCs w:val="20"/>
              </w:rPr>
            </w:pPr>
            <w:r w:rsidRPr="00973716">
              <w:rPr>
                <w:rFonts w:ascii="ＭＳ Ｐゴシック" w:eastAsia="ＭＳ Ｐゴシック" w:hAnsi="ＭＳ Ｐゴシック" w:hint="eastAsia"/>
                <w:color w:val="000000" w:themeColor="text1"/>
                <w:sz w:val="16"/>
                <w:szCs w:val="20"/>
              </w:rPr>
              <w:t>（平成</w:t>
            </w:r>
            <w:r w:rsidR="00B24353">
              <w:rPr>
                <w:rFonts w:ascii="ＭＳ Ｐゴシック" w:eastAsia="ＭＳ Ｐゴシック" w:hAnsi="ＭＳ Ｐゴシック" w:hint="eastAsia"/>
                <w:color w:val="000000" w:themeColor="text1"/>
                <w:sz w:val="16"/>
                <w:szCs w:val="20"/>
              </w:rPr>
              <w:t>28</w:t>
            </w:r>
            <w:r w:rsidRPr="00973716">
              <w:rPr>
                <w:rFonts w:ascii="ＭＳ Ｐゴシック" w:eastAsia="ＭＳ Ｐゴシック" w:hAnsi="ＭＳ Ｐゴシック" w:hint="eastAsia"/>
                <w:color w:val="000000" w:themeColor="text1"/>
                <w:sz w:val="16"/>
                <w:szCs w:val="20"/>
              </w:rPr>
              <w:t>年</w:t>
            </w:r>
            <w:r w:rsidR="00FE0777" w:rsidRPr="00050D4A">
              <w:rPr>
                <w:rFonts w:ascii="ＭＳ Ｐゴシック" w:eastAsia="ＭＳ Ｐゴシック" w:hAnsi="ＭＳ Ｐゴシック" w:hint="eastAsia"/>
                <w:sz w:val="16"/>
                <w:szCs w:val="20"/>
              </w:rPr>
              <w:t>中</w:t>
            </w:r>
            <w:r w:rsidRPr="00973716">
              <w:rPr>
                <w:rFonts w:ascii="ＭＳ Ｐゴシック" w:eastAsia="ＭＳ Ｐゴシック" w:hAnsi="ＭＳ Ｐゴシック" w:hint="eastAsia"/>
                <w:color w:val="000000" w:themeColor="text1"/>
                <w:sz w:val="16"/>
                <w:szCs w:val="20"/>
              </w:rPr>
              <w:t>）</w:t>
            </w:r>
          </w:p>
        </w:tc>
        <w:tc>
          <w:tcPr>
            <w:tcW w:w="1231" w:type="dxa"/>
            <w:vAlign w:val="center"/>
          </w:tcPr>
          <w:p w14:paraId="04082980" w14:textId="14538EC4" w:rsidR="00372639" w:rsidRPr="00050D4A" w:rsidRDefault="00FE0777" w:rsidP="00372639">
            <w:pPr>
              <w:spacing w:line="240" w:lineRule="exact"/>
              <w:jc w:val="center"/>
              <w:rPr>
                <w:rFonts w:ascii="ＭＳ Ｐゴシック" w:eastAsia="ＭＳ Ｐゴシック" w:hAnsi="ＭＳ Ｐゴシック"/>
                <w:sz w:val="20"/>
                <w:szCs w:val="20"/>
              </w:rPr>
            </w:pPr>
            <w:r w:rsidRPr="00050D4A">
              <w:rPr>
                <w:rFonts w:ascii="ＭＳ Ｐゴシック" w:eastAsia="ＭＳ Ｐゴシック" w:hAnsi="ＭＳ Ｐゴシック" w:hint="eastAsia"/>
                <w:sz w:val="20"/>
                <w:szCs w:val="20"/>
              </w:rPr>
              <w:t>消防庁</w:t>
            </w:r>
          </w:p>
          <w:p w14:paraId="5D2D63FA" w14:textId="6498B99C" w:rsidR="00372639" w:rsidRPr="00050D4A" w:rsidRDefault="00372639" w:rsidP="00372639">
            <w:pPr>
              <w:spacing w:line="240" w:lineRule="exact"/>
              <w:jc w:val="center"/>
              <w:rPr>
                <w:rFonts w:ascii="ＭＳ Ｐゴシック" w:eastAsia="ＭＳ Ｐゴシック" w:hAnsi="ＭＳ Ｐゴシック"/>
                <w:sz w:val="20"/>
                <w:szCs w:val="20"/>
              </w:rPr>
            </w:pPr>
            <w:r w:rsidRPr="00050D4A">
              <w:rPr>
                <w:rFonts w:ascii="ＭＳ Ｐゴシック" w:eastAsia="ＭＳ Ｐゴシック" w:hAnsi="ＭＳ Ｐゴシック" w:hint="eastAsia"/>
                <w:sz w:val="20"/>
                <w:szCs w:val="20"/>
              </w:rPr>
              <w:t>「</w:t>
            </w:r>
            <w:r w:rsidR="00FE0777" w:rsidRPr="00050D4A">
              <w:rPr>
                <w:rFonts w:ascii="ＭＳ Ｐゴシック" w:eastAsia="ＭＳ Ｐゴシック" w:hAnsi="ＭＳ Ｐゴシック" w:hint="eastAsia"/>
                <w:sz w:val="20"/>
                <w:szCs w:val="20"/>
              </w:rPr>
              <w:t>救急救助の現況」</w:t>
            </w:r>
          </w:p>
        </w:tc>
        <w:tc>
          <w:tcPr>
            <w:tcW w:w="1231" w:type="dxa"/>
            <w:vAlign w:val="center"/>
          </w:tcPr>
          <w:p w14:paraId="31614CAE" w14:textId="7DA15A80" w:rsidR="00372639" w:rsidRPr="00096F42"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減少</w:t>
            </w:r>
          </w:p>
        </w:tc>
        <w:tc>
          <w:tcPr>
            <w:tcW w:w="1231" w:type="dxa"/>
            <w:vAlign w:val="center"/>
          </w:tcPr>
          <w:p w14:paraId="7CC78766" w14:textId="3219CB33" w:rsidR="00372639" w:rsidRPr="00096F42"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減少</w:t>
            </w:r>
          </w:p>
        </w:tc>
      </w:tr>
      <w:tr w:rsidR="00372639" w:rsidRPr="00AC21DE" w14:paraId="0F58B74C" w14:textId="77777777" w:rsidTr="00050D4A">
        <w:trPr>
          <w:trHeight w:val="737"/>
        </w:trPr>
        <w:tc>
          <w:tcPr>
            <w:tcW w:w="949" w:type="dxa"/>
            <w:tcBorders>
              <w:bottom w:val="single" w:sz="12" w:space="0" w:color="auto"/>
            </w:tcBorders>
            <w:vAlign w:val="center"/>
          </w:tcPr>
          <w:p w14:paraId="5EF6A7DA" w14:textId="6E0988F0" w:rsidR="00372639" w:rsidRPr="00096F42"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C</w:t>
            </w:r>
          </w:p>
        </w:tc>
        <w:tc>
          <w:tcPr>
            <w:tcW w:w="2291" w:type="dxa"/>
            <w:tcBorders>
              <w:bottom w:val="single" w:sz="12" w:space="0" w:color="auto"/>
            </w:tcBorders>
            <w:vAlign w:val="center"/>
          </w:tcPr>
          <w:p w14:paraId="37924829" w14:textId="320E5FB5" w:rsidR="00372639" w:rsidRPr="00096F42" w:rsidRDefault="00372639" w:rsidP="00372639">
            <w:pPr>
              <w:tabs>
                <w:tab w:val="left" w:pos="7513"/>
              </w:tabs>
              <w:spacing w:line="240" w:lineRule="exact"/>
              <w:jc w:val="lef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救急入院患者の</w:t>
            </w:r>
            <w:r w:rsidRPr="00096F42">
              <w:rPr>
                <w:rFonts w:ascii="ＭＳ Ｐゴシック" w:eastAsia="ＭＳ Ｐゴシック" w:hAnsi="ＭＳ Ｐゴシック"/>
                <w:color w:val="000000" w:themeColor="text1"/>
                <w:sz w:val="20"/>
                <w:szCs w:val="20"/>
              </w:rPr>
              <w:t>21日後</w:t>
            </w:r>
            <w:r w:rsidRPr="00096F42">
              <w:rPr>
                <w:rFonts w:ascii="ＭＳ Ｐゴシック" w:eastAsia="ＭＳ Ｐゴシック" w:hAnsi="ＭＳ Ｐゴシック" w:hint="eastAsia"/>
                <w:color w:val="000000" w:themeColor="text1"/>
                <w:sz w:val="20"/>
                <w:szCs w:val="20"/>
              </w:rPr>
              <w:t>生存率</w:t>
            </w:r>
          </w:p>
        </w:tc>
        <w:tc>
          <w:tcPr>
            <w:tcW w:w="1215" w:type="dxa"/>
            <w:tcBorders>
              <w:bottom w:val="single" w:sz="12" w:space="0" w:color="auto"/>
            </w:tcBorders>
            <w:vAlign w:val="center"/>
          </w:tcPr>
          <w:p w14:paraId="01E7314D" w14:textId="5E632C89" w:rsidR="00372639" w:rsidRPr="00096F42" w:rsidRDefault="00372639" w:rsidP="00372639">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w:t>
            </w:r>
          </w:p>
        </w:tc>
        <w:tc>
          <w:tcPr>
            <w:tcW w:w="1302" w:type="dxa"/>
            <w:tcBorders>
              <w:bottom w:val="single" w:sz="12" w:space="0" w:color="auto"/>
            </w:tcBorders>
            <w:vAlign w:val="center"/>
          </w:tcPr>
          <w:p w14:paraId="40CBBA4F" w14:textId="52158FA8" w:rsidR="00372639" w:rsidRPr="00050D4A" w:rsidRDefault="00630079" w:rsidP="00372639">
            <w:pPr>
              <w:tabs>
                <w:tab w:val="left" w:pos="7513"/>
              </w:tabs>
              <w:spacing w:line="240" w:lineRule="exact"/>
              <w:jc w:val="center"/>
              <w:rPr>
                <w:rFonts w:ascii="ＭＳ Ｐゴシック" w:eastAsia="ＭＳ Ｐゴシック" w:hAnsi="ＭＳ Ｐゴシック"/>
                <w:color w:val="FF0000"/>
                <w:sz w:val="20"/>
                <w:szCs w:val="20"/>
              </w:rPr>
            </w:pPr>
            <w:r w:rsidRPr="00B24353">
              <w:rPr>
                <w:rFonts w:ascii="ＭＳ Ｐゴシック" w:eastAsia="ＭＳ Ｐゴシック" w:hAnsi="ＭＳ Ｐゴシック"/>
                <w:sz w:val="20"/>
                <w:szCs w:val="20"/>
              </w:rPr>
              <w:t>94.2％</w:t>
            </w:r>
          </w:p>
          <w:p w14:paraId="1D5B19BC" w14:textId="2034EEC8" w:rsidR="00372639" w:rsidRDefault="00372639" w:rsidP="00372639">
            <w:pPr>
              <w:tabs>
                <w:tab w:val="left" w:pos="7513"/>
              </w:tabs>
              <w:spacing w:line="240" w:lineRule="exact"/>
              <w:jc w:val="cente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16"/>
                <w:szCs w:val="20"/>
              </w:rPr>
              <w:t>（平成</w:t>
            </w:r>
            <w:r w:rsidRPr="00181D14">
              <w:rPr>
                <w:rFonts w:ascii="ＭＳ Ｐゴシック" w:eastAsia="ＭＳ Ｐゴシック" w:hAnsi="ＭＳ Ｐゴシック"/>
                <w:sz w:val="16"/>
                <w:szCs w:val="20"/>
              </w:rPr>
              <w:t>28年</w:t>
            </w:r>
            <w:r w:rsidR="00630079" w:rsidRPr="00B24353">
              <w:rPr>
                <w:rFonts w:ascii="ＭＳ Ｐゴシック" w:eastAsia="ＭＳ Ｐゴシック" w:hAnsi="ＭＳ Ｐゴシック" w:hint="eastAsia"/>
                <w:sz w:val="16"/>
                <w:szCs w:val="20"/>
              </w:rPr>
              <w:t>中</w:t>
            </w:r>
            <w:r w:rsidRPr="00181D14">
              <w:rPr>
                <w:rFonts w:ascii="ＭＳ Ｐゴシック" w:eastAsia="ＭＳ Ｐゴシック" w:hAnsi="ＭＳ Ｐゴシック"/>
                <w:sz w:val="16"/>
                <w:szCs w:val="20"/>
              </w:rPr>
              <w:t>）</w:t>
            </w:r>
          </w:p>
        </w:tc>
        <w:tc>
          <w:tcPr>
            <w:tcW w:w="1231" w:type="dxa"/>
            <w:tcBorders>
              <w:bottom w:val="single" w:sz="12" w:space="0" w:color="auto"/>
            </w:tcBorders>
            <w:vAlign w:val="center"/>
          </w:tcPr>
          <w:p w14:paraId="1755C0D0" w14:textId="77777777" w:rsidR="00FE0777" w:rsidRPr="00050D4A" w:rsidRDefault="00FE0777" w:rsidP="00DD0516">
            <w:pPr>
              <w:spacing w:line="240" w:lineRule="exact"/>
              <w:jc w:val="center"/>
              <w:rPr>
                <w:rFonts w:ascii="ＭＳ Ｐゴシック" w:eastAsia="ＭＳ Ｐゴシック" w:hAnsi="ＭＳ Ｐゴシック"/>
                <w:sz w:val="20"/>
                <w:szCs w:val="20"/>
              </w:rPr>
            </w:pPr>
            <w:r w:rsidRPr="00050D4A">
              <w:rPr>
                <w:rFonts w:ascii="ＭＳ Ｐゴシック" w:eastAsia="ＭＳ Ｐゴシック" w:hAnsi="ＭＳ Ｐゴシック" w:hint="eastAsia"/>
                <w:sz w:val="20"/>
                <w:szCs w:val="20"/>
              </w:rPr>
              <w:t>消防庁</w:t>
            </w:r>
          </w:p>
          <w:p w14:paraId="4AF71512" w14:textId="591AF6F2" w:rsidR="00372639" w:rsidRPr="00050D4A" w:rsidRDefault="00FE0777" w:rsidP="00E23159">
            <w:pPr>
              <w:spacing w:line="240" w:lineRule="exact"/>
              <w:jc w:val="center"/>
              <w:rPr>
                <w:rFonts w:ascii="ＭＳ Ｐゴシック" w:eastAsia="ＭＳ Ｐゴシック" w:hAnsi="ＭＳ Ｐゴシック"/>
                <w:sz w:val="20"/>
                <w:szCs w:val="20"/>
              </w:rPr>
            </w:pPr>
            <w:r w:rsidRPr="00050D4A">
              <w:rPr>
                <w:rFonts w:ascii="ＭＳ Ｐゴシック" w:eastAsia="ＭＳ Ｐゴシック" w:hAnsi="ＭＳ Ｐゴシック" w:hint="eastAsia"/>
                <w:sz w:val="20"/>
                <w:szCs w:val="20"/>
              </w:rPr>
              <w:t>「救急救助の現況」</w:t>
            </w:r>
          </w:p>
        </w:tc>
        <w:tc>
          <w:tcPr>
            <w:tcW w:w="1231" w:type="dxa"/>
            <w:tcBorders>
              <w:bottom w:val="single" w:sz="12" w:space="0" w:color="auto"/>
            </w:tcBorders>
            <w:vAlign w:val="center"/>
          </w:tcPr>
          <w:p w14:paraId="03F020DE" w14:textId="7A808424" w:rsidR="00372639" w:rsidRDefault="00D95973" w:rsidP="00181D1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31" w:type="dxa"/>
            <w:tcBorders>
              <w:bottom w:val="single" w:sz="12" w:space="0" w:color="auto"/>
            </w:tcBorders>
            <w:vAlign w:val="center"/>
          </w:tcPr>
          <w:p w14:paraId="2E29A982" w14:textId="0EE8870D" w:rsidR="00372639" w:rsidRDefault="00372639" w:rsidP="00181D1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向上　</w:t>
            </w:r>
          </w:p>
        </w:tc>
      </w:tr>
    </w:tbl>
    <w:p w14:paraId="4F15B41C" w14:textId="47F92905" w:rsidR="00D51F59" w:rsidRDefault="00D51F59" w:rsidP="003B7BA7">
      <w:pPr>
        <w:ind w:leftChars="68" w:left="424" w:hanging="281"/>
        <w:rPr>
          <w:rFonts w:ascii="ＭＳ ゴシック" w:eastAsia="ＭＳ ゴシック" w:hAnsi="ＭＳ ゴシック"/>
          <w:b/>
          <w:color w:val="0070C0"/>
          <w:sz w:val="28"/>
          <w:szCs w:val="28"/>
        </w:rPr>
        <w:sectPr w:rsidR="00D51F59" w:rsidSect="00050D4A">
          <w:headerReference w:type="default" r:id="rId30"/>
          <w:footerReference w:type="default" r:id="rId31"/>
          <w:pgSz w:w="11907" w:h="16840" w:code="9"/>
          <w:pgMar w:top="1440" w:right="1134" w:bottom="1440" w:left="1134" w:header="851" w:footer="283" w:gutter="0"/>
          <w:pgNumType w:fmt="numberInDash" w:start="188"/>
          <w:cols w:space="720"/>
          <w:docGrid w:type="lines" w:linePitch="423"/>
        </w:sectPr>
      </w:pPr>
    </w:p>
    <w:p w14:paraId="1A8EA496" w14:textId="1738B5BF" w:rsidR="00D51F59" w:rsidRDefault="00D51F59" w:rsidP="00D51F59">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2145664" behindDoc="0" locked="0" layoutInCell="1" allowOverlap="1" wp14:anchorId="3055C4CF" wp14:editId="0176FF1D">
                <wp:simplePos x="0" y="0"/>
                <wp:positionH relativeFrom="column">
                  <wp:posOffset>-7620</wp:posOffset>
                </wp:positionH>
                <wp:positionV relativeFrom="paragraph">
                  <wp:posOffset>66675</wp:posOffset>
                </wp:positionV>
                <wp:extent cx="6114415" cy="389890"/>
                <wp:effectExtent l="0" t="0" r="635" b="0"/>
                <wp:wrapNone/>
                <wp:docPr id="4" name="Text Box 3527" title="三次救急医療機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7857D" w14:textId="77777777" w:rsidR="0083432C" w:rsidRPr="00581E98" w:rsidRDefault="0083432C"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三次救急医療機関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7" o:spid="_x0000_s1066" type="#_x0000_t202" alt="タイトル: 三次救急医療機関" style="position:absolute;left:0;text-align:left;margin-left:-.6pt;margin-top:5.25pt;width:481.45pt;height:30.7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" fillcolor="#4472c4" stroked="f" strokeweight="1.5pt">
                <v:textbox>
                  <w:txbxContent>
                    <w:p w14:paraId="07C7857D" w14:textId="77777777" w:rsidR="0083432C" w:rsidRPr="00581E98" w:rsidRDefault="0083432C"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三次救急医療機関</w:t>
                      </w:r>
                    </w:p>
                  </w:txbxContent>
                </v:textbox>
              </v:shape>
            </w:pict>
          </mc:Fallback>
        </mc:AlternateContent>
      </w:r>
    </w:p>
    <w:p w14:paraId="6D4CCDA8" w14:textId="0991ACDB" w:rsidR="00D51F59" w:rsidRDefault="00D51F59" w:rsidP="00D51F59">
      <w:pPr>
        <w:rPr>
          <w:rFonts w:ascii="ＭＳ ゴシック" w:eastAsia="ＭＳ ゴシック" w:hAnsi="ＭＳ ゴシック"/>
          <w:sz w:val="22"/>
          <w:szCs w:val="22"/>
        </w:rPr>
      </w:pPr>
    </w:p>
    <w:p w14:paraId="18D5FB4B" w14:textId="50CF9243" w:rsidR="005F413A" w:rsidRDefault="005F413A" w:rsidP="004048A1">
      <w:pPr>
        <w:jc w:val="center"/>
        <w:rPr>
          <w:rFonts w:ascii="ＭＳ ゴシック" w:eastAsia="ＭＳ ゴシック" w:hAnsi="ＭＳ ゴシック"/>
          <w:sz w:val="22"/>
          <w:szCs w:val="22"/>
        </w:rPr>
      </w:pPr>
    </w:p>
    <w:p w14:paraId="3EB21A8E" w14:textId="462B06C1" w:rsidR="005F413A" w:rsidRDefault="005F413A" w:rsidP="00CE6C52">
      <w:pPr>
        <w:jc w:val="center"/>
        <w:rPr>
          <w:rFonts w:ascii="ＭＳ ゴシック" w:eastAsia="ＭＳ ゴシック" w:hAnsi="ＭＳ ゴシック"/>
          <w:sz w:val="22"/>
          <w:szCs w:val="22"/>
        </w:rPr>
      </w:pPr>
    </w:p>
    <w:p w14:paraId="034C4A1E" w14:textId="43C4C8D7" w:rsidR="003036FB" w:rsidRDefault="00372639" w:rsidP="00D51F59">
      <w:pPr>
        <w:rPr>
          <w:rFonts w:ascii="ＭＳ ゴシック" w:eastAsia="ＭＳ ゴシック" w:hAnsi="ＭＳ ゴシック"/>
          <w:sz w:val="22"/>
          <w:szCs w:val="22"/>
        </w:rPr>
      </w:pPr>
      <w:r>
        <w:rPr>
          <w:rFonts w:ascii="ＭＳ ゴシック" w:eastAsia="ＭＳ ゴシック" w:hAnsi="ＭＳ ゴシック"/>
          <w:noProof/>
          <w:sz w:val="22"/>
          <w:szCs w:val="22"/>
        </w:rPr>
        <w:drawing>
          <wp:anchor distT="0" distB="0" distL="114300" distR="114300" simplePos="0" relativeHeight="252468224" behindDoc="0" locked="0" layoutInCell="1" allowOverlap="1" wp14:anchorId="79B5E422" wp14:editId="7E854F11">
            <wp:simplePos x="0" y="0"/>
            <wp:positionH relativeFrom="column">
              <wp:posOffset>289560</wp:posOffset>
            </wp:positionH>
            <wp:positionV relativeFrom="paragraph">
              <wp:posOffset>192405</wp:posOffset>
            </wp:positionV>
            <wp:extent cx="5621020" cy="6139180"/>
            <wp:effectExtent l="0" t="0" r="0" b="0"/>
            <wp:wrapNone/>
            <wp:docPr id="55" name="図 55"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21020" cy="613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40803" w14:textId="77777777" w:rsidR="003036FB" w:rsidRDefault="003036FB" w:rsidP="00D51F59">
      <w:pPr>
        <w:rPr>
          <w:rFonts w:ascii="ＭＳ ゴシック" w:eastAsia="ＭＳ ゴシック" w:hAnsi="ＭＳ ゴシック"/>
          <w:sz w:val="22"/>
          <w:szCs w:val="22"/>
        </w:rPr>
      </w:pPr>
    </w:p>
    <w:p w14:paraId="1B742DE4" w14:textId="77777777" w:rsidR="003036FB" w:rsidRDefault="003036FB" w:rsidP="00D51F59">
      <w:pPr>
        <w:rPr>
          <w:rFonts w:ascii="ＭＳ ゴシック" w:eastAsia="ＭＳ ゴシック" w:hAnsi="ＭＳ ゴシック"/>
          <w:sz w:val="22"/>
          <w:szCs w:val="22"/>
        </w:rPr>
      </w:pPr>
    </w:p>
    <w:p w14:paraId="5311434B" w14:textId="77777777" w:rsidR="003036FB" w:rsidRDefault="003036FB" w:rsidP="00D51F59">
      <w:pPr>
        <w:rPr>
          <w:rFonts w:ascii="ＭＳ ゴシック" w:eastAsia="ＭＳ ゴシック" w:hAnsi="ＭＳ ゴシック"/>
          <w:sz w:val="22"/>
          <w:szCs w:val="22"/>
        </w:rPr>
      </w:pPr>
    </w:p>
    <w:p w14:paraId="584F6851" w14:textId="77777777" w:rsidR="003036FB" w:rsidRDefault="003036FB" w:rsidP="00D51F59">
      <w:pPr>
        <w:rPr>
          <w:rFonts w:ascii="ＭＳ ゴシック" w:eastAsia="ＭＳ ゴシック" w:hAnsi="ＭＳ ゴシック"/>
          <w:sz w:val="22"/>
          <w:szCs w:val="22"/>
        </w:rPr>
      </w:pPr>
    </w:p>
    <w:p w14:paraId="7961BD9E" w14:textId="77777777" w:rsidR="003036FB" w:rsidRDefault="003036FB" w:rsidP="00D51F59">
      <w:pPr>
        <w:rPr>
          <w:rFonts w:ascii="ＭＳ ゴシック" w:eastAsia="ＭＳ ゴシック" w:hAnsi="ＭＳ ゴシック"/>
          <w:sz w:val="22"/>
          <w:szCs w:val="22"/>
        </w:rPr>
      </w:pPr>
    </w:p>
    <w:bookmarkStart w:id="0" w:name="_GoBack"/>
    <w:bookmarkEnd w:id="0"/>
    <w:p w14:paraId="3F169E15" w14:textId="6E940048" w:rsidR="00D2401A" w:rsidRPr="003036FB" w:rsidRDefault="00197803">
      <w:pPr>
        <w:rPr>
          <w:rFonts w:ascii="ＭＳ ゴシック" w:eastAsia="ＭＳ ゴシック" w:hAnsi="ＭＳ 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0272" behindDoc="0" locked="0" layoutInCell="1" allowOverlap="1" wp14:anchorId="46B5CAB4" wp14:editId="39647B84">
                <wp:simplePos x="0" y="0"/>
                <wp:positionH relativeFrom="column">
                  <wp:posOffset>4161155</wp:posOffset>
                </wp:positionH>
                <wp:positionV relativeFrom="paragraph">
                  <wp:posOffset>5473065</wp:posOffset>
                </wp:positionV>
                <wp:extent cx="2247900" cy="266700"/>
                <wp:effectExtent l="0" t="0" r="9525" b="6985"/>
                <wp:wrapNone/>
                <wp:docPr id="60" name="テキスト ボックス 60" descr="平成29年12月7日現在"/>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02BC8" w14:textId="4AAA67C5" w:rsidR="0083432C" w:rsidRPr="00C633FC" w:rsidRDefault="0083432C" w:rsidP="00197803">
                            <w:pPr>
                              <w:snapToGrid w:val="0"/>
                              <w:rPr>
                                <w:rFonts w:ascii="HG丸ｺﾞｼｯｸM-PRO" w:eastAsia="HG丸ｺﾞｼｯｸM-PRO" w:hAnsi="HG丸ｺﾞｼｯｸM-PRO"/>
                                <w:color w:val="000000" w:themeColor="text1"/>
                                <w:sz w:val="22"/>
                                <w:szCs w:val="22"/>
                              </w:rPr>
                            </w:pPr>
                            <w:r w:rsidRPr="00C633FC">
                              <w:rPr>
                                <w:rFonts w:ascii="HG丸ｺﾞｼｯｸM-PRO" w:eastAsia="HG丸ｺﾞｼｯｸM-PRO" w:hAnsi="HG丸ｺﾞｼｯｸM-PRO" w:hint="eastAsia"/>
                                <w:color w:val="000000" w:themeColor="text1"/>
                                <w:sz w:val="22"/>
                                <w:szCs w:val="22"/>
                              </w:rPr>
                              <w:t>平成</w:t>
                            </w:r>
                            <w:r>
                              <w:rPr>
                                <w:rFonts w:ascii="HG丸ｺﾞｼｯｸM-PRO" w:eastAsia="HG丸ｺﾞｼｯｸM-PRO" w:hAnsi="HG丸ｺﾞｼｯｸM-PRO" w:hint="eastAsia"/>
                                <w:color w:val="000000" w:themeColor="text1"/>
                                <w:sz w:val="22"/>
                                <w:szCs w:val="22"/>
                              </w:rPr>
                              <w:t>29</w:t>
                            </w:r>
                            <w:r w:rsidRPr="00C633FC">
                              <w:rPr>
                                <w:rFonts w:ascii="HG丸ｺﾞｼｯｸM-PRO" w:eastAsia="HG丸ｺﾞｼｯｸM-PRO" w:hAnsi="HG丸ｺﾞｼｯｸM-PRO" w:hint="eastAsia"/>
                                <w:color w:val="000000" w:themeColor="text1"/>
                                <w:sz w:val="22"/>
                                <w:szCs w:val="22"/>
                              </w:rPr>
                              <w:t>年</w:t>
                            </w:r>
                            <w:r w:rsidR="004E0EC4">
                              <w:rPr>
                                <w:rFonts w:ascii="HG丸ｺﾞｼｯｸM-PRO" w:eastAsia="HG丸ｺﾞｼｯｸM-PRO" w:hAnsi="HG丸ｺﾞｼｯｸM-PRO" w:hint="eastAsia"/>
                                <w:color w:val="000000" w:themeColor="text1"/>
                                <w:sz w:val="22"/>
                                <w:szCs w:val="22"/>
                              </w:rPr>
                              <w:t>12</w:t>
                            </w:r>
                            <w:r w:rsidRPr="00C633FC">
                              <w:rPr>
                                <w:rFonts w:ascii="HG丸ｺﾞｼｯｸM-PRO" w:eastAsia="HG丸ｺﾞｼｯｸM-PRO" w:hAnsi="HG丸ｺﾞｼｯｸM-PRO" w:hint="eastAsia"/>
                                <w:color w:val="000000" w:themeColor="text1"/>
                                <w:sz w:val="22"/>
                                <w:szCs w:val="22"/>
                              </w:rPr>
                              <w:t>月</w:t>
                            </w:r>
                            <w:r w:rsidR="004E0EC4">
                              <w:rPr>
                                <w:rFonts w:ascii="HG丸ｺﾞｼｯｸM-PRO" w:eastAsia="HG丸ｺﾞｼｯｸM-PRO" w:hAnsi="HG丸ｺﾞｼｯｸM-PRO" w:hint="eastAsia"/>
                                <w:color w:val="000000" w:themeColor="text1"/>
                                <w:sz w:val="22"/>
                                <w:szCs w:val="22"/>
                              </w:rPr>
                              <w:t>7日</w:t>
                            </w:r>
                            <w:r w:rsidRPr="00C633FC">
                              <w:rPr>
                                <w:rFonts w:ascii="HG丸ｺﾞｼｯｸM-PRO" w:eastAsia="HG丸ｺﾞｼｯｸM-PRO" w:hAnsi="HG丸ｺﾞｼｯｸM-PRO" w:hint="eastAsia"/>
                                <w:color w:val="000000" w:themeColor="text1"/>
                                <w:sz w:val="22"/>
                                <w:szCs w:val="22"/>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67" type="#_x0000_t202" alt="平成29年12月7日現在" style="position:absolute;left:0;text-align:left;margin-left:327.65pt;margin-top:430.95pt;width:177pt;height:21pt;z-index:25247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" fillcolor="white [3201]" stroked="f" strokeweight=".5pt">
                <v:textbox style="mso-fit-shape-to-text:t">
                  <w:txbxContent>
                    <w:p w14:paraId="1BE02BC8" w14:textId="4AAA67C5" w:rsidR="0083432C" w:rsidRPr="00C633FC" w:rsidRDefault="0083432C" w:rsidP="00197803">
                      <w:pPr>
                        <w:snapToGrid w:val="0"/>
                        <w:rPr>
                          <w:rFonts w:ascii="HG丸ｺﾞｼｯｸM-PRO" w:eastAsia="HG丸ｺﾞｼｯｸM-PRO" w:hAnsi="HG丸ｺﾞｼｯｸM-PRO"/>
                          <w:color w:val="000000" w:themeColor="text1"/>
                          <w:sz w:val="22"/>
                          <w:szCs w:val="22"/>
                        </w:rPr>
                      </w:pPr>
                      <w:r w:rsidRPr="00C633FC">
                        <w:rPr>
                          <w:rFonts w:ascii="HG丸ｺﾞｼｯｸM-PRO" w:eastAsia="HG丸ｺﾞｼｯｸM-PRO" w:hAnsi="HG丸ｺﾞｼｯｸM-PRO" w:hint="eastAsia"/>
                          <w:color w:val="000000" w:themeColor="text1"/>
                          <w:sz w:val="22"/>
                          <w:szCs w:val="22"/>
                        </w:rPr>
                        <w:t>平成</w:t>
                      </w:r>
                      <w:r>
                        <w:rPr>
                          <w:rFonts w:ascii="HG丸ｺﾞｼｯｸM-PRO" w:eastAsia="HG丸ｺﾞｼｯｸM-PRO" w:hAnsi="HG丸ｺﾞｼｯｸM-PRO" w:hint="eastAsia"/>
                          <w:color w:val="000000" w:themeColor="text1"/>
                          <w:sz w:val="22"/>
                          <w:szCs w:val="22"/>
                        </w:rPr>
                        <w:t>29</w:t>
                      </w:r>
                      <w:r w:rsidRPr="00C633FC">
                        <w:rPr>
                          <w:rFonts w:ascii="HG丸ｺﾞｼｯｸM-PRO" w:eastAsia="HG丸ｺﾞｼｯｸM-PRO" w:hAnsi="HG丸ｺﾞｼｯｸM-PRO" w:hint="eastAsia"/>
                          <w:color w:val="000000" w:themeColor="text1"/>
                          <w:sz w:val="22"/>
                          <w:szCs w:val="22"/>
                        </w:rPr>
                        <w:t>年</w:t>
                      </w:r>
                      <w:r w:rsidR="004E0EC4">
                        <w:rPr>
                          <w:rFonts w:ascii="HG丸ｺﾞｼｯｸM-PRO" w:eastAsia="HG丸ｺﾞｼｯｸM-PRO" w:hAnsi="HG丸ｺﾞｼｯｸM-PRO" w:hint="eastAsia"/>
                          <w:color w:val="000000" w:themeColor="text1"/>
                          <w:sz w:val="22"/>
                          <w:szCs w:val="22"/>
                        </w:rPr>
                        <w:t>12</w:t>
                      </w:r>
                      <w:r w:rsidRPr="00C633FC">
                        <w:rPr>
                          <w:rFonts w:ascii="HG丸ｺﾞｼｯｸM-PRO" w:eastAsia="HG丸ｺﾞｼｯｸM-PRO" w:hAnsi="HG丸ｺﾞｼｯｸM-PRO" w:hint="eastAsia"/>
                          <w:color w:val="000000" w:themeColor="text1"/>
                          <w:sz w:val="22"/>
                          <w:szCs w:val="22"/>
                        </w:rPr>
                        <w:t>月</w:t>
                      </w:r>
                      <w:r w:rsidR="004E0EC4">
                        <w:rPr>
                          <w:rFonts w:ascii="HG丸ｺﾞｼｯｸM-PRO" w:eastAsia="HG丸ｺﾞｼｯｸM-PRO" w:hAnsi="HG丸ｺﾞｼｯｸM-PRO" w:hint="eastAsia"/>
                          <w:color w:val="000000" w:themeColor="text1"/>
                          <w:sz w:val="22"/>
                          <w:szCs w:val="22"/>
                        </w:rPr>
                        <w:t>7日</w:t>
                      </w:r>
                      <w:r w:rsidRPr="00C633FC">
                        <w:rPr>
                          <w:rFonts w:ascii="HG丸ｺﾞｼｯｸM-PRO" w:eastAsia="HG丸ｺﾞｼｯｸM-PRO" w:hAnsi="HG丸ｺﾞｼｯｸM-PRO" w:hint="eastAsia"/>
                          <w:color w:val="000000" w:themeColor="text1"/>
                          <w:sz w:val="22"/>
                          <w:szCs w:val="22"/>
                        </w:rPr>
                        <w:t>現在</w:t>
                      </w:r>
                    </w:p>
                  </w:txbxContent>
                </v:textbox>
              </v:shape>
            </w:pict>
          </mc:Fallback>
        </mc:AlternateContent>
      </w:r>
    </w:p>
    <w:sectPr w:rsidR="00D2401A" w:rsidRPr="003036FB" w:rsidSect="00E14425">
      <w:headerReference w:type="default" r:id="rId33"/>
      <w:footerReference w:type="default" r:id="rId34"/>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D0862" w14:textId="77777777" w:rsidR="00CD7A10" w:rsidRDefault="00CD7A10">
      <w:r>
        <w:separator/>
      </w:r>
    </w:p>
  </w:endnote>
  <w:endnote w:type="continuationSeparator" w:id="0">
    <w:p w14:paraId="053776B5" w14:textId="77777777" w:rsidR="00CD7A10" w:rsidRDefault="00CD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500660"/>
      <w:docPartObj>
        <w:docPartGallery w:val="Page Numbers (Bottom of Page)"/>
        <w:docPartUnique/>
      </w:docPartObj>
    </w:sdtPr>
    <w:sdtEndPr/>
    <w:sdtContent>
      <w:p w14:paraId="219B0654" w14:textId="083DD055" w:rsidR="00FF0DE1" w:rsidRDefault="00FF0DE1">
        <w:pPr>
          <w:pStyle w:val="a5"/>
          <w:jc w:val="center"/>
        </w:pPr>
        <w:r>
          <w:fldChar w:fldCharType="begin"/>
        </w:r>
        <w:r>
          <w:instrText>PAGE   \* MERGEFORMAT</w:instrText>
        </w:r>
        <w:r>
          <w:fldChar w:fldCharType="separate"/>
        </w:r>
        <w:r w:rsidR="00C53DA0" w:rsidRPr="00C53DA0">
          <w:rPr>
            <w:noProof/>
            <w:lang w:val="ja-JP" w:eastAsia="ja-JP"/>
          </w:rPr>
          <w:t>-</w:t>
        </w:r>
        <w:r w:rsidR="00C53DA0">
          <w:rPr>
            <w:noProof/>
          </w:rPr>
          <w:t xml:space="preserve"> 198 -</w:t>
        </w:r>
        <w:r>
          <w:fldChar w:fldCharType="end"/>
        </w:r>
      </w:p>
    </w:sdtContent>
  </w:sdt>
  <w:p w14:paraId="378D8379" w14:textId="77777777" w:rsidR="00FF0DE1" w:rsidRDefault="00FF0D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164190"/>
      <w:docPartObj>
        <w:docPartGallery w:val="Page Numbers (Bottom of Page)"/>
        <w:docPartUnique/>
      </w:docPartObj>
    </w:sdtPr>
    <w:sdtEndPr/>
    <w:sdtContent>
      <w:p w14:paraId="37BDCE48" w14:textId="0829EA94" w:rsidR="00FF0DE1" w:rsidRDefault="00FF0DE1">
        <w:pPr>
          <w:pStyle w:val="a5"/>
          <w:jc w:val="center"/>
        </w:pPr>
        <w:r>
          <w:fldChar w:fldCharType="begin"/>
        </w:r>
        <w:r>
          <w:instrText>PAGE   \* MERGEFORMAT</w:instrText>
        </w:r>
        <w:r>
          <w:fldChar w:fldCharType="separate"/>
        </w:r>
        <w:r w:rsidR="00C53DA0" w:rsidRPr="00C53DA0">
          <w:rPr>
            <w:noProof/>
            <w:lang w:val="ja-JP" w:eastAsia="ja-JP"/>
          </w:rPr>
          <w:t>-</w:t>
        </w:r>
        <w:r w:rsidR="00C53DA0">
          <w:rPr>
            <w:noProof/>
          </w:rPr>
          <w:t xml:space="preserve"> 199 -</w:t>
        </w:r>
        <w:r>
          <w:fldChar w:fldCharType="end"/>
        </w:r>
      </w:p>
    </w:sdtContent>
  </w:sdt>
  <w:p w14:paraId="256634DB" w14:textId="77777777" w:rsidR="0083432C" w:rsidRPr="00A72669" w:rsidRDefault="0083432C"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C390" w14:textId="77777777" w:rsidR="00CD7A10" w:rsidRDefault="00CD7A10">
      <w:r>
        <w:separator/>
      </w:r>
    </w:p>
  </w:footnote>
  <w:footnote w:type="continuationSeparator" w:id="0">
    <w:p w14:paraId="3EE13B3F" w14:textId="77777777" w:rsidR="00CD7A10" w:rsidRDefault="00CD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8AF06" w14:textId="38DC11FF" w:rsidR="0083432C" w:rsidRPr="002856B4" w:rsidRDefault="0083432C" w:rsidP="00050D4A">
    <w:pPr>
      <w:pStyle w:val="a3"/>
      <w:wordWrap w:val="0"/>
      <w:ind w:right="114" w:firstLineChars="1900" w:firstLine="418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第６節　救急医療</w:t>
    </w:r>
  </w:p>
  <w:p w14:paraId="4DAF4887" w14:textId="6DAB26B2" w:rsidR="0083432C" w:rsidRPr="00FD3D1F" w:rsidRDefault="009B6279"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241CF385" wp14:editId="068BFB22">
              <wp:simplePos x="0" y="0"/>
              <wp:positionH relativeFrom="column">
                <wp:posOffset>-360680</wp:posOffset>
              </wp:positionH>
              <wp:positionV relativeFrom="paragraph">
                <wp:posOffset>33655</wp:posOffset>
              </wp:positionV>
              <wp:extent cx="6470650" cy="90805"/>
              <wp:effectExtent l="0" t="0" r="6350" b="444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4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" stroked="f">
              <v:fill color2="#0070c0" rotate="t" angle="90" focus="100%" type="gradient"/>
              <v:textbox inset="5.85pt,.7pt,5.85pt,.7pt"/>
            </v:roundrect>
          </w:pict>
        </mc:Fallback>
      </mc:AlternateContent>
    </w:r>
    <w:r w:rsidR="0083432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51D9" w14:textId="4E5DE24B" w:rsidR="0083432C" w:rsidRPr="002856B4" w:rsidRDefault="0083432C" w:rsidP="00EB1A6D">
    <w:pPr>
      <w:pStyle w:val="a3"/>
      <w:wordWrap w:val="0"/>
      <w:ind w:right="114" w:firstLineChars="1800" w:firstLine="3960"/>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9264" behindDoc="0" locked="0" layoutInCell="1" allowOverlap="1" wp14:anchorId="5EEBF6E8" wp14:editId="1D6C13BA">
              <wp:simplePos x="0" y="0"/>
              <wp:positionH relativeFrom="column">
                <wp:posOffset>-227330</wp:posOffset>
              </wp:positionH>
              <wp:positionV relativeFrom="paragraph">
                <wp:posOffset>214630</wp:posOffset>
              </wp:positionV>
              <wp:extent cx="6470650" cy="90805"/>
              <wp:effectExtent l="1270" t="5080" r="508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7.9pt;margin-top:16.9pt;width:5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" stroked="f">
              <v:fill color2="#0070c0" rotate="t" angle="90" focus="100%" type="gradient"/>
              <v:textbox inset="5.85pt,.7pt,5.85pt,.7pt"/>
            </v:roundrect>
          </w:pict>
        </mc:Fallback>
      </mc:AlternateContent>
    </w:r>
    <w:r>
      <w:rPr>
        <w:rFonts w:ascii="ＭＳ ゴシック" w:eastAsia="ＭＳ ゴシック" w:hAnsi="ＭＳ ゴシック" w:hint="eastAsia"/>
        <w:sz w:val="22"/>
        <w:szCs w:val="22"/>
        <w:lang w:eastAsia="ja-JP"/>
      </w:rPr>
      <w:t>第６</w:t>
    </w:r>
    <w:r w:rsidRPr="002856B4">
      <w:rPr>
        <w:rFonts w:ascii="ＭＳ ゴシック" w:eastAsia="ＭＳ ゴシック" w:hAnsi="ＭＳ ゴシック" w:hint="eastAsia"/>
        <w:sz w:val="22"/>
        <w:szCs w:val="22"/>
        <w:lang w:eastAsia="ja-JP"/>
      </w:rPr>
      <w:t>章　５疾病・４事業の医療体制</w:t>
    </w:r>
    <w:r>
      <w:rPr>
        <w:rFonts w:ascii="ＭＳ ゴシック" w:eastAsia="ＭＳ ゴシック" w:hAnsi="ＭＳ ゴシック" w:hint="eastAsia"/>
        <w:sz w:val="22"/>
        <w:szCs w:val="22"/>
        <w:lang w:eastAsia="ja-JP"/>
      </w:rPr>
      <w:t xml:space="preserve">　第６節　救急医療</w:t>
    </w:r>
  </w:p>
  <w:p w14:paraId="2A67D710" w14:textId="77777777" w:rsidR="0083432C" w:rsidRPr="00FD3D1F" w:rsidRDefault="0083432C"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4104E49"/>
    <w:multiLevelType w:val="hybridMultilevel"/>
    <w:tmpl w:val="08AE407C"/>
    <w:lvl w:ilvl="0" w:tplc="5CA22DC2">
      <w:start w:val="8"/>
      <w:numFmt w:val="decimalFullWidth2"/>
      <w:lvlText w:val="%1"/>
      <w:lvlJc w:val="left"/>
      <w:pPr>
        <w:tabs>
          <w:tab w:val="num" w:pos="502"/>
        </w:tabs>
        <w:ind w:left="502" w:hanging="360"/>
      </w:pPr>
    </w:lvl>
    <w:lvl w:ilvl="1" w:tplc="CC72DF02" w:tentative="1">
      <w:start w:val="1"/>
      <w:numFmt w:val="decimalFullWidth2"/>
      <w:lvlText w:val="%2"/>
      <w:lvlJc w:val="left"/>
      <w:pPr>
        <w:tabs>
          <w:tab w:val="num" w:pos="1222"/>
        </w:tabs>
        <w:ind w:left="1222" w:hanging="360"/>
      </w:pPr>
    </w:lvl>
    <w:lvl w:ilvl="2" w:tplc="0D1C6BC8" w:tentative="1">
      <w:start w:val="1"/>
      <w:numFmt w:val="decimalFullWidth2"/>
      <w:lvlText w:val="%3"/>
      <w:lvlJc w:val="left"/>
      <w:pPr>
        <w:tabs>
          <w:tab w:val="num" w:pos="1942"/>
        </w:tabs>
        <w:ind w:left="1942" w:hanging="360"/>
      </w:pPr>
    </w:lvl>
    <w:lvl w:ilvl="3" w:tplc="45844BC0" w:tentative="1">
      <w:start w:val="1"/>
      <w:numFmt w:val="decimalFullWidth2"/>
      <w:lvlText w:val="%4"/>
      <w:lvlJc w:val="left"/>
      <w:pPr>
        <w:tabs>
          <w:tab w:val="num" w:pos="2662"/>
        </w:tabs>
        <w:ind w:left="2662" w:hanging="360"/>
      </w:pPr>
    </w:lvl>
    <w:lvl w:ilvl="4" w:tplc="70143E30" w:tentative="1">
      <w:start w:val="1"/>
      <w:numFmt w:val="decimalFullWidth2"/>
      <w:lvlText w:val="%5"/>
      <w:lvlJc w:val="left"/>
      <w:pPr>
        <w:tabs>
          <w:tab w:val="num" w:pos="3382"/>
        </w:tabs>
        <w:ind w:left="3382" w:hanging="360"/>
      </w:pPr>
    </w:lvl>
    <w:lvl w:ilvl="5" w:tplc="3CD64C7A" w:tentative="1">
      <w:start w:val="1"/>
      <w:numFmt w:val="decimalFullWidth2"/>
      <w:lvlText w:val="%6"/>
      <w:lvlJc w:val="left"/>
      <w:pPr>
        <w:tabs>
          <w:tab w:val="num" w:pos="4102"/>
        </w:tabs>
        <w:ind w:left="4102" w:hanging="360"/>
      </w:pPr>
    </w:lvl>
    <w:lvl w:ilvl="6" w:tplc="5C801498" w:tentative="1">
      <w:start w:val="1"/>
      <w:numFmt w:val="decimalFullWidth2"/>
      <w:lvlText w:val="%7"/>
      <w:lvlJc w:val="left"/>
      <w:pPr>
        <w:tabs>
          <w:tab w:val="num" w:pos="4822"/>
        </w:tabs>
        <w:ind w:left="4822" w:hanging="360"/>
      </w:pPr>
    </w:lvl>
    <w:lvl w:ilvl="7" w:tplc="7A14E72A" w:tentative="1">
      <w:start w:val="1"/>
      <w:numFmt w:val="decimalFullWidth2"/>
      <w:lvlText w:val="%8"/>
      <w:lvlJc w:val="left"/>
      <w:pPr>
        <w:tabs>
          <w:tab w:val="num" w:pos="5542"/>
        </w:tabs>
        <w:ind w:left="5542" w:hanging="360"/>
      </w:pPr>
    </w:lvl>
    <w:lvl w:ilvl="8" w:tplc="B74C4FF8" w:tentative="1">
      <w:start w:val="1"/>
      <w:numFmt w:val="decimalFullWidth2"/>
      <w:lvlText w:val="%9"/>
      <w:lvlJc w:val="left"/>
      <w:pPr>
        <w:tabs>
          <w:tab w:val="num" w:pos="6262"/>
        </w:tabs>
        <w:ind w:left="6262" w:hanging="360"/>
      </w:pPr>
    </w:lvl>
  </w:abstractNum>
  <w:abstractNum w:abstractNumId="24">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3">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4">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6">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7">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3">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6">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37915DC"/>
    <w:multiLevelType w:val="hybridMultilevel"/>
    <w:tmpl w:val="9D903D3C"/>
    <w:lvl w:ilvl="0" w:tplc="A7CE1BB4">
      <w:start w:val="2"/>
      <w:numFmt w:val="decimalFullWidth2"/>
      <w:lvlText w:val="%1"/>
      <w:lvlJc w:val="left"/>
      <w:pPr>
        <w:tabs>
          <w:tab w:val="num" w:pos="720"/>
        </w:tabs>
        <w:ind w:left="720" w:hanging="360"/>
      </w:pPr>
    </w:lvl>
    <w:lvl w:ilvl="1" w:tplc="349C9F8C" w:tentative="1">
      <w:start w:val="1"/>
      <w:numFmt w:val="decimalFullWidth2"/>
      <w:lvlText w:val="%2"/>
      <w:lvlJc w:val="left"/>
      <w:pPr>
        <w:tabs>
          <w:tab w:val="num" w:pos="1440"/>
        </w:tabs>
        <w:ind w:left="1440" w:hanging="360"/>
      </w:pPr>
    </w:lvl>
    <w:lvl w:ilvl="2" w:tplc="6C18597C" w:tentative="1">
      <w:start w:val="1"/>
      <w:numFmt w:val="decimalFullWidth2"/>
      <w:lvlText w:val="%3"/>
      <w:lvlJc w:val="left"/>
      <w:pPr>
        <w:tabs>
          <w:tab w:val="num" w:pos="2160"/>
        </w:tabs>
        <w:ind w:left="2160" w:hanging="360"/>
      </w:pPr>
    </w:lvl>
    <w:lvl w:ilvl="3" w:tplc="56DEDC0A" w:tentative="1">
      <w:start w:val="1"/>
      <w:numFmt w:val="decimalFullWidth2"/>
      <w:lvlText w:val="%4"/>
      <w:lvlJc w:val="left"/>
      <w:pPr>
        <w:tabs>
          <w:tab w:val="num" w:pos="2880"/>
        </w:tabs>
        <w:ind w:left="2880" w:hanging="360"/>
      </w:pPr>
    </w:lvl>
    <w:lvl w:ilvl="4" w:tplc="FD9E20E4" w:tentative="1">
      <w:start w:val="1"/>
      <w:numFmt w:val="decimalFullWidth2"/>
      <w:lvlText w:val="%5"/>
      <w:lvlJc w:val="left"/>
      <w:pPr>
        <w:tabs>
          <w:tab w:val="num" w:pos="3600"/>
        </w:tabs>
        <w:ind w:left="3600" w:hanging="360"/>
      </w:pPr>
    </w:lvl>
    <w:lvl w:ilvl="5" w:tplc="16B44DDC" w:tentative="1">
      <w:start w:val="1"/>
      <w:numFmt w:val="decimalFullWidth2"/>
      <w:lvlText w:val="%6"/>
      <w:lvlJc w:val="left"/>
      <w:pPr>
        <w:tabs>
          <w:tab w:val="num" w:pos="4320"/>
        </w:tabs>
        <w:ind w:left="4320" w:hanging="360"/>
      </w:pPr>
    </w:lvl>
    <w:lvl w:ilvl="6" w:tplc="50203934" w:tentative="1">
      <w:start w:val="1"/>
      <w:numFmt w:val="decimalFullWidth2"/>
      <w:lvlText w:val="%7"/>
      <w:lvlJc w:val="left"/>
      <w:pPr>
        <w:tabs>
          <w:tab w:val="num" w:pos="5040"/>
        </w:tabs>
        <w:ind w:left="5040" w:hanging="360"/>
      </w:pPr>
    </w:lvl>
    <w:lvl w:ilvl="7" w:tplc="03BCB596" w:tentative="1">
      <w:start w:val="1"/>
      <w:numFmt w:val="decimalFullWidth2"/>
      <w:lvlText w:val="%8"/>
      <w:lvlJc w:val="left"/>
      <w:pPr>
        <w:tabs>
          <w:tab w:val="num" w:pos="5760"/>
        </w:tabs>
        <w:ind w:left="5760" w:hanging="360"/>
      </w:pPr>
    </w:lvl>
    <w:lvl w:ilvl="8" w:tplc="DB6A0A88" w:tentative="1">
      <w:start w:val="1"/>
      <w:numFmt w:val="decimalFullWidth2"/>
      <w:lvlText w:val="%9"/>
      <w:lvlJc w:val="left"/>
      <w:pPr>
        <w:tabs>
          <w:tab w:val="num" w:pos="6480"/>
        </w:tabs>
        <w:ind w:left="6480" w:hanging="360"/>
      </w:pPr>
    </w:lvl>
  </w:abstractNum>
  <w:abstractNum w:abstractNumId="79">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5">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6">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7">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1">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4">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5">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6">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9">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nsid w:val="750B7A2A"/>
    <w:multiLevelType w:val="hybridMultilevel"/>
    <w:tmpl w:val="A2D6776E"/>
    <w:lvl w:ilvl="0" w:tplc="8FE4A35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7">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9">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3">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5">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9"/>
  </w:num>
  <w:num w:numId="2">
    <w:abstractNumId w:val="86"/>
  </w:num>
  <w:num w:numId="3">
    <w:abstractNumId w:val="37"/>
  </w:num>
  <w:num w:numId="4">
    <w:abstractNumId w:val="4"/>
  </w:num>
  <w:num w:numId="5">
    <w:abstractNumId w:val="106"/>
  </w:num>
  <w:num w:numId="6">
    <w:abstractNumId w:val="20"/>
  </w:num>
  <w:num w:numId="7">
    <w:abstractNumId w:val="79"/>
  </w:num>
  <w:num w:numId="8">
    <w:abstractNumId w:val="22"/>
  </w:num>
  <w:num w:numId="9">
    <w:abstractNumId w:val="112"/>
  </w:num>
  <w:num w:numId="10">
    <w:abstractNumId w:val="92"/>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39"/>
  </w:num>
  <w:num w:numId="14">
    <w:abstractNumId w:val="113"/>
  </w:num>
  <w:num w:numId="15">
    <w:abstractNumId w:val="69"/>
  </w:num>
  <w:num w:numId="16">
    <w:abstractNumId w:val="98"/>
  </w:num>
  <w:num w:numId="17">
    <w:abstractNumId w:val="90"/>
  </w:num>
  <w:num w:numId="18">
    <w:abstractNumId w:val="108"/>
  </w:num>
  <w:num w:numId="19">
    <w:abstractNumId w:val="25"/>
  </w:num>
  <w:num w:numId="20">
    <w:abstractNumId w:val="80"/>
  </w:num>
  <w:num w:numId="21">
    <w:abstractNumId w:val="0"/>
  </w:num>
  <w:num w:numId="22">
    <w:abstractNumId w:val="13"/>
  </w:num>
  <w:num w:numId="23">
    <w:abstractNumId w:val="6"/>
  </w:num>
  <w:num w:numId="24">
    <w:abstractNumId w:val="118"/>
  </w:num>
  <w:num w:numId="25">
    <w:abstractNumId w:val="75"/>
  </w:num>
  <w:num w:numId="26">
    <w:abstractNumId w:val="31"/>
  </w:num>
  <w:num w:numId="27">
    <w:abstractNumId w:val="123"/>
  </w:num>
  <w:num w:numId="28">
    <w:abstractNumId w:val="27"/>
  </w:num>
  <w:num w:numId="29">
    <w:abstractNumId w:val="54"/>
  </w:num>
  <w:num w:numId="30">
    <w:abstractNumId w:val="18"/>
  </w:num>
  <w:num w:numId="31">
    <w:abstractNumId w:val="56"/>
  </w:num>
  <w:num w:numId="32">
    <w:abstractNumId w:val="61"/>
  </w:num>
  <w:num w:numId="33">
    <w:abstractNumId w:val="100"/>
  </w:num>
  <w:num w:numId="34">
    <w:abstractNumId w:val="8"/>
  </w:num>
  <w:num w:numId="35">
    <w:abstractNumId w:val="5"/>
  </w:num>
  <w:num w:numId="36">
    <w:abstractNumId w:val="95"/>
  </w:num>
  <w:num w:numId="37">
    <w:abstractNumId w:val="125"/>
  </w:num>
  <w:num w:numId="38">
    <w:abstractNumId w:val="96"/>
  </w:num>
  <w:num w:numId="39">
    <w:abstractNumId w:val="30"/>
  </w:num>
  <w:num w:numId="40">
    <w:abstractNumId w:val="111"/>
  </w:num>
  <w:num w:numId="41">
    <w:abstractNumId w:val="82"/>
  </w:num>
  <w:num w:numId="42">
    <w:abstractNumId w:val="16"/>
  </w:num>
  <w:num w:numId="43">
    <w:abstractNumId w:val="107"/>
  </w:num>
  <w:num w:numId="44">
    <w:abstractNumId w:val="14"/>
  </w:num>
  <w:num w:numId="45">
    <w:abstractNumId w:val="9"/>
  </w:num>
  <w:num w:numId="46">
    <w:abstractNumId w:val="73"/>
  </w:num>
  <w:num w:numId="47">
    <w:abstractNumId w:val="68"/>
  </w:num>
  <w:num w:numId="48">
    <w:abstractNumId w:val="64"/>
  </w:num>
  <w:num w:numId="49">
    <w:abstractNumId w:val="81"/>
  </w:num>
  <w:num w:numId="50">
    <w:abstractNumId w:val="91"/>
  </w:num>
  <w:num w:numId="51">
    <w:abstractNumId w:val="71"/>
  </w:num>
  <w:num w:numId="52">
    <w:abstractNumId w:val="85"/>
  </w:num>
  <w:num w:numId="53">
    <w:abstractNumId w:val="51"/>
  </w:num>
  <w:num w:numId="54">
    <w:abstractNumId w:val="34"/>
  </w:num>
  <w:num w:numId="55">
    <w:abstractNumId w:val="60"/>
  </w:num>
  <w:num w:numId="56">
    <w:abstractNumId w:val="109"/>
  </w:num>
  <w:num w:numId="57">
    <w:abstractNumId w:val="120"/>
  </w:num>
  <w:num w:numId="58">
    <w:abstractNumId w:val="50"/>
  </w:num>
  <w:num w:numId="59">
    <w:abstractNumId w:val="47"/>
  </w:num>
  <w:num w:numId="60">
    <w:abstractNumId w:val="102"/>
  </w:num>
  <w:num w:numId="61">
    <w:abstractNumId w:val="115"/>
  </w:num>
  <w:num w:numId="62">
    <w:abstractNumId w:val="103"/>
  </w:num>
  <w:num w:numId="63">
    <w:abstractNumId w:val="117"/>
  </w:num>
  <w:num w:numId="64">
    <w:abstractNumId w:val="36"/>
  </w:num>
  <w:num w:numId="65">
    <w:abstractNumId w:val="26"/>
  </w:num>
  <w:num w:numId="66">
    <w:abstractNumId w:val="2"/>
  </w:num>
  <w:num w:numId="67">
    <w:abstractNumId w:val="43"/>
  </w:num>
  <w:num w:numId="68">
    <w:abstractNumId w:val="40"/>
  </w:num>
  <w:num w:numId="69">
    <w:abstractNumId w:val="58"/>
  </w:num>
  <w:num w:numId="70">
    <w:abstractNumId w:val="88"/>
  </w:num>
  <w:num w:numId="71">
    <w:abstractNumId w:val="32"/>
  </w:num>
  <w:num w:numId="72">
    <w:abstractNumId w:val="57"/>
  </w:num>
  <w:num w:numId="73">
    <w:abstractNumId w:val="45"/>
  </w:num>
  <w:num w:numId="74">
    <w:abstractNumId w:val="11"/>
  </w:num>
  <w:num w:numId="75">
    <w:abstractNumId w:val="44"/>
  </w:num>
  <w:num w:numId="76">
    <w:abstractNumId w:val="29"/>
  </w:num>
  <w:num w:numId="77">
    <w:abstractNumId w:val="28"/>
  </w:num>
  <w:num w:numId="78">
    <w:abstractNumId w:val="66"/>
  </w:num>
  <w:num w:numId="79">
    <w:abstractNumId w:val="65"/>
  </w:num>
  <w:num w:numId="80">
    <w:abstractNumId w:val="77"/>
  </w:num>
  <w:num w:numId="81">
    <w:abstractNumId w:val="12"/>
  </w:num>
  <w:num w:numId="82">
    <w:abstractNumId w:val="84"/>
  </w:num>
  <w:num w:numId="83">
    <w:abstractNumId w:val="63"/>
  </w:num>
  <w:num w:numId="84">
    <w:abstractNumId w:val="101"/>
  </w:num>
  <w:num w:numId="85">
    <w:abstractNumId w:val="70"/>
  </w:num>
  <w:num w:numId="86">
    <w:abstractNumId w:val="124"/>
  </w:num>
  <w:num w:numId="87">
    <w:abstractNumId w:val="83"/>
  </w:num>
  <w:num w:numId="88">
    <w:abstractNumId w:val="33"/>
  </w:num>
  <w:num w:numId="89">
    <w:abstractNumId w:val="46"/>
  </w:num>
  <w:num w:numId="90">
    <w:abstractNumId w:val="1"/>
  </w:num>
  <w:num w:numId="91">
    <w:abstractNumId w:val="49"/>
  </w:num>
  <w:num w:numId="92">
    <w:abstractNumId w:val="105"/>
  </w:num>
  <w:num w:numId="93">
    <w:abstractNumId w:val="55"/>
  </w:num>
  <w:num w:numId="94">
    <w:abstractNumId w:val="76"/>
  </w:num>
  <w:num w:numId="95">
    <w:abstractNumId w:val="62"/>
  </w:num>
  <w:num w:numId="96">
    <w:abstractNumId w:val="42"/>
  </w:num>
  <w:num w:numId="97">
    <w:abstractNumId w:val="24"/>
  </w:num>
  <w:num w:numId="98">
    <w:abstractNumId w:val="15"/>
  </w:num>
  <w:num w:numId="99">
    <w:abstractNumId w:val="104"/>
  </w:num>
  <w:num w:numId="100">
    <w:abstractNumId w:val="10"/>
  </w:num>
  <w:num w:numId="101">
    <w:abstractNumId w:val="21"/>
  </w:num>
  <w:num w:numId="102">
    <w:abstractNumId w:val="97"/>
  </w:num>
  <w:num w:numId="103">
    <w:abstractNumId w:val="17"/>
  </w:num>
  <w:num w:numId="104">
    <w:abstractNumId w:val="87"/>
  </w:num>
  <w:num w:numId="105">
    <w:abstractNumId w:val="74"/>
  </w:num>
  <w:num w:numId="106">
    <w:abstractNumId w:val="48"/>
  </w:num>
  <w:num w:numId="107">
    <w:abstractNumId w:val="53"/>
  </w:num>
  <w:num w:numId="108">
    <w:abstractNumId w:val="72"/>
  </w:num>
  <w:num w:numId="109">
    <w:abstractNumId w:val="119"/>
  </w:num>
  <w:num w:numId="110">
    <w:abstractNumId w:val="89"/>
  </w:num>
  <w:num w:numId="111">
    <w:abstractNumId w:val="19"/>
  </w:num>
  <w:num w:numId="112">
    <w:abstractNumId w:val="122"/>
  </w:num>
  <w:num w:numId="113">
    <w:abstractNumId w:val="116"/>
  </w:num>
  <w:num w:numId="114">
    <w:abstractNumId w:val="3"/>
  </w:num>
  <w:num w:numId="115">
    <w:abstractNumId w:val="110"/>
  </w:num>
  <w:num w:numId="116">
    <w:abstractNumId w:val="67"/>
  </w:num>
  <w:num w:numId="117">
    <w:abstractNumId w:val="52"/>
  </w:num>
  <w:num w:numId="118">
    <w:abstractNumId w:val="38"/>
  </w:num>
  <w:num w:numId="119">
    <w:abstractNumId w:val="41"/>
  </w:num>
  <w:num w:numId="120">
    <w:abstractNumId w:val="7"/>
  </w:num>
  <w:num w:numId="121">
    <w:abstractNumId w:val="59"/>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1"/>
  </w:num>
  <w:num w:numId="124">
    <w:abstractNumId w:val="114"/>
  </w:num>
  <w:num w:numId="125">
    <w:abstractNumId w:val="78"/>
  </w:num>
  <w:num w:numId="126">
    <w:abstractNumId w:val="2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423"/>
  <w:displayHorizontalDrawingGridEvery w:val="0"/>
  <w:characterSpacingControl w:val="compressPunctuation"/>
  <w:hdrShapeDefaults>
    <o:shapedefaults v:ext="edit" spidmax="3072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10C8"/>
    <w:rsid w:val="00001619"/>
    <w:rsid w:val="0000188C"/>
    <w:rsid w:val="00001C36"/>
    <w:rsid w:val="00001F4D"/>
    <w:rsid w:val="00002837"/>
    <w:rsid w:val="0000330D"/>
    <w:rsid w:val="00004AED"/>
    <w:rsid w:val="00006E20"/>
    <w:rsid w:val="00006E2E"/>
    <w:rsid w:val="00007659"/>
    <w:rsid w:val="00007829"/>
    <w:rsid w:val="000104B4"/>
    <w:rsid w:val="00011299"/>
    <w:rsid w:val="00011796"/>
    <w:rsid w:val="0001184B"/>
    <w:rsid w:val="00011D85"/>
    <w:rsid w:val="000124E6"/>
    <w:rsid w:val="00012B84"/>
    <w:rsid w:val="00013472"/>
    <w:rsid w:val="000138C1"/>
    <w:rsid w:val="00014C27"/>
    <w:rsid w:val="00014D90"/>
    <w:rsid w:val="00015225"/>
    <w:rsid w:val="0001729B"/>
    <w:rsid w:val="00017AB3"/>
    <w:rsid w:val="00020424"/>
    <w:rsid w:val="00022CB4"/>
    <w:rsid w:val="00023A49"/>
    <w:rsid w:val="00024A37"/>
    <w:rsid w:val="00024AFC"/>
    <w:rsid w:val="00024BB8"/>
    <w:rsid w:val="00025015"/>
    <w:rsid w:val="00025107"/>
    <w:rsid w:val="00026619"/>
    <w:rsid w:val="00027695"/>
    <w:rsid w:val="00030031"/>
    <w:rsid w:val="0003038B"/>
    <w:rsid w:val="00030B72"/>
    <w:rsid w:val="00030C2B"/>
    <w:rsid w:val="00030F50"/>
    <w:rsid w:val="000315E2"/>
    <w:rsid w:val="0003188F"/>
    <w:rsid w:val="00032437"/>
    <w:rsid w:val="00032F30"/>
    <w:rsid w:val="00033AC5"/>
    <w:rsid w:val="00034DAF"/>
    <w:rsid w:val="000353A9"/>
    <w:rsid w:val="00035459"/>
    <w:rsid w:val="000358EB"/>
    <w:rsid w:val="0003669A"/>
    <w:rsid w:val="00040080"/>
    <w:rsid w:val="000404AC"/>
    <w:rsid w:val="0004138A"/>
    <w:rsid w:val="00042332"/>
    <w:rsid w:val="0004270F"/>
    <w:rsid w:val="00042CE4"/>
    <w:rsid w:val="000434C6"/>
    <w:rsid w:val="000456A7"/>
    <w:rsid w:val="00046196"/>
    <w:rsid w:val="000461AB"/>
    <w:rsid w:val="00050D4A"/>
    <w:rsid w:val="00051BD3"/>
    <w:rsid w:val="00052A4D"/>
    <w:rsid w:val="00052C53"/>
    <w:rsid w:val="00052FE5"/>
    <w:rsid w:val="00054F83"/>
    <w:rsid w:val="00055757"/>
    <w:rsid w:val="00056458"/>
    <w:rsid w:val="00056F95"/>
    <w:rsid w:val="000572FA"/>
    <w:rsid w:val="00057367"/>
    <w:rsid w:val="0005750F"/>
    <w:rsid w:val="00057DE2"/>
    <w:rsid w:val="0006109E"/>
    <w:rsid w:val="000616B1"/>
    <w:rsid w:val="00061D66"/>
    <w:rsid w:val="0006231E"/>
    <w:rsid w:val="00062AA9"/>
    <w:rsid w:val="00062DFE"/>
    <w:rsid w:val="00063CCD"/>
    <w:rsid w:val="000643BF"/>
    <w:rsid w:val="00064C63"/>
    <w:rsid w:val="00066251"/>
    <w:rsid w:val="0006709D"/>
    <w:rsid w:val="00070689"/>
    <w:rsid w:val="00070AFE"/>
    <w:rsid w:val="00071D41"/>
    <w:rsid w:val="0007352C"/>
    <w:rsid w:val="00073A71"/>
    <w:rsid w:val="00074C1B"/>
    <w:rsid w:val="00074CA6"/>
    <w:rsid w:val="00076600"/>
    <w:rsid w:val="000769A6"/>
    <w:rsid w:val="000773B5"/>
    <w:rsid w:val="0008154E"/>
    <w:rsid w:val="0008299C"/>
    <w:rsid w:val="00082A0A"/>
    <w:rsid w:val="0008372C"/>
    <w:rsid w:val="00084413"/>
    <w:rsid w:val="00084A71"/>
    <w:rsid w:val="00084D7A"/>
    <w:rsid w:val="00084FF9"/>
    <w:rsid w:val="000858B8"/>
    <w:rsid w:val="00085E73"/>
    <w:rsid w:val="00086CBA"/>
    <w:rsid w:val="00086E19"/>
    <w:rsid w:val="00087781"/>
    <w:rsid w:val="00087F14"/>
    <w:rsid w:val="00090BBB"/>
    <w:rsid w:val="0009108F"/>
    <w:rsid w:val="0009126B"/>
    <w:rsid w:val="0009163F"/>
    <w:rsid w:val="00091CE3"/>
    <w:rsid w:val="00091ED9"/>
    <w:rsid w:val="0009234A"/>
    <w:rsid w:val="0009244B"/>
    <w:rsid w:val="00092C0F"/>
    <w:rsid w:val="000935AF"/>
    <w:rsid w:val="0009371E"/>
    <w:rsid w:val="0009417B"/>
    <w:rsid w:val="00095020"/>
    <w:rsid w:val="00096282"/>
    <w:rsid w:val="00096487"/>
    <w:rsid w:val="000966F1"/>
    <w:rsid w:val="00096847"/>
    <w:rsid w:val="00096C4E"/>
    <w:rsid w:val="00096F42"/>
    <w:rsid w:val="000A0D0D"/>
    <w:rsid w:val="000A2CA2"/>
    <w:rsid w:val="000A357C"/>
    <w:rsid w:val="000A3589"/>
    <w:rsid w:val="000A38F9"/>
    <w:rsid w:val="000A6C08"/>
    <w:rsid w:val="000A723E"/>
    <w:rsid w:val="000A7BC8"/>
    <w:rsid w:val="000B0189"/>
    <w:rsid w:val="000B02D1"/>
    <w:rsid w:val="000B0682"/>
    <w:rsid w:val="000B1227"/>
    <w:rsid w:val="000B246C"/>
    <w:rsid w:val="000B263C"/>
    <w:rsid w:val="000B2640"/>
    <w:rsid w:val="000B271E"/>
    <w:rsid w:val="000B36A8"/>
    <w:rsid w:val="000B54FD"/>
    <w:rsid w:val="000B586B"/>
    <w:rsid w:val="000B5C85"/>
    <w:rsid w:val="000B61EC"/>
    <w:rsid w:val="000B7BC9"/>
    <w:rsid w:val="000C0B63"/>
    <w:rsid w:val="000C25A3"/>
    <w:rsid w:val="000C43F1"/>
    <w:rsid w:val="000C459D"/>
    <w:rsid w:val="000C47CB"/>
    <w:rsid w:val="000C4D90"/>
    <w:rsid w:val="000C56E8"/>
    <w:rsid w:val="000C5925"/>
    <w:rsid w:val="000C5DB2"/>
    <w:rsid w:val="000C63DC"/>
    <w:rsid w:val="000D15BF"/>
    <w:rsid w:val="000D15D8"/>
    <w:rsid w:val="000D18DF"/>
    <w:rsid w:val="000D560E"/>
    <w:rsid w:val="000D5A91"/>
    <w:rsid w:val="000D5F46"/>
    <w:rsid w:val="000D6BFE"/>
    <w:rsid w:val="000D6E73"/>
    <w:rsid w:val="000D6FBE"/>
    <w:rsid w:val="000D7EAB"/>
    <w:rsid w:val="000E01B8"/>
    <w:rsid w:val="000E08B3"/>
    <w:rsid w:val="000E2BF1"/>
    <w:rsid w:val="000E2E8B"/>
    <w:rsid w:val="000E2F56"/>
    <w:rsid w:val="000E49E1"/>
    <w:rsid w:val="000E57EC"/>
    <w:rsid w:val="000F01E4"/>
    <w:rsid w:val="000F0641"/>
    <w:rsid w:val="000F16F8"/>
    <w:rsid w:val="000F19BD"/>
    <w:rsid w:val="000F29C1"/>
    <w:rsid w:val="000F2BFF"/>
    <w:rsid w:val="000F3133"/>
    <w:rsid w:val="000F3A09"/>
    <w:rsid w:val="000F4111"/>
    <w:rsid w:val="000F4A4D"/>
    <w:rsid w:val="000F5C67"/>
    <w:rsid w:val="000F67A8"/>
    <w:rsid w:val="000F715C"/>
    <w:rsid w:val="000F7B62"/>
    <w:rsid w:val="000F7F66"/>
    <w:rsid w:val="00100342"/>
    <w:rsid w:val="00100470"/>
    <w:rsid w:val="00100ACF"/>
    <w:rsid w:val="00100C5E"/>
    <w:rsid w:val="001011C4"/>
    <w:rsid w:val="001013ED"/>
    <w:rsid w:val="00103B33"/>
    <w:rsid w:val="001040B6"/>
    <w:rsid w:val="00104C02"/>
    <w:rsid w:val="00105319"/>
    <w:rsid w:val="00105884"/>
    <w:rsid w:val="00107C4C"/>
    <w:rsid w:val="001107E0"/>
    <w:rsid w:val="0011129D"/>
    <w:rsid w:val="00111852"/>
    <w:rsid w:val="00112651"/>
    <w:rsid w:val="00112CB2"/>
    <w:rsid w:val="00112F14"/>
    <w:rsid w:val="0011326B"/>
    <w:rsid w:val="00113C75"/>
    <w:rsid w:val="001147E2"/>
    <w:rsid w:val="00114A14"/>
    <w:rsid w:val="00114A65"/>
    <w:rsid w:val="001150DA"/>
    <w:rsid w:val="00116363"/>
    <w:rsid w:val="001175F7"/>
    <w:rsid w:val="001202FF"/>
    <w:rsid w:val="00120618"/>
    <w:rsid w:val="00121E84"/>
    <w:rsid w:val="001226B3"/>
    <w:rsid w:val="00124017"/>
    <w:rsid w:val="0012596E"/>
    <w:rsid w:val="00126311"/>
    <w:rsid w:val="00126B48"/>
    <w:rsid w:val="00126C26"/>
    <w:rsid w:val="00126CF1"/>
    <w:rsid w:val="0013194B"/>
    <w:rsid w:val="00132861"/>
    <w:rsid w:val="00133142"/>
    <w:rsid w:val="001336D1"/>
    <w:rsid w:val="00134838"/>
    <w:rsid w:val="00134AEE"/>
    <w:rsid w:val="0013607C"/>
    <w:rsid w:val="001370D6"/>
    <w:rsid w:val="0013762F"/>
    <w:rsid w:val="00141652"/>
    <w:rsid w:val="00141B70"/>
    <w:rsid w:val="001429DF"/>
    <w:rsid w:val="00142CDA"/>
    <w:rsid w:val="001438F2"/>
    <w:rsid w:val="001440D3"/>
    <w:rsid w:val="00144CFF"/>
    <w:rsid w:val="00145892"/>
    <w:rsid w:val="00145D28"/>
    <w:rsid w:val="00145EC2"/>
    <w:rsid w:val="001468C3"/>
    <w:rsid w:val="00147FAE"/>
    <w:rsid w:val="00150DCF"/>
    <w:rsid w:val="001512C8"/>
    <w:rsid w:val="00151739"/>
    <w:rsid w:val="0015398B"/>
    <w:rsid w:val="00153DCD"/>
    <w:rsid w:val="001551E2"/>
    <w:rsid w:val="0015701B"/>
    <w:rsid w:val="00157186"/>
    <w:rsid w:val="0015740A"/>
    <w:rsid w:val="0016057B"/>
    <w:rsid w:val="00160727"/>
    <w:rsid w:val="00160BF1"/>
    <w:rsid w:val="001610B8"/>
    <w:rsid w:val="00162252"/>
    <w:rsid w:val="001632F7"/>
    <w:rsid w:val="00163C72"/>
    <w:rsid w:val="0016493A"/>
    <w:rsid w:val="001654BA"/>
    <w:rsid w:val="00165D56"/>
    <w:rsid w:val="00166835"/>
    <w:rsid w:val="00166C42"/>
    <w:rsid w:val="00167220"/>
    <w:rsid w:val="00167E7D"/>
    <w:rsid w:val="001704C6"/>
    <w:rsid w:val="00171579"/>
    <w:rsid w:val="001717DB"/>
    <w:rsid w:val="00171D2F"/>
    <w:rsid w:val="00171D52"/>
    <w:rsid w:val="001728A2"/>
    <w:rsid w:val="00173E9E"/>
    <w:rsid w:val="00174954"/>
    <w:rsid w:val="00174A0B"/>
    <w:rsid w:val="00174BD0"/>
    <w:rsid w:val="00174D4E"/>
    <w:rsid w:val="001756B8"/>
    <w:rsid w:val="0017639C"/>
    <w:rsid w:val="00176545"/>
    <w:rsid w:val="00176579"/>
    <w:rsid w:val="00176FFE"/>
    <w:rsid w:val="00177656"/>
    <w:rsid w:val="00177F6E"/>
    <w:rsid w:val="00180AEE"/>
    <w:rsid w:val="00181D14"/>
    <w:rsid w:val="001833FD"/>
    <w:rsid w:val="001841E8"/>
    <w:rsid w:val="0018468B"/>
    <w:rsid w:val="00184B0E"/>
    <w:rsid w:val="00184C78"/>
    <w:rsid w:val="00184F21"/>
    <w:rsid w:val="001864D7"/>
    <w:rsid w:val="00186677"/>
    <w:rsid w:val="001875E0"/>
    <w:rsid w:val="00187DCB"/>
    <w:rsid w:val="001907B2"/>
    <w:rsid w:val="0019091A"/>
    <w:rsid w:val="00190B3D"/>
    <w:rsid w:val="001917A5"/>
    <w:rsid w:val="00192BEF"/>
    <w:rsid w:val="00192C28"/>
    <w:rsid w:val="00192F84"/>
    <w:rsid w:val="00193776"/>
    <w:rsid w:val="001940FE"/>
    <w:rsid w:val="0019447F"/>
    <w:rsid w:val="0019457F"/>
    <w:rsid w:val="0019475B"/>
    <w:rsid w:val="00194DA3"/>
    <w:rsid w:val="00194EDE"/>
    <w:rsid w:val="00195F08"/>
    <w:rsid w:val="00196F79"/>
    <w:rsid w:val="00197270"/>
    <w:rsid w:val="00197803"/>
    <w:rsid w:val="00197B68"/>
    <w:rsid w:val="001A033A"/>
    <w:rsid w:val="001A06E0"/>
    <w:rsid w:val="001A0A17"/>
    <w:rsid w:val="001A1D36"/>
    <w:rsid w:val="001A251F"/>
    <w:rsid w:val="001A27F3"/>
    <w:rsid w:val="001A2DC7"/>
    <w:rsid w:val="001A355D"/>
    <w:rsid w:val="001A35BD"/>
    <w:rsid w:val="001A5698"/>
    <w:rsid w:val="001A5879"/>
    <w:rsid w:val="001B023C"/>
    <w:rsid w:val="001B024A"/>
    <w:rsid w:val="001B0A2A"/>
    <w:rsid w:val="001B0AEA"/>
    <w:rsid w:val="001B0FB2"/>
    <w:rsid w:val="001B11DF"/>
    <w:rsid w:val="001B1B30"/>
    <w:rsid w:val="001B2AFD"/>
    <w:rsid w:val="001B42EE"/>
    <w:rsid w:val="001B4958"/>
    <w:rsid w:val="001B4AF2"/>
    <w:rsid w:val="001B4C37"/>
    <w:rsid w:val="001B5AD6"/>
    <w:rsid w:val="001B5B94"/>
    <w:rsid w:val="001B5BDA"/>
    <w:rsid w:val="001B6B36"/>
    <w:rsid w:val="001B74D4"/>
    <w:rsid w:val="001B7553"/>
    <w:rsid w:val="001C1BB2"/>
    <w:rsid w:val="001C2C42"/>
    <w:rsid w:val="001C5D74"/>
    <w:rsid w:val="001C5E0F"/>
    <w:rsid w:val="001C6962"/>
    <w:rsid w:val="001C7A44"/>
    <w:rsid w:val="001C7EF8"/>
    <w:rsid w:val="001C7F39"/>
    <w:rsid w:val="001D0C4E"/>
    <w:rsid w:val="001D1082"/>
    <w:rsid w:val="001D2183"/>
    <w:rsid w:val="001D2409"/>
    <w:rsid w:val="001D39E2"/>
    <w:rsid w:val="001D3C5D"/>
    <w:rsid w:val="001D4168"/>
    <w:rsid w:val="001D4580"/>
    <w:rsid w:val="001D586E"/>
    <w:rsid w:val="001D64AF"/>
    <w:rsid w:val="001D7110"/>
    <w:rsid w:val="001D7427"/>
    <w:rsid w:val="001E10C0"/>
    <w:rsid w:val="001E1B85"/>
    <w:rsid w:val="001E2AFD"/>
    <w:rsid w:val="001E3B04"/>
    <w:rsid w:val="001E50A5"/>
    <w:rsid w:val="001E52CF"/>
    <w:rsid w:val="001E545B"/>
    <w:rsid w:val="001E683A"/>
    <w:rsid w:val="001E70C3"/>
    <w:rsid w:val="001E7B2A"/>
    <w:rsid w:val="001F00BF"/>
    <w:rsid w:val="001F0456"/>
    <w:rsid w:val="001F2053"/>
    <w:rsid w:val="001F2AB9"/>
    <w:rsid w:val="001F3B0B"/>
    <w:rsid w:val="001F4A22"/>
    <w:rsid w:val="001F4E93"/>
    <w:rsid w:val="001F50F8"/>
    <w:rsid w:val="001F6E2F"/>
    <w:rsid w:val="001F778A"/>
    <w:rsid w:val="001F7A9F"/>
    <w:rsid w:val="001F7D43"/>
    <w:rsid w:val="002014B6"/>
    <w:rsid w:val="00201A8F"/>
    <w:rsid w:val="002023A1"/>
    <w:rsid w:val="00202BBA"/>
    <w:rsid w:val="00203784"/>
    <w:rsid w:val="00203DD6"/>
    <w:rsid w:val="00204979"/>
    <w:rsid w:val="00204DDD"/>
    <w:rsid w:val="002053D9"/>
    <w:rsid w:val="002060AE"/>
    <w:rsid w:val="00207066"/>
    <w:rsid w:val="00207BBB"/>
    <w:rsid w:val="00207E20"/>
    <w:rsid w:val="002111D5"/>
    <w:rsid w:val="00212303"/>
    <w:rsid w:val="002130B3"/>
    <w:rsid w:val="0021368B"/>
    <w:rsid w:val="00213C31"/>
    <w:rsid w:val="00214BD3"/>
    <w:rsid w:val="00215A05"/>
    <w:rsid w:val="00215A26"/>
    <w:rsid w:val="00215DE4"/>
    <w:rsid w:val="0021611B"/>
    <w:rsid w:val="00216A30"/>
    <w:rsid w:val="00216ECC"/>
    <w:rsid w:val="002178CD"/>
    <w:rsid w:val="00220415"/>
    <w:rsid w:val="00220438"/>
    <w:rsid w:val="0022059F"/>
    <w:rsid w:val="00221335"/>
    <w:rsid w:val="00221775"/>
    <w:rsid w:val="00222C2A"/>
    <w:rsid w:val="00222DC8"/>
    <w:rsid w:val="00222F62"/>
    <w:rsid w:val="002237D3"/>
    <w:rsid w:val="002240BC"/>
    <w:rsid w:val="0022498C"/>
    <w:rsid w:val="00225ABC"/>
    <w:rsid w:val="00226478"/>
    <w:rsid w:val="002265A9"/>
    <w:rsid w:val="00226B71"/>
    <w:rsid w:val="00226DC6"/>
    <w:rsid w:val="002279F3"/>
    <w:rsid w:val="002308EE"/>
    <w:rsid w:val="00230AD6"/>
    <w:rsid w:val="00231FD1"/>
    <w:rsid w:val="00232652"/>
    <w:rsid w:val="0023297C"/>
    <w:rsid w:val="00233F42"/>
    <w:rsid w:val="00234151"/>
    <w:rsid w:val="002348B9"/>
    <w:rsid w:val="0023554B"/>
    <w:rsid w:val="00235A31"/>
    <w:rsid w:val="00236191"/>
    <w:rsid w:val="00237E56"/>
    <w:rsid w:val="00237F4E"/>
    <w:rsid w:val="00240243"/>
    <w:rsid w:val="00240B1F"/>
    <w:rsid w:val="00240CF2"/>
    <w:rsid w:val="00240E48"/>
    <w:rsid w:val="00241378"/>
    <w:rsid w:val="002421B5"/>
    <w:rsid w:val="0024279F"/>
    <w:rsid w:val="002428C6"/>
    <w:rsid w:val="00243BC0"/>
    <w:rsid w:val="00244791"/>
    <w:rsid w:val="002457C9"/>
    <w:rsid w:val="00245865"/>
    <w:rsid w:val="0024636C"/>
    <w:rsid w:val="00246914"/>
    <w:rsid w:val="00247B6B"/>
    <w:rsid w:val="00250166"/>
    <w:rsid w:val="00250245"/>
    <w:rsid w:val="00251E52"/>
    <w:rsid w:val="00252A9A"/>
    <w:rsid w:val="00252B0B"/>
    <w:rsid w:val="00253846"/>
    <w:rsid w:val="00254F5D"/>
    <w:rsid w:val="00255214"/>
    <w:rsid w:val="00255CC9"/>
    <w:rsid w:val="00256118"/>
    <w:rsid w:val="0025638F"/>
    <w:rsid w:val="002571E6"/>
    <w:rsid w:val="002578F3"/>
    <w:rsid w:val="002612CE"/>
    <w:rsid w:val="00262F6E"/>
    <w:rsid w:val="00263004"/>
    <w:rsid w:val="0026371F"/>
    <w:rsid w:val="0026384A"/>
    <w:rsid w:val="00263A9B"/>
    <w:rsid w:val="00264728"/>
    <w:rsid w:val="00265892"/>
    <w:rsid w:val="00266045"/>
    <w:rsid w:val="002662B4"/>
    <w:rsid w:val="00266CC3"/>
    <w:rsid w:val="002679DB"/>
    <w:rsid w:val="0027039B"/>
    <w:rsid w:val="00270A5F"/>
    <w:rsid w:val="002711E4"/>
    <w:rsid w:val="0027148B"/>
    <w:rsid w:val="002723A7"/>
    <w:rsid w:val="00274B44"/>
    <w:rsid w:val="00274E00"/>
    <w:rsid w:val="00275704"/>
    <w:rsid w:val="00277100"/>
    <w:rsid w:val="00277437"/>
    <w:rsid w:val="00277498"/>
    <w:rsid w:val="0027766F"/>
    <w:rsid w:val="00277DEA"/>
    <w:rsid w:val="002802B3"/>
    <w:rsid w:val="00280379"/>
    <w:rsid w:val="0028066C"/>
    <w:rsid w:val="0028089A"/>
    <w:rsid w:val="00282379"/>
    <w:rsid w:val="0028481E"/>
    <w:rsid w:val="00284E22"/>
    <w:rsid w:val="002853B2"/>
    <w:rsid w:val="002856B4"/>
    <w:rsid w:val="0028580D"/>
    <w:rsid w:val="00285A7F"/>
    <w:rsid w:val="00286764"/>
    <w:rsid w:val="00286BEE"/>
    <w:rsid w:val="00286E07"/>
    <w:rsid w:val="00286EEC"/>
    <w:rsid w:val="00290BAB"/>
    <w:rsid w:val="00291CFF"/>
    <w:rsid w:val="00291D77"/>
    <w:rsid w:val="00293202"/>
    <w:rsid w:val="00294361"/>
    <w:rsid w:val="00294EBB"/>
    <w:rsid w:val="00295F9B"/>
    <w:rsid w:val="00297010"/>
    <w:rsid w:val="002A0005"/>
    <w:rsid w:val="002A23E3"/>
    <w:rsid w:val="002A2C8B"/>
    <w:rsid w:val="002A2ED1"/>
    <w:rsid w:val="002A3A8E"/>
    <w:rsid w:val="002A3D02"/>
    <w:rsid w:val="002A3F11"/>
    <w:rsid w:val="002A5E0D"/>
    <w:rsid w:val="002A6988"/>
    <w:rsid w:val="002A7247"/>
    <w:rsid w:val="002A746D"/>
    <w:rsid w:val="002B144C"/>
    <w:rsid w:val="002B298A"/>
    <w:rsid w:val="002B455D"/>
    <w:rsid w:val="002B4EFF"/>
    <w:rsid w:val="002B531A"/>
    <w:rsid w:val="002B5F23"/>
    <w:rsid w:val="002B6E90"/>
    <w:rsid w:val="002B743F"/>
    <w:rsid w:val="002B7B7D"/>
    <w:rsid w:val="002C0759"/>
    <w:rsid w:val="002C2A0A"/>
    <w:rsid w:val="002C3680"/>
    <w:rsid w:val="002C4024"/>
    <w:rsid w:val="002C4B61"/>
    <w:rsid w:val="002C502F"/>
    <w:rsid w:val="002C5464"/>
    <w:rsid w:val="002C61B4"/>
    <w:rsid w:val="002C6216"/>
    <w:rsid w:val="002C6799"/>
    <w:rsid w:val="002C69CF"/>
    <w:rsid w:val="002D03BB"/>
    <w:rsid w:val="002D0D44"/>
    <w:rsid w:val="002D1CFA"/>
    <w:rsid w:val="002D1F37"/>
    <w:rsid w:val="002D203D"/>
    <w:rsid w:val="002D20B1"/>
    <w:rsid w:val="002D3CF5"/>
    <w:rsid w:val="002D42A6"/>
    <w:rsid w:val="002D4666"/>
    <w:rsid w:val="002D5F48"/>
    <w:rsid w:val="002D60A3"/>
    <w:rsid w:val="002D6191"/>
    <w:rsid w:val="002D6451"/>
    <w:rsid w:val="002D660D"/>
    <w:rsid w:val="002D6AF1"/>
    <w:rsid w:val="002D789B"/>
    <w:rsid w:val="002E0103"/>
    <w:rsid w:val="002E0164"/>
    <w:rsid w:val="002E0D2C"/>
    <w:rsid w:val="002E1E00"/>
    <w:rsid w:val="002E21D5"/>
    <w:rsid w:val="002E3B06"/>
    <w:rsid w:val="002E52FE"/>
    <w:rsid w:val="002E581E"/>
    <w:rsid w:val="002E67A0"/>
    <w:rsid w:val="002E7DDB"/>
    <w:rsid w:val="002F0124"/>
    <w:rsid w:val="002F01A2"/>
    <w:rsid w:val="002F0218"/>
    <w:rsid w:val="002F22E4"/>
    <w:rsid w:val="002F2824"/>
    <w:rsid w:val="002F2FCE"/>
    <w:rsid w:val="002F35E6"/>
    <w:rsid w:val="002F3D1A"/>
    <w:rsid w:val="002F441B"/>
    <w:rsid w:val="002F5109"/>
    <w:rsid w:val="002F5FEF"/>
    <w:rsid w:val="002F68C8"/>
    <w:rsid w:val="002F6DAF"/>
    <w:rsid w:val="002F7AAA"/>
    <w:rsid w:val="0030100C"/>
    <w:rsid w:val="003027FF"/>
    <w:rsid w:val="003036FB"/>
    <w:rsid w:val="0030448F"/>
    <w:rsid w:val="0030453A"/>
    <w:rsid w:val="00305384"/>
    <w:rsid w:val="00305A86"/>
    <w:rsid w:val="00305D8D"/>
    <w:rsid w:val="003076F6"/>
    <w:rsid w:val="00307FE0"/>
    <w:rsid w:val="0031034B"/>
    <w:rsid w:val="003117B4"/>
    <w:rsid w:val="003121CD"/>
    <w:rsid w:val="003128EA"/>
    <w:rsid w:val="00312AA9"/>
    <w:rsid w:val="0031399B"/>
    <w:rsid w:val="00314E0B"/>
    <w:rsid w:val="00315FE7"/>
    <w:rsid w:val="0031601B"/>
    <w:rsid w:val="00316FD8"/>
    <w:rsid w:val="00317757"/>
    <w:rsid w:val="003178D7"/>
    <w:rsid w:val="0032094A"/>
    <w:rsid w:val="00320E7C"/>
    <w:rsid w:val="00321D4D"/>
    <w:rsid w:val="00321DC4"/>
    <w:rsid w:val="0032240A"/>
    <w:rsid w:val="00322ACF"/>
    <w:rsid w:val="00324A1E"/>
    <w:rsid w:val="0032578D"/>
    <w:rsid w:val="0032633E"/>
    <w:rsid w:val="00327DC9"/>
    <w:rsid w:val="00327F8B"/>
    <w:rsid w:val="0033016E"/>
    <w:rsid w:val="00330A70"/>
    <w:rsid w:val="00330AD9"/>
    <w:rsid w:val="00330C6D"/>
    <w:rsid w:val="003319B8"/>
    <w:rsid w:val="00331B57"/>
    <w:rsid w:val="00331FCB"/>
    <w:rsid w:val="00332200"/>
    <w:rsid w:val="00332C45"/>
    <w:rsid w:val="00332E8F"/>
    <w:rsid w:val="003335F5"/>
    <w:rsid w:val="00333818"/>
    <w:rsid w:val="00334A2F"/>
    <w:rsid w:val="00335296"/>
    <w:rsid w:val="003368D2"/>
    <w:rsid w:val="003408BC"/>
    <w:rsid w:val="00340FFF"/>
    <w:rsid w:val="00341494"/>
    <w:rsid w:val="00341EC3"/>
    <w:rsid w:val="00342221"/>
    <w:rsid w:val="003425E1"/>
    <w:rsid w:val="00344547"/>
    <w:rsid w:val="00344B5C"/>
    <w:rsid w:val="00344C9A"/>
    <w:rsid w:val="003454A4"/>
    <w:rsid w:val="003456E5"/>
    <w:rsid w:val="00345D8B"/>
    <w:rsid w:val="003468AB"/>
    <w:rsid w:val="00350212"/>
    <w:rsid w:val="0035050A"/>
    <w:rsid w:val="00350D99"/>
    <w:rsid w:val="0035162D"/>
    <w:rsid w:val="00352673"/>
    <w:rsid w:val="00356535"/>
    <w:rsid w:val="003576EB"/>
    <w:rsid w:val="0035784A"/>
    <w:rsid w:val="00360378"/>
    <w:rsid w:val="00360F3E"/>
    <w:rsid w:val="003612EE"/>
    <w:rsid w:val="00363303"/>
    <w:rsid w:val="00363361"/>
    <w:rsid w:val="003634CF"/>
    <w:rsid w:val="00363571"/>
    <w:rsid w:val="0036436D"/>
    <w:rsid w:val="0036468F"/>
    <w:rsid w:val="00366CFF"/>
    <w:rsid w:val="00367A18"/>
    <w:rsid w:val="00367AC4"/>
    <w:rsid w:val="003718DB"/>
    <w:rsid w:val="00371D7A"/>
    <w:rsid w:val="00372639"/>
    <w:rsid w:val="00372D7E"/>
    <w:rsid w:val="00373846"/>
    <w:rsid w:val="00374613"/>
    <w:rsid w:val="003762D8"/>
    <w:rsid w:val="00376B2E"/>
    <w:rsid w:val="00376E54"/>
    <w:rsid w:val="0037787F"/>
    <w:rsid w:val="00380D8F"/>
    <w:rsid w:val="00384913"/>
    <w:rsid w:val="00384BDE"/>
    <w:rsid w:val="00386529"/>
    <w:rsid w:val="0038734C"/>
    <w:rsid w:val="0038734E"/>
    <w:rsid w:val="00387757"/>
    <w:rsid w:val="00387853"/>
    <w:rsid w:val="00387B35"/>
    <w:rsid w:val="00387D75"/>
    <w:rsid w:val="00387E90"/>
    <w:rsid w:val="00390386"/>
    <w:rsid w:val="003905D4"/>
    <w:rsid w:val="00390A9D"/>
    <w:rsid w:val="00390D87"/>
    <w:rsid w:val="00390DF3"/>
    <w:rsid w:val="00391533"/>
    <w:rsid w:val="003916B6"/>
    <w:rsid w:val="00392828"/>
    <w:rsid w:val="00393BB3"/>
    <w:rsid w:val="00394CF6"/>
    <w:rsid w:val="00397695"/>
    <w:rsid w:val="003A01A7"/>
    <w:rsid w:val="003A043F"/>
    <w:rsid w:val="003A3AC6"/>
    <w:rsid w:val="003A3AF9"/>
    <w:rsid w:val="003A4067"/>
    <w:rsid w:val="003A4347"/>
    <w:rsid w:val="003A5D14"/>
    <w:rsid w:val="003A62DE"/>
    <w:rsid w:val="003A633A"/>
    <w:rsid w:val="003A649F"/>
    <w:rsid w:val="003A6675"/>
    <w:rsid w:val="003A6985"/>
    <w:rsid w:val="003B0125"/>
    <w:rsid w:val="003B1138"/>
    <w:rsid w:val="003B1637"/>
    <w:rsid w:val="003B1921"/>
    <w:rsid w:val="003B390A"/>
    <w:rsid w:val="003B41F0"/>
    <w:rsid w:val="003B448A"/>
    <w:rsid w:val="003B44D7"/>
    <w:rsid w:val="003B456C"/>
    <w:rsid w:val="003B4823"/>
    <w:rsid w:val="003B48DC"/>
    <w:rsid w:val="003B49DF"/>
    <w:rsid w:val="003B4D2B"/>
    <w:rsid w:val="003B4EF7"/>
    <w:rsid w:val="003B67F1"/>
    <w:rsid w:val="003B6DBC"/>
    <w:rsid w:val="003B76BE"/>
    <w:rsid w:val="003B7BA7"/>
    <w:rsid w:val="003C0A8E"/>
    <w:rsid w:val="003C1A76"/>
    <w:rsid w:val="003C2FE2"/>
    <w:rsid w:val="003C353A"/>
    <w:rsid w:val="003C3A30"/>
    <w:rsid w:val="003C41FA"/>
    <w:rsid w:val="003C5252"/>
    <w:rsid w:val="003C5D67"/>
    <w:rsid w:val="003C64C3"/>
    <w:rsid w:val="003C64FA"/>
    <w:rsid w:val="003C67B4"/>
    <w:rsid w:val="003C7479"/>
    <w:rsid w:val="003C74D7"/>
    <w:rsid w:val="003D0A79"/>
    <w:rsid w:val="003D0FC8"/>
    <w:rsid w:val="003D124A"/>
    <w:rsid w:val="003D1FC8"/>
    <w:rsid w:val="003D2452"/>
    <w:rsid w:val="003D2BDA"/>
    <w:rsid w:val="003D336A"/>
    <w:rsid w:val="003D4953"/>
    <w:rsid w:val="003D54EA"/>
    <w:rsid w:val="003D63B9"/>
    <w:rsid w:val="003D69F4"/>
    <w:rsid w:val="003D72ED"/>
    <w:rsid w:val="003E043E"/>
    <w:rsid w:val="003E191B"/>
    <w:rsid w:val="003E1998"/>
    <w:rsid w:val="003E23D3"/>
    <w:rsid w:val="003E2663"/>
    <w:rsid w:val="003E2F0C"/>
    <w:rsid w:val="003E2F4F"/>
    <w:rsid w:val="003E2F98"/>
    <w:rsid w:val="003E31C4"/>
    <w:rsid w:val="003E3453"/>
    <w:rsid w:val="003E5A31"/>
    <w:rsid w:val="003E77EF"/>
    <w:rsid w:val="003F0B58"/>
    <w:rsid w:val="003F0EDB"/>
    <w:rsid w:val="003F10F4"/>
    <w:rsid w:val="003F15C9"/>
    <w:rsid w:val="003F236A"/>
    <w:rsid w:val="003F25F0"/>
    <w:rsid w:val="003F4440"/>
    <w:rsid w:val="003F4576"/>
    <w:rsid w:val="003F5195"/>
    <w:rsid w:val="003F5F84"/>
    <w:rsid w:val="003F6E0B"/>
    <w:rsid w:val="00400C84"/>
    <w:rsid w:val="00400CC8"/>
    <w:rsid w:val="00401217"/>
    <w:rsid w:val="00401777"/>
    <w:rsid w:val="00401A83"/>
    <w:rsid w:val="00401CEB"/>
    <w:rsid w:val="00402111"/>
    <w:rsid w:val="004033C8"/>
    <w:rsid w:val="00403F37"/>
    <w:rsid w:val="00404810"/>
    <w:rsid w:val="004048A1"/>
    <w:rsid w:val="00404DAB"/>
    <w:rsid w:val="004071AB"/>
    <w:rsid w:val="0040743B"/>
    <w:rsid w:val="004106B7"/>
    <w:rsid w:val="004107E0"/>
    <w:rsid w:val="004112B2"/>
    <w:rsid w:val="00411AE8"/>
    <w:rsid w:val="00411BE1"/>
    <w:rsid w:val="00412278"/>
    <w:rsid w:val="00413ACA"/>
    <w:rsid w:val="00413CEA"/>
    <w:rsid w:val="00414A40"/>
    <w:rsid w:val="00414A56"/>
    <w:rsid w:val="00414F6A"/>
    <w:rsid w:val="00415BF7"/>
    <w:rsid w:val="00416AD8"/>
    <w:rsid w:val="00417AF2"/>
    <w:rsid w:val="00420989"/>
    <w:rsid w:val="004210C2"/>
    <w:rsid w:val="0042242F"/>
    <w:rsid w:val="0042272C"/>
    <w:rsid w:val="004228A7"/>
    <w:rsid w:val="00423B06"/>
    <w:rsid w:val="0042465D"/>
    <w:rsid w:val="004247E8"/>
    <w:rsid w:val="00424CE2"/>
    <w:rsid w:val="004255BD"/>
    <w:rsid w:val="00425DBC"/>
    <w:rsid w:val="004263DB"/>
    <w:rsid w:val="00426A36"/>
    <w:rsid w:val="004275FB"/>
    <w:rsid w:val="00430211"/>
    <w:rsid w:val="004305BB"/>
    <w:rsid w:val="00433892"/>
    <w:rsid w:val="00434460"/>
    <w:rsid w:val="00434CA3"/>
    <w:rsid w:val="00435374"/>
    <w:rsid w:val="0043598B"/>
    <w:rsid w:val="004369FA"/>
    <w:rsid w:val="004371AC"/>
    <w:rsid w:val="004376BE"/>
    <w:rsid w:val="00437918"/>
    <w:rsid w:val="004401D1"/>
    <w:rsid w:val="00441DEA"/>
    <w:rsid w:val="004421CF"/>
    <w:rsid w:val="00442A9F"/>
    <w:rsid w:val="0044684B"/>
    <w:rsid w:val="004469F3"/>
    <w:rsid w:val="00447737"/>
    <w:rsid w:val="00447A68"/>
    <w:rsid w:val="00450200"/>
    <w:rsid w:val="00450AA8"/>
    <w:rsid w:val="00451F2D"/>
    <w:rsid w:val="004521C3"/>
    <w:rsid w:val="004527CC"/>
    <w:rsid w:val="00453EEC"/>
    <w:rsid w:val="0045425A"/>
    <w:rsid w:val="00454951"/>
    <w:rsid w:val="00454A3D"/>
    <w:rsid w:val="00454B3A"/>
    <w:rsid w:val="00455D2B"/>
    <w:rsid w:val="00455FFE"/>
    <w:rsid w:val="00456339"/>
    <w:rsid w:val="00456578"/>
    <w:rsid w:val="00456FB9"/>
    <w:rsid w:val="00457710"/>
    <w:rsid w:val="00460809"/>
    <w:rsid w:val="00460DF8"/>
    <w:rsid w:val="0046141C"/>
    <w:rsid w:val="004619F8"/>
    <w:rsid w:val="00461AC5"/>
    <w:rsid w:val="0046282E"/>
    <w:rsid w:val="00463927"/>
    <w:rsid w:val="00463A45"/>
    <w:rsid w:val="00463A8A"/>
    <w:rsid w:val="00464659"/>
    <w:rsid w:val="00467E21"/>
    <w:rsid w:val="0047059E"/>
    <w:rsid w:val="00470BA0"/>
    <w:rsid w:val="00471B6D"/>
    <w:rsid w:val="00472502"/>
    <w:rsid w:val="004728DB"/>
    <w:rsid w:val="00473B3D"/>
    <w:rsid w:val="004742CF"/>
    <w:rsid w:val="00474AF4"/>
    <w:rsid w:val="0047573C"/>
    <w:rsid w:val="00477417"/>
    <w:rsid w:val="00480D1C"/>
    <w:rsid w:val="00480D43"/>
    <w:rsid w:val="00482078"/>
    <w:rsid w:val="004828ED"/>
    <w:rsid w:val="00482E86"/>
    <w:rsid w:val="00484189"/>
    <w:rsid w:val="0048455F"/>
    <w:rsid w:val="00485B60"/>
    <w:rsid w:val="00486B2F"/>
    <w:rsid w:val="0048719B"/>
    <w:rsid w:val="004907E4"/>
    <w:rsid w:val="004913F4"/>
    <w:rsid w:val="00491F08"/>
    <w:rsid w:val="004923CD"/>
    <w:rsid w:val="00492628"/>
    <w:rsid w:val="004943D6"/>
    <w:rsid w:val="00495331"/>
    <w:rsid w:val="00495491"/>
    <w:rsid w:val="004962D2"/>
    <w:rsid w:val="004964E9"/>
    <w:rsid w:val="00496CF9"/>
    <w:rsid w:val="004979B9"/>
    <w:rsid w:val="004A061E"/>
    <w:rsid w:val="004A2171"/>
    <w:rsid w:val="004A24D4"/>
    <w:rsid w:val="004A2578"/>
    <w:rsid w:val="004A28D8"/>
    <w:rsid w:val="004A2B2F"/>
    <w:rsid w:val="004A35EB"/>
    <w:rsid w:val="004A6CAB"/>
    <w:rsid w:val="004A6D08"/>
    <w:rsid w:val="004A6E3E"/>
    <w:rsid w:val="004A6ECC"/>
    <w:rsid w:val="004A6F2D"/>
    <w:rsid w:val="004B01CD"/>
    <w:rsid w:val="004B0A26"/>
    <w:rsid w:val="004B0AB6"/>
    <w:rsid w:val="004B1641"/>
    <w:rsid w:val="004B188F"/>
    <w:rsid w:val="004B20C3"/>
    <w:rsid w:val="004B2B10"/>
    <w:rsid w:val="004B2B7E"/>
    <w:rsid w:val="004B2D4D"/>
    <w:rsid w:val="004B3003"/>
    <w:rsid w:val="004B3278"/>
    <w:rsid w:val="004B3461"/>
    <w:rsid w:val="004B35F9"/>
    <w:rsid w:val="004B3B30"/>
    <w:rsid w:val="004B4037"/>
    <w:rsid w:val="004B46CB"/>
    <w:rsid w:val="004B6A5A"/>
    <w:rsid w:val="004B6E4A"/>
    <w:rsid w:val="004B6EAF"/>
    <w:rsid w:val="004B77D7"/>
    <w:rsid w:val="004C10FF"/>
    <w:rsid w:val="004C15EB"/>
    <w:rsid w:val="004C2205"/>
    <w:rsid w:val="004C2482"/>
    <w:rsid w:val="004C34AE"/>
    <w:rsid w:val="004C43C1"/>
    <w:rsid w:val="004C6312"/>
    <w:rsid w:val="004C63E7"/>
    <w:rsid w:val="004C6FAB"/>
    <w:rsid w:val="004D1224"/>
    <w:rsid w:val="004D1FAC"/>
    <w:rsid w:val="004D2753"/>
    <w:rsid w:val="004D2811"/>
    <w:rsid w:val="004D28AA"/>
    <w:rsid w:val="004D2B93"/>
    <w:rsid w:val="004D4232"/>
    <w:rsid w:val="004D4456"/>
    <w:rsid w:val="004D4474"/>
    <w:rsid w:val="004D474E"/>
    <w:rsid w:val="004D4BC5"/>
    <w:rsid w:val="004D58AC"/>
    <w:rsid w:val="004D7758"/>
    <w:rsid w:val="004D784B"/>
    <w:rsid w:val="004D7995"/>
    <w:rsid w:val="004D7FE8"/>
    <w:rsid w:val="004E0E37"/>
    <w:rsid w:val="004E0EC4"/>
    <w:rsid w:val="004E0F5C"/>
    <w:rsid w:val="004E13D0"/>
    <w:rsid w:val="004E19EB"/>
    <w:rsid w:val="004E262E"/>
    <w:rsid w:val="004E2757"/>
    <w:rsid w:val="004E36BB"/>
    <w:rsid w:val="004E3F8C"/>
    <w:rsid w:val="004E40B3"/>
    <w:rsid w:val="004E4ABC"/>
    <w:rsid w:val="004E5D53"/>
    <w:rsid w:val="004F150D"/>
    <w:rsid w:val="004F22F4"/>
    <w:rsid w:val="004F2BC7"/>
    <w:rsid w:val="004F33CD"/>
    <w:rsid w:val="004F346E"/>
    <w:rsid w:val="004F4EE8"/>
    <w:rsid w:val="004F6040"/>
    <w:rsid w:val="004F6D0C"/>
    <w:rsid w:val="004F6D57"/>
    <w:rsid w:val="004F70AB"/>
    <w:rsid w:val="004F76DD"/>
    <w:rsid w:val="004F7DC8"/>
    <w:rsid w:val="004F7EBC"/>
    <w:rsid w:val="00500024"/>
    <w:rsid w:val="00500C67"/>
    <w:rsid w:val="00501A66"/>
    <w:rsid w:val="00501B73"/>
    <w:rsid w:val="00502215"/>
    <w:rsid w:val="0050260C"/>
    <w:rsid w:val="005028A6"/>
    <w:rsid w:val="0050305B"/>
    <w:rsid w:val="00503613"/>
    <w:rsid w:val="005036B7"/>
    <w:rsid w:val="00503F03"/>
    <w:rsid w:val="00504604"/>
    <w:rsid w:val="00504BE6"/>
    <w:rsid w:val="00506005"/>
    <w:rsid w:val="00506F9B"/>
    <w:rsid w:val="00507A34"/>
    <w:rsid w:val="005103D0"/>
    <w:rsid w:val="00510603"/>
    <w:rsid w:val="005106A4"/>
    <w:rsid w:val="005106F9"/>
    <w:rsid w:val="005126BD"/>
    <w:rsid w:val="00512E8F"/>
    <w:rsid w:val="00513377"/>
    <w:rsid w:val="0051442C"/>
    <w:rsid w:val="005147A3"/>
    <w:rsid w:val="00514945"/>
    <w:rsid w:val="00515083"/>
    <w:rsid w:val="00515D08"/>
    <w:rsid w:val="00515D5A"/>
    <w:rsid w:val="00515E55"/>
    <w:rsid w:val="00515E57"/>
    <w:rsid w:val="00515F0D"/>
    <w:rsid w:val="0051629D"/>
    <w:rsid w:val="00517F91"/>
    <w:rsid w:val="005205F8"/>
    <w:rsid w:val="00520623"/>
    <w:rsid w:val="00520BB6"/>
    <w:rsid w:val="00521F81"/>
    <w:rsid w:val="0052227F"/>
    <w:rsid w:val="00523E49"/>
    <w:rsid w:val="005256BB"/>
    <w:rsid w:val="00526425"/>
    <w:rsid w:val="00526CFD"/>
    <w:rsid w:val="00526F4A"/>
    <w:rsid w:val="00527FDB"/>
    <w:rsid w:val="00530839"/>
    <w:rsid w:val="00530871"/>
    <w:rsid w:val="00530E3F"/>
    <w:rsid w:val="005313FF"/>
    <w:rsid w:val="005321DF"/>
    <w:rsid w:val="00532B8F"/>
    <w:rsid w:val="00533495"/>
    <w:rsid w:val="00534B36"/>
    <w:rsid w:val="005356A4"/>
    <w:rsid w:val="00535887"/>
    <w:rsid w:val="005362E8"/>
    <w:rsid w:val="005369AD"/>
    <w:rsid w:val="00537911"/>
    <w:rsid w:val="00537F95"/>
    <w:rsid w:val="00540381"/>
    <w:rsid w:val="00540A01"/>
    <w:rsid w:val="00540C76"/>
    <w:rsid w:val="00541639"/>
    <w:rsid w:val="00541713"/>
    <w:rsid w:val="00541788"/>
    <w:rsid w:val="00541837"/>
    <w:rsid w:val="00541A3D"/>
    <w:rsid w:val="005423BE"/>
    <w:rsid w:val="005433E2"/>
    <w:rsid w:val="005435B3"/>
    <w:rsid w:val="005443E9"/>
    <w:rsid w:val="00544A58"/>
    <w:rsid w:val="005451EE"/>
    <w:rsid w:val="0054704D"/>
    <w:rsid w:val="00547078"/>
    <w:rsid w:val="00547CEB"/>
    <w:rsid w:val="00547F70"/>
    <w:rsid w:val="0055063A"/>
    <w:rsid w:val="00551348"/>
    <w:rsid w:val="005514E1"/>
    <w:rsid w:val="005515D9"/>
    <w:rsid w:val="00551D6D"/>
    <w:rsid w:val="00552721"/>
    <w:rsid w:val="00552C2A"/>
    <w:rsid w:val="00553223"/>
    <w:rsid w:val="00553FEE"/>
    <w:rsid w:val="005546AC"/>
    <w:rsid w:val="005559C1"/>
    <w:rsid w:val="00556B9B"/>
    <w:rsid w:val="00556FC6"/>
    <w:rsid w:val="00557515"/>
    <w:rsid w:val="00557B1A"/>
    <w:rsid w:val="005600FD"/>
    <w:rsid w:val="0056011C"/>
    <w:rsid w:val="005605B2"/>
    <w:rsid w:val="005608D5"/>
    <w:rsid w:val="0056110B"/>
    <w:rsid w:val="00561C54"/>
    <w:rsid w:val="00561C6B"/>
    <w:rsid w:val="00562EC7"/>
    <w:rsid w:val="00563F81"/>
    <w:rsid w:val="00566D0A"/>
    <w:rsid w:val="00567547"/>
    <w:rsid w:val="00570E94"/>
    <w:rsid w:val="00570F83"/>
    <w:rsid w:val="00571308"/>
    <w:rsid w:val="00571A85"/>
    <w:rsid w:val="0057203C"/>
    <w:rsid w:val="00572942"/>
    <w:rsid w:val="0057302E"/>
    <w:rsid w:val="00573E25"/>
    <w:rsid w:val="005756AD"/>
    <w:rsid w:val="0057637F"/>
    <w:rsid w:val="00576FC5"/>
    <w:rsid w:val="00580532"/>
    <w:rsid w:val="0058101C"/>
    <w:rsid w:val="0058107E"/>
    <w:rsid w:val="00581710"/>
    <w:rsid w:val="005819B8"/>
    <w:rsid w:val="00581B93"/>
    <w:rsid w:val="00581E98"/>
    <w:rsid w:val="005830EE"/>
    <w:rsid w:val="005831E7"/>
    <w:rsid w:val="0058491F"/>
    <w:rsid w:val="005849AC"/>
    <w:rsid w:val="005849E6"/>
    <w:rsid w:val="00584E8B"/>
    <w:rsid w:val="00586F9B"/>
    <w:rsid w:val="00587663"/>
    <w:rsid w:val="005878C4"/>
    <w:rsid w:val="00587A2D"/>
    <w:rsid w:val="00587F2D"/>
    <w:rsid w:val="00590CD6"/>
    <w:rsid w:val="00590ED9"/>
    <w:rsid w:val="00591B8D"/>
    <w:rsid w:val="00592205"/>
    <w:rsid w:val="00592C6F"/>
    <w:rsid w:val="0059301D"/>
    <w:rsid w:val="00593050"/>
    <w:rsid w:val="005934FA"/>
    <w:rsid w:val="005946D5"/>
    <w:rsid w:val="00596213"/>
    <w:rsid w:val="00596F1B"/>
    <w:rsid w:val="005A0A52"/>
    <w:rsid w:val="005A0BFA"/>
    <w:rsid w:val="005A108A"/>
    <w:rsid w:val="005A167D"/>
    <w:rsid w:val="005A1E00"/>
    <w:rsid w:val="005A1F91"/>
    <w:rsid w:val="005A2B18"/>
    <w:rsid w:val="005A3498"/>
    <w:rsid w:val="005A3723"/>
    <w:rsid w:val="005A39EA"/>
    <w:rsid w:val="005A3A92"/>
    <w:rsid w:val="005A3ADB"/>
    <w:rsid w:val="005A3F7F"/>
    <w:rsid w:val="005A4038"/>
    <w:rsid w:val="005A4E43"/>
    <w:rsid w:val="005A5DB5"/>
    <w:rsid w:val="005A6217"/>
    <w:rsid w:val="005A64EF"/>
    <w:rsid w:val="005A6E5A"/>
    <w:rsid w:val="005A6FB4"/>
    <w:rsid w:val="005A78BA"/>
    <w:rsid w:val="005A7D4C"/>
    <w:rsid w:val="005B05B4"/>
    <w:rsid w:val="005B1A71"/>
    <w:rsid w:val="005B2671"/>
    <w:rsid w:val="005B2FB2"/>
    <w:rsid w:val="005B3BA9"/>
    <w:rsid w:val="005B3EC3"/>
    <w:rsid w:val="005B4243"/>
    <w:rsid w:val="005B42F0"/>
    <w:rsid w:val="005B53C7"/>
    <w:rsid w:val="005B570E"/>
    <w:rsid w:val="005B6586"/>
    <w:rsid w:val="005B7280"/>
    <w:rsid w:val="005B736B"/>
    <w:rsid w:val="005B73E8"/>
    <w:rsid w:val="005B789D"/>
    <w:rsid w:val="005C11C6"/>
    <w:rsid w:val="005C1B56"/>
    <w:rsid w:val="005C1C33"/>
    <w:rsid w:val="005C3F1E"/>
    <w:rsid w:val="005C4EFA"/>
    <w:rsid w:val="005C50E0"/>
    <w:rsid w:val="005C5A71"/>
    <w:rsid w:val="005C600D"/>
    <w:rsid w:val="005C627E"/>
    <w:rsid w:val="005C64EB"/>
    <w:rsid w:val="005D0472"/>
    <w:rsid w:val="005D09AE"/>
    <w:rsid w:val="005D1171"/>
    <w:rsid w:val="005D1929"/>
    <w:rsid w:val="005D1987"/>
    <w:rsid w:val="005D1E30"/>
    <w:rsid w:val="005D2422"/>
    <w:rsid w:val="005D2572"/>
    <w:rsid w:val="005D2A0E"/>
    <w:rsid w:val="005D2F4C"/>
    <w:rsid w:val="005D307D"/>
    <w:rsid w:val="005D50B3"/>
    <w:rsid w:val="005D537F"/>
    <w:rsid w:val="005D5585"/>
    <w:rsid w:val="005D60A1"/>
    <w:rsid w:val="005D6993"/>
    <w:rsid w:val="005D7E1E"/>
    <w:rsid w:val="005E1EBD"/>
    <w:rsid w:val="005E2596"/>
    <w:rsid w:val="005E3713"/>
    <w:rsid w:val="005E4163"/>
    <w:rsid w:val="005E429B"/>
    <w:rsid w:val="005E50C6"/>
    <w:rsid w:val="005E61F6"/>
    <w:rsid w:val="005E6B95"/>
    <w:rsid w:val="005F05FC"/>
    <w:rsid w:val="005F0A15"/>
    <w:rsid w:val="005F0B05"/>
    <w:rsid w:val="005F2AEA"/>
    <w:rsid w:val="005F2B14"/>
    <w:rsid w:val="005F3011"/>
    <w:rsid w:val="005F311E"/>
    <w:rsid w:val="005F4106"/>
    <w:rsid w:val="005F413A"/>
    <w:rsid w:val="005F4756"/>
    <w:rsid w:val="005F4772"/>
    <w:rsid w:val="005F4E8D"/>
    <w:rsid w:val="005F4FCB"/>
    <w:rsid w:val="005F5C32"/>
    <w:rsid w:val="005F5D5E"/>
    <w:rsid w:val="005F6072"/>
    <w:rsid w:val="005F6FAD"/>
    <w:rsid w:val="005F72BC"/>
    <w:rsid w:val="005F7CD5"/>
    <w:rsid w:val="006001EE"/>
    <w:rsid w:val="006003EA"/>
    <w:rsid w:val="00600EA3"/>
    <w:rsid w:val="00600F68"/>
    <w:rsid w:val="006014BD"/>
    <w:rsid w:val="00601B17"/>
    <w:rsid w:val="00601DB6"/>
    <w:rsid w:val="00602F83"/>
    <w:rsid w:val="006030DD"/>
    <w:rsid w:val="00603759"/>
    <w:rsid w:val="0060399F"/>
    <w:rsid w:val="006039F8"/>
    <w:rsid w:val="00604849"/>
    <w:rsid w:val="00604F09"/>
    <w:rsid w:val="00605A2E"/>
    <w:rsid w:val="00606613"/>
    <w:rsid w:val="00606F97"/>
    <w:rsid w:val="00606FE6"/>
    <w:rsid w:val="006103B3"/>
    <w:rsid w:val="0061067E"/>
    <w:rsid w:val="006111CD"/>
    <w:rsid w:val="00611331"/>
    <w:rsid w:val="00611D97"/>
    <w:rsid w:val="0061201C"/>
    <w:rsid w:val="006121D7"/>
    <w:rsid w:val="006124C6"/>
    <w:rsid w:val="00613124"/>
    <w:rsid w:val="006133ED"/>
    <w:rsid w:val="00613560"/>
    <w:rsid w:val="00615235"/>
    <w:rsid w:val="00615A88"/>
    <w:rsid w:val="00616192"/>
    <w:rsid w:val="006163A2"/>
    <w:rsid w:val="006174B3"/>
    <w:rsid w:val="00617725"/>
    <w:rsid w:val="00617F6C"/>
    <w:rsid w:val="00620159"/>
    <w:rsid w:val="006218E2"/>
    <w:rsid w:val="00622233"/>
    <w:rsid w:val="006226AD"/>
    <w:rsid w:val="00622A29"/>
    <w:rsid w:val="00623023"/>
    <w:rsid w:val="006235C3"/>
    <w:rsid w:val="00623C84"/>
    <w:rsid w:val="00623E2E"/>
    <w:rsid w:val="006240CE"/>
    <w:rsid w:val="0062489E"/>
    <w:rsid w:val="00626534"/>
    <w:rsid w:val="006266A8"/>
    <w:rsid w:val="00626F32"/>
    <w:rsid w:val="00630079"/>
    <w:rsid w:val="00631428"/>
    <w:rsid w:val="00631FE2"/>
    <w:rsid w:val="006333D7"/>
    <w:rsid w:val="006336E6"/>
    <w:rsid w:val="00633766"/>
    <w:rsid w:val="00633AFA"/>
    <w:rsid w:val="006344A7"/>
    <w:rsid w:val="00634E0F"/>
    <w:rsid w:val="00634F9B"/>
    <w:rsid w:val="00635B5A"/>
    <w:rsid w:val="00636482"/>
    <w:rsid w:val="00636AB5"/>
    <w:rsid w:val="0064015B"/>
    <w:rsid w:val="006405A4"/>
    <w:rsid w:val="0064206C"/>
    <w:rsid w:val="0064377B"/>
    <w:rsid w:val="006438B8"/>
    <w:rsid w:val="00643BAC"/>
    <w:rsid w:val="00644190"/>
    <w:rsid w:val="0064512E"/>
    <w:rsid w:val="0064621A"/>
    <w:rsid w:val="00646CE0"/>
    <w:rsid w:val="006471FF"/>
    <w:rsid w:val="006507C9"/>
    <w:rsid w:val="006515B6"/>
    <w:rsid w:val="00652253"/>
    <w:rsid w:val="00652A5F"/>
    <w:rsid w:val="00653696"/>
    <w:rsid w:val="006539B9"/>
    <w:rsid w:val="00654C48"/>
    <w:rsid w:val="00654ED2"/>
    <w:rsid w:val="00655545"/>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5EF"/>
    <w:rsid w:val="00666B99"/>
    <w:rsid w:val="00667113"/>
    <w:rsid w:val="006672F9"/>
    <w:rsid w:val="006678DF"/>
    <w:rsid w:val="0066797A"/>
    <w:rsid w:val="00667A36"/>
    <w:rsid w:val="00667DF7"/>
    <w:rsid w:val="00667FE8"/>
    <w:rsid w:val="0067016A"/>
    <w:rsid w:val="00670DB8"/>
    <w:rsid w:val="0067148F"/>
    <w:rsid w:val="006716F1"/>
    <w:rsid w:val="00671E0C"/>
    <w:rsid w:val="00671F70"/>
    <w:rsid w:val="006729FF"/>
    <w:rsid w:val="00673066"/>
    <w:rsid w:val="00673AE0"/>
    <w:rsid w:val="00673B51"/>
    <w:rsid w:val="006740FA"/>
    <w:rsid w:val="00676BD4"/>
    <w:rsid w:val="00676C5C"/>
    <w:rsid w:val="00677C7D"/>
    <w:rsid w:val="00680732"/>
    <w:rsid w:val="00680B90"/>
    <w:rsid w:val="00680D35"/>
    <w:rsid w:val="00680ED4"/>
    <w:rsid w:val="00681639"/>
    <w:rsid w:val="00682533"/>
    <w:rsid w:val="0068290A"/>
    <w:rsid w:val="00683325"/>
    <w:rsid w:val="00683435"/>
    <w:rsid w:val="006838AC"/>
    <w:rsid w:val="00683D91"/>
    <w:rsid w:val="006840DA"/>
    <w:rsid w:val="006841F5"/>
    <w:rsid w:val="0068636C"/>
    <w:rsid w:val="00686D5F"/>
    <w:rsid w:val="00687245"/>
    <w:rsid w:val="00687901"/>
    <w:rsid w:val="00690036"/>
    <w:rsid w:val="00690B2F"/>
    <w:rsid w:val="00690BA6"/>
    <w:rsid w:val="00690BB0"/>
    <w:rsid w:val="00690EBF"/>
    <w:rsid w:val="0069142E"/>
    <w:rsid w:val="00691720"/>
    <w:rsid w:val="00691C4E"/>
    <w:rsid w:val="00692259"/>
    <w:rsid w:val="00694CDB"/>
    <w:rsid w:val="00694D52"/>
    <w:rsid w:val="00696651"/>
    <w:rsid w:val="006A03AB"/>
    <w:rsid w:val="006A1E07"/>
    <w:rsid w:val="006A2E90"/>
    <w:rsid w:val="006A3245"/>
    <w:rsid w:val="006A3403"/>
    <w:rsid w:val="006A3C02"/>
    <w:rsid w:val="006A5383"/>
    <w:rsid w:val="006A539B"/>
    <w:rsid w:val="006A6E53"/>
    <w:rsid w:val="006A7078"/>
    <w:rsid w:val="006A78A8"/>
    <w:rsid w:val="006A7BBA"/>
    <w:rsid w:val="006A7BEA"/>
    <w:rsid w:val="006A7C2C"/>
    <w:rsid w:val="006B0423"/>
    <w:rsid w:val="006B0BEA"/>
    <w:rsid w:val="006B0D3E"/>
    <w:rsid w:val="006B1172"/>
    <w:rsid w:val="006B11BD"/>
    <w:rsid w:val="006B19CE"/>
    <w:rsid w:val="006B3098"/>
    <w:rsid w:val="006B5EEA"/>
    <w:rsid w:val="006B61AC"/>
    <w:rsid w:val="006B7218"/>
    <w:rsid w:val="006B733D"/>
    <w:rsid w:val="006B74BA"/>
    <w:rsid w:val="006C1470"/>
    <w:rsid w:val="006C15D4"/>
    <w:rsid w:val="006C1D50"/>
    <w:rsid w:val="006C1FE2"/>
    <w:rsid w:val="006C247F"/>
    <w:rsid w:val="006C2DB2"/>
    <w:rsid w:val="006C4254"/>
    <w:rsid w:val="006C4689"/>
    <w:rsid w:val="006C53B5"/>
    <w:rsid w:val="006C6452"/>
    <w:rsid w:val="006C6635"/>
    <w:rsid w:val="006C67B9"/>
    <w:rsid w:val="006C6B2E"/>
    <w:rsid w:val="006D0A95"/>
    <w:rsid w:val="006D1167"/>
    <w:rsid w:val="006D1F15"/>
    <w:rsid w:val="006D234D"/>
    <w:rsid w:val="006D3148"/>
    <w:rsid w:val="006D476C"/>
    <w:rsid w:val="006D4958"/>
    <w:rsid w:val="006D520D"/>
    <w:rsid w:val="006D5A3B"/>
    <w:rsid w:val="006D5D7E"/>
    <w:rsid w:val="006D5FED"/>
    <w:rsid w:val="006D638D"/>
    <w:rsid w:val="006D649A"/>
    <w:rsid w:val="006D6541"/>
    <w:rsid w:val="006D6AD1"/>
    <w:rsid w:val="006D7B61"/>
    <w:rsid w:val="006E23CA"/>
    <w:rsid w:val="006E25A2"/>
    <w:rsid w:val="006E2EEC"/>
    <w:rsid w:val="006E4EDE"/>
    <w:rsid w:val="006E75BA"/>
    <w:rsid w:val="006E75FD"/>
    <w:rsid w:val="006E768A"/>
    <w:rsid w:val="006F0B7D"/>
    <w:rsid w:val="006F1C55"/>
    <w:rsid w:val="006F2F28"/>
    <w:rsid w:val="006F2F9C"/>
    <w:rsid w:val="006F415E"/>
    <w:rsid w:val="006F4456"/>
    <w:rsid w:val="006F5684"/>
    <w:rsid w:val="006F5D7A"/>
    <w:rsid w:val="00700557"/>
    <w:rsid w:val="0070133B"/>
    <w:rsid w:val="007014F3"/>
    <w:rsid w:val="00701941"/>
    <w:rsid w:val="00702027"/>
    <w:rsid w:val="0070210E"/>
    <w:rsid w:val="007024C7"/>
    <w:rsid w:val="0070273A"/>
    <w:rsid w:val="00704EED"/>
    <w:rsid w:val="0070560A"/>
    <w:rsid w:val="00705DB9"/>
    <w:rsid w:val="00707493"/>
    <w:rsid w:val="007077B7"/>
    <w:rsid w:val="00707930"/>
    <w:rsid w:val="00710663"/>
    <w:rsid w:val="00711E7B"/>
    <w:rsid w:val="007125F5"/>
    <w:rsid w:val="00712810"/>
    <w:rsid w:val="00713A84"/>
    <w:rsid w:val="007144B2"/>
    <w:rsid w:val="00714A9B"/>
    <w:rsid w:val="00714FBA"/>
    <w:rsid w:val="00715192"/>
    <w:rsid w:val="00715490"/>
    <w:rsid w:val="00716337"/>
    <w:rsid w:val="007166F6"/>
    <w:rsid w:val="007167D5"/>
    <w:rsid w:val="00720175"/>
    <w:rsid w:val="007202D9"/>
    <w:rsid w:val="00720B69"/>
    <w:rsid w:val="0072154D"/>
    <w:rsid w:val="00721B42"/>
    <w:rsid w:val="007222C5"/>
    <w:rsid w:val="00722A62"/>
    <w:rsid w:val="00722BE1"/>
    <w:rsid w:val="00722E17"/>
    <w:rsid w:val="007235E9"/>
    <w:rsid w:val="00723A8A"/>
    <w:rsid w:val="0072437D"/>
    <w:rsid w:val="007247FA"/>
    <w:rsid w:val="00724B0B"/>
    <w:rsid w:val="00725AAF"/>
    <w:rsid w:val="0072605A"/>
    <w:rsid w:val="007301E3"/>
    <w:rsid w:val="00731383"/>
    <w:rsid w:val="00733D1C"/>
    <w:rsid w:val="0073454A"/>
    <w:rsid w:val="00734BC1"/>
    <w:rsid w:val="00736A11"/>
    <w:rsid w:val="00736CA3"/>
    <w:rsid w:val="007405C1"/>
    <w:rsid w:val="00741312"/>
    <w:rsid w:val="00741377"/>
    <w:rsid w:val="007431C3"/>
    <w:rsid w:val="007440A7"/>
    <w:rsid w:val="00744426"/>
    <w:rsid w:val="00744FED"/>
    <w:rsid w:val="0074506E"/>
    <w:rsid w:val="00745469"/>
    <w:rsid w:val="00746AB5"/>
    <w:rsid w:val="00746E80"/>
    <w:rsid w:val="00750406"/>
    <w:rsid w:val="00750818"/>
    <w:rsid w:val="00750F63"/>
    <w:rsid w:val="00751013"/>
    <w:rsid w:val="0075116C"/>
    <w:rsid w:val="00751C51"/>
    <w:rsid w:val="00751D91"/>
    <w:rsid w:val="00753923"/>
    <w:rsid w:val="007541CB"/>
    <w:rsid w:val="00754AC2"/>
    <w:rsid w:val="00755FEC"/>
    <w:rsid w:val="00757938"/>
    <w:rsid w:val="0076030C"/>
    <w:rsid w:val="00761216"/>
    <w:rsid w:val="00761E80"/>
    <w:rsid w:val="00762351"/>
    <w:rsid w:val="00763475"/>
    <w:rsid w:val="00765B7B"/>
    <w:rsid w:val="00766534"/>
    <w:rsid w:val="007673FF"/>
    <w:rsid w:val="0076771C"/>
    <w:rsid w:val="00767CFC"/>
    <w:rsid w:val="00770651"/>
    <w:rsid w:val="0077134C"/>
    <w:rsid w:val="0077160C"/>
    <w:rsid w:val="00771683"/>
    <w:rsid w:val="00771C73"/>
    <w:rsid w:val="0077214A"/>
    <w:rsid w:val="007722F2"/>
    <w:rsid w:val="0077252E"/>
    <w:rsid w:val="00772EFC"/>
    <w:rsid w:val="00775238"/>
    <w:rsid w:val="00775F01"/>
    <w:rsid w:val="007760DE"/>
    <w:rsid w:val="007765A7"/>
    <w:rsid w:val="00776C3A"/>
    <w:rsid w:val="00776C97"/>
    <w:rsid w:val="00777132"/>
    <w:rsid w:val="007779FE"/>
    <w:rsid w:val="007804FF"/>
    <w:rsid w:val="00780F73"/>
    <w:rsid w:val="00781B1C"/>
    <w:rsid w:val="00781D0E"/>
    <w:rsid w:val="007821C2"/>
    <w:rsid w:val="00782930"/>
    <w:rsid w:val="0078299E"/>
    <w:rsid w:val="00782BCF"/>
    <w:rsid w:val="00783011"/>
    <w:rsid w:val="00783398"/>
    <w:rsid w:val="00784FBB"/>
    <w:rsid w:val="00790B05"/>
    <w:rsid w:val="00792C40"/>
    <w:rsid w:val="0079317D"/>
    <w:rsid w:val="00794026"/>
    <w:rsid w:val="007941FC"/>
    <w:rsid w:val="00795085"/>
    <w:rsid w:val="007953CE"/>
    <w:rsid w:val="00795510"/>
    <w:rsid w:val="007962B8"/>
    <w:rsid w:val="007968BC"/>
    <w:rsid w:val="007974A6"/>
    <w:rsid w:val="007976A2"/>
    <w:rsid w:val="007A041D"/>
    <w:rsid w:val="007A0692"/>
    <w:rsid w:val="007A1E7E"/>
    <w:rsid w:val="007A2059"/>
    <w:rsid w:val="007A261E"/>
    <w:rsid w:val="007A28D8"/>
    <w:rsid w:val="007A3133"/>
    <w:rsid w:val="007A3B5F"/>
    <w:rsid w:val="007A40BE"/>
    <w:rsid w:val="007A4701"/>
    <w:rsid w:val="007A59B2"/>
    <w:rsid w:val="007A6269"/>
    <w:rsid w:val="007A74BE"/>
    <w:rsid w:val="007B0EC2"/>
    <w:rsid w:val="007B37F8"/>
    <w:rsid w:val="007B38ED"/>
    <w:rsid w:val="007B3F6F"/>
    <w:rsid w:val="007B4271"/>
    <w:rsid w:val="007B4327"/>
    <w:rsid w:val="007B4B46"/>
    <w:rsid w:val="007B4E13"/>
    <w:rsid w:val="007B52AE"/>
    <w:rsid w:val="007B5733"/>
    <w:rsid w:val="007B6007"/>
    <w:rsid w:val="007B7EEB"/>
    <w:rsid w:val="007C085C"/>
    <w:rsid w:val="007C16BD"/>
    <w:rsid w:val="007C214B"/>
    <w:rsid w:val="007C2412"/>
    <w:rsid w:val="007C25A0"/>
    <w:rsid w:val="007C2737"/>
    <w:rsid w:val="007C2FD1"/>
    <w:rsid w:val="007C31EB"/>
    <w:rsid w:val="007C327C"/>
    <w:rsid w:val="007C446A"/>
    <w:rsid w:val="007C44ED"/>
    <w:rsid w:val="007C46A8"/>
    <w:rsid w:val="007C4A83"/>
    <w:rsid w:val="007C5550"/>
    <w:rsid w:val="007C5768"/>
    <w:rsid w:val="007C61D4"/>
    <w:rsid w:val="007C6EC7"/>
    <w:rsid w:val="007C7542"/>
    <w:rsid w:val="007C7F7D"/>
    <w:rsid w:val="007D0039"/>
    <w:rsid w:val="007D057B"/>
    <w:rsid w:val="007D09FC"/>
    <w:rsid w:val="007D18AF"/>
    <w:rsid w:val="007D1A47"/>
    <w:rsid w:val="007D1CE9"/>
    <w:rsid w:val="007D6351"/>
    <w:rsid w:val="007D7801"/>
    <w:rsid w:val="007D7ECB"/>
    <w:rsid w:val="007E029F"/>
    <w:rsid w:val="007E10A7"/>
    <w:rsid w:val="007E1407"/>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FB"/>
    <w:rsid w:val="007F29E1"/>
    <w:rsid w:val="007F2AD9"/>
    <w:rsid w:val="007F3412"/>
    <w:rsid w:val="007F3C65"/>
    <w:rsid w:val="007F3E6D"/>
    <w:rsid w:val="007F3F50"/>
    <w:rsid w:val="007F58B1"/>
    <w:rsid w:val="007F59BC"/>
    <w:rsid w:val="007F5A33"/>
    <w:rsid w:val="007F5D85"/>
    <w:rsid w:val="007F6306"/>
    <w:rsid w:val="007F6311"/>
    <w:rsid w:val="007F7222"/>
    <w:rsid w:val="007F730A"/>
    <w:rsid w:val="007F7E26"/>
    <w:rsid w:val="0080132A"/>
    <w:rsid w:val="00801E1D"/>
    <w:rsid w:val="00802512"/>
    <w:rsid w:val="00802852"/>
    <w:rsid w:val="00802C97"/>
    <w:rsid w:val="008033E4"/>
    <w:rsid w:val="00803980"/>
    <w:rsid w:val="00803B8A"/>
    <w:rsid w:val="00804259"/>
    <w:rsid w:val="00804BD0"/>
    <w:rsid w:val="00805595"/>
    <w:rsid w:val="00805846"/>
    <w:rsid w:val="00807512"/>
    <w:rsid w:val="00807AAF"/>
    <w:rsid w:val="00810018"/>
    <w:rsid w:val="00810074"/>
    <w:rsid w:val="00810BDD"/>
    <w:rsid w:val="00810C40"/>
    <w:rsid w:val="00812C7E"/>
    <w:rsid w:val="00813286"/>
    <w:rsid w:val="008172AE"/>
    <w:rsid w:val="00817459"/>
    <w:rsid w:val="008177E4"/>
    <w:rsid w:val="00821403"/>
    <w:rsid w:val="00821D9C"/>
    <w:rsid w:val="00822263"/>
    <w:rsid w:val="008228DF"/>
    <w:rsid w:val="0082345D"/>
    <w:rsid w:val="008237B6"/>
    <w:rsid w:val="00823888"/>
    <w:rsid w:val="008238BD"/>
    <w:rsid w:val="008240EC"/>
    <w:rsid w:val="00825CBD"/>
    <w:rsid w:val="008268B0"/>
    <w:rsid w:val="00826B9B"/>
    <w:rsid w:val="00827FF6"/>
    <w:rsid w:val="00830103"/>
    <w:rsid w:val="00830118"/>
    <w:rsid w:val="008308D7"/>
    <w:rsid w:val="00830DA6"/>
    <w:rsid w:val="00831C22"/>
    <w:rsid w:val="00831CB4"/>
    <w:rsid w:val="008320C8"/>
    <w:rsid w:val="00832D3A"/>
    <w:rsid w:val="0083315D"/>
    <w:rsid w:val="00833B69"/>
    <w:rsid w:val="00833BBD"/>
    <w:rsid w:val="0083432C"/>
    <w:rsid w:val="00834507"/>
    <w:rsid w:val="00834C53"/>
    <w:rsid w:val="008352F4"/>
    <w:rsid w:val="00835504"/>
    <w:rsid w:val="00835658"/>
    <w:rsid w:val="00836AA3"/>
    <w:rsid w:val="00836F6E"/>
    <w:rsid w:val="00840CC9"/>
    <w:rsid w:val="00843F8B"/>
    <w:rsid w:val="00843FE7"/>
    <w:rsid w:val="00844633"/>
    <w:rsid w:val="0084643B"/>
    <w:rsid w:val="00846E96"/>
    <w:rsid w:val="00847144"/>
    <w:rsid w:val="0085089F"/>
    <w:rsid w:val="00850E08"/>
    <w:rsid w:val="008516A9"/>
    <w:rsid w:val="0085193C"/>
    <w:rsid w:val="008519B5"/>
    <w:rsid w:val="00852119"/>
    <w:rsid w:val="00852CBA"/>
    <w:rsid w:val="008538E0"/>
    <w:rsid w:val="00853AF9"/>
    <w:rsid w:val="008548C5"/>
    <w:rsid w:val="0085503E"/>
    <w:rsid w:val="00855B6B"/>
    <w:rsid w:val="008575A2"/>
    <w:rsid w:val="00860DC0"/>
    <w:rsid w:val="008612A8"/>
    <w:rsid w:val="00862DE9"/>
    <w:rsid w:val="00862E6C"/>
    <w:rsid w:val="00863220"/>
    <w:rsid w:val="0086363B"/>
    <w:rsid w:val="0086420C"/>
    <w:rsid w:val="008642C5"/>
    <w:rsid w:val="008658BA"/>
    <w:rsid w:val="00866D58"/>
    <w:rsid w:val="00867FEE"/>
    <w:rsid w:val="0087007B"/>
    <w:rsid w:val="00870834"/>
    <w:rsid w:val="00870E1A"/>
    <w:rsid w:val="00871FC7"/>
    <w:rsid w:val="00872739"/>
    <w:rsid w:val="00872E56"/>
    <w:rsid w:val="00873167"/>
    <w:rsid w:val="008734A6"/>
    <w:rsid w:val="00874100"/>
    <w:rsid w:val="00875E36"/>
    <w:rsid w:val="00876D0C"/>
    <w:rsid w:val="00880C44"/>
    <w:rsid w:val="00880E6A"/>
    <w:rsid w:val="00881131"/>
    <w:rsid w:val="00881307"/>
    <w:rsid w:val="00882EE9"/>
    <w:rsid w:val="0088351E"/>
    <w:rsid w:val="008835B0"/>
    <w:rsid w:val="00884FC6"/>
    <w:rsid w:val="0088556D"/>
    <w:rsid w:val="00886724"/>
    <w:rsid w:val="00886A3E"/>
    <w:rsid w:val="00887285"/>
    <w:rsid w:val="00887A8E"/>
    <w:rsid w:val="0089041E"/>
    <w:rsid w:val="00890950"/>
    <w:rsid w:val="00890FCB"/>
    <w:rsid w:val="00890FFD"/>
    <w:rsid w:val="00891295"/>
    <w:rsid w:val="0089249B"/>
    <w:rsid w:val="00892DD6"/>
    <w:rsid w:val="008940BC"/>
    <w:rsid w:val="0089483E"/>
    <w:rsid w:val="00896530"/>
    <w:rsid w:val="00897627"/>
    <w:rsid w:val="008A0342"/>
    <w:rsid w:val="008A17CB"/>
    <w:rsid w:val="008A18ED"/>
    <w:rsid w:val="008A1C1F"/>
    <w:rsid w:val="008A1E47"/>
    <w:rsid w:val="008A2508"/>
    <w:rsid w:val="008A2F3E"/>
    <w:rsid w:val="008A415F"/>
    <w:rsid w:val="008A47FF"/>
    <w:rsid w:val="008A5965"/>
    <w:rsid w:val="008A5E28"/>
    <w:rsid w:val="008A66C3"/>
    <w:rsid w:val="008A68B4"/>
    <w:rsid w:val="008A7211"/>
    <w:rsid w:val="008B0C2A"/>
    <w:rsid w:val="008B13F9"/>
    <w:rsid w:val="008B1C33"/>
    <w:rsid w:val="008B221B"/>
    <w:rsid w:val="008B26F1"/>
    <w:rsid w:val="008B515B"/>
    <w:rsid w:val="008B5494"/>
    <w:rsid w:val="008B732E"/>
    <w:rsid w:val="008B75EC"/>
    <w:rsid w:val="008C020D"/>
    <w:rsid w:val="008C05FC"/>
    <w:rsid w:val="008C075E"/>
    <w:rsid w:val="008C20DA"/>
    <w:rsid w:val="008C2186"/>
    <w:rsid w:val="008C27BB"/>
    <w:rsid w:val="008C297E"/>
    <w:rsid w:val="008C2E1C"/>
    <w:rsid w:val="008C32EE"/>
    <w:rsid w:val="008C3458"/>
    <w:rsid w:val="008C3936"/>
    <w:rsid w:val="008C3F81"/>
    <w:rsid w:val="008C4100"/>
    <w:rsid w:val="008C5AB2"/>
    <w:rsid w:val="008C5E07"/>
    <w:rsid w:val="008C67F9"/>
    <w:rsid w:val="008C6C97"/>
    <w:rsid w:val="008C6D8B"/>
    <w:rsid w:val="008C729D"/>
    <w:rsid w:val="008C744D"/>
    <w:rsid w:val="008C7F66"/>
    <w:rsid w:val="008D0960"/>
    <w:rsid w:val="008D0F4A"/>
    <w:rsid w:val="008D10BB"/>
    <w:rsid w:val="008D10C8"/>
    <w:rsid w:val="008D17F8"/>
    <w:rsid w:val="008D4B73"/>
    <w:rsid w:val="008D58CC"/>
    <w:rsid w:val="008D590B"/>
    <w:rsid w:val="008D5A06"/>
    <w:rsid w:val="008D5A18"/>
    <w:rsid w:val="008D61CC"/>
    <w:rsid w:val="008D6825"/>
    <w:rsid w:val="008D7107"/>
    <w:rsid w:val="008E099E"/>
    <w:rsid w:val="008E1854"/>
    <w:rsid w:val="008E208E"/>
    <w:rsid w:val="008E2792"/>
    <w:rsid w:val="008E3521"/>
    <w:rsid w:val="008E3E36"/>
    <w:rsid w:val="008E4723"/>
    <w:rsid w:val="008E558F"/>
    <w:rsid w:val="008E5675"/>
    <w:rsid w:val="008E592A"/>
    <w:rsid w:val="008E635F"/>
    <w:rsid w:val="008E663E"/>
    <w:rsid w:val="008E6EE5"/>
    <w:rsid w:val="008F05AA"/>
    <w:rsid w:val="008F0778"/>
    <w:rsid w:val="008F25EA"/>
    <w:rsid w:val="008F33A3"/>
    <w:rsid w:val="008F4290"/>
    <w:rsid w:val="008F49D9"/>
    <w:rsid w:val="008F56B1"/>
    <w:rsid w:val="008F5DAA"/>
    <w:rsid w:val="008F6006"/>
    <w:rsid w:val="008F6BEC"/>
    <w:rsid w:val="008F6F0F"/>
    <w:rsid w:val="008F750A"/>
    <w:rsid w:val="008F7F86"/>
    <w:rsid w:val="0090047A"/>
    <w:rsid w:val="009004A2"/>
    <w:rsid w:val="00901CB3"/>
    <w:rsid w:val="00902B8A"/>
    <w:rsid w:val="00903261"/>
    <w:rsid w:val="00903971"/>
    <w:rsid w:val="00903BED"/>
    <w:rsid w:val="00903D52"/>
    <w:rsid w:val="00904AE3"/>
    <w:rsid w:val="00905683"/>
    <w:rsid w:val="00905FD3"/>
    <w:rsid w:val="00906A23"/>
    <w:rsid w:val="00907803"/>
    <w:rsid w:val="009101E9"/>
    <w:rsid w:val="00910B69"/>
    <w:rsid w:val="00910E45"/>
    <w:rsid w:val="0091117F"/>
    <w:rsid w:val="009116B3"/>
    <w:rsid w:val="00911FC6"/>
    <w:rsid w:val="009126A6"/>
    <w:rsid w:val="00914823"/>
    <w:rsid w:val="009149A4"/>
    <w:rsid w:val="009149C9"/>
    <w:rsid w:val="00914FF3"/>
    <w:rsid w:val="0091535E"/>
    <w:rsid w:val="00916055"/>
    <w:rsid w:val="009168DB"/>
    <w:rsid w:val="00917B32"/>
    <w:rsid w:val="00917FF9"/>
    <w:rsid w:val="00920EE3"/>
    <w:rsid w:val="00921BF3"/>
    <w:rsid w:val="00922923"/>
    <w:rsid w:val="00924819"/>
    <w:rsid w:val="00925BB3"/>
    <w:rsid w:val="009269B6"/>
    <w:rsid w:val="00926BB1"/>
    <w:rsid w:val="009276C7"/>
    <w:rsid w:val="009310A1"/>
    <w:rsid w:val="00932764"/>
    <w:rsid w:val="00932FB5"/>
    <w:rsid w:val="0093637A"/>
    <w:rsid w:val="00936780"/>
    <w:rsid w:val="009369A2"/>
    <w:rsid w:val="0093740E"/>
    <w:rsid w:val="0093756B"/>
    <w:rsid w:val="0094010B"/>
    <w:rsid w:val="00940384"/>
    <w:rsid w:val="00940B43"/>
    <w:rsid w:val="00940DF6"/>
    <w:rsid w:val="00940E4E"/>
    <w:rsid w:val="00941184"/>
    <w:rsid w:val="00941604"/>
    <w:rsid w:val="009419C9"/>
    <w:rsid w:val="00941F55"/>
    <w:rsid w:val="009420A7"/>
    <w:rsid w:val="009429B1"/>
    <w:rsid w:val="00942B6F"/>
    <w:rsid w:val="00943127"/>
    <w:rsid w:val="00943810"/>
    <w:rsid w:val="00943866"/>
    <w:rsid w:val="00943F26"/>
    <w:rsid w:val="009448E3"/>
    <w:rsid w:val="009457DE"/>
    <w:rsid w:val="009464AA"/>
    <w:rsid w:val="0094686B"/>
    <w:rsid w:val="00946DB9"/>
    <w:rsid w:val="009470AD"/>
    <w:rsid w:val="009472C1"/>
    <w:rsid w:val="009475AC"/>
    <w:rsid w:val="009508FA"/>
    <w:rsid w:val="00950958"/>
    <w:rsid w:val="00952BCE"/>
    <w:rsid w:val="00952DE5"/>
    <w:rsid w:val="009530FB"/>
    <w:rsid w:val="009537FE"/>
    <w:rsid w:val="00953A59"/>
    <w:rsid w:val="0095446A"/>
    <w:rsid w:val="00955C1C"/>
    <w:rsid w:val="00956898"/>
    <w:rsid w:val="009603A7"/>
    <w:rsid w:val="00960494"/>
    <w:rsid w:val="0096120B"/>
    <w:rsid w:val="009630A7"/>
    <w:rsid w:val="00963344"/>
    <w:rsid w:val="00963613"/>
    <w:rsid w:val="00963871"/>
    <w:rsid w:val="00964114"/>
    <w:rsid w:val="00964E00"/>
    <w:rsid w:val="00964FA8"/>
    <w:rsid w:val="0096556E"/>
    <w:rsid w:val="00965816"/>
    <w:rsid w:val="009660B4"/>
    <w:rsid w:val="009665D8"/>
    <w:rsid w:val="00966C20"/>
    <w:rsid w:val="0096769A"/>
    <w:rsid w:val="00970AF3"/>
    <w:rsid w:val="00970B94"/>
    <w:rsid w:val="00971504"/>
    <w:rsid w:val="00971878"/>
    <w:rsid w:val="00972328"/>
    <w:rsid w:val="009729C3"/>
    <w:rsid w:val="00972F3D"/>
    <w:rsid w:val="009730A5"/>
    <w:rsid w:val="009741A3"/>
    <w:rsid w:val="0097493E"/>
    <w:rsid w:val="00974B5B"/>
    <w:rsid w:val="0097608E"/>
    <w:rsid w:val="0097624A"/>
    <w:rsid w:val="00976D40"/>
    <w:rsid w:val="00977FD4"/>
    <w:rsid w:val="00977FE8"/>
    <w:rsid w:val="0098163E"/>
    <w:rsid w:val="00981A8F"/>
    <w:rsid w:val="009821A4"/>
    <w:rsid w:val="009821F9"/>
    <w:rsid w:val="00982D8B"/>
    <w:rsid w:val="00983600"/>
    <w:rsid w:val="009839EE"/>
    <w:rsid w:val="00984334"/>
    <w:rsid w:val="0098437C"/>
    <w:rsid w:val="00985DF1"/>
    <w:rsid w:val="00986F7E"/>
    <w:rsid w:val="00990144"/>
    <w:rsid w:val="009909AB"/>
    <w:rsid w:val="009911C7"/>
    <w:rsid w:val="0099182F"/>
    <w:rsid w:val="00993F69"/>
    <w:rsid w:val="0099460C"/>
    <w:rsid w:val="00994EFF"/>
    <w:rsid w:val="0099595B"/>
    <w:rsid w:val="00995F44"/>
    <w:rsid w:val="00996287"/>
    <w:rsid w:val="00996397"/>
    <w:rsid w:val="009A15FC"/>
    <w:rsid w:val="009A2CF8"/>
    <w:rsid w:val="009A2DD8"/>
    <w:rsid w:val="009A3C1E"/>
    <w:rsid w:val="009A5F4F"/>
    <w:rsid w:val="009A6799"/>
    <w:rsid w:val="009A735E"/>
    <w:rsid w:val="009A7B0B"/>
    <w:rsid w:val="009B0F32"/>
    <w:rsid w:val="009B17AB"/>
    <w:rsid w:val="009B397A"/>
    <w:rsid w:val="009B3ACD"/>
    <w:rsid w:val="009B3ED0"/>
    <w:rsid w:val="009B5186"/>
    <w:rsid w:val="009B55B2"/>
    <w:rsid w:val="009B5C54"/>
    <w:rsid w:val="009B6279"/>
    <w:rsid w:val="009B7255"/>
    <w:rsid w:val="009C0A7C"/>
    <w:rsid w:val="009C0DEE"/>
    <w:rsid w:val="009C12B8"/>
    <w:rsid w:val="009C19C1"/>
    <w:rsid w:val="009C265E"/>
    <w:rsid w:val="009C41E2"/>
    <w:rsid w:val="009C462D"/>
    <w:rsid w:val="009C4879"/>
    <w:rsid w:val="009C4D8C"/>
    <w:rsid w:val="009C580A"/>
    <w:rsid w:val="009C58FF"/>
    <w:rsid w:val="009C5AC9"/>
    <w:rsid w:val="009C6366"/>
    <w:rsid w:val="009C7FEF"/>
    <w:rsid w:val="009D087D"/>
    <w:rsid w:val="009D1027"/>
    <w:rsid w:val="009D1833"/>
    <w:rsid w:val="009D1882"/>
    <w:rsid w:val="009D2184"/>
    <w:rsid w:val="009D2A38"/>
    <w:rsid w:val="009D2CAD"/>
    <w:rsid w:val="009D399D"/>
    <w:rsid w:val="009D3E0B"/>
    <w:rsid w:val="009D413F"/>
    <w:rsid w:val="009D51AD"/>
    <w:rsid w:val="009D53D8"/>
    <w:rsid w:val="009D58F2"/>
    <w:rsid w:val="009D5CF5"/>
    <w:rsid w:val="009D5FCE"/>
    <w:rsid w:val="009D6269"/>
    <w:rsid w:val="009D7948"/>
    <w:rsid w:val="009E08EF"/>
    <w:rsid w:val="009E10E1"/>
    <w:rsid w:val="009E28E5"/>
    <w:rsid w:val="009E2DF4"/>
    <w:rsid w:val="009E2FC3"/>
    <w:rsid w:val="009E3490"/>
    <w:rsid w:val="009E3D5B"/>
    <w:rsid w:val="009E4811"/>
    <w:rsid w:val="009E7A84"/>
    <w:rsid w:val="009F0BF9"/>
    <w:rsid w:val="009F0C1B"/>
    <w:rsid w:val="009F0D0D"/>
    <w:rsid w:val="009F0F6D"/>
    <w:rsid w:val="009F19F9"/>
    <w:rsid w:val="009F39A2"/>
    <w:rsid w:val="009F3B64"/>
    <w:rsid w:val="009F4ADF"/>
    <w:rsid w:val="009F5976"/>
    <w:rsid w:val="009F59CF"/>
    <w:rsid w:val="009F7272"/>
    <w:rsid w:val="009F7B23"/>
    <w:rsid w:val="009F7E58"/>
    <w:rsid w:val="009F7E8C"/>
    <w:rsid w:val="00A008F9"/>
    <w:rsid w:val="00A00DD6"/>
    <w:rsid w:val="00A012B8"/>
    <w:rsid w:val="00A01522"/>
    <w:rsid w:val="00A01882"/>
    <w:rsid w:val="00A01CF4"/>
    <w:rsid w:val="00A01D5D"/>
    <w:rsid w:val="00A02BF3"/>
    <w:rsid w:val="00A03B73"/>
    <w:rsid w:val="00A03BBB"/>
    <w:rsid w:val="00A03E01"/>
    <w:rsid w:val="00A04131"/>
    <w:rsid w:val="00A049B9"/>
    <w:rsid w:val="00A073BD"/>
    <w:rsid w:val="00A07F81"/>
    <w:rsid w:val="00A1050A"/>
    <w:rsid w:val="00A1068D"/>
    <w:rsid w:val="00A10D32"/>
    <w:rsid w:val="00A10E6B"/>
    <w:rsid w:val="00A1167F"/>
    <w:rsid w:val="00A1169D"/>
    <w:rsid w:val="00A117F3"/>
    <w:rsid w:val="00A12D96"/>
    <w:rsid w:val="00A13801"/>
    <w:rsid w:val="00A13A18"/>
    <w:rsid w:val="00A14BCA"/>
    <w:rsid w:val="00A15B66"/>
    <w:rsid w:val="00A17271"/>
    <w:rsid w:val="00A1775C"/>
    <w:rsid w:val="00A17879"/>
    <w:rsid w:val="00A17ADF"/>
    <w:rsid w:val="00A17FD7"/>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F27"/>
    <w:rsid w:val="00A33F37"/>
    <w:rsid w:val="00A3453B"/>
    <w:rsid w:val="00A3454F"/>
    <w:rsid w:val="00A365F5"/>
    <w:rsid w:val="00A3716F"/>
    <w:rsid w:val="00A37609"/>
    <w:rsid w:val="00A402AB"/>
    <w:rsid w:val="00A4120A"/>
    <w:rsid w:val="00A41604"/>
    <w:rsid w:val="00A422C7"/>
    <w:rsid w:val="00A424A1"/>
    <w:rsid w:val="00A42C42"/>
    <w:rsid w:val="00A43117"/>
    <w:rsid w:val="00A44D14"/>
    <w:rsid w:val="00A454B9"/>
    <w:rsid w:val="00A45DF2"/>
    <w:rsid w:val="00A4681E"/>
    <w:rsid w:val="00A46ED5"/>
    <w:rsid w:val="00A47843"/>
    <w:rsid w:val="00A47BBC"/>
    <w:rsid w:val="00A50365"/>
    <w:rsid w:val="00A513FA"/>
    <w:rsid w:val="00A51C4D"/>
    <w:rsid w:val="00A51DCA"/>
    <w:rsid w:val="00A521F9"/>
    <w:rsid w:val="00A52889"/>
    <w:rsid w:val="00A5376F"/>
    <w:rsid w:val="00A53DD1"/>
    <w:rsid w:val="00A54ABF"/>
    <w:rsid w:val="00A54C53"/>
    <w:rsid w:val="00A55586"/>
    <w:rsid w:val="00A55E29"/>
    <w:rsid w:val="00A56D22"/>
    <w:rsid w:val="00A57607"/>
    <w:rsid w:val="00A60AAF"/>
    <w:rsid w:val="00A61166"/>
    <w:rsid w:val="00A62427"/>
    <w:rsid w:val="00A633E7"/>
    <w:rsid w:val="00A63D76"/>
    <w:rsid w:val="00A63DF2"/>
    <w:rsid w:val="00A662A1"/>
    <w:rsid w:val="00A66A62"/>
    <w:rsid w:val="00A67406"/>
    <w:rsid w:val="00A71303"/>
    <w:rsid w:val="00A72669"/>
    <w:rsid w:val="00A726F4"/>
    <w:rsid w:val="00A72E76"/>
    <w:rsid w:val="00A736C1"/>
    <w:rsid w:val="00A74415"/>
    <w:rsid w:val="00A74703"/>
    <w:rsid w:val="00A74E94"/>
    <w:rsid w:val="00A75B54"/>
    <w:rsid w:val="00A7693F"/>
    <w:rsid w:val="00A76A8B"/>
    <w:rsid w:val="00A775EF"/>
    <w:rsid w:val="00A77A9E"/>
    <w:rsid w:val="00A80394"/>
    <w:rsid w:val="00A80ADA"/>
    <w:rsid w:val="00A80DFA"/>
    <w:rsid w:val="00A81915"/>
    <w:rsid w:val="00A82798"/>
    <w:rsid w:val="00A82934"/>
    <w:rsid w:val="00A82992"/>
    <w:rsid w:val="00A82BB8"/>
    <w:rsid w:val="00A82D38"/>
    <w:rsid w:val="00A82EDE"/>
    <w:rsid w:val="00A83048"/>
    <w:rsid w:val="00A836A3"/>
    <w:rsid w:val="00A84CBF"/>
    <w:rsid w:val="00A84E0F"/>
    <w:rsid w:val="00A85683"/>
    <w:rsid w:val="00A85CF7"/>
    <w:rsid w:val="00A85FB2"/>
    <w:rsid w:val="00A86B5E"/>
    <w:rsid w:val="00A87E07"/>
    <w:rsid w:val="00A87E09"/>
    <w:rsid w:val="00A90E08"/>
    <w:rsid w:val="00A9402A"/>
    <w:rsid w:val="00A948C5"/>
    <w:rsid w:val="00A9514D"/>
    <w:rsid w:val="00A952AD"/>
    <w:rsid w:val="00A95356"/>
    <w:rsid w:val="00A95E50"/>
    <w:rsid w:val="00A96DBE"/>
    <w:rsid w:val="00A97111"/>
    <w:rsid w:val="00AA0F99"/>
    <w:rsid w:val="00AA0FE4"/>
    <w:rsid w:val="00AA1F2F"/>
    <w:rsid w:val="00AA3518"/>
    <w:rsid w:val="00AA3C5D"/>
    <w:rsid w:val="00AA406D"/>
    <w:rsid w:val="00AA4382"/>
    <w:rsid w:val="00AA5DC9"/>
    <w:rsid w:val="00AA6BD9"/>
    <w:rsid w:val="00AB0330"/>
    <w:rsid w:val="00AB095C"/>
    <w:rsid w:val="00AB0A0E"/>
    <w:rsid w:val="00AB1478"/>
    <w:rsid w:val="00AB2594"/>
    <w:rsid w:val="00AB2B20"/>
    <w:rsid w:val="00AB45CF"/>
    <w:rsid w:val="00AB461F"/>
    <w:rsid w:val="00AB58D1"/>
    <w:rsid w:val="00AB61CE"/>
    <w:rsid w:val="00AB65C9"/>
    <w:rsid w:val="00AB7002"/>
    <w:rsid w:val="00AB78C7"/>
    <w:rsid w:val="00AB7919"/>
    <w:rsid w:val="00AB7F54"/>
    <w:rsid w:val="00AC0884"/>
    <w:rsid w:val="00AC0996"/>
    <w:rsid w:val="00AC0B91"/>
    <w:rsid w:val="00AC0E0E"/>
    <w:rsid w:val="00AC0E5B"/>
    <w:rsid w:val="00AC162F"/>
    <w:rsid w:val="00AC1C0A"/>
    <w:rsid w:val="00AC208F"/>
    <w:rsid w:val="00AC21DE"/>
    <w:rsid w:val="00AC371C"/>
    <w:rsid w:val="00AC3C68"/>
    <w:rsid w:val="00AC58A5"/>
    <w:rsid w:val="00AC5A84"/>
    <w:rsid w:val="00AC5BB7"/>
    <w:rsid w:val="00AC6234"/>
    <w:rsid w:val="00AD0401"/>
    <w:rsid w:val="00AD043F"/>
    <w:rsid w:val="00AD068F"/>
    <w:rsid w:val="00AD2178"/>
    <w:rsid w:val="00AD3C26"/>
    <w:rsid w:val="00AD50E5"/>
    <w:rsid w:val="00AD596A"/>
    <w:rsid w:val="00AD6137"/>
    <w:rsid w:val="00AE01D5"/>
    <w:rsid w:val="00AE0FD8"/>
    <w:rsid w:val="00AE1C14"/>
    <w:rsid w:val="00AE2EE1"/>
    <w:rsid w:val="00AE3734"/>
    <w:rsid w:val="00AE3B77"/>
    <w:rsid w:val="00AE4068"/>
    <w:rsid w:val="00AE467C"/>
    <w:rsid w:val="00AE5269"/>
    <w:rsid w:val="00AE5A6C"/>
    <w:rsid w:val="00AE6189"/>
    <w:rsid w:val="00AF1458"/>
    <w:rsid w:val="00AF281E"/>
    <w:rsid w:val="00AF2F6D"/>
    <w:rsid w:val="00AF38E1"/>
    <w:rsid w:val="00AF4343"/>
    <w:rsid w:val="00AF4499"/>
    <w:rsid w:val="00AF47F5"/>
    <w:rsid w:val="00AF55E5"/>
    <w:rsid w:val="00AF55EC"/>
    <w:rsid w:val="00AF6FED"/>
    <w:rsid w:val="00AF7C8E"/>
    <w:rsid w:val="00B007E6"/>
    <w:rsid w:val="00B00DF3"/>
    <w:rsid w:val="00B026AB"/>
    <w:rsid w:val="00B0293A"/>
    <w:rsid w:val="00B02CF6"/>
    <w:rsid w:val="00B037AA"/>
    <w:rsid w:val="00B05BE9"/>
    <w:rsid w:val="00B06155"/>
    <w:rsid w:val="00B06DCB"/>
    <w:rsid w:val="00B076EB"/>
    <w:rsid w:val="00B0770E"/>
    <w:rsid w:val="00B1038F"/>
    <w:rsid w:val="00B118E1"/>
    <w:rsid w:val="00B11B1C"/>
    <w:rsid w:val="00B13CB5"/>
    <w:rsid w:val="00B14F29"/>
    <w:rsid w:val="00B153A0"/>
    <w:rsid w:val="00B154D0"/>
    <w:rsid w:val="00B1570C"/>
    <w:rsid w:val="00B15903"/>
    <w:rsid w:val="00B15BAA"/>
    <w:rsid w:val="00B16A0B"/>
    <w:rsid w:val="00B1748A"/>
    <w:rsid w:val="00B17EBC"/>
    <w:rsid w:val="00B20A53"/>
    <w:rsid w:val="00B20BF0"/>
    <w:rsid w:val="00B20C90"/>
    <w:rsid w:val="00B2125E"/>
    <w:rsid w:val="00B21C5D"/>
    <w:rsid w:val="00B22DBC"/>
    <w:rsid w:val="00B23354"/>
    <w:rsid w:val="00B2354A"/>
    <w:rsid w:val="00B23AAF"/>
    <w:rsid w:val="00B24164"/>
    <w:rsid w:val="00B24240"/>
    <w:rsid w:val="00B24353"/>
    <w:rsid w:val="00B24659"/>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3EE7"/>
    <w:rsid w:val="00B3406F"/>
    <w:rsid w:val="00B340CD"/>
    <w:rsid w:val="00B3487E"/>
    <w:rsid w:val="00B34D23"/>
    <w:rsid w:val="00B365E0"/>
    <w:rsid w:val="00B374C6"/>
    <w:rsid w:val="00B40ED1"/>
    <w:rsid w:val="00B41557"/>
    <w:rsid w:val="00B42518"/>
    <w:rsid w:val="00B42D6D"/>
    <w:rsid w:val="00B431CE"/>
    <w:rsid w:val="00B432E2"/>
    <w:rsid w:val="00B434BD"/>
    <w:rsid w:val="00B43585"/>
    <w:rsid w:val="00B4432C"/>
    <w:rsid w:val="00B455D2"/>
    <w:rsid w:val="00B46FB0"/>
    <w:rsid w:val="00B4758B"/>
    <w:rsid w:val="00B47C23"/>
    <w:rsid w:val="00B5036D"/>
    <w:rsid w:val="00B5064B"/>
    <w:rsid w:val="00B507E8"/>
    <w:rsid w:val="00B50804"/>
    <w:rsid w:val="00B51A7E"/>
    <w:rsid w:val="00B52F8B"/>
    <w:rsid w:val="00B53122"/>
    <w:rsid w:val="00B532D0"/>
    <w:rsid w:val="00B53B6B"/>
    <w:rsid w:val="00B53EB0"/>
    <w:rsid w:val="00B54918"/>
    <w:rsid w:val="00B549DA"/>
    <w:rsid w:val="00B5553E"/>
    <w:rsid w:val="00B577EA"/>
    <w:rsid w:val="00B5787A"/>
    <w:rsid w:val="00B57A4C"/>
    <w:rsid w:val="00B60F6E"/>
    <w:rsid w:val="00B6132C"/>
    <w:rsid w:val="00B6174C"/>
    <w:rsid w:val="00B6196A"/>
    <w:rsid w:val="00B63EE7"/>
    <w:rsid w:val="00B65152"/>
    <w:rsid w:val="00B65320"/>
    <w:rsid w:val="00B658B1"/>
    <w:rsid w:val="00B662C1"/>
    <w:rsid w:val="00B66B0F"/>
    <w:rsid w:val="00B67116"/>
    <w:rsid w:val="00B679B7"/>
    <w:rsid w:val="00B70C0F"/>
    <w:rsid w:val="00B71C4F"/>
    <w:rsid w:val="00B727EC"/>
    <w:rsid w:val="00B72889"/>
    <w:rsid w:val="00B72A85"/>
    <w:rsid w:val="00B72BAE"/>
    <w:rsid w:val="00B7319C"/>
    <w:rsid w:val="00B732B6"/>
    <w:rsid w:val="00B7390F"/>
    <w:rsid w:val="00B739AA"/>
    <w:rsid w:val="00B73F9D"/>
    <w:rsid w:val="00B7411D"/>
    <w:rsid w:val="00B74DA1"/>
    <w:rsid w:val="00B75162"/>
    <w:rsid w:val="00B7559C"/>
    <w:rsid w:val="00B75607"/>
    <w:rsid w:val="00B7596B"/>
    <w:rsid w:val="00B75D95"/>
    <w:rsid w:val="00B779B9"/>
    <w:rsid w:val="00B77C19"/>
    <w:rsid w:val="00B80B80"/>
    <w:rsid w:val="00B81353"/>
    <w:rsid w:val="00B81EC7"/>
    <w:rsid w:val="00B82246"/>
    <w:rsid w:val="00B8373C"/>
    <w:rsid w:val="00B85419"/>
    <w:rsid w:val="00B85701"/>
    <w:rsid w:val="00B860A9"/>
    <w:rsid w:val="00B86D45"/>
    <w:rsid w:val="00B86DD2"/>
    <w:rsid w:val="00B87A90"/>
    <w:rsid w:val="00B91647"/>
    <w:rsid w:val="00B91A66"/>
    <w:rsid w:val="00B93EC1"/>
    <w:rsid w:val="00B94472"/>
    <w:rsid w:val="00B951E7"/>
    <w:rsid w:val="00B9535B"/>
    <w:rsid w:val="00B973FF"/>
    <w:rsid w:val="00BA012F"/>
    <w:rsid w:val="00BA032C"/>
    <w:rsid w:val="00BA09CC"/>
    <w:rsid w:val="00BA144E"/>
    <w:rsid w:val="00BA1D94"/>
    <w:rsid w:val="00BA2D6B"/>
    <w:rsid w:val="00BA2E04"/>
    <w:rsid w:val="00BA3148"/>
    <w:rsid w:val="00BA3420"/>
    <w:rsid w:val="00BA38EB"/>
    <w:rsid w:val="00BA3940"/>
    <w:rsid w:val="00BA39B6"/>
    <w:rsid w:val="00BA4176"/>
    <w:rsid w:val="00BA4EC7"/>
    <w:rsid w:val="00BA5035"/>
    <w:rsid w:val="00BA5B85"/>
    <w:rsid w:val="00BA61BD"/>
    <w:rsid w:val="00BA77BB"/>
    <w:rsid w:val="00BA789C"/>
    <w:rsid w:val="00BA795B"/>
    <w:rsid w:val="00BA7A84"/>
    <w:rsid w:val="00BA7BBF"/>
    <w:rsid w:val="00BB03E7"/>
    <w:rsid w:val="00BB0CA8"/>
    <w:rsid w:val="00BB1A21"/>
    <w:rsid w:val="00BB1A28"/>
    <w:rsid w:val="00BB1BD6"/>
    <w:rsid w:val="00BB1C3F"/>
    <w:rsid w:val="00BB1FD2"/>
    <w:rsid w:val="00BB2B61"/>
    <w:rsid w:val="00BB3179"/>
    <w:rsid w:val="00BB35AB"/>
    <w:rsid w:val="00BB3CC1"/>
    <w:rsid w:val="00BB48F4"/>
    <w:rsid w:val="00BB52CF"/>
    <w:rsid w:val="00BB63EC"/>
    <w:rsid w:val="00BB6566"/>
    <w:rsid w:val="00BB712E"/>
    <w:rsid w:val="00BB7C31"/>
    <w:rsid w:val="00BC1061"/>
    <w:rsid w:val="00BC197A"/>
    <w:rsid w:val="00BC2D08"/>
    <w:rsid w:val="00BC4906"/>
    <w:rsid w:val="00BC549B"/>
    <w:rsid w:val="00BC685A"/>
    <w:rsid w:val="00BC7A62"/>
    <w:rsid w:val="00BD1B21"/>
    <w:rsid w:val="00BD2991"/>
    <w:rsid w:val="00BD407E"/>
    <w:rsid w:val="00BD4EB4"/>
    <w:rsid w:val="00BD59CF"/>
    <w:rsid w:val="00BD79ED"/>
    <w:rsid w:val="00BE05D0"/>
    <w:rsid w:val="00BE1BF5"/>
    <w:rsid w:val="00BE247B"/>
    <w:rsid w:val="00BE288B"/>
    <w:rsid w:val="00BE3A18"/>
    <w:rsid w:val="00BE6232"/>
    <w:rsid w:val="00BE6562"/>
    <w:rsid w:val="00BE6A53"/>
    <w:rsid w:val="00BE7CB0"/>
    <w:rsid w:val="00BF03DF"/>
    <w:rsid w:val="00BF0A18"/>
    <w:rsid w:val="00BF0E3B"/>
    <w:rsid w:val="00BF14AA"/>
    <w:rsid w:val="00BF1B54"/>
    <w:rsid w:val="00BF366B"/>
    <w:rsid w:val="00BF3E41"/>
    <w:rsid w:val="00BF4632"/>
    <w:rsid w:val="00BF4E46"/>
    <w:rsid w:val="00BF57E8"/>
    <w:rsid w:val="00BF601A"/>
    <w:rsid w:val="00BF6844"/>
    <w:rsid w:val="00BF74F1"/>
    <w:rsid w:val="00BF794B"/>
    <w:rsid w:val="00BF7A1B"/>
    <w:rsid w:val="00C003D7"/>
    <w:rsid w:val="00C00A88"/>
    <w:rsid w:val="00C02733"/>
    <w:rsid w:val="00C0277E"/>
    <w:rsid w:val="00C04B11"/>
    <w:rsid w:val="00C05837"/>
    <w:rsid w:val="00C06BFE"/>
    <w:rsid w:val="00C07097"/>
    <w:rsid w:val="00C0799C"/>
    <w:rsid w:val="00C10095"/>
    <w:rsid w:val="00C105F7"/>
    <w:rsid w:val="00C10818"/>
    <w:rsid w:val="00C11531"/>
    <w:rsid w:val="00C1329A"/>
    <w:rsid w:val="00C147D6"/>
    <w:rsid w:val="00C152A4"/>
    <w:rsid w:val="00C15720"/>
    <w:rsid w:val="00C15D43"/>
    <w:rsid w:val="00C15D85"/>
    <w:rsid w:val="00C1633C"/>
    <w:rsid w:val="00C1662C"/>
    <w:rsid w:val="00C176AA"/>
    <w:rsid w:val="00C20982"/>
    <w:rsid w:val="00C2151D"/>
    <w:rsid w:val="00C223CD"/>
    <w:rsid w:val="00C22453"/>
    <w:rsid w:val="00C22BCA"/>
    <w:rsid w:val="00C22D2E"/>
    <w:rsid w:val="00C23891"/>
    <w:rsid w:val="00C23A8B"/>
    <w:rsid w:val="00C23AAC"/>
    <w:rsid w:val="00C245D5"/>
    <w:rsid w:val="00C266F3"/>
    <w:rsid w:val="00C26DBF"/>
    <w:rsid w:val="00C30384"/>
    <w:rsid w:val="00C309A4"/>
    <w:rsid w:val="00C30D53"/>
    <w:rsid w:val="00C30DA4"/>
    <w:rsid w:val="00C32216"/>
    <w:rsid w:val="00C3289C"/>
    <w:rsid w:val="00C340A9"/>
    <w:rsid w:val="00C340E2"/>
    <w:rsid w:val="00C34E56"/>
    <w:rsid w:val="00C3571A"/>
    <w:rsid w:val="00C37A00"/>
    <w:rsid w:val="00C40044"/>
    <w:rsid w:val="00C418EB"/>
    <w:rsid w:val="00C425A2"/>
    <w:rsid w:val="00C42B0F"/>
    <w:rsid w:val="00C43CEC"/>
    <w:rsid w:val="00C44610"/>
    <w:rsid w:val="00C44A96"/>
    <w:rsid w:val="00C4531F"/>
    <w:rsid w:val="00C455ED"/>
    <w:rsid w:val="00C45F8E"/>
    <w:rsid w:val="00C45FC6"/>
    <w:rsid w:val="00C45FDB"/>
    <w:rsid w:val="00C507FA"/>
    <w:rsid w:val="00C51ED4"/>
    <w:rsid w:val="00C52579"/>
    <w:rsid w:val="00C52EFA"/>
    <w:rsid w:val="00C53AB4"/>
    <w:rsid w:val="00C53C6E"/>
    <w:rsid w:val="00C53DA0"/>
    <w:rsid w:val="00C53FD1"/>
    <w:rsid w:val="00C54696"/>
    <w:rsid w:val="00C56AB5"/>
    <w:rsid w:val="00C606B1"/>
    <w:rsid w:val="00C60CCC"/>
    <w:rsid w:val="00C62F4B"/>
    <w:rsid w:val="00C6311D"/>
    <w:rsid w:val="00C63698"/>
    <w:rsid w:val="00C645F9"/>
    <w:rsid w:val="00C6502B"/>
    <w:rsid w:val="00C65223"/>
    <w:rsid w:val="00C655B9"/>
    <w:rsid w:val="00C65922"/>
    <w:rsid w:val="00C679BB"/>
    <w:rsid w:val="00C67E82"/>
    <w:rsid w:val="00C70725"/>
    <w:rsid w:val="00C709E1"/>
    <w:rsid w:val="00C70D7B"/>
    <w:rsid w:val="00C71412"/>
    <w:rsid w:val="00C71BBA"/>
    <w:rsid w:val="00C72B47"/>
    <w:rsid w:val="00C73577"/>
    <w:rsid w:val="00C738FC"/>
    <w:rsid w:val="00C73CF2"/>
    <w:rsid w:val="00C743CF"/>
    <w:rsid w:val="00C74645"/>
    <w:rsid w:val="00C74C4C"/>
    <w:rsid w:val="00C75A0F"/>
    <w:rsid w:val="00C76C73"/>
    <w:rsid w:val="00C775BA"/>
    <w:rsid w:val="00C77979"/>
    <w:rsid w:val="00C807CC"/>
    <w:rsid w:val="00C81ABD"/>
    <w:rsid w:val="00C82132"/>
    <w:rsid w:val="00C8378F"/>
    <w:rsid w:val="00C83C67"/>
    <w:rsid w:val="00C84389"/>
    <w:rsid w:val="00C84593"/>
    <w:rsid w:val="00C84D11"/>
    <w:rsid w:val="00C8566A"/>
    <w:rsid w:val="00C87B59"/>
    <w:rsid w:val="00C87DFB"/>
    <w:rsid w:val="00C91F4E"/>
    <w:rsid w:val="00C92A49"/>
    <w:rsid w:val="00C92C47"/>
    <w:rsid w:val="00C9336E"/>
    <w:rsid w:val="00C937E9"/>
    <w:rsid w:val="00C93D11"/>
    <w:rsid w:val="00C9409F"/>
    <w:rsid w:val="00C94FE9"/>
    <w:rsid w:val="00C9558A"/>
    <w:rsid w:val="00C957D7"/>
    <w:rsid w:val="00C958F3"/>
    <w:rsid w:val="00C96DE8"/>
    <w:rsid w:val="00C97457"/>
    <w:rsid w:val="00C974D1"/>
    <w:rsid w:val="00C9778D"/>
    <w:rsid w:val="00CA29F3"/>
    <w:rsid w:val="00CA2F9A"/>
    <w:rsid w:val="00CA32A3"/>
    <w:rsid w:val="00CA336B"/>
    <w:rsid w:val="00CA3498"/>
    <w:rsid w:val="00CA3DBF"/>
    <w:rsid w:val="00CA44B4"/>
    <w:rsid w:val="00CA4546"/>
    <w:rsid w:val="00CA5A10"/>
    <w:rsid w:val="00CA5F47"/>
    <w:rsid w:val="00CA6EDC"/>
    <w:rsid w:val="00CB063F"/>
    <w:rsid w:val="00CB1091"/>
    <w:rsid w:val="00CB133A"/>
    <w:rsid w:val="00CB13A6"/>
    <w:rsid w:val="00CB1734"/>
    <w:rsid w:val="00CB22B2"/>
    <w:rsid w:val="00CB2559"/>
    <w:rsid w:val="00CB279A"/>
    <w:rsid w:val="00CB30A9"/>
    <w:rsid w:val="00CB36AF"/>
    <w:rsid w:val="00CB41D5"/>
    <w:rsid w:val="00CB456E"/>
    <w:rsid w:val="00CB4D71"/>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7A10"/>
    <w:rsid w:val="00CD7D40"/>
    <w:rsid w:val="00CE0393"/>
    <w:rsid w:val="00CE09D0"/>
    <w:rsid w:val="00CE0F77"/>
    <w:rsid w:val="00CE10ED"/>
    <w:rsid w:val="00CE12BF"/>
    <w:rsid w:val="00CE1D6F"/>
    <w:rsid w:val="00CE20EB"/>
    <w:rsid w:val="00CE22E2"/>
    <w:rsid w:val="00CE2AF1"/>
    <w:rsid w:val="00CE2B33"/>
    <w:rsid w:val="00CE31C5"/>
    <w:rsid w:val="00CE3C20"/>
    <w:rsid w:val="00CE40CA"/>
    <w:rsid w:val="00CE4366"/>
    <w:rsid w:val="00CE6042"/>
    <w:rsid w:val="00CE67A8"/>
    <w:rsid w:val="00CE6C52"/>
    <w:rsid w:val="00CE6CBD"/>
    <w:rsid w:val="00CE6EFA"/>
    <w:rsid w:val="00CE7451"/>
    <w:rsid w:val="00CE7BB7"/>
    <w:rsid w:val="00CE7D83"/>
    <w:rsid w:val="00CF10DC"/>
    <w:rsid w:val="00CF1496"/>
    <w:rsid w:val="00CF1C24"/>
    <w:rsid w:val="00CF2202"/>
    <w:rsid w:val="00CF2923"/>
    <w:rsid w:val="00CF2AF5"/>
    <w:rsid w:val="00CF3366"/>
    <w:rsid w:val="00CF40C7"/>
    <w:rsid w:val="00CF551B"/>
    <w:rsid w:val="00CF5F47"/>
    <w:rsid w:val="00CF612A"/>
    <w:rsid w:val="00CF6696"/>
    <w:rsid w:val="00CF6A11"/>
    <w:rsid w:val="00D00264"/>
    <w:rsid w:val="00D004CB"/>
    <w:rsid w:val="00D01263"/>
    <w:rsid w:val="00D022AA"/>
    <w:rsid w:val="00D027A3"/>
    <w:rsid w:val="00D06532"/>
    <w:rsid w:val="00D07543"/>
    <w:rsid w:val="00D10409"/>
    <w:rsid w:val="00D104A2"/>
    <w:rsid w:val="00D1056F"/>
    <w:rsid w:val="00D10A93"/>
    <w:rsid w:val="00D11023"/>
    <w:rsid w:val="00D11559"/>
    <w:rsid w:val="00D1190B"/>
    <w:rsid w:val="00D121BA"/>
    <w:rsid w:val="00D143EB"/>
    <w:rsid w:val="00D14690"/>
    <w:rsid w:val="00D15CB5"/>
    <w:rsid w:val="00D16166"/>
    <w:rsid w:val="00D16731"/>
    <w:rsid w:val="00D16B5A"/>
    <w:rsid w:val="00D16DA7"/>
    <w:rsid w:val="00D16F55"/>
    <w:rsid w:val="00D170A0"/>
    <w:rsid w:val="00D17DBC"/>
    <w:rsid w:val="00D20C63"/>
    <w:rsid w:val="00D212EE"/>
    <w:rsid w:val="00D213AA"/>
    <w:rsid w:val="00D21456"/>
    <w:rsid w:val="00D22144"/>
    <w:rsid w:val="00D22CC1"/>
    <w:rsid w:val="00D22F1C"/>
    <w:rsid w:val="00D2355E"/>
    <w:rsid w:val="00D2401A"/>
    <w:rsid w:val="00D2423C"/>
    <w:rsid w:val="00D26162"/>
    <w:rsid w:val="00D26A8E"/>
    <w:rsid w:val="00D27987"/>
    <w:rsid w:val="00D30EA9"/>
    <w:rsid w:val="00D32110"/>
    <w:rsid w:val="00D33414"/>
    <w:rsid w:val="00D337DE"/>
    <w:rsid w:val="00D33C39"/>
    <w:rsid w:val="00D354F4"/>
    <w:rsid w:val="00D3602F"/>
    <w:rsid w:val="00D361DB"/>
    <w:rsid w:val="00D364FB"/>
    <w:rsid w:val="00D376C8"/>
    <w:rsid w:val="00D377DA"/>
    <w:rsid w:val="00D4095B"/>
    <w:rsid w:val="00D40B22"/>
    <w:rsid w:val="00D40C5D"/>
    <w:rsid w:val="00D410BD"/>
    <w:rsid w:val="00D41E81"/>
    <w:rsid w:val="00D42B17"/>
    <w:rsid w:val="00D42B28"/>
    <w:rsid w:val="00D42C6E"/>
    <w:rsid w:val="00D43B95"/>
    <w:rsid w:val="00D456B2"/>
    <w:rsid w:val="00D472CD"/>
    <w:rsid w:val="00D50185"/>
    <w:rsid w:val="00D50AA4"/>
    <w:rsid w:val="00D50ED2"/>
    <w:rsid w:val="00D514C6"/>
    <w:rsid w:val="00D51F59"/>
    <w:rsid w:val="00D52EB8"/>
    <w:rsid w:val="00D5534D"/>
    <w:rsid w:val="00D55581"/>
    <w:rsid w:val="00D556B6"/>
    <w:rsid w:val="00D55A71"/>
    <w:rsid w:val="00D566A0"/>
    <w:rsid w:val="00D56778"/>
    <w:rsid w:val="00D56A91"/>
    <w:rsid w:val="00D57BA6"/>
    <w:rsid w:val="00D6003E"/>
    <w:rsid w:val="00D60A04"/>
    <w:rsid w:val="00D61843"/>
    <w:rsid w:val="00D6273F"/>
    <w:rsid w:val="00D63092"/>
    <w:rsid w:val="00D6381A"/>
    <w:rsid w:val="00D639D8"/>
    <w:rsid w:val="00D63B4C"/>
    <w:rsid w:val="00D645D6"/>
    <w:rsid w:val="00D64C82"/>
    <w:rsid w:val="00D65CA4"/>
    <w:rsid w:val="00D671DD"/>
    <w:rsid w:val="00D705A3"/>
    <w:rsid w:val="00D71B67"/>
    <w:rsid w:val="00D724E8"/>
    <w:rsid w:val="00D72879"/>
    <w:rsid w:val="00D7372A"/>
    <w:rsid w:val="00D766FE"/>
    <w:rsid w:val="00D76754"/>
    <w:rsid w:val="00D770B5"/>
    <w:rsid w:val="00D77B5F"/>
    <w:rsid w:val="00D77BCA"/>
    <w:rsid w:val="00D80867"/>
    <w:rsid w:val="00D808CE"/>
    <w:rsid w:val="00D809EB"/>
    <w:rsid w:val="00D811D9"/>
    <w:rsid w:val="00D827E0"/>
    <w:rsid w:val="00D84624"/>
    <w:rsid w:val="00D84FDE"/>
    <w:rsid w:val="00D85ADD"/>
    <w:rsid w:val="00D85E0C"/>
    <w:rsid w:val="00D863AA"/>
    <w:rsid w:val="00D865AC"/>
    <w:rsid w:val="00D87D86"/>
    <w:rsid w:val="00D9083D"/>
    <w:rsid w:val="00D90B05"/>
    <w:rsid w:val="00D90B52"/>
    <w:rsid w:val="00D90D82"/>
    <w:rsid w:val="00D9128D"/>
    <w:rsid w:val="00D9235B"/>
    <w:rsid w:val="00D9365C"/>
    <w:rsid w:val="00D94B63"/>
    <w:rsid w:val="00D9519D"/>
    <w:rsid w:val="00D9593E"/>
    <w:rsid w:val="00D95973"/>
    <w:rsid w:val="00D96632"/>
    <w:rsid w:val="00D966CF"/>
    <w:rsid w:val="00D97186"/>
    <w:rsid w:val="00D97DA4"/>
    <w:rsid w:val="00D97E5B"/>
    <w:rsid w:val="00DA003F"/>
    <w:rsid w:val="00DA13FB"/>
    <w:rsid w:val="00DA1728"/>
    <w:rsid w:val="00DA1BF5"/>
    <w:rsid w:val="00DA21E8"/>
    <w:rsid w:val="00DA238D"/>
    <w:rsid w:val="00DA2870"/>
    <w:rsid w:val="00DA2FBF"/>
    <w:rsid w:val="00DA317B"/>
    <w:rsid w:val="00DA33EF"/>
    <w:rsid w:val="00DA3A7C"/>
    <w:rsid w:val="00DA4007"/>
    <w:rsid w:val="00DA46DF"/>
    <w:rsid w:val="00DA55E4"/>
    <w:rsid w:val="00DA6607"/>
    <w:rsid w:val="00DA6C66"/>
    <w:rsid w:val="00DA6ED4"/>
    <w:rsid w:val="00DA6F18"/>
    <w:rsid w:val="00DB0694"/>
    <w:rsid w:val="00DB0718"/>
    <w:rsid w:val="00DB17F5"/>
    <w:rsid w:val="00DB1C99"/>
    <w:rsid w:val="00DB2291"/>
    <w:rsid w:val="00DB25EE"/>
    <w:rsid w:val="00DB26C0"/>
    <w:rsid w:val="00DB36C8"/>
    <w:rsid w:val="00DB3C78"/>
    <w:rsid w:val="00DB3E29"/>
    <w:rsid w:val="00DB4700"/>
    <w:rsid w:val="00DB4A6D"/>
    <w:rsid w:val="00DB64B1"/>
    <w:rsid w:val="00DB6539"/>
    <w:rsid w:val="00DB65F7"/>
    <w:rsid w:val="00DB6877"/>
    <w:rsid w:val="00DB6C24"/>
    <w:rsid w:val="00DB7B6A"/>
    <w:rsid w:val="00DC1471"/>
    <w:rsid w:val="00DC1989"/>
    <w:rsid w:val="00DC25C1"/>
    <w:rsid w:val="00DC29E6"/>
    <w:rsid w:val="00DC2A26"/>
    <w:rsid w:val="00DC3A5C"/>
    <w:rsid w:val="00DC3AE1"/>
    <w:rsid w:val="00DC3FB0"/>
    <w:rsid w:val="00DC432E"/>
    <w:rsid w:val="00DC4447"/>
    <w:rsid w:val="00DC49BB"/>
    <w:rsid w:val="00DC4EE3"/>
    <w:rsid w:val="00DC594B"/>
    <w:rsid w:val="00DC5964"/>
    <w:rsid w:val="00DC617B"/>
    <w:rsid w:val="00DC68D8"/>
    <w:rsid w:val="00DC6B68"/>
    <w:rsid w:val="00DC7156"/>
    <w:rsid w:val="00DC7BCB"/>
    <w:rsid w:val="00DD0516"/>
    <w:rsid w:val="00DD11AF"/>
    <w:rsid w:val="00DD2525"/>
    <w:rsid w:val="00DD3210"/>
    <w:rsid w:val="00DD482C"/>
    <w:rsid w:val="00DD4E45"/>
    <w:rsid w:val="00DD53CB"/>
    <w:rsid w:val="00DD5B3D"/>
    <w:rsid w:val="00DD5D7D"/>
    <w:rsid w:val="00DD7920"/>
    <w:rsid w:val="00DD7EAC"/>
    <w:rsid w:val="00DE0822"/>
    <w:rsid w:val="00DE0E22"/>
    <w:rsid w:val="00DE1532"/>
    <w:rsid w:val="00DE17C9"/>
    <w:rsid w:val="00DE4171"/>
    <w:rsid w:val="00DE51CC"/>
    <w:rsid w:val="00DE51FA"/>
    <w:rsid w:val="00DE5633"/>
    <w:rsid w:val="00DE5F50"/>
    <w:rsid w:val="00DE66AC"/>
    <w:rsid w:val="00DE7368"/>
    <w:rsid w:val="00DE75BE"/>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C9F"/>
    <w:rsid w:val="00E013F5"/>
    <w:rsid w:val="00E03146"/>
    <w:rsid w:val="00E04AAE"/>
    <w:rsid w:val="00E04AEE"/>
    <w:rsid w:val="00E0602E"/>
    <w:rsid w:val="00E06C43"/>
    <w:rsid w:val="00E06F78"/>
    <w:rsid w:val="00E06FCC"/>
    <w:rsid w:val="00E0725C"/>
    <w:rsid w:val="00E079CF"/>
    <w:rsid w:val="00E12423"/>
    <w:rsid w:val="00E12B70"/>
    <w:rsid w:val="00E132D0"/>
    <w:rsid w:val="00E13B4E"/>
    <w:rsid w:val="00E14057"/>
    <w:rsid w:val="00E14425"/>
    <w:rsid w:val="00E159FA"/>
    <w:rsid w:val="00E161BF"/>
    <w:rsid w:val="00E16561"/>
    <w:rsid w:val="00E16E9F"/>
    <w:rsid w:val="00E171A7"/>
    <w:rsid w:val="00E17BA4"/>
    <w:rsid w:val="00E20D94"/>
    <w:rsid w:val="00E21624"/>
    <w:rsid w:val="00E2163B"/>
    <w:rsid w:val="00E21B61"/>
    <w:rsid w:val="00E22C20"/>
    <w:rsid w:val="00E22D4F"/>
    <w:rsid w:val="00E23159"/>
    <w:rsid w:val="00E23949"/>
    <w:rsid w:val="00E23F0B"/>
    <w:rsid w:val="00E25153"/>
    <w:rsid w:val="00E26ADA"/>
    <w:rsid w:val="00E2708E"/>
    <w:rsid w:val="00E277ED"/>
    <w:rsid w:val="00E327AB"/>
    <w:rsid w:val="00E33240"/>
    <w:rsid w:val="00E335C1"/>
    <w:rsid w:val="00E3404A"/>
    <w:rsid w:val="00E3452F"/>
    <w:rsid w:val="00E35028"/>
    <w:rsid w:val="00E35534"/>
    <w:rsid w:val="00E35CBB"/>
    <w:rsid w:val="00E3602A"/>
    <w:rsid w:val="00E3613E"/>
    <w:rsid w:val="00E36691"/>
    <w:rsid w:val="00E3699E"/>
    <w:rsid w:val="00E37E4E"/>
    <w:rsid w:val="00E4177A"/>
    <w:rsid w:val="00E420CB"/>
    <w:rsid w:val="00E42FB5"/>
    <w:rsid w:val="00E43369"/>
    <w:rsid w:val="00E437A8"/>
    <w:rsid w:val="00E44135"/>
    <w:rsid w:val="00E44830"/>
    <w:rsid w:val="00E44CD5"/>
    <w:rsid w:val="00E45463"/>
    <w:rsid w:val="00E47B3D"/>
    <w:rsid w:val="00E47CBC"/>
    <w:rsid w:val="00E505DC"/>
    <w:rsid w:val="00E52CEC"/>
    <w:rsid w:val="00E53651"/>
    <w:rsid w:val="00E5470D"/>
    <w:rsid w:val="00E54A86"/>
    <w:rsid w:val="00E54F55"/>
    <w:rsid w:val="00E551B8"/>
    <w:rsid w:val="00E5702C"/>
    <w:rsid w:val="00E571B1"/>
    <w:rsid w:val="00E576BA"/>
    <w:rsid w:val="00E57AE2"/>
    <w:rsid w:val="00E57D67"/>
    <w:rsid w:val="00E60566"/>
    <w:rsid w:val="00E60B60"/>
    <w:rsid w:val="00E6302E"/>
    <w:rsid w:val="00E64022"/>
    <w:rsid w:val="00E6429C"/>
    <w:rsid w:val="00E6489D"/>
    <w:rsid w:val="00E6491E"/>
    <w:rsid w:val="00E6495B"/>
    <w:rsid w:val="00E658AA"/>
    <w:rsid w:val="00E65981"/>
    <w:rsid w:val="00E65A4A"/>
    <w:rsid w:val="00E67983"/>
    <w:rsid w:val="00E67B0E"/>
    <w:rsid w:val="00E70B75"/>
    <w:rsid w:val="00E71B52"/>
    <w:rsid w:val="00E7222C"/>
    <w:rsid w:val="00E72C4F"/>
    <w:rsid w:val="00E72CCC"/>
    <w:rsid w:val="00E74B9B"/>
    <w:rsid w:val="00E750D7"/>
    <w:rsid w:val="00E7594E"/>
    <w:rsid w:val="00E76450"/>
    <w:rsid w:val="00E777E1"/>
    <w:rsid w:val="00E80610"/>
    <w:rsid w:val="00E81E28"/>
    <w:rsid w:val="00E829A9"/>
    <w:rsid w:val="00E82AA3"/>
    <w:rsid w:val="00E82D7F"/>
    <w:rsid w:val="00E82F03"/>
    <w:rsid w:val="00E82FA5"/>
    <w:rsid w:val="00E8306F"/>
    <w:rsid w:val="00E830FD"/>
    <w:rsid w:val="00E8375B"/>
    <w:rsid w:val="00E84669"/>
    <w:rsid w:val="00E852B9"/>
    <w:rsid w:val="00E85C2A"/>
    <w:rsid w:val="00E87AA5"/>
    <w:rsid w:val="00E91964"/>
    <w:rsid w:val="00E91C86"/>
    <w:rsid w:val="00E91D90"/>
    <w:rsid w:val="00E91EA3"/>
    <w:rsid w:val="00E92377"/>
    <w:rsid w:val="00E9317F"/>
    <w:rsid w:val="00E93A64"/>
    <w:rsid w:val="00E94AB5"/>
    <w:rsid w:val="00E95309"/>
    <w:rsid w:val="00E95851"/>
    <w:rsid w:val="00E95B8C"/>
    <w:rsid w:val="00E95E3C"/>
    <w:rsid w:val="00E963F9"/>
    <w:rsid w:val="00E97094"/>
    <w:rsid w:val="00EA192C"/>
    <w:rsid w:val="00EA20E0"/>
    <w:rsid w:val="00EA219A"/>
    <w:rsid w:val="00EA2353"/>
    <w:rsid w:val="00EA2732"/>
    <w:rsid w:val="00EA39A0"/>
    <w:rsid w:val="00EA3A17"/>
    <w:rsid w:val="00EA3D1C"/>
    <w:rsid w:val="00EA3E3C"/>
    <w:rsid w:val="00EA4C2C"/>
    <w:rsid w:val="00EA4CDE"/>
    <w:rsid w:val="00EA5812"/>
    <w:rsid w:val="00EA5A17"/>
    <w:rsid w:val="00EA5DE7"/>
    <w:rsid w:val="00EA5F50"/>
    <w:rsid w:val="00EA6352"/>
    <w:rsid w:val="00EA6AA5"/>
    <w:rsid w:val="00EB050C"/>
    <w:rsid w:val="00EB1A6D"/>
    <w:rsid w:val="00EB27B6"/>
    <w:rsid w:val="00EB2D10"/>
    <w:rsid w:val="00EB3350"/>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E1F"/>
    <w:rsid w:val="00EC733E"/>
    <w:rsid w:val="00EC7884"/>
    <w:rsid w:val="00ED089A"/>
    <w:rsid w:val="00ED124A"/>
    <w:rsid w:val="00ED2EC6"/>
    <w:rsid w:val="00ED37B5"/>
    <w:rsid w:val="00ED3E62"/>
    <w:rsid w:val="00ED42EE"/>
    <w:rsid w:val="00ED4F6C"/>
    <w:rsid w:val="00ED5D31"/>
    <w:rsid w:val="00ED6189"/>
    <w:rsid w:val="00ED68CA"/>
    <w:rsid w:val="00ED79F5"/>
    <w:rsid w:val="00EE0A46"/>
    <w:rsid w:val="00EE1C50"/>
    <w:rsid w:val="00EE2DCF"/>
    <w:rsid w:val="00EE43B6"/>
    <w:rsid w:val="00EE4BDE"/>
    <w:rsid w:val="00EE4D61"/>
    <w:rsid w:val="00EE6C2B"/>
    <w:rsid w:val="00EE6E9D"/>
    <w:rsid w:val="00EE6F15"/>
    <w:rsid w:val="00EE6FBE"/>
    <w:rsid w:val="00EE7CA8"/>
    <w:rsid w:val="00EF1E47"/>
    <w:rsid w:val="00EF2142"/>
    <w:rsid w:val="00EF2B3C"/>
    <w:rsid w:val="00EF4C68"/>
    <w:rsid w:val="00EF560D"/>
    <w:rsid w:val="00EF59BC"/>
    <w:rsid w:val="00EF59E9"/>
    <w:rsid w:val="00EF6455"/>
    <w:rsid w:val="00EF660E"/>
    <w:rsid w:val="00EF679B"/>
    <w:rsid w:val="00EF7D07"/>
    <w:rsid w:val="00F00072"/>
    <w:rsid w:val="00F00B69"/>
    <w:rsid w:val="00F00DCD"/>
    <w:rsid w:val="00F01183"/>
    <w:rsid w:val="00F011BF"/>
    <w:rsid w:val="00F02BF3"/>
    <w:rsid w:val="00F02D50"/>
    <w:rsid w:val="00F038D4"/>
    <w:rsid w:val="00F03D6D"/>
    <w:rsid w:val="00F0428E"/>
    <w:rsid w:val="00F06444"/>
    <w:rsid w:val="00F06DCE"/>
    <w:rsid w:val="00F1087D"/>
    <w:rsid w:val="00F10FD7"/>
    <w:rsid w:val="00F111D8"/>
    <w:rsid w:val="00F11846"/>
    <w:rsid w:val="00F11960"/>
    <w:rsid w:val="00F11F98"/>
    <w:rsid w:val="00F12BEC"/>
    <w:rsid w:val="00F131B2"/>
    <w:rsid w:val="00F133C8"/>
    <w:rsid w:val="00F1368D"/>
    <w:rsid w:val="00F17EA8"/>
    <w:rsid w:val="00F212FB"/>
    <w:rsid w:val="00F214C2"/>
    <w:rsid w:val="00F21B43"/>
    <w:rsid w:val="00F23447"/>
    <w:rsid w:val="00F24BC7"/>
    <w:rsid w:val="00F25A72"/>
    <w:rsid w:val="00F26582"/>
    <w:rsid w:val="00F26B71"/>
    <w:rsid w:val="00F27E18"/>
    <w:rsid w:val="00F30230"/>
    <w:rsid w:val="00F3065E"/>
    <w:rsid w:val="00F3121C"/>
    <w:rsid w:val="00F3233A"/>
    <w:rsid w:val="00F33D0C"/>
    <w:rsid w:val="00F3449B"/>
    <w:rsid w:val="00F356BE"/>
    <w:rsid w:val="00F3606E"/>
    <w:rsid w:val="00F3636E"/>
    <w:rsid w:val="00F364F5"/>
    <w:rsid w:val="00F36BD5"/>
    <w:rsid w:val="00F37615"/>
    <w:rsid w:val="00F40FF8"/>
    <w:rsid w:val="00F410BC"/>
    <w:rsid w:val="00F41CF7"/>
    <w:rsid w:val="00F42B4A"/>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C70"/>
    <w:rsid w:val="00F55EFB"/>
    <w:rsid w:val="00F56103"/>
    <w:rsid w:val="00F564C4"/>
    <w:rsid w:val="00F569C0"/>
    <w:rsid w:val="00F56FD2"/>
    <w:rsid w:val="00F57386"/>
    <w:rsid w:val="00F579BA"/>
    <w:rsid w:val="00F61A6D"/>
    <w:rsid w:val="00F62377"/>
    <w:rsid w:val="00F62A37"/>
    <w:rsid w:val="00F64175"/>
    <w:rsid w:val="00F64433"/>
    <w:rsid w:val="00F64C32"/>
    <w:rsid w:val="00F64EA3"/>
    <w:rsid w:val="00F652A5"/>
    <w:rsid w:val="00F65BB3"/>
    <w:rsid w:val="00F65C2C"/>
    <w:rsid w:val="00F66CE3"/>
    <w:rsid w:val="00F66EF2"/>
    <w:rsid w:val="00F6745D"/>
    <w:rsid w:val="00F67511"/>
    <w:rsid w:val="00F7045D"/>
    <w:rsid w:val="00F71FF4"/>
    <w:rsid w:val="00F72B15"/>
    <w:rsid w:val="00F73F5D"/>
    <w:rsid w:val="00F7425A"/>
    <w:rsid w:val="00F752C3"/>
    <w:rsid w:val="00F7550D"/>
    <w:rsid w:val="00F759D6"/>
    <w:rsid w:val="00F76CA1"/>
    <w:rsid w:val="00F76CE1"/>
    <w:rsid w:val="00F778BC"/>
    <w:rsid w:val="00F80214"/>
    <w:rsid w:val="00F81D5D"/>
    <w:rsid w:val="00F8270E"/>
    <w:rsid w:val="00F8341A"/>
    <w:rsid w:val="00F8351A"/>
    <w:rsid w:val="00F848F4"/>
    <w:rsid w:val="00F84D0B"/>
    <w:rsid w:val="00F852F8"/>
    <w:rsid w:val="00F8551A"/>
    <w:rsid w:val="00F85E32"/>
    <w:rsid w:val="00F90B62"/>
    <w:rsid w:val="00F928E9"/>
    <w:rsid w:val="00F937F3"/>
    <w:rsid w:val="00F94E84"/>
    <w:rsid w:val="00F952D1"/>
    <w:rsid w:val="00F958AF"/>
    <w:rsid w:val="00F959CA"/>
    <w:rsid w:val="00F96480"/>
    <w:rsid w:val="00F968E7"/>
    <w:rsid w:val="00F9775B"/>
    <w:rsid w:val="00FA0A5C"/>
    <w:rsid w:val="00FA16D0"/>
    <w:rsid w:val="00FA17DC"/>
    <w:rsid w:val="00FA1ADB"/>
    <w:rsid w:val="00FA1D5E"/>
    <w:rsid w:val="00FA2B7C"/>
    <w:rsid w:val="00FA3175"/>
    <w:rsid w:val="00FA3A3C"/>
    <w:rsid w:val="00FA46B8"/>
    <w:rsid w:val="00FA63DB"/>
    <w:rsid w:val="00FA66CF"/>
    <w:rsid w:val="00FA72B4"/>
    <w:rsid w:val="00FA75A0"/>
    <w:rsid w:val="00FB0CFA"/>
    <w:rsid w:val="00FB0DBA"/>
    <w:rsid w:val="00FB126D"/>
    <w:rsid w:val="00FB283A"/>
    <w:rsid w:val="00FB292F"/>
    <w:rsid w:val="00FB32BB"/>
    <w:rsid w:val="00FB3C43"/>
    <w:rsid w:val="00FB4FA3"/>
    <w:rsid w:val="00FB6C32"/>
    <w:rsid w:val="00FB7053"/>
    <w:rsid w:val="00FB7AC0"/>
    <w:rsid w:val="00FC033D"/>
    <w:rsid w:val="00FC0869"/>
    <w:rsid w:val="00FC211C"/>
    <w:rsid w:val="00FC2852"/>
    <w:rsid w:val="00FC3522"/>
    <w:rsid w:val="00FC3BCE"/>
    <w:rsid w:val="00FC4846"/>
    <w:rsid w:val="00FC5C62"/>
    <w:rsid w:val="00FC5D27"/>
    <w:rsid w:val="00FC6946"/>
    <w:rsid w:val="00FC6D53"/>
    <w:rsid w:val="00FC75A5"/>
    <w:rsid w:val="00FD09B6"/>
    <w:rsid w:val="00FD0CAF"/>
    <w:rsid w:val="00FD1551"/>
    <w:rsid w:val="00FD20A7"/>
    <w:rsid w:val="00FD276A"/>
    <w:rsid w:val="00FD3D1F"/>
    <w:rsid w:val="00FD42E7"/>
    <w:rsid w:val="00FD4B31"/>
    <w:rsid w:val="00FD4B3D"/>
    <w:rsid w:val="00FD5D3E"/>
    <w:rsid w:val="00FD6DAD"/>
    <w:rsid w:val="00FD6FF6"/>
    <w:rsid w:val="00FD7327"/>
    <w:rsid w:val="00FD74B7"/>
    <w:rsid w:val="00FD7A1F"/>
    <w:rsid w:val="00FE0777"/>
    <w:rsid w:val="00FE15CB"/>
    <w:rsid w:val="00FE1785"/>
    <w:rsid w:val="00FE19F2"/>
    <w:rsid w:val="00FE1A22"/>
    <w:rsid w:val="00FE2515"/>
    <w:rsid w:val="00FE2655"/>
    <w:rsid w:val="00FE2BD0"/>
    <w:rsid w:val="00FE3BCA"/>
    <w:rsid w:val="00FE3CF6"/>
    <w:rsid w:val="00FE3F09"/>
    <w:rsid w:val="00FE4279"/>
    <w:rsid w:val="00FE7F27"/>
    <w:rsid w:val="00FF092E"/>
    <w:rsid w:val="00FF0A6A"/>
    <w:rsid w:val="00FF0DE1"/>
    <w:rsid w:val="00FF1842"/>
    <w:rsid w:val="00FF1C46"/>
    <w:rsid w:val="00FF20FC"/>
    <w:rsid w:val="00FF2C87"/>
    <w:rsid w:val="00FF3520"/>
    <w:rsid w:val="00FF511D"/>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v:fill color="white" on="f"/>
      <v:stroke weight="1.5pt"/>
      <v:textbox inset="5.85pt,.7pt,5.85pt,.7pt"/>
      <o:colormru v:ext="edit" colors="#ff9"/>
    </o:shapedefaults>
    <o:shapelayout v:ext="edit">
      <o:idmap v:ext="edit" data="1"/>
    </o:shapelayout>
  </w:shapeDefaults>
  <w:decimalSymbol w:val="."/>
  <w:listSeparator w:val=","/>
  <w14:docId w14:val="19A5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EEC"/>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footnote text"/>
    <w:basedOn w:val="a"/>
    <w:link w:val="afe"/>
    <w:rsid w:val="00E06F78"/>
    <w:pPr>
      <w:snapToGrid w:val="0"/>
      <w:jc w:val="left"/>
    </w:pPr>
  </w:style>
  <w:style w:type="character" w:customStyle="1" w:styleId="afe">
    <w:name w:val="脚注文字列 (文字)"/>
    <w:basedOn w:val="a0"/>
    <w:link w:val="afd"/>
    <w:rsid w:val="00E06F78"/>
    <w:rPr>
      <w:kern w:val="2"/>
      <w:sz w:val="21"/>
      <w:szCs w:val="24"/>
    </w:rPr>
  </w:style>
  <w:style w:type="character" w:styleId="aff">
    <w:name w:val="footnote reference"/>
    <w:basedOn w:val="a0"/>
    <w:rsid w:val="00E06F78"/>
    <w:rPr>
      <w:vertAlign w:val="superscript"/>
    </w:rPr>
  </w:style>
  <w:style w:type="paragraph" w:styleId="aff0">
    <w:name w:val="endnote text"/>
    <w:basedOn w:val="a"/>
    <w:link w:val="aff1"/>
    <w:rsid w:val="00AB0A0E"/>
    <w:pPr>
      <w:snapToGrid w:val="0"/>
      <w:jc w:val="left"/>
    </w:pPr>
  </w:style>
  <w:style w:type="character" w:customStyle="1" w:styleId="aff1">
    <w:name w:val="文末脚注文字列 (文字)"/>
    <w:basedOn w:val="a0"/>
    <w:link w:val="aff0"/>
    <w:rsid w:val="00AB0A0E"/>
    <w:rPr>
      <w:kern w:val="2"/>
      <w:sz w:val="21"/>
      <w:szCs w:val="24"/>
    </w:rPr>
  </w:style>
  <w:style w:type="character" w:styleId="aff2">
    <w:name w:val="endnote reference"/>
    <w:basedOn w:val="a0"/>
    <w:rsid w:val="00AB0A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EEC"/>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footnote text"/>
    <w:basedOn w:val="a"/>
    <w:link w:val="afe"/>
    <w:rsid w:val="00E06F78"/>
    <w:pPr>
      <w:snapToGrid w:val="0"/>
      <w:jc w:val="left"/>
    </w:pPr>
  </w:style>
  <w:style w:type="character" w:customStyle="1" w:styleId="afe">
    <w:name w:val="脚注文字列 (文字)"/>
    <w:basedOn w:val="a0"/>
    <w:link w:val="afd"/>
    <w:rsid w:val="00E06F78"/>
    <w:rPr>
      <w:kern w:val="2"/>
      <w:sz w:val="21"/>
      <w:szCs w:val="24"/>
    </w:rPr>
  </w:style>
  <w:style w:type="character" w:styleId="aff">
    <w:name w:val="footnote reference"/>
    <w:basedOn w:val="a0"/>
    <w:rsid w:val="00E06F78"/>
    <w:rPr>
      <w:vertAlign w:val="superscript"/>
    </w:rPr>
  </w:style>
  <w:style w:type="paragraph" w:styleId="aff0">
    <w:name w:val="endnote text"/>
    <w:basedOn w:val="a"/>
    <w:link w:val="aff1"/>
    <w:rsid w:val="00AB0A0E"/>
    <w:pPr>
      <w:snapToGrid w:val="0"/>
      <w:jc w:val="left"/>
    </w:pPr>
  </w:style>
  <w:style w:type="character" w:customStyle="1" w:styleId="aff1">
    <w:name w:val="文末脚注文字列 (文字)"/>
    <w:basedOn w:val="a0"/>
    <w:link w:val="aff0"/>
    <w:rsid w:val="00AB0A0E"/>
    <w:rPr>
      <w:kern w:val="2"/>
      <w:sz w:val="21"/>
      <w:szCs w:val="24"/>
    </w:rPr>
  </w:style>
  <w:style w:type="character" w:styleId="aff2">
    <w:name w:val="endnote reference"/>
    <w:basedOn w:val="a0"/>
    <w:rsid w:val="00AB0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5137412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68030650">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2417593">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98255879">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38531801">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49542163">
      <w:bodyDiv w:val="1"/>
      <w:marLeft w:val="0"/>
      <w:marRight w:val="0"/>
      <w:marTop w:val="0"/>
      <w:marBottom w:val="0"/>
      <w:divBdr>
        <w:top w:val="none" w:sz="0" w:space="0" w:color="auto"/>
        <w:left w:val="none" w:sz="0" w:space="0" w:color="auto"/>
        <w:bottom w:val="none" w:sz="0" w:space="0" w:color="auto"/>
        <w:right w:val="none" w:sz="0" w:space="0" w:color="auto"/>
      </w:divBdr>
    </w:div>
    <w:div w:id="1458641376">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98709559">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4962200">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55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2440864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296605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7888-FD40-4FE0-A0D8-74D31C8C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EAB508-1D00-471E-8534-956DCE9409D0}">
  <ds:schemaRef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EF632CFD-94B7-41B2-9EC1-1E67E061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4945</Words>
  <Characters>559</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9</cp:revision>
  <cp:lastPrinted>2018-01-12T04:11:00Z</cp:lastPrinted>
  <dcterms:created xsi:type="dcterms:W3CDTF">2018-01-12T04:11:00Z</dcterms:created>
  <dcterms:modified xsi:type="dcterms:W3CDTF">2018-01-17T07:54:00Z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