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5A654" w14:textId="52AAEBF7" w:rsidR="009001E3" w:rsidRPr="00DC1BEC" w:rsidRDefault="00B90887" w:rsidP="00B9088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令和</w:t>
      </w:r>
      <w:r w:rsidR="008A63DF">
        <w:rPr>
          <w:rFonts w:ascii="HG丸ｺﾞｼｯｸM-PRO" w:eastAsia="HG丸ｺﾞｼｯｸM-PRO" w:hAnsi="HG丸ｺﾞｼｯｸM-PRO" w:cs="Times New Roman" w:hint="eastAsia"/>
          <w:szCs w:val="21"/>
        </w:rPr>
        <w:t>４</w:t>
      </w:r>
      <w:r>
        <w:rPr>
          <w:rFonts w:ascii="HG丸ｺﾞｼｯｸM-PRO" w:eastAsia="HG丸ｺﾞｼｯｸM-PRO" w:hAnsi="HG丸ｺﾞｼｯｸM-PRO" w:cs="Times New Roman" w:hint="eastAsia"/>
          <w:szCs w:val="21"/>
        </w:rPr>
        <w:t>年</w:t>
      </w:r>
      <w:r w:rsidR="00D36770">
        <w:rPr>
          <w:rFonts w:ascii="HG丸ｺﾞｼｯｸM-PRO" w:eastAsia="HG丸ｺﾞｼｯｸM-PRO" w:hAnsi="HG丸ｺﾞｼｯｸM-PRO" w:cs="Times New Roman" w:hint="eastAsia"/>
          <w:szCs w:val="21"/>
        </w:rPr>
        <w:t>度</w:t>
      </w:r>
      <w:r w:rsidR="009001E3" w:rsidRPr="00DC1BEC">
        <w:rPr>
          <w:rFonts w:ascii="HG丸ｺﾞｼｯｸM-PRO" w:eastAsia="HG丸ｺﾞｼｯｸM-PRO" w:hAnsi="HG丸ｺﾞｼｯｸM-PRO" w:cs="Times New Roman" w:hint="eastAsia"/>
          <w:szCs w:val="21"/>
        </w:rPr>
        <w:t>大阪府がん対策推進委員会</w:t>
      </w:r>
      <w:r w:rsidR="00EF51B2">
        <w:rPr>
          <w:rFonts w:ascii="HG丸ｺﾞｼｯｸM-PRO" w:eastAsia="HG丸ｺﾞｼｯｸM-PRO" w:hAnsi="HG丸ｺﾞｼｯｸM-PRO" w:cs="Times New Roman" w:hint="eastAsia"/>
          <w:szCs w:val="21"/>
        </w:rPr>
        <w:t xml:space="preserve">　第４</w:t>
      </w:r>
      <w:r>
        <w:rPr>
          <w:rFonts w:ascii="HG丸ｺﾞｼｯｸM-PRO" w:eastAsia="HG丸ｺﾞｼｯｸM-PRO" w:hAnsi="HG丸ｺﾞｼｯｸM-PRO" w:cs="Times New Roman" w:hint="eastAsia"/>
          <w:szCs w:val="21"/>
        </w:rPr>
        <w:t>回</w:t>
      </w:r>
      <w:r w:rsidR="009001E3" w:rsidRPr="00DC1BEC">
        <w:rPr>
          <w:rFonts w:ascii="HG丸ｺﾞｼｯｸM-PRO" w:eastAsia="HG丸ｺﾞｼｯｸM-PRO" w:hAnsi="HG丸ｺﾞｼｯｸM-PRO" w:cs="Times New Roman" w:hint="eastAsia"/>
          <w:szCs w:val="21"/>
        </w:rPr>
        <w:t>がん登録等部会（概要）</w:t>
      </w:r>
    </w:p>
    <w:p w14:paraId="375ADCC7" w14:textId="77777777" w:rsidR="009001E3" w:rsidRPr="00EF51B2" w:rsidRDefault="009001E3" w:rsidP="009001E3">
      <w:pPr>
        <w:jc w:val="center"/>
        <w:rPr>
          <w:rFonts w:ascii="HG丸ｺﾞｼｯｸM-PRO" w:eastAsia="HG丸ｺﾞｼｯｸM-PRO" w:hAnsi="HG丸ｺﾞｼｯｸM-PRO" w:cs="Times New Roman"/>
          <w:szCs w:val="21"/>
        </w:rPr>
      </w:pPr>
    </w:p>
    <w:p w14:paraId="33D4864D" w14:textId="6C9C0E07"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１．日　時：</w:t>
      </w:r>
      <w:r w:rsidR="00AB1C75" w:rsidRPr="00DC1BEC">
        <w:rPr>
          <w:rFonts w:ascii="HG丸ｺﾞｼｯｸM-PRO" w:eastAsia="HG丸ｺﾞｼｯｸM-PRO" w:hAnsi="HG丸ｺﾞｼｯｸM-PRO" w:cs="Times New Roman" w:hint="eastAsia"/>
          <w:szCs w:val="21"/>
        </w:rPr>
        <w:t>令和</w:t>
      </w:r>
      <w:r w:rsidR="00B90887">
        <w:rPr>
          <w:rFonts w:ascii="HG丸ｺﾞｼｯｸM-PRO" w:eastAsia="HG丸ｺﾞｼｯｸM-PRO" w:hAnsi="HG丸ｺﾞｼｯｸM-PRO" w:cs="Times New Roman" w:hint="eastAsia"/>
          <w:szCs w:val="21"/>
        </w:rPr>
        <w:t>４</w:t>
      </w:r>
      <w:r w:rsidRPr="00DC1BEC">
        <w:rPr>
          <w:rFonts w:ascii="HG丸ｺﾞｼｯｸM-PRO" w:eastAsia="HG丸ｺﾞｼｯｸM-PRO" w:hAnsi="HG丸ｺﾞｼｯｸM-PRO" w:cs="Times New Roman" w:hint="eastAsia"/>
          <w:szCs w:val="21"/>
        </w:rPr>
        <w:t>年</w:t>
      </w:r>
      <w:r w:rsidR="00B90887">
        <w:rPr>
          <w:rFonts w:ascii="HG丸ｺﾞｼｯｸM-PRO" w:eastAsia="HG丸ｺﾞｼｯｸM-PRO" w:hAnsi="HG丸ｺﾞｼｯｸM-PRO" w:cs="Times New Roman" w:hint="eastAsia"/>
          <w:szCs w:val="21"/>
        </w:rPr>
        <w:t>１</w:t>
      </w:r>
      <w:r w:rsidR="00EF51B2">
        <w:rPr>
          <w:rFonts w:ascii="HG丸ｺﾞｼｯｸM-PRO" w:eastAsia="HG丸ｺﾞｼｯｸM-PRO" w:hAnsi="HG丸ｺﾞｼｯｸM-PRO" w:cs="Times New Roman" w:hint="eastAsia"/>
          <w:szCs w:val="21"/>
        </w:rPr>
        <w:t>２</w:t>
      </w:r>
      <w:r w:rsidRPr="00DC1BEC">
        <w:rPr>
          <w:rFonts w:ascii="HG丸ｺﾞｼｯｸM-PRO" w:eastAsia="HG丸ｺﾞｼｯｸM-PRO" w:hAnsi="HG丸ｺﾞｼｯｸM-PRO" w:cs="Times New Roman" w:hint="eastAsia"/>
          <w:szCs w:val="21"/>
        </w:rPr>
        <w:t>月</w:t>
      </w:r>
      <w:r w:rsidR="00EF51B2">
        <w:rPr>
          <w:rFonts w:ascii="HG丸ｺﾞｼｯｸM-PRO" w:eastAsia="HG丸ｺﾞｼｯｸM-PRO" w:hAnsi="HG丸ｺﾞｼｯｸM-PRO" w:cs="Times New Roman" w:hint="eastAsia"/>
          <w:szCs w:val="21"/>
        </w:rPr>
        <w:t>６</w:t>
      </w:r>
      <w:r w:rsidRPr="00DC1BEC">
        <w:rPr>
          <w:rFonts w:ascii="HG丸ｺﾞｼｯｸM-PRO" w:eastAsia="HG丸ｺﾞｼｯｸM-PRO" w:hAnsi="HG丸ｺﾞｼｯｸM-PRO" w:cs="Times New Roman" w:hint="eastAsia"/>
          <w:szCs w:val="21"/>
        </w:rPr>
        <w:t>日（</w:t>
      </w:r>
      <w:r w:rsidR="00EF51B2">
        <w:rPr>
          <w:rFonts w:ascii="HG丸ｺﾞｼｯｸM-PRO" w:eastAsia="HG丸ｺﾞｼｯｸM-PRO" w:hAnsi="HG丸ｺﾞｼｯｸM-PRO" w:cs="Times New Roman" w:hint="eastAsia"/>
          <w:szCs w:val="21"/>
        </w:rPr>
        <w:t>火</w:t>
      </w:r>
      <w:r w:rsidRPr="00DC1BEC">
        <w:rPr>
          <w:rFonts w:ascii="HG丸ｺﾞｼｯｸM-PRO" w:eastAsia="HG丸ｺﾞｼｯｸM-PRO" w:hAnsi="HG丸ｺﾞｼｯｸM-PRO" w:cs="Times New Roman" w:hint="eastAsia"/>
          <w:szCs w:val="21"/>
        </w:rPr>
        <w:t>）</w:t>
      </w:r>
      <w:r w:rsidR="00EF51B2">
        <w:rPr>
          <w:rFonts w:ascii="HG丸ｺﾞｼｯｸM-PRO" w:eastAsia="HG丸ｺﾞｼｯｸM-PRO" w:hAnsi="HG丸ｺﾞｼｯｸM-PRO" w:cs="Times New Roman" w:hint="eastAsia"/>
          <w:szCs w:val="21"/>
        </w:rPr>
        <w:t>1</w:t>
      </w:r>
      <w:r w:rsidR="00EF51B2">
        <w:rPr>
          <w:rFonts w:ascii="HG丸ｺﾞｼｯｸM-PRO" w:eastAsia="HG丸ｺﾞｼｯｸM-PRO" w:hAnsi="HG丸ｺﾞｼｯｸM-PRO" w:cs="Times New Roman"/>
          <w:szCs w:val="21"/>
        </w:rPr>
        <w:t>9</w:t>
      </w:r>
      <w:r w:rsidRPr="00DC1BEC">
        <w:rPr>
          <w:rFonts w:ascii="HG丸ｺﾞｼｯｸM-PRO" w:eastAsia="HG丸ｺﾞｼｯｸM-PRO" w:hAnsi="HG丸ｺﾞｼｯｸM-PRO" w:cs="Times New Roman" w:hint="eastAsia"/>
          <w:szCs w:val="21"/>
        </w:rPr>
        <w:t>時</w:t>
      </w:r>
      <w:r w:rsidR="00EF51B2">
        <w:rPr>
          <w:rFonts w:ascii="HG丸ｺﾞｼｯｸM-PRO" w:eastAsia="HG丸ｺﾞｼｯｸM-PRO" w:hAnsi="HG丸ｺﾞｼｯｸM-PRO" w:cs="Times New Roman" w:hint="eastAsia"/>
          <w:szCs w:val="21"/>
        </w:rPr>
        <w:t>０</w:t>
      </w:r>
      <w:r w:rsidR="008A63DF">
        <w:rPr>
          <w:rFonts w:ascii="HG丸ｺﾞｼｯｸM-PRO" w:eastAsia="HG丸ｺﾞｼｯｸM-PRO" w:hAnsi="HG丸ｺﾞｼｯｸM-PRO" w:cs="Times New Roman"/>
          <w:szCs w:val="21"/>
        </w:rPr>
        <w:t>0</w:t>
      </w:r>
      <w:r w:rsidR="00D36770">
        <w:rPr>
          <w:rFonts w:ascii="HG丸ｺﾞｼｯｸM-PRO" w:eastAsia="HG丸ｺﾞｼｯｸM-PRO" w:hAnsi="HG丸ｺﾞｼｯｸM-PRO" w:cs="Times New Roman" w:hint="eastAsia"/>
          <w:szCs w:val="21"/>
        </w:rPr>
        <w:t>分</w:t>
      </w:r>
      <w:bookmarkStart w:id="0" w:name="_GoBack"/>
      <w:bookmarkEnd w:id="0"/>
      <w:r w:rsidRPr="00DC1BEC">
        <w:rPr>
          <w:rFonts w:ascii="HG丸ｺﾞｼｯｸM-PRO" w:eastAsia="HG丸ｺﾞｼｯｸM-PRO" w:hAnsi="HG丸ｺﾞｼｯｸM-PRO" w:cs="Times New Roman" w:hint="eastAsia"/>
          <w:szCs w:val="21"/>
        </w:rPr>
        <w:t>～</w:t>
      </w:r>
      <w:r w:rsidR="00EF51B2">
        <w:rPr>
          <w:rFonts w:ascii="HG丸ｺﾞｼｯｸM-PRO" w:eastAsia="HG丸ｺﾞｼｯｸM-PRO" w:hAnsi="HG丸ｺﾞｼｯｸM-PRO" w:cs="Times New Roman"/>
          <w:szCs w:val="21"/>
        </w:rPr>
        <w:t>20</w:t>
      </w:r>
      <w:r w:rsidR="007F758A">
        <w:rPr>
          <w:rFonts w:ascii="HG丸ｺﾞｼｯｸM-PRO" w:eastAsia="HG丸ｺﾞｼｯｸM-PRO" w:hAnsi="HG丸ｺﾞｼｯｸM-PRO" w:cs="Times New Roman" w:hint="eastAsia"/>
          <w:szCs w:val="21"/>
        </w:rPr>
        <w:t>時</w:t>
      </w:r>
      <w:r w:rsidR="00EF51B2">
        <w:rPr>
          <w:rFonts w:ascii="HG丸ｺﾞｼｯｸM-PRO" w:eastAsia="HG丸ｺﾞｼｯｸM-PRO" w:hAnsi="HG丸ｺﾞｼｯｸM-PRO" w:cs="Times New Roman"/>
          <w:szCs w:val="21"/>
        </w:rPr>
        <w:t>00</w:t>
      </w:r>
      <w:r w:rsidR="007F758A">
        <w:rPr>
          <w:rFonts w:ascii="HG丸ｺﾞｼｯｸM-PRO" w:eastAsia="HG丸ｺﾞｼｯｸM-PRO" w:hAnsi="HG丸ｺﾞｼｯｸM-PRO" w:cs="Times New Roman" w:hint="eastAsia"/>
          <w:szCs w:val="21"/>
        </w:rPr>
        <w:t>分</w:t>
      </w:r>
    </w:p>
    <w:p w14:paraId="7B3100CD" w14:textId="23E4DBC8"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２．場　所：</w:t>
      </w:r>
      <w:r w:rsidR="00B90887">
        <w:rPr>
          <w:rFonts w:ascii="HG丸ｺﾞｼｯｸM-PRO" w:eastAsia="HG丸ｺﾞｼｯｸM-PRO" w:hAnsi="HG丸ｺﾞｼｯｸM-PRO" w:cs="Times New Roman" w:hint="eastAsia"/>
          <w:szCs w:val="21"/>
        </w:rPr>
        <w:t>大阪国際がんセンター</w:t>
      </w:r>
      <w:r w:rsidR="00AB1C75" w:rsidRPr="00DC1BEC">
        <w:rPr>
          <w:rFonts w:ascii="HG丸ｺﾞｼｯｸM-PRO" w:eastAsia="HG丸ｺﾞｼｯｸM-PRO" w:hAnsi="HG丸ｺﾞｼｯｸM-PRO" w:cs="Times New Roman" w:hint="eastAsia"/>
          <w:szCs w:val="21"/>
        </w:rPr>
        <w:t xml:space="preserve">　</w:t>
      </w:r>
      <w:r w:rsidR="008A63DF">
        <w:rPr>
          <w:rFonts w:ascii="HG丸ｺﾞｼｯｸM-PRO" w:eastAsia="HG丸ｺﾞｼｯｸM-PRO" w:hAnsi="HG丸ｺﾞｼｯｸM-PRO" w:cs="Times New Roman" w:hint="eastAsia"/>
          <w:szCs w:val="21"/>
        </w:rPr>
        <w:t>６</w:t>
      </w:r>
      <w:r w:rsidR="00B90887">
        <w:rPr>
          <w:rFonts w:ascii="HG丸ｺﾞｼｯｸM-PRO" w:eastAsia="HG丸ｺﾞｼｯｸM-PRO" w:hAnsi="HG丸ｺﾞｼｯｸM-PRO" w:cs="Times New Roman" w:hint="eastAsia"/>
          <w:szCs w:val="21"/>
        </w:rPr>
        <w:t xml:space="preserve">階　</w:t>
      </w:r>
      <w:r w:rsidR="008A63DF">
        <w:rPr>
          <w:rFonts w:ascii="HG丸ｺﾞｼｯｸM-PRO" w:eastAsia="HG丸ｺﾞｼｯｸM-PRO" w:hAnsi="HG丸ｺﾞｼｯｸM-PRO" w:cs="Times New Roman" w:hint="eastAsia"/>
          <w:szCs w:val="21"/>
        </w:rPr>
        <w:t>がん対策センター会議室</w:t>
      </w:r>
    </w:p>
    <w:p w14:paraId="21F8A798" w14:textId="77777777"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３．議　事：</w:t>
      </w:r>
    </w:p>
    <w:p w14:paraId="2EDD2F02" w14:textId="3F2D10E1" w:rsidR="009001E3" w:rsidRDefault="008F5D57" w:rsidP="00F912A3">
      <w:pPr>
        <w:ind w:leftChars="200" w:left="420" w:firstLineChars="200" w:firstLine="420"/>
        <w:rPr>
          <w:rFonts w:ascii="HG丸ｺﾞｼｯｸM-PRO" w:eastAsia="HG丸ｺﾞｼｯｸM-PRO" w:hAnsi="HG丸ｺﾞｼｯｸM-PRO" w:cs="Times New Roman"/>
          <w:szCs w:val="21"/>
        </w:rPr>
      </w:pPr>
      <w:r w:rsidRPr="008F5D57">
        <w:rPr>
          <w:rFonts w:ascii="HG丸ｺﾞｼｯｸM-PRO" w:eastAsia="HG丸ｺﾞｼｯｸM-PRO" w:hAnsi="HG丸ｺﾞｼｯｸM-PRO" w:cs="Times New Roman" w:hint="eastAsia"/>
          <w:szCs w:val="21"/>
        </w:rPr>
        <w:t>大阪府がん登録情報の利用申出にかかる審議について</w:t>
      </w:r>
    </w:p>
    <w:p w14:paraId="53C27B24" w14:textId="77777777" w:rsidR="008F5D57" w:rsidRPr="00F912A3" w:rsidRDefault="008F5D57" w:rsidP="008F5D57">
      <w:pPr>
        <w:rPr>
          <w:rFonts w:ascii="HG丸ｺﾞｼｯｸM-PRO" w:eastAsia="HG丸ｺﾞｼｯｸM-PRO" w:hAnsi="HG丸ｺﾞｼｯｸM-PRO" w:cs="Times New Roman"/>
          <w:szCs w:val="21"/>
        </w:rPr>
      </w:pPr>
    </w:p>
    <w:p w14:paraId="766139DD" w14:textId="77777777" w:rsidR="009001E3" w:rsidRPr="00DC1BEC" w:rsidRDefault="009001E3" w:rsidP="00830EB9">
      <w:pPr>
        <w:ind w:leftChars="200" w:left="420"/>
        <w:rPr>
          <w:rFonts w:ascii="HG丸ｺﾞｼｯｸM-PRO" w:eastAsia="HG丸ｺﾞｼｯｸM-PRO" w:hAnsi="HG丸ｺﾞｼｯｸM-PRO" w:cs="Times New Roman"/>
          <w:szCs w:val="21"/>
        </w:rPr>
      </w:pPr>
      <w:r w:rsidRPr="00DC1BEC">
        <w:rPr>
          <w:rFonts w:ascii="HG丸ｺﾞｼｯｸM-PRO" w:eastAsia="HG丸ｺﾞｼｯｸM-PRO" w:hAnsi="HG丸ｺﾞｼｯｸM-PRO" w:cs="Times New Roman" w:hint="eastAsia"/>
          <w:szCs w:val="21"/>
        </w:rPr>
        <w:t>４．委員からの意見要旨と審議結果</w:t>
      </w:r>
    </w:p>
    <w:p w14:paraId="6A9C4642" w14:textId="2DD2B859" w:rsidR="0015064C" w:rsidRPr="00DC1BEC" w:rsidRDefault="008F5D57" w:rsidP="00F912A3">
      <w:pPr>
        <w:ind w:firstLineChars="300" w:firstLine="630"/>
        <w:rPr>
          <w:rFonts w:ascii="HG丸ｺﾞｼｯｸM-PRO" w:eastAsia="HG丸ｺﾞｼｯｸM-PRO" w:hAnsi="HG丸ｺﾞｼｯｸM-PRO" w:cs="Times New Roman"/>
          <w:szCs w:val="21"/>
        </w:rPr>
      </w:pPr>
      <w:r w:rsidRPr="008F5D57">
        <w:rPr>
          <w:rFonts w:ascii="HG丸ｺﾞｼｯｸM-PRO" w:eastAsia="HG丸ｺﾞｼｯｸM-PRO" w:hAnsi="HG丸ｺﾞｼｯｸM-PRO" w:cs="Times New Roman" w:hint="eastAsia"/>
          <w:szCs w:val="21"/>
        </w:rPr>
        <w:t>大阪府がん登録情報の利用申出にかかる審議について</w:t>
      </w:r>
    </w:p>
    <w:p w14:paraId="16673036" w14:textId="261A3362" w:rsidR="006719B9" w:rsidRDefault="00AA67AA" w:rsidP="008A63DF">
      <w:pPr>
        <w:ind w:leftChars="200" w:left="420" w:firstLineChars="150" w:firstLine="315"/>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No</w:t>
      </w:r>
      <w:r w:rsidR="008A63DF">
        <w:rPr>
          <w:rFonts w:ascii="HG丸ｺﾞｼｯｸM-PRO" w:eastAsia="HG丸ｺﾞｼｯｸM-PRO" w:hAnsi="HG丸ｺﾞｼｯｸM-PRO" w:cs="Times New Roman" w:hint="eastAsia"/>
          <w:szCs w:val="21"/>
        </w:rPr>
        <w:t>．１</w:t>
      </w:r>
    </w:p>
    <w:p w14:paraId="452B85C8" w14:textId="77777777" w:rsidR="00AA67AA" w:rsidRPr="008F5D57" w:rsidRDefault="00AA67AA" w:rsidP="00AA67AA">
      <w:pPr>
        <w:ind w:firstLineChars="400" w:firstLine="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rPr>
        <w:t>【審議結果】</w:t>
      </w:r>
    </w:p>
    <w:p w14:paraId="3F4E980A" w14:textId="55F0ED43" w:rsidR="00AA67AA" w:rsidRDefault="00AA67AA" w:rsidP="00AA67AA">
      <w:pPr>
        <w:ind w:leftChars="200" w:left="420" w:firstLineChars="400" w:firstLine="840"/>
        <w:rPr>
          <w:rFonts w:ascii="HG丸ｺﾞｼｯｸM-PRO" w:eastAsia="HG丸ｺﾞｼｯｸM-PRO" w:hAnsi="HG丸ｺﾞｼｯｸM-PRO" w:cs="Times New Roman"/>
        </w:rPr>
      </w:pPr>
      <w:r w:rsidRPr="00653C3D">
        <w:rPr>
          <w:rFonts w:ascii="HG丸ｺﾞｼｯｸM-PRO" w:eastAsia="HG丸ｺﾞｼｯｸM-PRO" w:hAnsi="HG丸ｺﾞｼｯｸM-PRO" w:cs="Times New Roman" w:hint="eastAsia"/>
        </w:rPr>
        <w:t>利用申出に対し、情報提供することは妥当。</w:t>
      </w:r>
    </w:p>
    <w:p w14:paraId="1AE35D51" w14:textId="2CF22878" w:rsidR="00EF51B2" w:rsidRDefault="00EF51B2" w:rsidP="00EF51B2">
      <w:pPr>
        <w:ind w:firstLineChars="500" w:firstLine="1050"/>
        <w:rPr>
          <w:rFonts w:ascii="HG丸ｺﾞｼｯｸM-PRO" w:eastAsia="HG丸ｺﾞｼｯｸM-PRO" w:hAnsi="HG丸ｺﾞｼｯｸM-PRO" w:cs="Times New Roman"/>
        </w:rPr>
      </w:pPr>
      <w:r w:rsidRPr="00653C3D">
        <w:rPr>
          <w:rFonts w:ascii="HG丸ｺﾞｼｯｸM-PRO" w:eastAsia="HG丸ｺﾞｼｯｸM-PRO" w:hAnsi="HG丸ｺﾞｼｯｸM-PRO" w:cs="Times New Roman" w:hint="eastAsia"/>
        </w:rPr>
        <w:t>＜条　件＞</w:t>
      </w:r>
      <w:r>
        <w:rPr>
          <w:rFonts w:ascii="HG丸ｺﾞｼｯｸM-PRO" w:eastAsia="HG丸ｺﾞｼｯｸM-PRO" w:hAnsi="HG丸ｺﾞｼｯｸM-PRO" w:cs="Times New Roman" w:hint="eastAsia"/>
        </w:rPr>
        <w:t xml:space="preserve">　</w:t>
      </w:r>
    </w:p>
    <w:p w14:paraId="7257707F" w14:textId="52E792AD" w:rsidR="00EF51B2" w:rsidRDefault="00EF51B2" w:rsidP="00EF51B2">
      <w:pPr>
        <w:ind w:left="1050" w:hangingChars="500" w:hanging="105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Pr="00EF51B2">
        <w:rPr>
          <w:rFonts w:ascii="HG丸ｺﾞｼｯｸM-PRO" w:eastAsia="HG丸ｺﾞｼｯｸM-PRO" w:hAnsi="HG丸ｺﾞｼｯｸM-PRO" w:cs="Times New Roman" w:hint="eastAsia"/>
          <w:szCs w:val="21"/>
        </w:rPr>
        <w:t>医師数等の変動し得る指標を用いて解析することの限界を踏まえ、解析結果の解釈に誤解を生じないよう十分配慮した公表とすること。</w:t>
      </w:r>
    </w:p>
    <w:p w14:paraId="18F2E9DE" w14:textId="3A029628" w:rsidR="00EF51B2" w:rsidRDefault="00EF51B2" w:rsidP="00EF51B2">
      <w:pPr>
        <w:ind w:left="1050" w:hangingChars="500" w:hanging="1050"/>
        <w:rPr>
          <w:rFonts w:ascii="HG丸ｺﾞｼｯｸM-PRO" w:eastAsia="HG丸ｺﾞｼｯｸM-PRO" w:hAnsi="HG丸ｺﾞｼｯｸM-PRO" w:cs="Times New Roman"/>
          <w:szCs w:val="21"/>
        </w:rPr>
      </w:pPr>
    </w:p>
    <w:p w14:paraId="4036C517" w14:textId="61A5A0A4" w:rsidR="00EF51B2" w:rsidRDefault="00EF51B2" w:rsidP="00EF51B2">
      <w:pPr>
        <w:ind w:leftChars="200" w:left="420" w:firstLineChars="150" w:firstLine="315"/>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No．２</w:t>
      </w:r>
    </w:p>
    <w:p w14:paraId="1033C765" w14:textId="77777777" w:rsidR="00EF51B2" w:rsidRPr="008F5D57" w:rsidRDefault="00EF51B2" w:rsidP="00EF51B2">
      <w:pPr>
        <w:ind w:firstLineChars="400" w:firstLine="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rPr>
        <w:t>【審議結果】</w:t>
      </w:r>
    </w:p>
    <w:p w14:paraId="2D751E79" w14:textId="77777777" w:rsidR="00EF51B2" w:rsidRDefault="00EF51B2" w:rsidP="00EF51B2">
      <w:pPr>
        <w:ind w:leftChars="200" w:left="420" w:firstLineChars="400" w:firstLine="840"/>
        <w:rPr>
          <w:rFonts w:ascii="HG丸ｺﾞｼｯｸM-PRO" w:eastAsia="HG丸ｺﾞｼｯｸM-PRO" w:hAnsi="HG丸ｺﾞｼｯｸM-PRO" w:cs="Times New Roman"/>
        </w:rPr>
      </w:pPr>
      <w:r w:rsidRPr="00653C3D">
        <w:rPr>
          <w:rFonts w:ascii="HG丸ｺﾞｼｯｸM-PRO" w:eastAsia="HG丸ｺﾞｼｯｸM-PRO" w:hAnsi="HG丸ｺﾞｼｯｸM-PRO" w:cs="Times New Roman" w:hint="eastAsia"/>
        </w:rPr>
        <w:t>利用申出に対し、情報提供することは妥当。</w:t>
      </w:r>
    </w:p>
    <w:p w14:paraId="011EC4F4" w14:textId="77777777" w:rsidR="00EF51B2" w:rsidRDefault="00EF51B2" w:rsidP="00EF51B2">
      <w:pPr>
        <w:ind w:firstLineChars="500" w:firstLine="1050"/>
        <w:rPr>
          <w:rFonts w:ascii="HG丸ｺﾞｼｯｸM-PRO" w:eastAsia="HG丸ｺﾞｼｯｸM-PRO" w:hAnsi="HG丸ｺﾞｼｯｸM-PRO" w:cs="Times New Roman"/>
        </w:rPr>
      </w:pPr>
      <w:r w:rsidRPr="00653C3D">
        <w:rPr>
          <w:rFonts w:ascii="HG丸ｺﾞｼｯｸM-PRO" w:eastAsia="HG丸ｺﾞｼｯｸM-PRO" w:hAnsi="HG丸ｺﾞｼｯｸM-PRO" w:cs="Times New Roman" w:hint="eastAsia"/>
        </w:rPr>
        <w:t>＜条　件＞</w:t>
      </w:r>
      <w:r>
        <w:rPr>
          <w:rFonts w:ascii="HG丸ｺﾞｼｯｸM-PRO" w:eastAsia="HG丸ｺﾞｼｯｸM-PRO" w:hAnsi="HG丸ｺﾞｼｯｸM-PRO" w:cs="Times New Roman" w:hint="eastAsia"/>
        </w:rPr>
        <w:t xml:space="preserve">　</w:t>
      </w:r>
    </w:p>
    <w:p w14:paraId="10475254" w14:textId="56160CBE" w:rsidR="00EF51B2" w:rsidRDefault="00EF51B2" w:rsidP="00EF51B2">
      <w:pPr>
        <w:ind w:left="1050" w:hangingChars="500" w:hanging="105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674887">
        <w:rPr>
          <w:rFonts w:ascii="HG丸ｺﾞｼｯｸM-PRO" w:eastAsia="HG丸ｺﾞｼｯｸM-PRO" w:hAnsi="HG丸ｺﾞｼｯｸM-PRO" w:cs="Times New Roman" w:hint="eastAsia"/>
          <w:szCs w:val="21"/>
        </w:rPr>
        <w:t>少</w:t>
      </w:r>
      <w:r w:rsidRPr="00EF51B2">
        <w:rPr>
          <w:rFonts w:ascii="HG丸ｺﾞｼｯｸM-PRO" w:eastAsia="HG丸ｺﾞｼｯｸM-PRO" w:hAnsi="HG丸ｺﾞｼｯｸM-PRO" w:cs="Times New Roman" w:hint="eastAsia"/>
          <w:szCs w:val="21"/>
        </w:rPr>
        <w:t>数例の公表にあたっては、その必要性とのバランスを踏まえ、十分配慮すること。また、公表予定時期が</w:t>
      </w:r>
      <w:r w:rsidRPr="00EF51B2">
        <w:rPr>
          <w:rFonts w:ascii="HG丸ｺﾞｼｯｸM-PRO" w:eastAsia="HG丸ｺﾞｼｯｸM-PRO" w:hAnsi="HG丸ｺﾞｼｯｸM-PRO" w:cs="Times New Roman"/>
          <w:szCs w:val="21"/>
        </w:rPr>
        <w:t>2023年7月のみであれば、申請の利用期間に関わらず、終了後は速やかに必要な手続きを行うこと。</w:t>
      </w:r>
    </w:p>
    <w:p w14:paraId="21254AC7" w14:textId="77777777" w:rsidR="00EF51B2" w:rsidRPr="00DC1BEC" w:rsidRDefault="00EF51B2" w:rsidP="00EA1877">
      <w:pPr>
        <w:rPr>
          <w:rFonts w:ascii="HG丸ｺﾞｼｯｸM-PRO" w:eastAsia="HG丸ｺﾞｼｯｸM-PRO" w:hAnsi="HG丸ｺﾞｼｯｸM-PRO" w:cs="Times New Roman"/>
          <w:szCs w:val="21"/>
        </w:rPr>
      </w:pPr>
    </w:p>
    <w:sectPr w:rsidR="00EF51B2" w:rsidRPr="00DC1BEC" w:rsidSect="00D52F34">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0E34" w16cex:dateUtc="2022-01-27T03:07:00Z"/>
  <w16cex:commentExtensible w16cex:durableId="259D0E35" w16cex:dateUtc="2022-01-27T02:32:00Z"/>
  <w16cex:commentExtensible w16cex:durableId="259D1A10" w16cex:dateUtc="2022-01-27T04:18:00Z"/>
  <w16cex:commentExtensible w16cex:durableId="259D0E36" w16cex:dateUtc="2022-01-27T02:33:00Z"/>
  <w16cex:commentExtensible w16cex:durableId="259D1BDC" w16cex:dateUtc="2022-01-27T04:25:00Z"/>
  <w16cex:commentExtensible w16cex:durableId="259D0E37" w16cex:dateUtc="2022-01-27T02:36:00Z"/>
  <w16cex:commentExtensible w16cex:durableId="259D0E38" w16cex:dateUtc="2022-01-27T02:41:00Z"/>
  <w16cex:commentExtensible w16cex:durableId="259D1DB6" w16cex:dateUtc="2022-01-27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7555F" w16cid:durableId="259D0E34"/>
  <w16cid:commentId w16cid:paraId="158DBD97" w16cid:durableId="259D0E35"/>
  <w16cid:commentId w16cid:paraId="650F5944" w16cid:durableId="259D1A10"/>
  <w16cid:commentId w16cid:paraId="4EE2DC5C" w16cid:durableId="259D0E36"/>
  <w16cid:commentId w16cid:paraId="00D7EEDE" w16cid:durableId="259D1BDC"/>
  <w16cid:commentId w16cid:paraId="47DA57EF" w16cid:durableId="259D0E37"/>
  <w16cid:commentId w16cid:paraId="7C3D9FBA" w16cid:durableId="259D0E38"/>
  <w16cid:commentId w16cid:paraId="2F4D9CFE" w16cid:durableId="259D1D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770AE" w14:textId="77777777" w:rsidR="00631111" w:rsidRDefault="00631111" w:rsidP="009001E3">
      <w:r>
        <w:separator/>
      </w:r>
    </w:p>
  </w:endnote>
  <w:endnote w:type="continuationSeparator" w:id="0">
    <w:p w14:paraId="73D1F2B2" w14:textId="77777777" w:rsidR="00631111" w:rsidRDefault="00631111"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3B73D" w14:textId="77777777" w:rsidR="00631111" w:rsidRDefault="00631111" w:rsidP="009001E3">
      <w:r>
        <w:separator/>
      </w:r>
    </w:p>
  </w:footnote>
  <w:footnote w:type="continuationSeparator" w:id="0">
    <w:p w14:paraId="7A5CB126" w14:textId="77777777" w:rsidR="00631111" w:rsidRDefault="00631111"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22C67"/>
    <w:rsid w:val="0003658A"/>
    <w:rsid w:val="00057CCB"/>
    <w:rsid w:val="0015064C"/>
    <w:rsid w:val="001965FA"/>
    <w:rsid w:val="0022660E"/>
    <w:rsid w:val="0027181A"/>
    <w:rsid w:val="00290808"/>
    <w:rsid w:val="002E4FB1"/>
    <w:rsid w:val="00307FDC"/>
    <w:rsid w:val="0039089D"/>
    <w:rsid w:val="003B4BF2"/>
    <w:rsid w:val="00464F95"/>
    <w:rsid w:val="004E7090"/>
    <w:rsid w:val="004F4D11"/>
    <w:rsid w:val="005074EB"/>
    <w:rsid w:val="00520503"/>
    <w:rsid w:val="0058353C"/>
    <w:rsid w:val="005B4CF7"/>
    <w:rsid w:val="00626A46"/>
    <w:rsid w:val="00631111"/>
    <w:rsid w:val="00652C85"/>
    <w:rsid w:val="00660E26"/>
    <w:rsid w:val="00662916"/>
    <w:rsid w:val="00665A42"/>
    <w:rsid w:val="006719B9"/>
    <w:rsid w:val="00674887"/>
    <w:rsid w:val="006C1243"/>
    <w:rsid w:val="00713C3E"/>
    <w:rsid w:val="0072298C"/>
    <w:rsid w:val="0078055A"/>
    <w:rsid w:val="00797F49"/>
    <w:rsid w:val="007C5ECB"/>
    <w:rsid w:val="007E494C"/>
    <w:rsid w:val="007F758A"/>
    <w:rsid w:val="00830EB9"/>
    <w:rsid w:val="00895867"/>
    <w:rsid w:val="008A63DF"/>
    <w:rsid w:val="008B58FF"/>
    <w:rsid w:val="008C3FFE"/>
    <w:rsid w:val="008C4CB0"/>
    <w:rsid w:val="008F5D57"/>
    <w:rsid w:val="009001E3"/>
    <w:rsid w:val="00924914"/>
    <w:rsid w:val="00A945A0"/>
    <w:rsid w:val="00AA67AA"/>
    <w:rsid w:val="00AA7513"/>
    <w:rsid w:val="00AB1C75"/>
    <w:rsid w:val="00AB3AF5"/>
    <w:rsid w:val="00AB47AF"/>
    <w:rsid w:val="00B24CED"/>
    <w:rsid w:val="00B308AC"/>
    <w:rsid w:val="00B90887"/>
    <w:rsid w:val="00BA2A04"/>
    <w:rsid w:val="00BB1BF2"/>
    <w:rsid w:val="00BB4E16"/>
    <w:rsid w:val="00BC4AC9"/>
    <w:rsid w:val="00C03F76"/>
    <w:rsid w:val="00C05A3D"/>
    <w:rsid w:val="00C11016"/>
    <w:rsid w:val="00C44E4D"/>
    <w:rsid w:val="00C55944"/>
    <w:rsid w:val="00C77E79"/>
    <w:rsid w:val="00C851EE"/>
    <w:rsid w:val="00CC0C2D"/>
    <w:rsid w:val="00CF3076"/>
    <w:rsid w:val="00D07BF4"/>
    <w:rsid w:val="00D36770"/>
    <w:rsid w:val="00D52F34"/>
    <w:rsid w:val="00DC1BEC"/>
    <w:rsid w:val="00DC5AD4"/>
    <w:rsid w:val="00DC6ABE"/>
    <w:rsid w:val="00DF7C5B"/>
    <w:rsid w:val="00E841EE"/>
    <w:rsid w:val="00EA1877"/>
    <w:rsid w:val="00EC5389"/>
    <w:rsid w:val="00EE5779"/>
    <w:rsid w:val="00EF51B2"/>
    <w:rsid w:val="00F44547"/>
    <w:rsid w:val="00F912A3"/>
    <w:rsid w:val="00FB2165"/>
    <w:rsid w:val="00FB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character" w:styleId="a7">
    <w:name w:val="annotation reference"/>
    <w:basedOn w:val="a0"/>
    <w:uiPriority w:val="99"/>
    <w:semiHidden/>
    <w:unhideWhenUsed/>
    <w:rsid w:val="001965FA"/>
    <w:rPr>
      <w:sz w:val="18"/>
      <w:szCs w:val="18"/>
    </w:rPr>
  </w:style>
  <w:style w:type="paragraph" w:styleId="a8">
    <w:name w:val="annotation text"/>
    <w:basedOn w:val="a"/>
    <w:link w:val="a9"/>
    <w:uiPriority w:val="99"/>
    <w:semiHidden/>
    <w:unhideWhenUsed/>
    <w:rsid w:val="001965FA"/>
    <w:pPr>
      <w:jc w:val="left"/>
    </w:pPr>
  </w:style>
  <w:style w:type="character" w:customStyle="1" w:styleId="a9">
    <w:name w:val="コメント文字列 (文字)"/>
    <w:basedOn w:val="a0"/>
    <w:link w:val="a8"/>
    <w:uiPriority w:val="99"/>
    <w:semiHidden/>
    <w:rsid w:val="001965FA"/>
  </w:style>
  <w:style w:type="paragraph" w:styleId="aa">
    <w:name w:val="annotation subject"/>
    <w:basedOn w:val="a8"/>
    <w:next w:val="a8"/>
    <w:link w:val="ab"/>
    <w:uiPriority w:val="99"/>
    <w:semiHidden/>
    <w:unhideWhenUsed/>
    <w:rsid w:val="001965FA"/>
    <w:rPr>
      <w:b/>
      <w:bCs/>
    </w:rPr>
  </w:style>
  <w:style w:type="character" w:customStyle="1" w:styleId="ab">
    <w:name w:val="コメント内容 (文字)"/>
    <w:basedOn w:val="a9"/>
    <w:link w:val="aa"/>
    <w:uiPriority w:val="99"/>
    <w:semiHidden/>
    <w:rsid w:val="001965FA"/>
    <w:rPr>
      <w:b/>
      <w:bCs/>
    </w:rPr>
  </w:style>
  <w:style w:type="paragraph" w:styleId="ac">
    <w:name w:val="Balloon Text"/>
    <w:basedOn w:val="a"/>
    <w:link w:val="ad"/>
    <w:uiPriority w:val="99"/>
    <w:semiHidden/>
    <w:unhideWhenUsed/>
    <w:rsid w:val="001965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65FA"/>
    <w:rPr>
      <w:rFonts w:asciiTheme="majorHAnsi" w:eastAsiaTheme="majorEastAsia" w:hAnsiTheme="majorHAnsi" w:cstheme="majorBidi"/>
      <w:sz w:val="18"/>
      <w:szCs w:val="18"/>
    </w:rPr>
  </w:style>
  <w:style w:type="paragraph" w:styleId="ae">
    <w:name w:val="Revision"/>
    <w:hidden/>
    <w:uiPriority w:val="99"/>
    <w:semiHidden/>
    <w:rsid w:val="00DC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C9D2E-8093-4CAB-B03D-65C386CA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有馬　久未</cp:lastModifiedBy>
  <cp:revision>26</cp:revision>
  <dcterms:created xsi:type="dcterms:W3CDTF">2022-01-25T01:49:00Z</dcterms:created>
  <dcterms:modified xsi:type="dcterms:W3CDTF">2023-03-24T05:15:00Z</dcterms:modified>
</cp:coreProperties>
</file>