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A654" w14:textId="09D8E4FD" w:rsidR="009001E3" w:rsidRPr="00DC1BEC" w:rsidRDefault="00B90887" w:rsidP="00B9088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令和３年</w:t>
      </w:r>
      <w:r w:rsidR="009001E3" w:rsidRPr="00DC1BEC">
        <w:rPr>
          <w:rFonts w:ascii="HG丸ｺﾞｼｯｸM-PRO" w:eastAsia="HG丸ｺﾞｼｯｸM-PRO" w:hAnsi="HG丸ｺﾞｼｯｸM-PRO" w:cs="Times New Roman" w:hint="eastAsia"/>
          <w:szCs w:val="21"/>
        </w:rPr>
        <w:t>大阪府がん対策推進委員会</w:t>
      </w:r>
      <w:r>
        <w:rPr>
          <w:rFonts w:ascii="HG丸ｺﾞｼｯｸM-PRO" w:eastAsia="HG丸ｺﾞｼｯｸM-PRO" w:hAnsi="HG丸ｺﾞｼｯｸM-PRO" w:cs="Times New Roman" w:hint="eastAsia"/>
          <w:szCs w:val="21"/>
        </w:rPr>
        <w:t xml:space="preserve">　第３回</w:t>
      </w:r>
      <w:r w:rsidR="009001E3" w:rsidRPr="00DC1BEC">
        <w:rPr>
          <w:rFonts w:ascii="HG丸ｺﾞｼｯｸM-PRO" w:eastAsia="HG丸ｺﾞｼｯｸM-PRO" w:hAnsi="HG丸ｺﾞｼｯｸM-PRO" w:cs="Times New Roman" w:hint="eastAsia"/>
          <w:szCs w:val="21"/>
        </w:rPr>
        <w:t>がん登録等部会（概要）</w:t>
      </w:r>
    </w:p>
    <w:p w14:paraId="375ADCC7" w14:textId="77777777" w:rsidR="009001E3" w:rsidRPr="00DC1BEC" w:rsidRDefault="009001E3" w:rsidP="009001E3">
      <w:pPr>
        <w:jc w:val="center"/>
        <w:rPr>
          <w:rFonts w:ascii="HG丸ｺﾞｼｯｸM-PRO" w:eastAsia="HG丸ｺﾞｼｯｸM-PRO" w:hAnsi="HG丸ｺﾞｼｯｸM-PRO" w:cs="Times New Roman"/>
          <w:szCs w:val="21"/>
        </w:rPr>
      </w:pPr>
    </w:p>
    <w:p w14:paraId="33D4864D" w14:textId="49B758AB"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１．日　時：</w:t>
      </w:r>
      <w:r w:rsidR="00AB1C75" w:rsidRPr="00DC1BEC">
        <w:rPr>
          <w:rFonts w:ascii="HG丸ｺﾞｼｯｸM-PRO" w:eastAsia="HG丸ｺﾞｼｯｸM-PRO" w:hAnsi="HG丸ｺﾞｼｯｸM-PRO" w:cs="Times New Roman" w:hint="eastAsia"/>
          <w:szCs w:val="21"/>
        </w:rPr>
        <w:t>令和</w:t>
      </w:r>
      <w:r w:rsidR="00B90887">
        <w:rPr>
          <w:rFonts w:ascii="HG丸ｺﾞｼｯｸM-PRO" w:eastAsia="HG丸ｺﾞｼｯｸM-PRO" w:hAnsi="HG丸ｺﾞｼｯｸM-PRO" w:cs="Times New Roman" w:hint="eastAsia"/>
          <w:szCs w:val="21"/>
        </w:rPr>
        <w:t>４</w:t>
      </w:r>
      <w:r w:rsidRPr="00DC1BEC">
        <w:rPr>
          <w:rFonts w:ascii="HG丸ｺﾞｼｯｸM-PRO" w:eastAsia="HG丸ｺﾞｼｯｸM-PRO" w:hAnsi="HG丸ｺﾞｼｯｸM-PRO" w:cs="Times New Roman" w:hint="eastAsia"/>
          <w:szCs w:val="21"/>
        </w:rPr>
        <w:t>年</w:t>
      </w:r>
      <w:r w:rsidR="00B90887">
        <w:rPr>
          <w:rFonts w:ascii="HG丸ｺﾞｼｯｸM-PRO" w:eastAsia="HG丸ｺﾞｼｯｸM-PRO" w:hAnsi="HG丸ｺﾞｼｯｸM-PRO" w:cs="Times New Roman" w:hint="eastAsia"/>
          <w:szCs w:val="21"/>
        </w:rPr>
        <w:t>１</w:t>
      </w:r>
      <w:r w:rsidRPr="00DC1BEC">
        <w:rPr>
          <w:rFonts w:ascii="HG丸ｺﾞｼｯｸM-PRO" w:eastAsia="HG丸ｺﾞｼｯｸM-PRO" w:hAnsi="HG丸ｺﾞｼｯｸM-PRO" w:cs="Times New Roman" w:hint="eastAsia"/>
          <w:szCs w:val="21"/>
        </w:rPr>
        <w:t>月</w:t>
      </w:r>
      <w:r w:rsidR="00B90887">
        <w:rPr>
          <w:rFonts w:ascii="HG丸ｺﾞｼｯｸM-PRO" w:eastAsia="HG丸ｺﾞｼｯｸM-PRO" w:hAnsi="HG丸ｺﾞｼｯｸM-PRO" w:cs="Times New Roman" w:hint="eastAsia"/>
          <w:szCs w:val="21"/>
        </w:rPr>
        <w:t>２４</w:t>
      </w:r>
      <w:r w:rsidRPr="00DC1BEC">
        <w:rPr>
          <w:rFonts w:ascii="HG丸ｺﾞｼｯｸM-PRO" w:eastAsia="HG丸ｺﾞｼｯｸM-PRO" w:hAnsi="HG丸ｺﾞｼｯｸM-PRO" w:cs="Times New Roman" w:hint="eastAsia"/>
          <w:szCs w:val="21"/>
        </w:rPr>
        <w:t>日（</w:t>
      </w:r>
      <w:r w:rsidR="00AB1C75" w:rsidRPr="00DC1BEC">
        <w:rPr>
          <w:rFonts w:ascii="HG丸ｺﾞｼｯｸM-PRO" w:eastAsia="HG丸ｺﾞｼｯｸM-PRO" w:hAnsi="HG丸ｺﾞｼｯｸM-PRO" w:cs="Times New Roman" w:hint="eastAsia"/>
          <w:szCs w:val="21"/>
        </w:rPr>
        <w:t>月</w:t>
      </w:r>
      <w:r w:rsidRPr="00DC1BEC">
        <w:rPr>
          <w:rFonts w:ascii="HG丸ｺﾞｼｯｸM-PRO" w:eastAsia="HG丸ｺﾞｼｯｸM-PRO" w:hAnsi="HG丸ｺﾞｼｯｸM-PRO" w:cs="Times New Roman" w:hint="eastAsia"/>
          <w:szCs w:val="21"/>
        </w:rPr>
        <w:t>）</w:t>
      </w:r>
      <w:r w:rsidR="00B90887">
        <w:rPr>
          <w:rFonts w:ascii="HG丸ｺﾞｼｯｸM-PRO" w:eastAsia="HG丸ｺﾞｼｯｸM-PRO" w:hAnsi="HG丸ｺﾞｼｯｸM-PRO" w:cs="Times New Roman" w:hint="eastAsia"/>
          <w:szCs w:val="21"/>
        </w:rPr>
        <w:t>１５</w:t>
      </w:r>
      <w:r w:rsidRPr="00DC1BEC">
        <w:rPr>
          <w:rFonts w:ascii="HG丸ｺﾞｼｯｸM-PRO" w:eastAsia="HG丸ｺﾞｼｯｸM-PRO" w:hAnsi="HG丸ｺﾞｼｯｸM-PRO" w:cs="Times New Roman" w:hint="eastAsia"/>
          <w:szCs w:val="21"/>
        </w:rPr>
        <w:t>時～</w:t>
      </w:r>
      <w:r w:rsidR="007F758A">
        <w:rPr>
          <w:rFonts w:ascii="HG丸ｺﾞｼｯｸM-PRO" w:eastAsia="HG丸ｺﾞｼｯｸM-PRO" w:hAnsi="HG丸ｺﾞｼｯｸM-PRO" w:cs="Times New Roman" w:hint="eastAsia"/>
          <w:szCs w:val="21"/>
        </w:rPr>
        <w:t>1６時40分</w:t>
      </w:r>
    </w:p>
    <w:p w14:paraId="7B3100CD" w14:textId="01B25C6B"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２．場　所：</w:t>
      </w:r>
      <w:r w:rsidR="00B90887">
        <w:rPr>
          <w:rFonts w:ascii="HG丸ｺﾞｼｯｸM-PRO" w:eastAsia="HG丸ｺﾞｼｯｸM-PRO" w:hAnsi="HG丸ｺﾞｼｯｸM-PRO" w:cs="Times New Roman" w:hint="eastAsia"/>
          <w:szCs w:val="21"/>
        </w:rPr>
        <w:t>大阪国際がんセンター</w:t>
      </w:r>
      <w:r w:rsidR="00AB1C75" w:rsidRPr="00DC1BEC">
        <w:rPr>
          <w:rFonts w:ascii="HG丸ｺﾞｼｯｸM-PRO" w:eastAsia="HG丸ｺﾞｼｯｸM-PRO" w:hAnsi="HG丸ｺﾞｼｯｸM-PRO" w:cs="Times New Roman" w:hint="eastAsia"/>
          <w:szCs w:val="21"/>
        </w:rPr>
        <w:t xml:space="preserve">　</w:t>
      </w:r>
      <w:r w:rsidR="00B90887">
        <w:rPr>
          <w:rFonts w:ascii="HG丸ｺﾞｼｯｸM-PRO" w:eastAsia="HG丸ｺﾞｼｯｸM-PRO" w:hAnsi="HG丸ｺﾞｼｯｸM-PRO" w:cs="Times New Roman" w:hint="eastAsia"/>
          <w:szCs w:val="21"/>
        </w:rPr>
        <w:t>1階　小会議室３</w:t>
      </w:r>
    </w:p>
    <w:p w14:paraId="21F8A798" w14:textId="77777777"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３．議　事：</w:t>
      </w:r>
      <w:bookmarkStart w:id="0" w:name="_GoBack"/>
      <w:bookmarkEnd w:id="0"/>
    </w:p>
    <w:p w14:paraId="5B423414" w14:textId="16CD4475"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（１）</w:t>
      </w:r>
      <w:r w:rsidR="008F5D57" w:rsidRPr="008F5D57">
        <w:rPr>
          <w:rFonts w:ascii="HG丸ｺﾞｼｯｸM-PRO" w:eastAsia="HG丸ｺﾞｼｯｸM-PRO" w:hAnsi="HG丸ｺﾞｼｯｸM-PRO" w:cs="Times New Roman" w:hint="eastAsia"/>
          <w:szCs w:val="21"/>
        </w:rPr>
        <w:t>第３期大阪府がん対策推進計画　中間点検報告書について</w:t>
      </w:r>
    </w:p>
    <w:p w14:paraId="2EDD2F02" w14:textId="139EF24F" w:rsidR="009001E3" w:rsidRDefault="009001E3" w:rsidP="008F5D57">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（２）</w:t>
      </w:r>
      <w:r w:rsidR="008F5D57" w:rsidRPr="008F5D57">
        <w:rPr>
          <w:rFonts w:ascii="HG丸ｺﾞｼｯｸM-PRO" w:eastAsia="HG丸ｺﾞｼｯｸM-PRO" w:hAnsi="HG丸ｺﾞｼｯｸM-PRO" w:cs="Times New Roman" w:hint="eastAsia"/>
          <w:szCs w:val="21"/>
        </w:rPr>
        <w:t>大阪府がん登録情報の利用申出にかかる審議について</w:t>
      </w:r>
    </w:p>
    <w:p w14:paraId="53C27B24" w14:textId="77777777" w:rsidR="008F5D57" w:rsidRPr="008F5D57" w:rsidRDefault="008F5D57" w:rsidP="008F5D57">
      <w:pPr>
        <w:rPr>
          <w:rFonts w:ascii="HG丸ｺﾞｼｯｸM-PRO" w:eastAsia="HG丸ｺﾞｼｯｸM-PRO" w:hAnsi="HG丸ｺﾞｼｯｸM-PRO" w:cs="Times New Roman"/>
          <w:szCs w:val="21"/>
        </w:rPr>
      </w:pPr>
    </w:p>
    <w:p w14:paraId="766139DD" w14:textId="77777777"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４．委員からの意見要旨と審議結果</w:t>
      </w:r>
    </w:p>
    <w:p w14:paraId="29C9075C" w14:textId="5A538DDF" w:rsidR="008F5D57" w:rsidRPr="00DC1BEC" w:rsidRDefault="009001E3" w:rsidP="008F5D57">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（１）</w:t>
      </w:r>
      <w:r w:rsidR="008F5D57" w:rsidRPr="008F5D57">
        <w:rPr>
          <w:rFonts w:ascii="HG丸ｺﾞｼｯｸM-PRO" w:eastAsia="HG丸ｺﾞｼｯｸM-PRO" w:hAnsi="HG丸ｺﾞｼｯｸM-PRO" w:cs="Times New Roman" w:hint="eastAsia"/>
          <w:szCs w:val="21"/>
        </w:rPr>
        <w:t>第３期大阪府がん対策推進計画　中間点検報告書について</w:t>
      </w:r>
    </w:p>
    <w:p w14:paraId="03197024" w14:textId="657E16EA" w:rsidR="00660E26" w:rsidRDefault="00EE5779" w:rsidP="008F5D57">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520503">
        <w:rPr>
          <w:rFonts w:ascii="HG丸ｺﾞｼｯｸM-PRO" w:eastAsia="HG丸ｺﾞｼｯｸM-PRO" w:hAnsi="HG丸ｺﾞｼｯｸM-PRO" w:cs="Times New Roman" w:hint="eastAsia"/>
          <w:szCs w:val="21"/>
        </w:rPr>
        <w:t>意見要旨</w:t>
      </w:r>
      <w:r>
        <w:rPr>
          <w:rFonts w:ascii="HG丸ｺﾞｼｯｸM-PRO" w:eastAsia="HG丸ｺﾞｼｯｸM-PRO" w:hAnsi="HG丸ｺﾞｼｯｸM-PRO" w:cs="Times New Roman" w:hint="eastAsia"/>
          <w:szCs w:val="21"/>
        </w:rPr>
        <w:t>】</w:t>
      </w:r>
    </w:p>
    <w:p w14:paraId="097C04B1" w14:textId="128BD085" w:rsidR="00464F95" w:rsidRPr="00464F95" w:rsidRDefault="008F5D57" w:rsidP="008B58FF">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がん登録に関する部分に関する取り組みについては、順調に進んでいる。</w:t>
      </w:r>
    </w:p>
    <w:p w14:paraId="252CA342" w14:textId="0F8FF943" w:rsidR="00660E26" w:rsidRDefault="0015064C" w:rsidP="00660E26">
      <w:pPr>
        <w:ind w:firstLineChars="400" w:firstLine="84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szCs w:val="21"/>
        </w:rPr>
        <w:t>【</w:t>
      </w:r>
      <w:r w:rsidRPr="00DC1BEC">
        <w:rPr>
          <w:rFonts w:ascii="HG丸ｺﾞｼｯｸM-PRO" w:eastAsia="HG丸ｺﾞｼｯｸM-PRO" w:hAnsi="HG丸ｺﾞｼｯｸM-PRO" w:cs="Times New Roman" w:hint="eastAsia"/>
          <w:szCs w:val="21"/>
        </w:rPr>
        <w:t>審議結果</w:t>
      </w:r>
      <w:r w:rsidR="009001E3" w:rsidRPr="00DC1BEC">
        <w:rPr>
          <w:rFonts w:ascii="HG丸ｺﾞｼｯｸM-PRO" w:eastAsia="HG丸ｺﾞｼｯｸM-PRO" w:hAnsi="HG丸ｺﾞｼｯｸM-PRO" w:cs="Times New Roman"/>
          <w:szCs w:val="21"/>
        </w:rPr>
        <w:t>】</w:t>
      </w:r>
    </w:p>
    <w:p w14:paraId="64470AB2" w14:textId="102EF797" w:rsidR="006719B9" w:rsidRDefault="00D07BF4" w:rsidP="006719B9">
      <w:pPr>
        <w:ind w:leftChars="400" w:left="1470" w:hangingChars="300" w:hanging="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資料１の１６</w:t>
      </w:r>
      <w:r w:rsidR="008F5D57">
        <w:rPr>
          <w:rFonts w:ascii="HG丸ｺﾞｼｯｸM-PRO" w:eastAsia="HG丸ｺﾞｼｯｸM-PRO" w:hAnsi="HG丸ｺﾞｼｯｸM-PRO" w:cs="Times New Roman" w:hint="eastAsia"/>
          <w:szCs w:val="21"/>
        </w:rPr>
        <w:t>ページ</w:t>
      </w:r>
      <w:r>
        <w:rPr>
          <w:rFonts w:ascii="HG丸ｺﾞｼｯｸM-PRO" w:eastAsia="HG丸ｺﾞｼｯｸM-PRO" w:hAnsi="HG丸ｺﾞｼｯｸM-PRO" w:cs="Times New Roman" w:hint="eastAsia"/>
          <w:szCs w:val="21"/>
        </w:rPr>
        <w:t>９行目から１７ページ２行目</w:t>
      </w:r>
      <w:r w:rsidR="005A0065">
        <w:rPr>
          <w:rFonts w:ascii="HG丸ｺﾞｼｯｸM-PRO" w:eastAsia="HG丸ｺﾞｼｯｸM-PRO" w:hAnsi="HG丸ｺﾞｼｯｸM-PRO" w:cs="Times New Roman" w:hint="eastAsia"/>
          <w:szCs w:val="21"/>
        </w:rPr>
        <w:t>に記載の内容で</w:t>
      </w:r>
      <w:r w:rsidR="008F5D57">
        <w:rPr>
          <w:rFonts w:ascii="HG丸ｺﾞｼｯｸM-PRO" w:eastAsia="HG丸ｺﾞｼｯｸM-PRO" w:hAnsi="HG丸ｺﾞｼｯｸM-PRO" w:cs="Times New Roman" w:hint="eastAsia"/>
          <w:szCs w:val="21"/>
        </w:rPr>
        <w:t>承認</w:t>
      </w:r>
    </w:p>
    <w:p w14:paraId="2C5BAE74" w14:textId="77777777" w:rsidR="00464F95" w:rsidRPr="00DC1BEC" w:rsidRDefault="00464F95" w:rsidP="00830EB9">
      <w:pPr>
        <w:ind w:leftChars="200" w:left="1890" w:hangingChars="700" w:hanging="1470"/>
        <w:rPr>
          <w:rFonts w:ascii="HG丸ｺﾞｼｯｸM-PRO" w:eastAsia="HG丸ｺﾞｼｯｸM-PRO" w:hAnsi="HG丸ｺﾞｼｯｸM-PRO" w:cs="Times New Roman"/>
          <w:szCs w:val="21"/>
        </w:rPr>
      </w:pPr>
    </w:p>
    <w:p w14:paraId="6A9C4642" w14:textId="13C9DE6D" w:rsidR="0015064C" w:rsidRPr="00DC1BEC" w:rsidRDefault="008F5D57" w:rsidP="008F5D57">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（２）</w:t>
      </w:r>
      <w:r w:rsidRPr="008F5D57">
        <w:rPr>
          <w:rFonts w:ascii="HG丸ｺﾞｼｯｸM-PRO" w:eastAsia="HG丸ｺﾞｼｯｸM-PRO" w:hAnsi="HG丸ｺﾞｼｯｸM-PRO" w:cs="Times New Roman" w:hint="eastAsia"/>
          <w:szCs w:val="21"/>
        </w:rPr>
        <w:t>大阪府がん登録情報の利用申出にかかる審議について</w:t>
      </w:r>
    </w:p>
    <w:p w14:paraId="0627B8A5" w14:textId="2251808C" w:rsidR="00AB1C75" w:rsidRDefault="00AA67AA" w:rsidP="00AA67AA">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8F5D57">
        <w:rPr>
          <w:rFonts w:ascii="HG丸ｺﾞｼｯｸM-PRO" w:eastAsia="HG丸ｺﾞｼｯｸM-PRO" w:hAnsi="HG丸ｺﾞｼｯｸM-PRO" w:cs="Times New Roman" w:hint="eastAsia"/>
        </w:rPr>
        <w:t>No．１</w:t>
      </w:r>
    </w:p>
    <w:p w14:paraId="44189B85" w14:textId="222EEC71" w:rsidR="008F5D57" w:rsidRPr="008F5D57" w:rsidRDefault="008F5D57" w:rsidP="00AA67AA">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【審議結果】</w:t>
      </w:r>
    </w:p>
    <w:p w14:paraId="1B5500BB" w14:textId="6EEF3A11" w:rsidR="008F5D57" w:rsidRDefault="008F5D57" w:rsidP="008F5D57">
      <w:pPr>
        <w:ind w:firstLineChars="600" w:firstLine="1260"/>
        <w:rPr>
          <w:rFonts w:ascii="HG丸ｺﾞｼｯｸM-PRO" w:eastAsia="HG丸ｺﾞｼｯｸM-PRO" w:hAnsi="HG丸ｺﾞｼｯｸM-PRO" w:cs="Times New Roman"/>
        </w:rPr>
      </w:pPr>
      <w:r w:rsidRPr="00653C3D">
        <w:rPr>
          <w:rFonts w:ascii="HG丸ｺﾞｼｯｸM-PRO" w:eastAsia="HG丸ｺﾞｼｯｸM-PRO" w:hAnsi="HG丸ｺﾞｼｯｸM-PRO" w:cs="Times New Roman" w:hint="eastAsia"/>
        </w:rPr>
        <w:t>利用申出に対し、情報提供することは妥当。ただし、下記条件を満たすこと。</w:t>
      </w:r>
    </w:p>
    <w:p w14:paraId="2709C480" w14:textId="77777777" w:rsidR="008F5D57" w:rsidRDefault="008F5D57" w:rsidP="008F5D57">
      <w:pPr>
        <w:ind w:firstLineChars="400" w:firstLine="840"/>
        <w:rPr>
          <w:rFonts w:ascii="HG丸ｺﾞｼｯｸM-PRO" w:eastAsia="HG丸ｺﾞｼｯｸM-PRO" w:hAnsi="HG丸ｺﾞｼｯｸM-PRO" w:cs="Times New Roman"/>
        </w:rPr>
      </w:pPr>
      <w:r w:rsidRPr="00653C3D">
        <w:rPr>
          <w:rFonts w:ascii="HG丸ｺﾞｼｯｸM-PRO" w:eastAsia="HG丸ｺﾞｼｯｸM-PRO" w:hAnsi="HG丸ｺﾞｼｯｸM-PRO" w:cs="Times New Roman" w:hint="eastAsia"/>
        </w:rPr>
        <w:t>＜条　件＞</w:t>
      </w:r>
      <w:r>
        <w:rPr>
          <w:rFonts w:ascii="HG丸ｺﾞｼｯｸM-PRO" w:eastAsia="HG丸ｺﾞｼｯｸM-PRO" w:hAnsi="HG丸ｺﾞｼｯｸM-PRO" w:cs="Times New Roman" w:hint="eastAsia"/>
        </w:rPr>
        <w:t xml:space="preserve">　</w:t>
      </w:r>
    </w:p>
    <w:p w14:paraId="3CC42FAD" w14:textId="75FBA749" w:rsidR="008F5D57" w:rsidRPr="00653C3D" w:rsidRDefault="00307FDC" w:rsidP="008F5D57">
      <w:pPr>
        <w:ind w:leftChars="539" w:left="1132" w:firstLine="141"/>
        <w:rPr>
          <w:rFonts w:ascii="HG丸ｺﾞｼｯｸM-PRO" w:eastAsia="HG丸ｺﾞｼｯｸM-PRO" w:hAnsi="HG丸ｺﾞｼｯｸM-PRO" w:cs="Times New Roman"/>
        </w:rPr>
      </w:pPr>
      <w:r>
        <w:rPr>
          <w:rFonts w:ascii="HG丸ｺﾞｼｯｸM-PRO" w:eastAsia="HG丸ｺﾞｼｯｸM-PRO" w:hAnsi="HG丸ｺﾞｼｯｸM-PRO" w:cs="Times New Roman"/>
        </w:rPr>
        <w:t>201</w:t>
      </w:r>
      <w:r>
        <w:rPr>
          <w:rFonts w:ascii="HG丸ｺﾞｼｯｸM-PRO" w:eastAsia="HG丸ｺﾞｼｯｸM-PRO" w:hAnsi="HG丸ｺﾞｼｯｸM-PRO" w:cs="Times New Roman" w:hint="eastAsia"/>
        </w:rPr>
        <w:t>５</w:t>
      </w:r>
      <w:r>
        <w:rPr>
          <w:rFonts w:ascii="HG丸ｺﾞｼｯｸM-PRO" w:eastAsia="HG丸ｺﾞｼｯｸM-PRO" w:hAnsi="HG丸ｺﾞｼｯｸM-PRO" w:cs="Times New Roman"/>
        </w:rPr>
        <w:t>年症例以</w:t>
      </w:r>
      <w:r>
        <w:rPr>
          <w:rFonts w:ascii="HG丸ｺﾞｼｯｸM-PRO" w:eastAsia="HG丸ｺﾞｼｯｸM-PRO" w:hAnsi="HG丸ｺﾞｼｯｸM-PRO" w:cs="Times New Roman" w:hint="eastAsia"/>
        </w:rPr>
        <w:t>前の診断年次の情報利用にあたっては、死因が提供できないため、</w:t>
      </w:r>
      <w:r w:rsidR="006C1243" w:rsidRPr="00653C3D">
        <w:rPr>
          <w:rFonts w:ascii="HG丸ｺﾞｼｯｸM-PRO" w:eastAsia="HG丸ｺﾞｼｯｸM-PRO" w:hAnsi="HG丸ｺﾞｼｯｸM-PRO" w:cs="Times New Roman" w:hint="eastAsia"/>
        </w:rPr>
        <w:t>死</w:t>
      </w:r>
      <w:r>
        <w:rPr>
          <w:rFonts w:ascii="HG丸ｺﾞｼｯｸM-PRO" w:eastAsia="HG丸ｺﾞｼｯｸM-PRO" w:hAnsi="HG丸ｺﾞｼｯｸM-PRO" w:cs="Times New Roman" w:hint="eastAsia"/>
        </w:rPr>
        <w:t>因</w:t>
      </w:r>
      <w:r w:rsidR="008F5D57" w:rsidRPr="00653C3D">
        <w:rPr>
          <w:rFonts w:ascii="HG丸ｺﾞｼｯｸM-PRO" w:eastAsia="HG丸ｺﾞｼｯｸM-PRO" w:hAnsi="HG丸ｺﾞｼｯｸM-PRO" w:cs="Times New Roman"/>
        </w:rPr>
        <w:t>が不要であれば、様式２－１の4(4)のハ 死亡</w:t>
      </w:r>
      <w:r w:rsidR="007F758A">
        <w:rPr>
          <w:rFonts w:ascii="HG丸ｺﾞｼｯｸM-PRO" w:eastAsia="HG丸ｺﾞｼｯｸM-PRO" w:hAnsi="HG丸ｺﾞｼｯｸM-PRO" w:cs="Times New Roman" w:hint="eastAsia"/>
        </w:rPr>
        <w:t>の原因</w:t>
      </w:r>
      <w:r w:rsidR="008F5D57" w:rsidRPr="00653C3D">
        <w:rPr>
          <w:rFonts w:ascii="HG丸ｺﾞｼｯｸM-PRO" w:eastAsia="HG丸ｺﾞｼｯｸM-PRO" w:hAnsi="HG丸ｺﾞｼｯｸM-PRO" w:cs="Times New Roman" w:hint="eastAsia"/>
        </w:rPr>
        <w:t>を「不要」にし、</w:t>
      </w:r>
      <w:r w:rsidR="00C03F76">
        <w:rPr>
          <w:rFonts w:ascii="HG丸ｺﾞｼｯｸM-PRO" w:eastAsia="HG丸ｺﾞｼｯｸM-PRO" w:hAnsi="HG丸ｺﾞｼｯｸM-PRO" w:cs="Times New Roman"/>
        </w:rPr>
        <w:t>５（１）６</w:t>
      </w:r>
      <w:r w:rsidR="00C03F76">
        <w:rPr>
          <w:rFonts w:ascii="HG丸ｺﾞｼｯｸM-PRO" w:eastAsia="HG丸ｺﾞｼｯｸM-PRO" w:hAnsi="HG丸ｺﾞｼｯｸM-PRO" w:cs="Times New Roman" w:hint="eastAsia"/>
        </w:rPr>
        <w:t>４</w:t>
      </w:r>
      <w:r w:rsidR="008F5D57" w:rsidRPr="00653C3D">
        <w:rPr>
          <w:rFonts w:ascii="HG丸ｺﾞｼｯｸM-PRO" w:eastAsia="HG丸ｺﾞｼｯｸM-PRO" w:hAnsi="HG丸ｺﾞｼｯｸM-PRO" w:cs="Times New Roman"/>
        </w:rPr>
        <w:t>.</w:t>
      </w:r>
      <w:r w:rsidR="00C03F76">
        <w:rPr>
          <w:rFonts w:ascii="HG丸ｺﾞｼｯｸM-PRO" w:eastAsia="HG丸ｺﾞｼｯｸM-PRO" w:hAnsi="HG丸ｺﾞｼｯｸM-PRO" w:cs="Times New Roman"/>
        </w:rPr>
        <w:t>原死因６</w:t>
      </w:r>
      <w:r w:rsidR="00C03F76">
        <w:rPr>
          <w:rFonts w:ascii="HG丸ｺﾞｼｯｸM-PRO" w:eastAsia="HG丸ｺﾞｼｯｸM-PRO" w:hAnsi="HG丸ｺﾞｼｯｸM-PRO" w:cs="Times New Roman" w:hint="eastAsia"/>
        </w:rPr>
        <w:t>５</w:t>
      </w:r>
      <w:r w:rsidR="008F5D57" w:rsidRPr="00653C3D">
        <w:rPr>
          <w:rFonts w:ascii="HG丸ｺﾞｼｯｸM-PRO" w:eastAsia="HG丸ｺﾞｼｯｸM-PRO" w:hAnsi="HG丸ｺﾞｼｯｸM-PRO" w:cs="Times New Roman"/>
        </w:rPr>
        <w:t>.原死因（和名）の「〇」を削除すること</w:t>
      </w:r>
      <w:r w:rsidR="008F5D57" w:rsidRPr="00653C3D">
        <w:rPr>
          <w:rFonts w:ascii="HG丸ｺﾞｼｯｸM-PRO" w:eastAsia="HG丸ｺﾞｼｯｸM-PRO" w:hAnsi="HG丸ｺﾞｼｯｸM-PRO" w:cs="Times New Roman" w:hint="eastAsia"/>
        </w:rPr>
        <w:t>。</w:t>
      </w:r>
    </w:p>
    <w:p w14:paraId="3F65A991" w14:textId="2BBD409F" w:rsidR="00AB1C75" w:rsidRDefault="00AB1C75" w:rsidP="00830EB9">
      <w:pPr>
        <w:ind w:leftChars="200" w:left="420"/>
        <w:rPr>
          <w:rFonts w:ascii="HG丸ｺﾞｼｯｸM-PRO" w:eastAsia="HG丸ｺﾞｼｯｸM-PRO" w:hAnsi="HG丸ｺﾞｼｯｸM-PRO" w:cs="Times New Roman"/>
          <w:szCs w:val="21"/>
        </w:rPr>
      </w:pPr>
    </w:p>
    <w:p w14:paraId="1664CB5D" w14:textId="48261B2A" w:rsidR="00AA67AA" w:rsidRDefault="00AA67AA" w:rsidP="00830EB9">
      <w:pPr>
        <w:ind w:leftChars="200" w:left="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２．No．２</w:t>
      </w:r>
    </w:p>
    <w:p w14:paraId="78ECE688" w14:textId="6B5FA251" w:rsidR="007F758A" w:rsidRDefault="007F758A" w:rsidP="00BB1BF2">
      <w:pPr>
        <w:tabs>
          <w:tab w:val="right" w:pos="9746"/>
        </w:tabs>
        <w:ind w:leftChars="200" w:left="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【意見要旨】</w:t>
      </w:r>
      <w:r w:rsidR="00BB1BF2">
        <w:rPr>
          <w:rFonts w:ascii="HG丸ｺﾞｼｯｸM-PRO" w:eastAsia="HG丸ｺﾞｼｯｸM-PRO" w:hAnsi="HG丸ｺﾞｼｯｸM-PRO" w:cs="Times New Roman"/>
          <w:szCs w:val="21"/>
        </w:rPr>
        <w:tab/>
      </w:r>
    </w:p>
    <w:p w14:paraId="4F73B768" w14:textId="398D9ADD" w:rsidR="006C1243" w:rsidRPr="006C1243" w:rsidRDefault="007F758A" w:rsidP="006C1243">
      <w:pPr>
        <w:ind w:leftChars="200" w:left="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6C1243" w:rsidRPr="006C1243">
        <w:rPr>
          <w:rFonts w:ascii="HG丸ｺﾞｼｯｸM-PRO" w:eastAsia="HG丸ｺﾞｼｯｸM-PRO" w:hAnsi="HG丸ｺﾞｼｯｸM-PRO" w:cs="Times New Roman" w:hint="eastAsia"/>
          <w:szCs w:val="21"/>
        </w:rPr>
        <w:t>申請書との関連が認められない添付書類（研究計画書及び倫理審査承認）であ</w:t>
      </w:r>
      <w:r w:rsidR="006C1243">
        <w:rPr>
          <w:rFonts w:ascii="HG丸ｺﾞｼｯｸM-PRO" w:eastAsia="HG丸ｺﾞｼｯｸM-PRO" w:hAnsi="HG丸ｺﾞｼｯｸM-PRO" w:cs="Times New Roman" w:hint="eastAsia"/>
          <w:szCs w:val="21"/>
        </w:rPr>
        <w:t>る。</w:t>
      </w:r>
    </w:p>
    <w:p w14:paraId="72EF2672" w14:textId="77727ED5" w:rsidR="006C1243" w:rsidRPr="006C1243" w:rsidRDefault="00AA67AA" w:rsidP="006C1243">
      <w:pPr>
        <w:ind w:leftChars="200" w:left="420" w:firstLineChars="200" w:firstLine="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【審議結果】</w:t>
      </w:r>
    </w:p>
    <w:p w14:paraId="1B23C08C" w14:textId="703E72C7" w:rsidR="00AA67AA" w:rsidRDefault="006C1243" w:rsidP="006C1243">
      <w:pPr>
        <w:ind w:leftChars="500" w:left="1050" w:firstLineChars="100" w:firstLine="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申請書に</w:t>
      </w:r>
      <w:r w:rsidRPr="006C1243">
        <w:rPr>
          <w:rFonts w:ascii="HG丸ｺﾞｼｯｸM-PRO" w:eastAsia="HG丸ｺﾞｼｯｸM-PRO" w:hAnsi="HG丸ｺﾞｼｯｸM-PRO" w:cs="Times New Roman" w:hint="eastAsia"/>
        </w:rPr>
        <w:t>添付の計画書との関連があることを示す、もしくは、申請書内容がわかる研究計画書及び倫理審査承認を新たに提出させる</w:t>
      </w:r>
      <w:r>
        <w:rPr>
          <w:rFonts w:ascii="HG丸ｺﾞｼｯｸM-PRO" w:eastAsia="HG丸ｺﾞｼｯｸM-PRO" w:hAnsi="HG丸ｺﾞｼｯｸM-PRO" w:cs="Times New Roman" w:hint="eastAsia"/>
        </w:rPr>
        <w:t>等、</w:t>
      </w:r>
      <w:r w:rsidR="00C77E79">
        <w:rPr>
          <w:rFonts w:ascii="HG丸ｺﾞｼｯｸM-PRO" w:eastAsia="HG丸ｺﾞｼｯｸM-PRO" w:hAnsi="HG丸ｺﾞｼｯｸM-PRO" w:cs="Times New Roman" w:hint="eastAsia"/>
        </w:rPr>
        <w:t>修正を行い、</w:t>
      </w:r>
      <w:r w:rsidR="00AA67AA">
        <w:rPr>
          <w:rFonts w:ascii="HG丸ｺﾞｼｯｸM-PRO" w:eastAsia="HG丸ｺﾞｼｯｸM-PRO" w:hAnsi="HG丸ｺﾞｼｯｸM-PRO" w:cs="Times New Roman" w:hint="eastAsia"/>
        </w:rPr>
        <w:t>再提出すること。</w:t>
      </w:r>
    </w:p>
    <w:p w14:paraId="07D30366" w14:textId="74DA7488" w:rsidR="00AA67AA" w:rsidRPr="00AA67AA" w:rsidRDefault="00AA67AA" w:rsidP="00AA67AA">
      <w:pPr>
        <w:ind w:leftChars="400" w:left="1134" w:hangingChars="140" w:hanging="294"/>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また、</w:t>
      </w:r>
      <w:r w:rsidR="00BB4E16">
        <w:rPr>
          <w:rFonts w:ascii="HG丸ｺﾞｼｯｸM-PRO" w:eastAsia="HG丸ｺﾞｼｯｸM-PRO" w:hAnsi="HG丸ｺﾞｼｯｸM-PRO" w:cs="Times New Roman"/>
        </w:rPr>
        <w:t>201</w:t>
      </w:r>
      <w:r w:rsidR="00BB4E16">
        <w:rPr>
          <w:rFonts w:ascii="HG丸ｺﾞｼｯｸM-PRO" w:eastAsia="HG丸ｺﾞｼｯｸM-PRO" w:hAnsi="HG丸ｺﾞｼｯｸM-PRO" w:cs="Times New Roman" w:hint="eastAsia"/>
        </w:rPr>
        <w:t>５</w:t>
      </w:r>
      <w:r w:rsidR="00BB4E16">
        <w:rPr>
          <w:rFonts w:ascii="HG丸ｺﾞｼｯｸM-PRO" w:eastAsia="HG丸ｺﾞｼｯｸM-PRO" w:hAnsi="HG丸ｺﾞｼｯｸM-PRO" w:cs="Times New Roman"/>
        </w:rPr>
        <w:t>年症例以</w:t>
      </w:r>
      <w:r w:rsidR="00BB4E16">
        <w:rPr>
          <w:rFonts w:ascii="HG丸ｺﾞｼｯｸM-PRO" w:eastAsia="HG丸ｺﾞｼｯｸM-PRO" w:hAnsi="HG丸ｺﾞｼｯｸM-PRO" w:cs="Times New Roman" w:hint="eastAsia"/>
        </w:rPr>
        <w:t>前の診断年次の情報利用にあたっては、死因が提供できないため、</w:t>
      </w:r>
      <w:r w:rsidRPr="00653C3D">
        <w:rPr>
          <w:rFonts w:ascii="HG丸ｺﾞｼｯｸM-PRO" w:eastAsia="HG丸ｺﾞｼｯｸM-PRO" w:hAnsi="HG丸ｺﾞｼｯｸM-PRO" w:cs="Times New Roman"/>
        </w:rPr>
        <w:t>様式２－１の4(4)のハ 死亡</w:t>
      </w:r>
      <w:r w:rsidR="007F758A">
        <w:rPr>
          <w:rFonts w:ascii="HG丸ｺﾞｼｯｸM-PRO" w:eastAsia="HG丸ｺﾞｼｯｸM-PRO" w:hAnsi="HG丸ｺﾞｼｯｸM-PRO" w:cs="Times New Roman" w:hint="eastAsia"/>
        </w:rPr>
        <w:t>の原因</w:t>
      </w:r>
      <w:r w:rsidRPr="00653C3D">
        <w:rPr>
          <w:rFonts w:ascii="HG丸ｺﾞｼｯｸM-PRO" w:eastAsia="HG丸ｺﾞｼｯｸM-PRO" w:hAnsi="HG丸ｺﾞｼｯｸM-PRO" w:cs="Times New Roman" w:hint="eastAsia"/>
        </w:rPr>
        <w:t>を「不要」にし、</w:t>
      </w:r>
      <w:r w:rsidR="00C03F76">
        <w:rPr>
          <w:rFonts w:ascii="HG丸ｺﾞｼｯｸM-PRO" w:eastAsia="HG丸ｺﾞｼｯｸM-PRO" w:hAnsi="HG丸ｺﾞｼｯｸM-PRO" w:cs="Times New Roman"/>
        </w:rPr>
        <w:t>５（１）６</w:t>
      </w:r>
      <w:r w:rsidR="00C03F76">
        <w:rPr>
          <w:rFonts w:ascii="HG丸ｺﾞｼｯｸM-PRO" w:eastAsia="HG丸ｺﾞｼｯｸM-PRO" w:hAnsi="HG丸ｺﾞｼｯｸM-PRO" w:cs="Times New Roman" w:hint="eastAsia"/>
        </w:rPr>
        <w:t>４</w:t>
      </w:r>
      <w:r w:rsidRPr="00653C3D">
        <w:rPr>
          <w:rFonts w:ascii="HG丸ｺﾞｼｯｸM-PRO" w:eastAsia="HG丸ｺﾞｼｯｸM-PRO" w:hAnsi="HG丸ｺﾞｼｯｸM-PRO" w:cs="Times New Roman"/>
        </w:rPr>
        <w:t>.</w:t>
      </w:r>
      <w:r w:rsidR="00C03F76">
        <w:rPr>
          <w:rFonts w:ascii="HG丸ｺﾞｼｯｸM-PRO" w:eastAsia="HG丸ｺﾞｼｯｸM-PRO" w:hAnsi="HG丸ｺﾞｼｯｸM-PRO" w:cs="Times New Roman"/>
        </w:rPr>
        <w:t>原死因６</w:t>
      </w:r>
      <w:r w:rsidR="00C03F76">
        <w:rPr>
          <w:rFonts w:ascii="HG丸ｺﾞｼｯｸM-PRO" w:eastAsia="HG丸ｺﾞｼｯｸM-PRO" w:hAnsi="HG丸ｺﾞｼｯｸM-PRO" w:cs="Times New Roman" w:hint="eastAsia"/>
        </w:rPr>
        <w:t>５</w:t>
      </w:r>
      <w:r w:rsidRPr="00653C3D">
        <w:rPr>
          <w:rFonts w:ascii="HG丸ｺﾞｼｯｸM-PRO" w:eastAsia="HG丸ｺﾞｼｯｸM-PRO" w:hAnsi="HG丸ｺﾞｼｯｸM-PRO" w:cs="Times New Roman"/>
        </w:rPr>
        <w:t>.原死因（和名）の「〇」を削除すること</w:t>
      </w:r>
      <w:r>
        <w:rPr>
          <w:rFonts w:ascii="HG丸ｺﾞｼｯｸM-PRO" w:eastAsia="HG丸ｺﾞｼｯｸM-PRO" w:hAnsi="HG丸ｺﾞｼｯｸM-PRO" w:cs="Times New Roman" w:hint="eastAsia"/>
        </w:rPr>
        <w:t>。</w:t>
      </w:r>
    </w:p>
    <w:p w14:paraId="093C0D9B" w14:textId="77777777" w:rsidR="006719B9" w:rsidRDefault="006719B9" w:rsidP="00830EB9">
      <w:pPr>
        <w:ind w:leftChars="200" w:left="420"/>
        <w:rPr>
          <w:rFonts w:ascii="HG丸ｺﾞｼｯｸM-PRO" w:eastAsia="HG丸ｺﾞｼｯｸM-PRO" w:hAnsi="HG丸ｺﾞｼｯｸM-PRO" w:cs="Times New Roman"/>
          <w:szCs w:val="21"/>
        </w:rPr>
      </w:pPr>
    </w:p>
    <w:p w14:paraId="16673036" w14:textId="333CD1EF" w:rsidR="006719B9" w:rsidRDefault="00AA67AA" w:rsidP="00AA67AA">
      <w:pPr>
        <w:ind w:leftChars="200" w:left="420"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３．No．３</w:t>
      </w:r>
    </w:p>
    <w:p w14:paraId="452B85C8" w14:textId="77777777" w:rsidR="00AA67AA" w:rsidRPr="008F5D57" w:rsidRDefault="00AA67AA" w:rsidP="00AA67AA">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【審議結果】</w:t>
      </w:r>
    </w:p>
    <w:p w14:paraId="3F4E980A" w14:textId="55F0ED43" w:rsidR="00AA67AA" w:rsidRDefault="00AA67AA" w:rsidP="00AA67AA">
      <w:pPr>
        <w:ind w:leftChars="200" w:left="420" w:firstLineChars="400" w:firstLine="840"/>
        <w:rPr>
          <w:rFonts w:ascii="HG丸ｺﾞｼｯｸM-PRO" w:eastAsia="HG丸ｺﾞｼｯｸM-PRO" w:hAnsi="HG丸ｺﾞｼｯｸM-PRO" w:cs="Times New Roman"/>
        </w:rPr>
      </w:pPr>
      <w:r w:rsidRPr="00653C3D">
        <w:rPr>
          <w:rFonts w:ascii="HG丸ｺﾞｼｯｸM-PRO" w:eastAsia="HG丸ｺﾞｼｯｸM-PRO" w:hAnsi="HG丸ｺﾞｼｯｸM-PRO" w:cs="Times New Roman" w:hint="eastAsia"/>
        </w:rPr>
        <w:t>利用申出に対し、情報提供することは妥当。</w:t>
      </w:r>
    </w:p>
    <w:p w14:paraId="16CB0FC4" w14:textId="07287F50" w:rsidR="00AA67AA" w:rsidRDefault="00AA67AA" w:rsidP="00AA67AA">
      <w:pPr>
        <w:ind w:leftChars="200" w:left="420" w:firstLineChars="100" w:firstLine="210"/>
        <w:rPr>
          <w:rFonts w:ascii="HG丸ｺﾞｼｯｸM-PRO" w:eastAsia="HG丸ｺﾞｼｯｸM-PRO" w:hAnsi="HG丸ｺﾞｼｯｸM-PRO" w:cs="Times New Roman"/>
        </w:rPr>
      </w:pPr>
    </w:p>
    <w:p w14:paraId="64C7CFC8" w14:textId="6BA377F5" w:rsidR="00AA67AA" w:rsidRDefault="00AA67AA" w:rsidP="00AA67AA">
      <w:pPr>
        <w:ind w:leftChars="200" w:left="420"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lastRenderedPageBreak/>
        <w:t>４．No．４</w:t>
      </w:r>
    </w:p>
    <w:p w14:paraId="607B26C3" w14:textId="77777777" w:rsidR="00AA67AA" w:rsidRPr="008F5D57" w:rsidRDefault="00AA67AA" w:rsidP="00AA67AA">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【審議結果】</w:t>
      </w:r>
    </w:p>
    <w:p w14:paraId="6F8AF163" w14:textId="18331E48" w:rsidR="00AA67AA" w:rsidRDefault="00AA67AA" w:rsidP="00AA67AA">
      <w:pPr>
        <w:ind w:leftChars="200" w:left="420" w:firstLineChars="400" w:firstLine="840"/>
        <w:rPr>
          <w:rFonts w:ascii="HG丸ｺﾞｼｯｸM-PRO" w:eastAsia="HG丸ｺﾞｼｯｸM-PRO" w:hAnsi="HG丸ｺﾞｼｯｸM-PRO" w:cs="Times New Roman"/>
          <w:szCs w:val="21"/>
        </w:rPr>
      </w:pPr>
      <w:r w:rsidRPr="00653C3D">
        <w:rPr>
          <w:rFonts w:ascii="HG丸ｺﾞｼｯｸM-PRO" w:eastAsia="HG丸ｺﾞｼｯｸM-PRO" w:hAnsi="HG丸ｺﾞｼｯｸM-PRO" w:cs="Times New Roman" w:hint="eastAsia"/>
        </w:rPr>
        <w:t>利用申出に対し、情報提供することは妥当。</w:t>
      </w:r>
    </w:p>
    <w:p w14:paraId="37A8E0E0" w14:textId="405B480B" w:rsidR="00AA67AA" w:rsidRPr="00AA67AA" w:rsidRDefault="00AA67AA" w:rsidP="00AA67AA">
      <w:pPr>
        <w:ind w:leftChars="200" w:left="420" w:firstLineChars="100" w:firstLine="210"/>
        <w:rPr>
          <w:rFonts w:ascii="HG丸ｺﾞｼｯｸM-PRO" w:eastAsia="HG丸ｺﾞｼｯｸM-PRO" w:hAnsi="HG丸ｺﾞｼｯｸM-PRO" w:cs="Times New Roman"/>
          <w:szCs w:val="21"/>
        </w:rPr>
      </w:pPr>
    </w:p>
    <w:p w14:paraId="3A524C16" w14:textId="3EC249AC" w:rsidR="00AA67AA" w:rsidRPr="00E841EE" w:rsidRDefault="00AA67AA" w:rsidP="00AA67AA">
      <w:pPr>
        <w:ind w:leftChars="200" w:left="420"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５．No</w:t>
      </w:r>
      <w:r w:rsidR="00E841EE">
        <w:rPr>
          <w:rFonts w:ascii="HG丸ｺﾞｼｯｸM-PRO" w:eastAsia="HG丸ｺﾞｼｯｸM-PRO" w:hAnsi="HG丸ｺﾞｼｯｸM-PRO" w:cs="Times New Roman" w:hint="eastAsia"/>
          <w:szCs w:val="21"/>
        </w:rPr>
        <w:t>．５</w:t>
      </w:r>
    </w:p>
    <w:p w14:paraId="63097F09" w14:textId="77777777" w:rsidR="00E841EE" w:rsidRPr="008F5D57" w:rsidRDefault="00E841EE" w:rsidP="00E841EE">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【審議結果】</w:t>
      </w:r>
    </w:p>
    <w:p w14:paraId="7E5B6B4F" w14:textId="77777777" w:rsidR="00E841EE" w:rsidRDefault="00E841EE" w:rsidP="00E841EE">
      <w:pPr>
        <w:ind w:leftChars="200" w:left="420" w:firstLineChars="400" w:firstLine="840"/>
        <w:rPr>
          <w:rFonts w:ascii="HG丸ｺﾞｼｯｸM-PRO" w:eastAsia="HG丸ｺﾞｼｯｸM-PRO" w:hAnsi="HG丸ｺﾞｼｯｸM-PRO" w:cs="Times New Roman"/>
          <w:szCs w:val="21"/>
        </w:rPr>
      </w:pPr>
      <w:r w:rsidRPr="00653C3D">
        <w:rPr>
          <w:rFonts w:ascii="HG丸ｺﾞｼｯｸM-PRO" w:eastAsia="HG丸ｺﾞｼｯｸM-PRO" w:hAnsi="HG丸ｺﾞｼｯｸM-PRO" w:cs="Times New Roman" w:hint="eastAsia"/>
        </w:rPr>
        <w:t>利用申出に対し、情報提供することは妥当。</w:t>
      </w:r>
    </w:p>
    <w:p w14:paraId="1FC014AC" w14:textId="0F16B7D1" w:rsidR="00E841EE" w:rsidRDefault="00E841EE" w:rsidP="00E841EE">
      <w:pPr>
        <w:rPr>
          <w:rFonts w:ascii="HG丸ｺﾞｼｯｸM-PRO" w:eastAsia="HG丸ｺﾞｼｯｸM-PRO" w:hAnsi="HG丸ｺﾞｼｯｸM-PRO" w:cs="Times New Roman"/>
          <w:szCs w:val="21"/>
        </w:rPr>
      </w:pPr>
    </w:p>
    <w:p w14:paraId="75967ADB" w14:textId="366635C9" w:rsidR="00E841EE" w:rsidRDefault="00E841EE" w:rsidP="00E841EE">
      <w:pPr>
        <w:ind w:firstLineChars="300" w:firstLine="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６．No．６</w:t>
      </w:r>
    </w:p>
    <w:p w14:paraId="023DC3EF" w14:textId="77777777" w:rsidR="00AA67AA" w:rsidRPr="008F5D57" w:rsidRDefault="00AA67AA" w:rsidP="00AA67AA">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【審議結果】</w:t>
      </w:r>
    </w:p>
    <w:p w14:paraId="1692566F" w14:textId="1A1CD9E7" w:rsidR="00AA67AA" w:rsidRDefault="00AA67AA" w:rsidP="00EA1877">
      <w:pPr>
        <w:ind w:leftChars="540" w:left="1134" w:firstLineChars="60" w:firstLine="126"/>
        <w:rPr>
          <w:rFonts w:ascii="HG丸ｺﾞｼｯｸM-PRO" w:eastAsia="HG丸ｺﾞｼｯｸM-PRO" w:hAnsi="HG丸ｺﾞｼｯｸM-PRO" w:cs="Times New Roman"/>
          <w:szCs w:val="21"/>
        </w:rPr>
      </w:pPr>
      <w:r w:rsidRPr="00653C3D">
        <w:rPr>
          <w:rFonts w:ascii="HG丸ｺﾞｼｯｸM-PRO" w:eastAsia="HG丸ｺﾞｼｯｸM-PRO" w:hAnsi="HG丸ｺﾞｼｯｸM-PRO" w:cs="Times New Roman" w:hint="eastAsia"/>
        </w:rPr>
        <w:t>利用申出に対し、情報提供することは妥当。</w:t>
      </w:r>
      <w:r w:rsidR="00EA1877">
        <w:rPr>
          <w:rFonts w:ascii="HG丸ｺﾞｼｯｸM-PRO" w:eastAsia="HG丸ｺﾞｼｯｸM-PRO" w:hAnsi="HG丸ｺﾞｼｯｸM-PRO" w:cs="Times New Roman" w:hint="eastAsia"/>
        </w:rPr>
        <w:t>ただし、国で審議されている本申請と類似する申請に対する審議結果を踏まえること。</w:t>
      </w:r>
    </w:p>
    <w:p w14:paraId="55359FD0" w14:textId="01B78956" w:rsidR="00CC0C2D" w:rsidRPr="00DC1BEC" w:rsidRDefault="00CC0C2D" w:rsidP="00EA1877">
      <w:pPr>
        <w:rPr>
          <w:rFonts w:ascii="HG丸ｺﾞｼｯｸM-PRO" w:eastAsia="HG丸ｺﾞｼｯｸM-PRO" w:hAnsi="HG丸ｺﾞｼｯｸM-PRO" w:cs="Times New Roman"/>
          <w:szCs w:val="21"/>
        </w:rPr>
      </w:pPr>
    </w:p>
    <w:sectPr w:rsidR="00CC0C2D" w:rsidRPr="00DC1BEC" w:rsidSect="00D52F34">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E34" w16cex:dateUtc="2022-01-27T03:07:00Z"/>
  <w16cex:commentExtensible w16cex:durableId="259D0E35" w16cex:dateUtc="2022-01-27T02:32:00Z"/>
  <w16cex:commentExtensible w16cex:durableId="259D1A10" w16cex:dateUtc="2022-01-27T04:18:00Z"/>
  <w16cex:commentExtensible w16cex:durableId="259D0E36" w16cex:dateUtc="2022-01-27T02:33:00Z"/>
  <w16cex:commentExtensible w16cex:durableId="259D1BDC" w16cex:dateUtc="2022-01-27T04:25:00Z"/>
  <w16cex:commentExtensible w16cex:durableId="259D0E37" w16cex:dateUtc="2022-01-27T02:36:00Z"/>
  <w16cex:commentExtensible w16cex:durableId="259D0E38" w16cex:dateUtc="2022-01-27T02:41:00Z"/>
  <w16cex:commentExtensible w16cex:durableId="259D1DB6" w16cex:dateUtc="2022-01-27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7555F" w16cid:durableId="259D0E34"/>
  <w16cid:commentId w16cid:paraId="158DBD97" w16cid:durableId="259D0E35"/>
  <w16cid:commentId w16cid:paraId="650F5944" w16cid:durableId="259D1A10"/>
  <w16cid:commentId w16cid:paraId="4EE2DC5C" w16cid:durableId="259D0E36"/>
  <w16cid:commentId w16cid:paraId="00D7EEDE" w16cid:durableId="259D1BDC"/>
  <w16cid:commentId w16cid:paraId="47DA57EF" w16cid:durableId="259D0E37"/>
  <w16cid:commentId w16cid:paraId="7C3D9FBA" w16cid:durableId="259D0E38"/>
  <w16cid:commentId w16cid:paraId="2F4D9CFE" w16cid:durableId="259D1D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70AE" w14:textId="77777777" w:rsidR="00631111" w:rsidRDefault="00631111" w:rsidP="009001E3">
      <w:r>
        <w:separator/>
      </w:r>
    </w:p>
  </w:endnote>
  <w:endnote w:type="continuationSeparator" w:id="0">
    <w:p w14:paraId="73D1F2B2" w14:textId="77777777" w:rsidR="00631111" w:rsidRDefault="00631111"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B73D" w14:textId="77777777" w:rsidR="00631111" w:rsidRDefault="00631111" w:rsidP="009001E3">
      <w:r>
        <w:separator/>
      </w:r>
    </w:p>
  </w:footnote>
  <w:footnote w:type="continuationSeparator" w:id="0">
    <w:p w14:paraId="7A5CB126" w14:textId="77777777" w:rsidR="00631111" w:rsidRDefault="00631111"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22C67"/>
    <w:rsid w:val="0003658A"/>
    <w:rsid w:val="00057CCB"/>
    <w:rsid w:val="0015064C"/>
    <w:rsid w:val="001965FA"/>
    <w:rsid w:val="0022660E"/>
    <w:rsid w:val="002E4FB1"/>
    <w:rsid w:val="00307FDC"/>
    <w:rsid w:val="0039089D"/>
    <w:rsid w:val="003B4BF2"/>
    <w:rsid w:val="00464F95"/>
    <w:rsid w:val="004E7090"/>
    <w:rsid w:val="004F4D11"/>
    <w:rsid w:val="005074EB"/>
    <w:rsid w:val="00520503"/>
    <w:rsid w:val="0058353C"/>
    <w:rsid w:val="005A0065"/>
    <w:rsid w:val="005B4CF7"/>
    <w:rsid w:val="00626A46"/>
    <w:rsid w:val="00631111"/>
    <w:rsid w:val="00652C85"/>
    <w:rsid w:val="00660E26"/>
    <w:rsid w:val="00662916"/>
    <w:rsid w:val="00665A42"/>
    <w:rsid w:val="006719B9"/>
    <w:rsid w:val="006C1243"/>
    <w:rsid w:val="00713C3E"/>
    <w:rsid w:val="0072298C"/>
    <w:rsid w:val="0078055A"/>
    <w:rsid w:val="00797F49"/>
    <w:rsid w:val="007C5ECB"/>
    <w:rsid w:val="007E494C"/>
    <w:rsid w:val="007F758A"/>
    <w:rsid w:val="00830EB9"/>
    <w:rsid w:val="00895867"/>
    <w:rsid w:val="008B58FF"/>
    <w:rsid w:val="008C3FFE"/>
    <w:rsid w:val="008C4CB0"/>
    <w:rsid w:val="008F5D57"/>
    <w:rsid w:val="009001E3"/>
    <w:rsid w:val="00924914"/>
    <w:rsid w:val="00A945A0"/>
    <w:rsid w:val="00AA67AA"/>
    <w:rsid w:val="00AA7513"/>
    <w:rsid w:val="00AB1C75"/>
    <w:rsid w:val="00AB3AF5"/>
    <w:rsid w:val="00AB47AF"/>
    <w:rsid w:val="00B24CED"/>
    <w:rsid w:val="00B308AC"/>
    <w:rsid w:val="00B90887"/>
    <w:rsid w:val="00BA2A04"/>
    <w:rsid w:val="00BB1BF2"/>
    <w:rsid w:val="00BB4E16"/>
    <w:rsid w:val="00BC4AC9"/>
    <w:rsid w:val="00C03F76"/>
    <w:rsid w:val="00C05A3D"/>
    <w:rsid w:val="00C11016"/>
    <w:rsid w:val="00C44E4D"/>
    <w:rsid w:val="00C55944"/>
    <w:rsid w:val="00C77E79"/>
    <w:rsid w:val="00C851EE"/>
    <w:rsid w:val="00CC0C2D"/>
    <w:rsid w:val="00CF3076"/>
    <w:rsid w:val="00D07BF4"/>
    <w:rsid w:val="00D52F34"/>
    <w:rsid w:val="00DC1BEC"/>
    <w:rsid w:val="00DC5AD4"/>
    <w:rsid w:val="00DC6ABE"/>
    <w:rsid w:val="00E841EE"/>
    <w:rsid w:val="00EA1877"/>
    <w:rsid w:val="00EC5389"/>
    <w:rsid w:val="00EE5779"/>
    <w:rsid w:val="00F44547"/>
    <w:rsid w:val="00FB2165"/>
    <w:rsid w:val="00FB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character" w:styleId="a7">
    <w:name w:val="annotation reference"/>
    <w:basedOn w:val="a0"/>
    <w:uiPriority w:val="99"/>
    <w:semiHidden/>
    <w:unhideWhenUsed/>
    <w:rsid w:val="001965FA"/>
    <w:rPr>
      <w:sz w:val="18"/>
      <w:szCs w:val="18"/>
    </w:rPr>
  </w:style>
  <w:style w:type="paragraph" w:styleId="a8">
    <w:name w:val="annotation text"/>
    <w:basedOn w:val="a"/>
    <w:link w:val="a9"/>
    <w:uiPriority w:val="99"/>
    <w:semiHidden/>
    <w:unhideWhenUsed/>
    <w:rsid w:val="001965FA"/>
    <w:pPr>
      <w:jc w:val="left"/>
    </w:pPr>
  </w:style>
  <w:style w:type="character" w:customStyle="1" w:styleId="a9">
    <w:name w:val="コメント文字列 (文字)"/>
    <w:basedOn w:val="a0"/>
    <w:link w:val="a8"/>
    <w:uiPriority w:val="99"/>
    <w:semiHidden/>
    <w:rsid w:val="001965FA"/>
  </w:style>
  <w:style w:type="paragraph" w:styleId="aa">
    <w:name w:val="annotation subject"/>
    <w:basedOn w:val="a8"/>
    <w:next w:val="a8"/>
    <w:link w:val="ab"/>
    <w:uiPriority w:val="99"/>
    <w:semiHidden/>
    <w:unhideWhenUsed/>
    <w:rsid w:val="001965FA"/>
    <w:rPr>
      <w:b/>
      <w:bCs/>
    </w:rPr>
  </w:style>
  <w:style w:type="character" w:customStyle="1" w:styleId="ab">
    <w:name w:val="コメント内容 (文字)"/>
    <w:basedOn w:val="a9"/>
    <w:link w:val="aa"/>
    <w:uiPriority w:val="99"/>
    <w:semiHidden/>
    <w:rsid w:val="001965FA"/>
    <w:rPr>
      <w:b/>
      <w:bCs/>
    </w:rPr>
  </w:style>
  <w:style w:type="paragraph" w:styleId="ac">
    <w:name w:val="Balloon Text"/>
    <w:basedOn w:val="a"/>
    <w:link w:val="ad"/>
    <w:uiPriority w:val="99"/>
    <w:semiHidden/>
    <w:unhideWhenUsed/>
    <w:rsid w:val="001965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5FA"/>
    <w:rPr>
      <w:rFonts w:asciiTheme="majorHAnsi" w:eastAsiaTheme="majorEastAsia" w:hAnsiTheme="majorHAnsi" w:cstheme="majorBidi"/>
      <w:sz w:val="18"/>
      <w:szCs w:val="18"/>
    </w:rPr>
  </w:style>
  <w:style w:type="paragraph" w:styleId="ae">
    <w:name w:val="Revision"/>
    <w:hidden/>
    <w:uiPriority w:val="99"/>
    <w:semiHidden/>
    <w:rsid w:val="00DC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866B-B9DE-44E7-A92C-60FAA909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川﨑　康平</cp:lastModifiedBy>
  <cp:revision>20</cp:revision>
  <dcterms:created xsi:type="dcterms:W3CDTF">2022-01-25T01:49:00Z</dcterms:created>
  <dcterms:modified xsi:type="dcterms:W3CDTF">2022-02-03T05:04:00Z</dcterms:modified>
</cp:coreProperties>
</file>