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019" w:rsidRPr="007A2CF2" w:rsidRDefault="000B18F0" w:rsidP="000B18F0">
      <w:pPr>
        <w:rPr>
          <w:rFonts w:asciiTheme="minorEastAsia" w:hAnsiTheme="minorEastAsia"/>
          <w:b/>
          <w:sz w:val="24"/>
          <w:szCs w:val="26"/>
        </w:rPr>
      </w:pPr>
      <w:r w:rsidRPr="007A2CF2">
        <w:rPr>
          <w:rFonts w:asciiTheme="minorEastAsia" w:hAnsiTheme="minorEastAsia"/>
          <w:b/>
          <w:noProof/>
          <w:sz w:val="24"/>
          <w:szCs w:val="26"/>
        </w:rPr>
        <mc:AlternateContent>
          <mc:Choice Requires="wps">
            <w:drawing>
              <wp:anchor distT="0" distB="0" distL="114300" distR="114300" simplePos="0" relativeHeight="251659264" behindDoc="0" locked="0" layoutInCell="1" allowOverlap="1" wp14:anchorId="797C982F" wp14:editId="3BE7303F">
                <wp:simplePos x="0" y="0"/>
                <wp:positionH relativeFrom="column">
                  <wp:posOffset>5704367</wp:posOffset>
                </wp:positionH>
                <wp:positionV relativeFrom="paragraph">
                  <wp:posOffset>-237564</wp:posOffset>
                </wp:positionV>
                <wp:extent cx="882473" cy="382773"/>
                <wp:effectExtent l="0" t="0" r="13335" b="1778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473" cy="382773"/>
                        </a:xfrm>
                        <a:prstGeom prst="rect">
                          <a:avLst/>
                        </a:prstGeom>
                        <a:solidFill>
                          <a:srgbClr val="FFFFFF"/>
                        </a:solidFill>
                        <a:ln w="19050">
                          <a:solidFill>
                            <a:srgbClr val="000000"/>
                          </a:solidFill>
                          <a:miter lim="800000"/>
                          <a:headEnd/>
                          <a:tailEnd/>
                        </a:ln>
                      </wps:spPr>
                      <wps:txbx>
                        <w:txbxContent>
                          <w:p w:rsidR="000B18F0" w:rsidRPr="008E61F5" w:rsidRDefault="000B18F0" w:rsidP="008E61F5">
                            <w:pPr>
                              <w:jc w:val="center"/>
                              <w:rPr>
                                <w:rFonts w:ascii="HG丸ｺﾞｼｯｸM-PRO" w:eastAsia="HG丸ｺﾞｼｯｸM-PRO" w:hAnsi="HG丸ｺﾞｼｯｸM-PRO"/>
                                <w:sz w:val="24"/>
                              </w:rPr>
                            </w:pPr>
                            <w:r w:rsidRPr="008E61F5">
                              <w:rPr>
                                <w:rFonts w:ascii="HG丸ｺﾞｼｯｸM-PRO" w:eastAsia="HG丸ｺﾞｼｯｸM-PRO" w:hAnsi="HG丸ｺﾞｼｯｸM-PRO" w:hint="eastAsia"/>
                                <w:sz w:val="24"/>
                              </w:rPr>
                              <w:t>資料</w:t>
                            </w:r>
                            <w:r w:rsidR="00AF777E" w:rsidRPr="008E61F5">
                              <w:rPr>
                                <w:rFonts w:ascii="HG丸ｺﾞｼｯｸM-PRO" w:eastAsia="HG丸ｺﾞｼｯｸM-PRO" w:hAnsi="HG丸ｺﾞｼｯｸM-PRO" w:hint="eastAsia"/>
                                <w:sz w:val="24"/>
                              </w:rPr>
                              <w:t>１</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49.15pt;margin-top:-18.7pt;width:69.5pt;height:3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5yLOgIAAEkEAAAOAAAAZHJzL2Uyb0RvYy54bWysVM2O0zAQviPxDpbvNGkLtERNV0uXIqTl&#10;R1p4ANdxGgvbE2y3STm2EuIheAXEmefJizB22u7yd0HkYM3YM9/MfDOT2UWrFdkK6ySYnA4HKSXC&#10;cCikWef03dvlgyklzjNTMAVG5HQnHL2Y3783a+pMjKACVQhLEMS4rKlzWnlfZ0nieCU0cwOohcHH&#10;EqxmHlW7TgrLGkTXKhml6eOkAVvUFrhwDm+v+kc6j/hlKbh/XZZOeKJyirn5eNp4rsKZzGcsW1tW&#10;V5If02D/kIVm0mDQM9QV84xsrPwNSktuwUHpBxx0AmUpuYg1YDXD9JdqbipWi1gLkuPqM03u/8Hy&#10;V9s3lsgip+N0QolhGpvUHT51+6/d/nt3+Ey6w5fucOj231Ano0BYU7sM/W5q9PTtU2ix8bF4V18D&#10;f++IgUXFzFpcWgtNJViBCQ+DZ3LHtcdxAWTVvIQC47KNhwjUllYHNpEfgujYuN25WaL1hOPldDp6&#10;OBlTwvFpPB1NUA4RWHZyrq3zzwVoEoScWpyFCM621873pieTEMuBksVSKhUVu14tlCVbhnOzjN8R&#10;/SczZUiDpT1JH6U9AX/FSOP3JwwtPW6AkhpLOhuxLND2zBSYJ8s8k6qXsTxljjwG6noSfbtq0TCQ&#10;u4Jih4xa6CcdNxOFCuxHShqc8py6DxtmBSXqhcGuhJU4CfYkrE4CMxxdc8q9paRXFj4uT8jKwCX2&#10;q5SRy9vYx+xwXmM3jrsVFuKuHq1u/wDzHwAAAP//AwBQSwMEFAAGAAgAAAAhAKy1O2jhAAAACwEA&#10;AA8AAABkcnMvZG93bnJldi54bWxMj8FugkAQhu9N+g6badJLo4tQKyKLUZNeejCt+gArjEDKzhJ2&#10;BerTdzy1x5n58v/fpOvRNKLHztWWFMymAQik3BY1lQpOx/dJDMJ5TYVuLKGCH3Swzh4fUp0UdqAv&#10;7A++FBxCLtEKKu/bREqXV2i0m9oWiW8X2xnteexKWXR64HDTyDAI3qTRNXFDpVvcVZh/H66GSz77&#10;y2Z7m7f7bWhmt90HDvPTi1LPT+NmBcLj6P9guOuzOmTsdLZXKpxoFMTLOGJUwSRavIK4E0G04NVZ&#10;QRguQWap/P9D9gsAAP//AwBQSwECLQAUAAYACAAAACEAtoM4kv4AAADhAQAAEwAAAAAAAAAAAAAA&#10;AAAAAAAAW0NvbnRlbnRfVHlwZXNdLnhtbFBLAQItABQABgAIAAAAIQA4/SH/1gAAAJQBAAALAAAA&#10;AAAAAAAAAAAAAC8BAABfcmVscy8ucmVsc1BLAQItABQABgAIAAAAIQBa95yLOgIAAEkEAAAOAAAA&#10;AAAAAAAAAAAAAC4CAABkcnMvZTJvRG9jLnhtbFBLAQItABQABgAIAAAAIQCstTto4QAAAAsBAAAP&#10;AAAAAAAAAAAAAAAAAJQEAABkcnMvZG93bnJldi54bWxQSwUGAAAAAAQABADzAAAAogUAAAAA&#10;" strokeweight="1.5pt">
                <v:textbox inset="0,0,0,0">
                  <w:txbxContent>
                    <w:p w:rsidR="000B18F0" w:rsidRPr="008E61F5" w:rsidRDefault="000B18F0" w:rsidP="008E61F5">
                      <w:pPr>
                        <w:jc w:val="center"/>
                        <w:rPr>
                          <w:rFonts w:ascii="HG丸ｺﾞｼｯｸM-PRO" w:eastAsia="HG丸ｺﾞｼｯｸM-PRO" w:hAnsi="HG丸ｺﾞｼｯｸM-PRO"/>
                          <w:sz w:val="24"/>
                        </w:rPr>
                      </w:pPr>
                      <w:r w:rsidRPr="008E61F5">
                        <w:rPr>
                          <w:rFonts w:ascii="HG丸ｺﾞｼｯｸM-PRO" w:eastAsia="HG丸ｺﾞｼｯｸM-PRO" w:hAnsi="HG丸ｺﾞｼｯｸM-PRO" w:hint="eastAsia"/>
                          <w:sz w:val="24"/>
                        </w:rPr>
                        <w:t>資料</w:t>
                      </w:r>
                      <w:r w:rsidR="00AF777E" w:rsidRPr="008E61F5">
                        <w:rPr>
                          <w:rFonts w:ascii="HG丸ｺﾞｼｯｸM-PRO" w:eastAsia="HG丸ｺﾞｼｯｸM-PRO" w:hAnsi="HG丸ｺﾞｼｯｸM-PRO" w:hint="eastAsia"/>
                          <w:sz w:val="24"/>
                        </w:rPr>
                        <w:t>１</w:t>
                      </w:r>
                    </w:p>
                  </w:txbxContent>
                </v:textbox>
              </v:shape>
            </w:pict>
          </mc:Fallback>
        </mc:AlternateContent>
      </w:r>
      <w:r w:rsidR="009E56EB" w:rsidRPr="007A2CF2">
        <w:rPr>
          <w:rFonts w:asciiTheme="minorEastAsia" w:hAnsiTheme="minorEastAsia" w:hint="eastAsia"/>
          <w:b/>
          <w:sz w:val="24"/>
          <w:szCs w:val="26"/>
        </w:rPr>
        <w:t>胃がん検診における</w:t>
      </w:r>
      <w:r w:rsidR="00544EAC" w:rsidRPr="007A2CF2">
        <w:rPr>
          <w:rFonts w:asciiTheme="minorEastAsia" w:hAnsiTheme="minorEastAsia" w:hint="eastAsia"/>
          <w:b/>
          <w:sz w:val="24"/>
          <w:szCs w:val="26"/>
        </w:rPr>
        <w:t>胃内視鏡検査導入検討のためのアンケート調査項目</w:t>
      </w:r>
      <w:r w:rsidR="00F676DC" w:rsidRPr="007A2CF2">
        <w:rPr>
          <w:rFonts w:asciiTheme="minorEastAsia" w:hAnsiTheme="minorEastAsia" w:hint="eastAsia"/>
          <w:b/>
          <w:sz w:val="24"/>
          <w:szCs w:val="26"/>
        </w:rPr>
        <w:t>について</w:t>
      </w:r>
    </w:p>
    <w:p w:rsidR="00065E20" w:rsidRPr="007A2CF2" w:rsidRDefault="00065E20" w:rsidP="00A6033B">
      <w:pPr>
        <w:spacing w:line="200" w:lineRule="exact"/>
        <w:jc w:val="left"/>
        <w:rPr>
          <w:rFonts w:asciiTheme="minorEastAsia" w:hAnsiTheme="minorEastAsia"/>
          <w:b/>
          <w:sz w:val="22"/>
          <w:u w:val="single"/>
        </w:rPr>
      </w:pPr>
    </w:p>
    <w:p w:rsidR="00F676DC" w:rsidRPr="007A2CF2" w:rsidRDefault="00503700" w:rsidP="00C02D92">
      <w:pPr>
        <w:jc w:val="left"/>
        <w:rPr>
          <w:rFonts w:asciiTheme="minorEastAsia" w:hAnsiTheme="minorEastAsia"/>
          <w:b/>
          <w:u w:val="single"/>
        </w:rPr>
      </w:pPr>
      <w:r w:rsidRPr="007A2CF2">
        <w:rPr>
          <w:rFonts w:asciiTheme="minorEastAsia" w:hAnsiTheme="minorEastAsia" w:hint="eastAsia"/>
          <w:b/>
          <w:u w:val="single"/>
        </w:rPr>
        <w:t>１．</w:t>
      </w:r>
      <w:r w:rsidR="00B2542E" w:rsidRPr="007A2CF2">
        <w:rPr>
          <w:rFonts w:asciiTheme="minorEastAsia" w:hAnsiTheme="minorEastAsia" w:hint="eastAsia"/>
          <w:b/>
          <w:u w:val="single"/>
        </w:rPr>
        <w:t>これまでの経過</w:t>
      </w:r>
    </w:p>
    <w:p w:rsidR="00461EA5" w:rsidRPr="007A2CF2" w:rsidRDefault="008E3FEA" w:rsidP="00EB468C">
      <w:pPr>
        <w:ind w:firstLineChars="100" w:firstLine="210"/>
        <w:jc w:val="left"/>
        <w:rPr>
          <w:rFonts w:asciiTheme="minorEastAsia" w:hAnsiTheme="minorEastAsia"/>
        </w:rPr>
      </w:pPr>
      <w:r>
        <w:rPr>
          <w:rFonts w:asciiTheme="minorEastAsia" w:hAnsiTheme="minorEastAsia" w:hint="eastAsia"/>
        </w:rPr>
        <w:t>平成28</w:t>
      </w:r>
      <w:r w:rsidR="005F5852" w:rsidRPr="007A2CF2">
        <w:rPr>
          <w:rFonts w:asciiTheme="minorEastAsia" w:hAnsiTheme="minorEastAsia" w:hint="eastAsia"/>
        </w:rPr>
        <w:t>年２月４日付けにて</w:t>
      </w:r>
      <w:r w:rsidR="00B96332" w:rsidRPr="007A2CF2">
        <w:rPr>
          <w:rFonts w:asciiTheme="minorEastAsia" w:hAnsiTheme="minorEastAsia" w:hint="eastAsia"/>
        </w:rPr>
        <w:t>「がん予防重点健康教育及び</w:t>
      </w:r>
      <w:r w:rsidR="00590FC2" w:rsidRPr="007A2CF2">
        <w:rPr>
          <w:rFonts w:asciiTheme="minorEastAsia" w:hAnsiTheme="minorEastAsia" w:hint="eastAsia"/>
        </w:rPr>
        <w:t>がん検診実施のための指針</w:t>
      </w:r>
      <w:r w:rsidR="00B96332" w:rsidRPr="007A2CF2">
        <w:rPr>
          <w:rFonts w:asciiTheme="minorEastAsia" w:hAnsiTheme="minorEastAsia" w:hint="eastAsia"/>
        </w:rPr>
        <w:t>」</w:t>
      </w:r>
      <w:r w:rsidR="005F5852" w:rsidRPr="007A2CF2">
        <w:rPr>
          <w:rFonts w:asciiTheme="minorEastAsia" w:hAnsiTheme="minorEastAsia" w:hint="eastAsia"/>
        </w:rPr>
        <w:t>が</w:t>
      </w:r>
      <w:r w:rsidR="00590FC2" w:rsidRPr="007A2CF2">
        <w:rPr>
          <w:rFonts w:asciiTheme="minorEastAsia" w:hAnsiTheme="minorEastAsia" w:hint="eastAsia"/>
        </w:rPr>
        <w:t>一部改正。</w:t>
      </w:r>
    </w:p>
    <w:p w:rsidR="00590FC2" w:rsidRPr="007A2CF2" w:rsidRDefault="00A6033B" w:rsidP="00EB468C">
      <w:pPr>
        <w:ind w:firstLineChars="200" w:firstLine="420"/>
        <w:jc w:val="left"/>
        <w:rPr>
          <w:rFonts w:asciiTheme="minorEastAsia" w:hAnsiTheme="minorEastAsia"/>
        </w:rPr>
      </w:pPr>
      <w:r w:rsidRPr="007A2CF2">
        <w:rPr>
          <w:rFonts w:asciiTheme="minorEastAsia" w:hAnsiTheme="minorEastAsia" w:hint="eastAsia"/>
        </w:rPr>
        <w:t>■検診方法　　問診に加え、胃部エックス線検査又は胃内視鏡検査</w:t>
      </w:r>
      <w:r w:rsidR="00590FC2" w:rsidRPr="007A2CF2">
        <w:rPr>
          <w:rFonts w:asciiTheme="minorEastAsia" w:hAnsiTheme="minorEastAsia" w:hint="eastAsia"/>
        </w:rPr>
        <w:t>のいずれか</w:t>
      </w:r>
    </w:p>
    <w:p w:rsidR="00590FC2" w:rsidRPr="007A2CF2" w:rsidRDefault="008E3FEA" w:rsidP="00EB468C">
      <w:pPr>
        <w:ind w:firstLineChars="200" w:firstLine="420"/>
        <w:jc w:val="left"/>
        <w:rPr>
          <w:rFonts w:asciiTheme="minorEastAsia" w:hAnsiTheme="minorEastAsia"/>
          <w:sz w:val="16"/>
        </w:rPr>
      </w:pPr>
      <w:r>
        <w:rPr>
          <w:rFonts w:asciiTheme="minorEastAsia" w:hAnsiTheme="minorEastAsia" w:hint="eastAsia"/>
        </w:rPr>
        <w:t>■対象者　　　50</w:t>
      </w:r>
      <w:r w:rsidR="00590FC2" w:rsidRPr="007A2CF2">
        <w:rPr>
          <w:rFonts w:asciiTheme="minorEastAsia" w:hAnsiTheme="minorEastAsia" w:hint="eastAsia"/>
        </w:rPr>
        <w:t xml:space="preserve">歳以上の男女　</w:t>
      </w:r>
      <w:r w:rsidR="005F5852" w:rsidRPr="007A2CF2">
        <w:rPr>
          <w:rFonts w:asciiTheme="minorEastAsia" w:hAnsiTheme="minorEastAsia" w:hint="eastAsia"/>
        </w:rPr>
        <w:t>（</w:t>
      </w:r>
      <w:r>
        <w:rPr>
          <w:rFonts w:asciiTheme="minorEastAsia" w:hAnsiTheme="minorEastAsia" w:hint="eastAsia"/>
          <w:sz w:val="18"/>
        </w:rPr>
        <w:t>ただし、当分の間胃部エックス線検査については40</w:t>
      </w:r>
      <w:r w:rsidR="00590FC2" w:rsidRPr="007A2CF2">
        <w:rPr>
          <w:rFonts w:asciiTheme="minorEastAsia" w:hAnsiTheme="minorEastAsia" w:hint="eastAsia"/>
          <w:sz w:val="18"/>
        </w:rPr>
        <w:t>歳代に対し実施可</w:t>
      </w:r>
      <w:r w:rsidR="005F5852" w:rsidRPr="007A2CF2">
        <w:rPr>
          <w:rFonts w:asciiTheme="minorEastAsia" w:hAnsiTheme="minorEastAsia" w:hint="eastAsia"/>
          <w:sz w:val="18"/>
        </w:rPr>
        <w:t>）</w:t>
      </w:r>
    </w:p>
    <w:p w:rsidR="00590FC2" w:rsidRPr="007A2CF2" w:rsidRDefault="00590FC2" w:rsidP="00EB468C">
      <w:pPr>
        <w:ind w:firstLineChars="200" w:firstLine="420"/>
        <w:jc w:val="left"/>
        <w:rPr>
          <w:rFonts w:asciiTheme="minorEastAsia" w:hAnsiTheme="minorEastAsia"/>
          <w:sz w:val="20"/>
        </w:rPr>
      </w:pPr>
      <w:r w:rsidRPr="007A2CF2">
        <w:rPr>
          <w:rFonts w:asciiTheme="minorEastAsia" w:hAnsiTheme="minorEastAsia" w:hint="eastAsia"/>
        </w:rPr>
        <w:t>■検診間隔</w:t>
      </w:r>
      <w:r w:rsidRPr="007A2CF2">
        <w:rPr>
          <w:rFonts w:asciiTheme="minorEastAsia" w:hAnsiTheme="minorEastAsia" w:hint="eastAsia"/>
          <w:sz w:val="20"/>
        </w:rPr>
        <w:t xml:space="preserve">　　２年に１回　　</w:t>
      </w:r>
      <w:r w:rsidR="005F5852" w:rsidRPr="007A2CF2">
        <w:rPr>
          <w:rFonts w:asciiTheme="minorEastAsia" w:hAnsiTheme="minorEastAsia" w:hint="eastAsia"/>
          <w:sz w:val="20"/>
        </w:rPr>
        <w:t xml:space="preserve">　　（</w:t>
      </w:r>
      <w:r w:rsidR="008E3FEA">
        <w:rPr>
          <w:rFonts w:asciiTheme="minorEastAsia" w:hAnsiTheme="minorEastAsia" w:hint="eastAsia"/>
          <w:sz w:val="18"/>
        </w:rPr>
        <w:t>ただし、当分の間胃部エックス線検査については年１</w:t>
      </w:r>
      <w:bookmarkStart w:id="0" w:name="_GoBack"/>
      <w:bookmarkEnd w:id="0"/>
      <w:r w:rsidRPr="007A2CF2">
        <w:rPr>
          <w:rFonts w:asciiTheme="minorEastAsia" w:hAnsiTheme="minorEastAsia" w:hint="eastAsia"/>
          <w:sz w:val="18"/>
        </w:rPr>
        <w:t>回実施可</w:t>
      </w:r>
      <w:r w:rsidR="005F5852" w:rsidRPr="007A2CF2">
        <w:rPr>
          <w:rFonts w:asciiTheme="minorEastAsia" w:hAnsiTheme="minorEastAsia" w:hint="eastAsia"/>
          <w:sz w:val="18"/>
        </w:rPr>
        <w:t>）</w:t>
      </w:r>
    </w:p>
    <w:p w:rsidR="00461EA5" w:rsidRPr="007A2CF2" w:rsidRDefault="00461EA5" w:rsidP="00EB468C">
      <w:pPr>
        <w:ind w:firstLineChars="100" w:firstLine="211"/>
        <w:jc w:val="left"/>
        <w:rPr>
          <w:rFonts w:asciiTheme="minorEastAsia" w:hAnsiTheme="minorEastAsia"/>
          <w:b/>
        </w:rPr>
      </w:pPr>
      <w:r w:rsidRPr="007A2CF2">
        <w:rPr>
          <w:rFonts w:asciiTheme="minorEastAsia" w:hAnsiTheme="minorEastAsia" w:hint="eastAsia"/>
          <w:b/>
        </w:rPr>
        <w:t>府の</w:t>
      </w:r>
      <w:r w:rsidR="00EB468C" w:rsidRPr="007A2CF2">
        <w:rPr>
          <w:rFonts w:asciiTheme="minorEastAsia" w:hAnsiTheme="minorEastAsia" w:hint="eastAsia"/>
          <w:b/>
        </w:rPr>
        <w:t>取</w:t>
      </w:r>
      <w:r w:rsidR="00C02D92" w:rsidRPr="007A2CF2">
        <w:rPr>
          <w:rFonts w:asciiTheme="minorEastAsia" w:hAnsiTheme="minorEastAsia" w:hint="eastAsia"/>
          <w:b/>
        </w:rPr>
        <w:t>組み</w:t>
      </w:r>
      <w:r w:rsidR="001B366D" w:rsidRPr="007A2CF2">
        <w:rPr>
          <w:rFonts w:asciiTheme="minorEastAsia" w:hAnsiTheme="minorEastAsia" w:hint="eastAsia"/>
          <w:b/>
        </w:rPr>
        <w:t>状況</w:t>
      </w:r>
    </w:p>
    <w:p w:rsidR="00B351E5" w:rsidRPr="007A2CF2" w:rsidRDefault="008E3FEA" w:rsidP="00EB468C">
      <w:pPr>
        <w:ind w:firstLineChars="200" w:firstLine="420"/>
        <w:jc w:val="left"/>
        <w:rPr>
          <w:rFonts w:asciiTheme="minorEastAsia" w:hAnsiTheme="minorEastAsia"/>
        </w:rPr>
      </w:pPr>
      <w:r>
        <w:rPr>
          <w:rFonts w:asciiTheme="minorEastAsia" w:hAnsiTheme="minorEastAsia" w:hint="eastAsia"/>
        </w:rPr>
        <w:t>■平成28</w:t>
      </w:r>
      <w:r w:rsidR="00590FC2" w:rsidRPr="007A2CF2">
        <w:rPr>
          <w:rFonts w:asciiTheme="minorEastAsia" w:hAnsiTheme="minorEastAsia" w:hint="eastAsia"/>
        </w:rPr>
        <w:t xml:space="preserve">年８月４日　　　</w:t>
      </w:r>
      <w:r w:rsidR="009F3F7A" w:rsidRPr="007A2CF2">
        <w:rPr>
          <w:rFonts w:asciiTheme="minorEastAsia" w:hAnsiTheme="minorEastAsia" w:hint="eastAsia"/>
        </w:rPr>
        <w:t>市町村担当者</w:t>
      </w:r>
      <w:r w:rsidR="0060402F">
        <w:rPr>
          <w:rFonts w:asciiTheme="minorEastAsia" w:hAnsiTheme="minorEastAsia" w:hint="eastAsia"/>
        </w:rPr>
        <w:t>及び関係者</w:t>
      </w:r>
      <w:r w:rsidR="009F3F7A" w:rsidRPr="007A2CF2">
        <w:rPr>
          <w:rFonts w:asciiTheme="minorEastAsia" w:hAnsiTheme="minorEastAsia" w:hint="eastAsia"/>
        </w:rPr>
        <w:t>向け研修会開催</w:t>
      </w:r>
    </w:p>
    <w:p w:rsidR="009F3F7A" w:rsidRPr="007A2CF2" w:rsidRDefault="00C02D92" w:rsidP="003C789F">
      <w:pPr>
        <w:ind w:firstLineChars="100" w:firstLine="210"/>
        <w:jc w:val="left"/>
        <w:rPr>
          <w:rFonts w:asciiTheme="minorEastAsia" w:hAnsiTheme="minorEastAsia"/>
        </w:rPr>
      </w:pPr>
      <w:r w:rsidRPr="007A2CF2">
        <w:rPr>
          <w:rFonts w:asciiTheme="minorEastAsia" w:hAnsiTheme="minorEastAsia" w:hint="eastAsia"/>
        </w:rPr>
        <w:t xml:space="preserve">　　</w:t>
      </w:r>
      <w:r w:rsidR="009F3F7A" w:rsidRPr="007A2CF2">
        <w:rPr>
          <w:rFonts w:asciiTheme="minorEastAsia" w:hAnsiTheme="minorEastAsia" w:hint="eastAsia"/>
        </w:rPr>
        <w:t>講義</w:t>
      </w:r>
      <w:r w:rsidR="003C789F" w:rsidRPr="007A2CF2">
        <w:rPr>
          <w:rFonts w:asciiTheme="minorEastAsia" w:hAnsiTheme="minorEastAsia" w:hint="eastAsia"/>
        </w:rPr>
        <w:t xml:space="preserve">　</w:t>
      </w:r>
      <w:r w:rsidR="009F3F7A" w:rsidRPr="007A2CF2">
        <w:rPr>
          <w:rFonts w:asciiTheme="minorEastAsia" w:hAnsiTheme="minorEastAsia" w:hint="eastAsia"/>
        </w:rPr>
        <w:t>・胃内視鏡検診　エビデンスと運用</w:t>
      </w:r>
    </w:p>
    <w:p w:rsidR="009F3F7A" w:rsidRPr="007A2CF2" w:rsidRDefault="00C02D92" w:rsidP="00C02D92">
      <w:pPr>
        <w:jc w:val="left"/>
        <w:rPr>
          <w:rFonts w:asciiTheme="minorEastAsia" w:hAnsiTheme="minorEastAsia"/>
        </w:rPr>
      </w:pPr>
      <w:r w:rsidRPr="007A2CF2">
        <w:rPr>
          <w:rFonts w:asciiTheme="minorEastAsia" w:hAnsiTheme="minorEastAsia" w:hint="eastAsia"/>
        </w:rPr>
        <w:t xml:space="preserve">　　　</w:t>
      </w:r>
      <w:r w:rsidR="003C789F" w:rsidRPr="007A2CF2">
        <w:rPr>
          <w:rFonts w:asciiTheme="minorEastAsia" w:hAnsiTheme="minorEastAsia" w:hint="eastAsia"/>
        </w:rPr>
        <w:t xml:space="preserve">　　　</w:t>
      </w:r>
      <w:r w:rsidR="009F3F7A" w:rsidRPr="007A2CF2">
        <w:rPr>
          <w:rFonts w:asciiTheme="minorEastAsia" w:hAnsiTheme="minorEastAsia" w:hint="eastAsia"/>
        </w:rPr>
        <w:t>・</w:t>
      </w:r>
      <w:r w:rsidR="009F3F7A" w:rsidRPr="007A2CF2">
        <w:rPr>
          <w:rFonts w:asciiTheme="minorEastAsia" w:hAnsiTheme="minorEastAsia"/>
        </w:rPr>
        <w:t>対策型検診のための胃内視鏡検診マニュアルに基づく内視鏡検診の実際</w:t>
      </w:r>
    </w:p>
    <w:p w:rsidR="009F3F7A" w:rsidRPr="007A2CF2" w:rsidRDefault="009F3F7A" w:rsidP="003C789F">
      <w:pPr>
        <w:ind w:firstLineChars="700" w:firstLine="1470"/>
        <w:jc w:val="left"/>
        <w:rPr>
          <w:rFonts w:asciiTheme="minorEastAsia" w:hAnsiTheme="minorEastAsia"/>
        </w:rPr>
      </w:pPr>
      <w:r w:rsidRPr="007A2CF2">
        <w:rPr>
          <w:rFonts w:asciiTheme="minorEastAsia" w:hAnsiTheme="minorEastAsia"/>
        </w:rPr>
        <w:t>－安全で質の高い内視鏡検査の実現に向けて知っておきたい知識と応用－</w:t>
      </w:r>
    </w:p>
    <w:p w:rsidR="009F3F7A" w:rsidRPr="007A2CF2" w:rsidRDefault="00C02D92" w:rsidP="00C02D92">
      <w:pPr>
        <w:jc w:val="left"/>
        <w:rPr>
          <w:rFonts w:asciiTheme="minorEastAsia" w:hAnsiTheme="minorEastAsia"/>
        </w:rPr>
      </w:pPr>
      <w:r w:rsidRPr="007A2CF2">
        <w:rPr>
          <w:rFonts w:asciiTheme="minorEastAsia" w:hAnsiTheme="minorEastAsia" w:hint="eastAsia"/>
        </w:rPr>
        <w:t xml:space="preserve">　　　</w:t>
      </w:r>
      <w:r w:rsidR="003C789F" w:rsidRPr="007A2CF2">
        <w:rPr>
          <w:rFonts w:asciiTheme="minorEastAsia" w:hAnsiTheme="minorEastAsia" w:hint="eastAsia"/>
        </w:rPr>
        <w:t xml:space="preserve">　　　</w:t>
      </w:r>
      <w:r w:rsidR="009F3F7A" w:rsidRPr="007A2CF2">
        <w:rPr>
          <w:rFonts w:asciiTheme="minorEastAsia" w:hAnsiTheme="minorEastAsia" w:hint="eastAsia"/>
        </w:rPr>
        <w:t>・大阪市における胃内視鏡検査導入に向けた検討状況</w:t>
      </w:r>
    </w:p>
    <w:p w:rsidR="009F3F7A" w:rsidRPr="007A2CF2" w:rsidRDefault="00C02D92" w:rsidP="00C02D92">
      <w:pPr>
        <w:jc w:val="left"/>
        <w:rPr>
          <w:rFonts w:asciiTheme="minorEastAsia" w:hAnsiTheme="minorEastAsia"/>
        </w:rPr>
      </w:pPr>
      <w:r w:rsidRPr="007A2CF2">
        <w:rPr>
          <w:rFonts w:asciiTheme="minorEastAsia" w:hAnsiTheme="minorEastAsia" w:hint="eastAsia"/>
        </w:rPr>
        <w:t xml:space="preserve">　　　</w:t>
      </w:r>
      <w:r w:rsidR="003C789F" w:rsidRPr="007A2CF2">
        <w:rPr>
          <w:rFonts w:asciiTheme="minorEastAsia" w:hAnsiTheme="minorEastAsia" w:hint="eastAsia"/>
        </w:rPr>
        <w:t xml:space="preserve">　　　</w:t>
      </w:r>
      <w:r w:rsidR="009F3F7A" w:rsidRPr="007A2CF2">
        <w:rPr>
          <w:rFonts w:asciiTheme="minorEastAsia" w:hAnsiTheme="minorEastAsia" w:hint="eastAsia"/>
        </w:rPr>
        <w:t>・総合討論（事前質問を基に実施）</w:t>
      </w:r>
    </w:p>
    <w:p w:rsidR="00590FC2" w:rsidRPr="007A2CF2" w:rsidRDefault="00590FC2" w:rsidP="00C02D92">
      <w:pPr>
        <w:jc w:val="left"/>
        <w:rPr>
          <w:rFonts w:asciiTheme="minorEastAsia" w:hAnsiTheme="minorEastAsia"/>
        </w:rPr>
      </w:pPr>
      <w:r w:rsidRPr="007A2CF2">
        <w:rPr>
          <w:rFonts w:asciiTheme="minorEastAsia" w:hAnsiTheme="minorEastAsia" w:hint="eastAsia"/>
        </w:rPr>
        <w:t xml:space="preserve">　</w:t>
      </w:r>
      <w:r w:rsidR="00C02D92" w:rsidRPr="007A2CF2">
        <w:rPr>
          <w:rFonts w:asciiTheme="minorEastAsia" w:hAnsiTheme="minorEastAsia" w:hint="eastAsia"/>
        </w:rPr>
        <w:t xml:space="preserve">　</w:t>
      </w:r>
      <w:r w:rsidR="008E3FEA">
        <w:rPr>
          <w:rFonts w:asciiTheme="minorEastAsia" w:hAnsiTheme="minorEastAsia" w:hint="eastAsia"/>
        </w:rPr>
        <w:t>■平成28年８月26</w:t>
      </w:r>
      <w:r w:rsidRPr="007A2CF2">
        <w:rPr>
          <w:rFonts w:asciiTheme="minorEastAsia" w:hAnsiTheme="minorEastAsia" w:hint="eastAsia"/>
        </w:rPr>
        <w:t>日</w:t>
      </w:r>
      <w:r w:rsidR="00C02D92" w:rsidRPr="007A2CF2">
        <w:rPr>
          <w:rFonts w:asciiTheme="minorEastAsia" w:hAnsiTheme="minorEastAsia" w:hint="eastAsia"/>
        </w:rPr>
        <w:t xml:space="preserve">　　</w:t>
      </w:r>
      <w:r w:rsidR="008E3FEA">
        <w:rPr>
          <w:rFonts w:asciiTheme="minorEastAsia" w:hAnsiTheme="minorEastAsia" w:hint="eastAsia"/>
        </w:rPr>
        <w:t>平成28年度第１</w:t>
      </w:r>
      <w:r w:rsidR="003C789F" w:rsidRPr="007A2CF2">
        <w:rPr>
          <w:rFonts w:asciiTheme="minorEastAsia" w:hAnsiTheme="minorEastAsia" w:hint="eastAsia"/>
        </w:rPr>
        <w:t>回</w:t>
      </w:r>
      <w:r w:rsidRPr="007A2CF2">
        <w:rPr>
          <w:rFonts w:asciiTheme="minorEastAsia" w:hAnsiTheme="minorEastAsia" w:hint="eastAsia"/>
        </w:rPr>
        <w:t>がん対策推進委員会　がん検診・診療部会開催</w:t>
      </w:r>
    </w:p>
    <w:p w:rsidR="00590FC2" w:rsidRPr="007A2CF2" w:rsidRDefault="00590FC2" w:rsidP="00A6033B">
      <w:pPr>
        <w:ind w:left="3150" w:hangingChars="1500" w:hanging="3150"/>
        <w:jc w:val="left"/>
        <w:rPr>
          <w:rFonts w:asciiTheme="minorEastAsia" w:hAnsiTheme="minorEastAsia"/>
        </w:rPr>
      </w:pPr>
      <w:r w:rsidRPr="007A2CF2">
        <w:rPr>
          <w:rFonts w:asciiTheme="minorEastAsia" w:hAnsiTheme="minorEastAsia" w:hint="eastAsia"/>
        </w:rPr>
        <w:t xml:space="preserve">　</w:t>
      </w:r>
      <w:r w:rsidR="00C02D92" w:rsidRPr="007A2CF2">
        <w:rPr>
          <w:rFonts w:asciiTheme="minorEastAsia" w:hAnsiTheme="minorEastAsia" w:hint="eastAsia"/>
        </w:rPr>
        <w:t xml:space="preserve">　</w:t>
      </w:r>
      <w:r w:rsidR="008E3FEA">
        <w:rPr>
          <w:rFonts w:asciiTheme="minorEastAsia" w:hAnsiTheme="minorEastAsia" w:hint="eastAsia"/>
        </w:rPr>
        <w:t>■平成28年９月６日　　　健第1812</w:t>
      </w:r>
      <w:r w:rsidRPr="007A2CF2">
        <w:rPr>
          <w:rFonts w:asciiTheme="minorEastAsia" w:hAnsiTheme="minorEastAsia" w:hint="eastAsia"/>
        </w:rPr>
        <w:t>号にて部会長との連名で</w:t>
      </w:r>
      <w:r w:rsidR="00A6033B" w:rsidRPr="007A2CF2">
        <w:rPr>
          <w:rFonts w:asciiTheme="minorEastAsia" w:hAnsiTheme="minorEastAsia" w:hint="eastAsia"/>
        </w:rPr>
        <w:t>「胃がん検診（内視鏡検査）の実施について」</w:t>
      </w:r>
      <w:r w:rsidR="006E09CE">
        <w:rPr>
          <w:rFonts w:asciiTheme="minorEastAsia" w:hAnsiTheme="minorEastAsia" w:hint="eastAsia"/>
        </w:rPr>
        <w:t>通知を発出。（参考資料３</w:t>
      </w:r>
      <w:r w:rsidRPr="007A2CF2">
        <w:rPr>
          <w:rFonts w:asciiTheme="minorEastAsia" w:hAnsiTheme="minorEastAsia" w:hint="eastAsia"/>
        </w:rPr>
        <w:t>）</w:t>
      </w:r>
    </w:p>
    <w:p w:rsidR="00B351E5" w:rsidRPr="007A2CF2" w:rsidRDefault="00590FC2" w:rsidP="00C02D92">
      <w:pPr>
        <w:jc w:val="left"/>
        <w:rPr>
          <w:rFonts w:asciiTheme="minorEastAsia" w:hAnsiTheme="minorEastAsia"/>
        </w:rPr>
      </w:pPr>
      <w:r w:rsidRPr="007A2CF2">
        <w:rPr>
          <w:rFonts w:asciiTheme="minorEastAsia" w:hAnsiTheme="minorEastAsia" w:hint="eastAsia"/>
        </w:rPr>
        <w:t xml:space="preserve">　</w:t>
      </w:r>
      <w:r w:rsidR="00C02D92" w:rsidRPr="007A2CF2">
        <w:rPr>
          <w:rFonts w:asciiTheme="minorEastAsia" w:hAnsiTheme="minorEastAsia" w:hint="eastAsia"/>
        </w:rPr>
        <w:t xml:space="preserve">　</w:t>
      </w:r>
      <w:r w:rsidR="008E3FEA">
        <w:rPr>
          <w:rFonts w:asciiTheme="minorEastAsia" w:hAnsiTheme="minorEastAsia" w:hint="eastAsia"/>
        </w:rPr>
        <w:t>■平成28年12</w:t>
      </w:r>
      <w:r w:rsidRPr="007A2CF2">
        <w:rPr>
          <w:rFonts w:asciiTheme="minorEastAsia" w:hAnsiTheme="minorEastAsia" w:hint="eastAsia"/>
        </w:rPr>
        <w:t>月８日　　市町村担当者向け研修会開催</w:t>
      </w:r>
    </w:p>
    <w:p w:rsidR="00B351E5" w:rsidRPr="007A2CF2" w:rsidRDefault="00C02D92" w:rsidP="00C02D92">
      <w:pPr>
        <w:jc w:val="left"/>
        <w:rPr>
          <w:rFonts w:asciiTheme="minorEastAsia" w:hAnsiTheme="minorEastAsia"/>
        </w:rPr>
      </w:pPr>
      <w:r w:rsidRPr="007A2CF2">
        <w:rPr>
          <w:rFonts w:asciiTheme="minorEastAsia" w:hAnsiTheme="minorEastAsia" w:hint="eastAsia"/>
        </w:rPr>
        <w:t xml:space="preserve">　　　</w:t>
      </w:r>
      <w:r w:rsidR="00B351E5" w:rsidRPr="007A2CF2">
        <w:rPr>
          <w:rFonts w:asciiTheme="minorEastAsia" w:hAnsiTheme="minorEastAsia" w:hint="eastAsia"/>
        </w:rPr>
        <w:t>グループワーク</w:t>
      </w:r>
      <w:r w:rsidR="003C789F" w:rsidRPr="007A2CF2">
        <w:rPr>
          <w:rFonts w:asciiTheme="minorEastAsia" w:hAnsiTheme="minorEastAsia" w:hint="eastAsia"/>
        </w:rPr>
        <w:t xml:space="preserve">　　</w:t>
      </w:r>
      <w:r w:rsidR="00B351E5" w:rsidRPr="007A2CF2">
        <w:rPr>
          <w:rFonts w:asciiTheme="minorEastAsia" w:hAnsiTheme="minorEastAsia" w:hint="eastAsia"/>
        </w:rPr>
        <w:t>・胃内視鏡検査の対象者の設定について</w:t>
      </w:r>
    </w:p>
    <w:p w:rsidR="00034753" w:rsidRDefault="00C02D92" w:rsidP="00C02D92">
      <w:pPr>
        <w:jc w:val="left"/>
        <w:rPr>
          <w:rFonts w:asciiTheme="minorEastAsia" w:hAnsiTheme="minorEastAsia"/>
        </w:rPr>
      </w:pPr>
      <w:r w:rsidRPr="007A2CF2">
        <w:rPr>
          <w:rFonts w:asciiTheme="minorEastAsia" w:hAnsiTheme="minorEastAsia" w:hint="eastAsia"/>
        </w:rPr>
        <w:t xml:space="preserve">　　　</w:t>
      </w:r>
      <w:r w:rsidR="003C789F" w:rsidRPr="007A2CF2">
        <w:rPr>
          <w:rFonts w:asciiTheme="minorEastAsia" w:hAnsiTheme="minorEastAsia" w:hint="eastAsia"/>
        </w:rPr>
        <w:t xml:space="preserve">　　　　　　　　　</w:t>
      </w:r>
      <w:r w:rsidR="009655AF" w:rsidRPr="007A2CF2">
        <w:rPr>
          <w:rFonts w:asciiTheme="minorEastAsia" w:hAnsiTheme="minorEastAsia" w:hint="eastAsia"/>
        </w:rPr>
        <w:t>・運営委員会や読影委員会の設置状況等、現在の進捗状況について</w:t>
      </w:r>
    </w:p>
    <w:p w:rsidR="0033016D" w:rsidRPr="007A2CF2" w:rsidRDefault="006B76D9" w:rsidP="00C02D92">
      <w:pPr>
        <w:jc w:val="left"/>
        <w:rPr>
          <w:rFonts w:asciiTheme="minorEastAsia" w:hAnsiTheme="minorEastAsia"/>
          <w:b/>
          <w:u w:val="single"/>
        </w:rPr>
      </w:pPr>
      <w:r w:rsidRPr="007A2CF2">
        <w:rPr>
          <w:rFonts w:asciiTheme="minorEastAsia" w:hAnsiTheme="minorEastAsia" w:hint="eastAsia"/>
          <w:b/>
          <w:u w:val="single"/>
        </w:rPr>
        <w:t>２．府内市町村の導入状況</w:t>
      </w:r>
    </w:p>
    <w:p w:rsidR="006B76D9" w:rsidRPr="007A2CF2" w:rsidRDefault="006B76D9" w:rsidP="00C02D92">
      <w:pPr>
        <w:jc w:val="left"/>
        <w:rPr>
          <w:rFonts w:asciiTheme="minorEastAsia" w:hAnsiTheme="minorEastAsia"/>
        </w:rPr>
      </w:pPr>
      <w:r w:rsidRPr="007A2CF2">
        <w:rPr>
          <w:rFonts w:asciiTheme="minorEastAsia" w:hAnsiTheme="minorEastAsia" w:hint="eastAsia"/>
        </w:rPr>
        <w:t xml:space="preserve">　（第３回研修会　事前アンケート集計結果</w:t>
      </w:r>
      <w:r w:rsidR="006E09CE">
        <w:rPr>
          <w:rFonts w:asciiTheme="minorEastAsia" w:hAnsiTheme="minorEastAsia" w:hint="eastAsia"/>
        </w:rPr>
        <w:t xml:space="preserve">　参考資料２</w:t>
      </w:r>
      <w:r w:rsidRPr="007A2CF2">
        <w:rPr>
          <w:rFonts w:asciiTheme="minorEastAsia" w:hAnsiTheme="minorEastAsia" w:hint="eastAsia"/>
        </w:rPr>
        <w:t>）</w:t>
      </w:r>
    </w:p>
    <w:tbl>
      <w:tblPr>
        <w:tblStyle w:val="ad"/>
        <w:tblW w:w="0" w:type="auto"/>
        <w:tblInd w:w="578" w:type="dxa"/>
        <w:tblLook w:val="04A0" w:firstRow="1" w:lastRow="0" w:firstColumn="1" w:lastColumn="0" w:noHBand="0" w:noVBand="1"/>
      </w:tblPr>
      <w:tblGrid>
        <w:gridCol w:w="4337"/>
        <w:gridCol w:w="1550"/>
      </w:tblGrid>
      <w:tr w:rsidR="006B76D9" w:rsidRPr="003C789F" w:rsidTr="00052016">
        <w:trPr>
          <w:trHeight w:val="166"/>
        </w:trPr>
        <w:tc>
          <w:tcPr>
            <w:tcW w:w="4337" w:type="dxa"/>
          </w:tcPr>
          <w:p w:rsidR="006B76D9" w:rsidRPr="00052016" w:rsidRDefault="006B76D9" w:rsidP="00C02D92">
            <w:pPr>
              <w:jc w:val="center"/>
              <w:rPr>
                <w:rFonts w:asciiTheme="majorEastAsia" w:eastAsiaTheme="majorEastAsia" w:hAnsiTheme="majorEastAsia"/>
              </w:rPr>
            </w:pPr>
            <w:r w:rsidRPr="00052016">
              <w:rPr>
                <w:rFonts w:asciiTheme="majorEastAsia" w:eastAsiaTheme="majorEastAsia" w:hAnsiTheme="majorEastAsia" w:hint="eastAsia"/>
              </w:rPr>
              <w:t>検討状況</w:t>
            </w:r>
          </w:p>
        </w:tc>
        <w:tc>
          <w:tcPr>
            <w:tcW w:w="1550" w:type="dxa"/>
          </w:tcPr>
          <w:p w:rsidR="006B76D9" w:rsidRPr="00052016" w:rsidRDefault="006B76D9" w:rsidP="00C02D92">
            <w:pPr>
              <w:jc w:val="center"/>
              <w:rPr>
                <w:rFonts w:asciiTheme="majorEastAsia" w:eastAsiaTheme="majorEastAsia" w:hAnsiTheme="majorEastAsia"/>
              </w:rPr>
            </w:pPr>
            <w:r w:rsidRPr="00052016">
              <w:rPr>
                <w:rFonts w:asciiTheme="majorEastAsia" w:eastAsiaTheme="majorEastAsia" w:hAnsiTheme="majorEastAsia" w:hint="eastAsia"/>
              </w:rPr>
              <w:t>市町村数</w:t>
            </w:r>
          </w:p>
        </w:tc>
      </w:tr>
      <w:tr w:rsidR="006B76D9" w:rsidRPr="00C02D92" w:rsidTr="00052016">
        <w:trPr>
          <w:trHeight w:val="218"/>
        </w:trPr>
        <w:tc>
          <w:tcPr>
            <w:tcW w:w="4337" w:type="dxa"/>
          </w:tcPr>
          <w:p w:rsidR="006B76D9" w:rsidRPr="003C789F" w:rsidRDefault="006B76D9" w:rsidP="00C02D92">
            <w:pPr>
              <w:jc w:val="left"/>
              <w:rPr>
                <w:rFonts w:asciiTheme="majorEastAsia" w:eastAsiaTheme="majorEastAsia" w:hAnsiTheme="majorEastAsia"/>
                <w:sz w:val="20"/>
              </w:rPr>
            </w:pPr>
            <w:r w:rsidRPr="003C789F">
              <w:rPr>
                <w:rFonts w:asciiTheme="majorEastAsia" w:eastAsiaTheme="majorEastAsia" w:hAnsiTheme="majorEastAsia" w:hint="eastAsia"/>
                <w:sz w:val="20"/>
              </w:rPr>
              <w:t>すでに導入</w:t>
            </w:r>
          </w:p>
        </w:tc>
        <w:tc>
          <w:tcPr>
            <w:tcW w:w="1550" w:type="dxa"/>
          </w:tcPr>
          <w:p w:rsidR="006B76D9" w:rsidRPr="003C789F" w:rsidRDefault="006B76D9" w:rsidP="00C02D92">
            <w:pPr>
              <w:jc w:val="left"/>
              <w:rPr>
                <w:rFonts w:asciiTheme="majorEastAsia" w:eastAsiaTheme="majorEastAsia" w:hAnsiTheme="majorEastAsia"/>
                <w:sz w:val="20"/>
              </w:rPr>
            </w:pPr>
            <w:r w:rsidRPr="003C789F">
              <w:rPr>
                <w:rFonts w:asciiTheme="majorEastAsia" w:eastAsiaTheme="majorEastAsia" w:hAnsiTheme="majorEastAsia" w:hint="eastAsia"/>
                <w:sz w:val="20"/>
              </w:rPr>
              <w:t>１市</w:t>
            </w:r>
          </w:p>
        </w:tc>
      </w:tr>
      <w:tr w:rsidR="006B76D9" w:rsidRPr="00C02D92" w:rsidTr="00052016">
        <w:trPr>
          <w:trHeight w:val="281"/>
        </w:trPr>
        <w:tc>
          <w:tcPr>
            <w:tcW w:w="4337" w:type="dxa"/>
          </w:tcPr>
          <w:p w:rsidR="006B76D9" w:rsidRPr="003C789F" w:rsidRDefault="008E3FEA" w:rsidP="00C02D92">
            <w:pPr>
              <w:jc w:val="left"/>
              <w:rPr>
                <w:rFonts w:asciiTheme="majorEastAsia" w:eastAsiaTheme="majorEastAsia" w:hAnsiTheme="majorEastAsia"/>
                <w:sz w:val="20"/>
              </w:rPr>
            </w:pPr>
            <w:r>
              <w:rPr>
                <w:rFonts w:asciiTheme="majorEastAsia" w:eastAsiaTheme="majorEastAsia" w:hAnsiTheme="majorEastAsia" w:hint="eastAsia"/>
                <w:sz w:val="20"/>
              </w:rPr>
              <w:t>平成29</w:t>
            </w:r>
            <w:r w:rsidR="006B76D9" w:rsidRPr="003C789F">
              <w:rPr>
                <w:rFonts w:asciiTheme="majorEastAsia" w:eastAsiaTheme="majorEastAsia" w:hAnsiTheme="majorEastAsia" w:hint="eastAsia"/>
                <w:sz w:val="20"/>
              </w:rPr>
              <w:t>年度から導入予定</w:t>
            </w:r>
          </w:p>
        </w:tc>
        <w:tc>
          <w:tcPr>
            <w:tcW w:w="1550" w:type="dxa"/>
          </w:tcPr>
          <w:p w:rsidR="006B76D9" w:rsidRPr="003C789F" w:rsidRDefault="006B76D9" w:rsidP="00C02D92">
            <w:pPr>
              <w:jc w:val="left"/>
              <w:rPr>
                <w:rFonts w:asciiTheme="majorEastAsia" w:eastAsiaTheme="majorEastAsia" w:hAnsiTheme="majorEastAsia"/>
                <w:sz w:val="20"/>
              </w:rPr>
            </w:pPr>
            <w:r w:rsidRPr="003C789F">
              <w:rPr>
                <w:rFonts w:asciiTheme="majorEastAsia" w:eastAsiaTheme="majorEastAsia" w:hAnsiTheme="majorEastAsia" w:hint="eastAsia"/>
                <w:sz w:val="20"/>
              </w:rPr>
              <w:t>４市</w:t>
            </w:r>
          </w:p>
        </w:tc>
      </w:tr>
      <w:tr w:rsidR="009655AF" w:rsidRPr="00C02D92" w:rsidTr="00052016">
        <w:trPr>
          <w:trHeight w:val="281"/>
        </w:trPr>
        <w:tc>
          <w:tcPr>
            <w:tcW w:w="4337" w:type="dxa"/>
          </w:tcPr>
          <w:p w:rsidR="009655AF" w:rsidRPr="003C789F" w:rsidRDefault="009655AF" w:rsidP="00C02D92">
            <w:pPr>
              <w:jc w:val="left"/>
              <w:rPr>
                <w:rFonts w:asciiTheme="majorEastAsia" w:eastAsiaTheme="majorEastAsia" w:hAnsiTheme="majorEastAsia"/>
                <w:sz w:val="20"/>
              </w:rPr>
            </w:pPr>
            <w:r>
              <w:rPr>
                <w:rFonts w:asciiTheme="majorEastAsia" w:eastAsiaTheme="majorEastAsia" w:hAnsiTheme="majorEastAsia" w:hint="eastAsia"/>
                <w:sz w:val="20"/>
              </w:rPr>
              <w:t>平成</w:t>
            </w:r>
            <w:r w:rsidR="008E3FEA">
              <w:rPr>
                <w:rFonts w:asciiTheme="majorEastAsia" w:eastAsiaTheme="majorEastAsia" w:hAnsiTheme="majorEastAsia" w:hint="eastAsia"/>
                <w:sz w:val="20"/>
              </w:rPr>
              <w:t>30</w:t>
            </w:r>
            <w:r>
              <w:rPr>
                <w:rFonts w:asciiTheme="majorEastAsia" w:eastAsiaTheme="majorEastAsia" w:hAnsiTheme="majorEastAsia" w:hint="eastAsia"/>
                <w:sz w:val="20"/>
              </w:rPr>
              <w:t>年度実施予定</w:t>
            </w:r>
          </w:p>
        </w:tc>
        <w:tc>
          <w:tcPr>
            <w:tcW w:w="1550" w:type="dxa"/>
          </w:tcPr>
          <w:p w:rsidR="009655AF" w:rsidRPr="003C789F" w:rsidRDefault="009655AF" w:rsidP="00C02D92">
            <w:pPr>
              <w:jc w:val="left"/>
              <w:rPr>
                <w:rFonts w:asciiTheme="majorEastAsia" w:eastAsiaTheme="majorEastAsia" w:hAnsiTheme="majorEastAsia"/>
                <w:sz w:val="20"/>
              </w:rPr>
            </w:pPr>
            <w:r>
              <w:rPr>
                <w:rFonts w:asciiTheme="majorEastAsia" w:eastAsiaTheme="majorEastAsia" w:hAnsiTheme="majorEastAsia" w:hint="eastAsia"/>
                <w:sz w:val="20"/>
              </w:rPr>
              <w:t>４市</w:t>
            </w:r>
          </w:p>
        </w:tc>
      </w:tr>
      <w:tr w:rsidR="006B76D9" w:rsidRPr="00C02D92" w:rsidTr="00052016">
        <w:trPr>
          <w:trHeight w:val="281"/>
        </w:trPr>
        <w:tc>
          <w:tcPr>
            <w:tcW w:w="4337" w:type="dxa"/>
          </w:tcPr>
          <w:p w:rsidR="006B76D9" w:rsidRPr="003C789F" w:rsidRDefault="008E3FEA" w:rsidP="00C02D92">
            <w:pPr>
              <w:jc w:val="left"/>
              <w:rPr>
                <w:rFonts w:asciiTheme="majorEastAsia" w:eastAsiaTheme="majorEastAsia" w:hAnsiTheme="majorEastAsia"/>
                <w:sz w:val="20"/>
              </w:rPr>
            </w:pPr>
            <w:r>
              <w:rPr>
                <w:rFonts w:asciiTheme="majorEastAsia" w:eastAsiaTheme="majorEastAsia" w:hAnsiTheme="majorEastAsia" w:hint="eastAsia"/>
                <w:sz w:val="20"/>
              </w:rPr>
              <w:t>平成30</w:t>
            </w:r>
            <w:r w:rsidR="006B76D9" w:rsidRPr="003C789F">
              <w:rPr>
                <w:rFonts w:asciiTheme="majorEastAsia" w:eastAsiaTheme="majorEastAsia" w:hAnsiTheme="majorEastAsia" w:hint="eastAsia"/>
                <w:sz w:val="20"/>
              </w:rPr>
              <w:t>年度以降実施検討</w:t>
            </w:r>
          </w:p>
        </w:tc>
        <w:tc>
          <w:tcPr>
            <w:tcW w:w="1550" w:type="dxa"/>
          </w:tcPr>
          <w:p w:rsidR="006B76D9" w:rsidRPr="003C789F" w:rsidRDefault="008E3FEA" w:rsidP="00C02D92">
            <w:pPr>
              <w:jc w:val="left"/>
              <w:rPr>
                <w:rFonts w:asciiTheme="majorEastAsia" w:eastAsiaTheme="majorEastAsia" w:hAnsiTheme="majorEastAsia"/>
                <w:sz w:val="20"/>
              </w:rPr>
            </w:pPr>
            <w:r>
              <w:rPr>
                <w:rFonts w:asciiTheme="majorEastAsia" w:eastAsiaTheme="majorEastAsia" w:hAnsiTheme="majorEastAsia" w:hint="eastAsia"/>
                <w:sz w:val="20"/>
              </w:rPr>
              <w:t>25</w:t>
            </w:r>
            <w:r w:rsidR="006B76D9" w:rsidRPr="003C789F">
              <w:rPr>
                <w:rFonts w:asciiTheme="majorEastAsia" w:eastAsiaTheme="majorEastAsia" w:hAnsiTheme="majorEastAsia" w:hint="eastAsia"/>
                <w:sz w:val="20"/>
              </w:rPr>
              <w:t>市町村</w:t>
            </w:r>
          </w:p>
        </w:tc>
      </w:tr>
      <w:tr w:rsidR="006B76D9" w:rsidRPr="00C02D92" w:rsidTr="00052016">
        <w:trPr>
          <w:trHeight w:val="290"/>
        </w:trPr>
        <w:tc>
          <w:tcPr>
            <w:tcW w:w="4337" w:type="dxa"/>
          </w:tcPr>
          <w:p w:rsidR="006B76D9" w:rsidRPr="003C789F" w:rsidRDefault="006B76D9" w:rsidP="00C02D92">
            <w:pPr>
              <w:jc w:val="left"/>
              <w:rPr>
                <w:rFonts w:asciiTheme="majorEastAsia" w:eastAsiaTheme="majorEastAsia" w:hAnsiTheme="majorEastAsia"/>
                <w:sz w:val="20"/>
              </w:rPr>
            </w:pPr>
            <w:r w:rsidRPr="003C789F">
              <w:rPr>
                <w:rFonts w:asciiTheme="majorEastAsia" w:eastAsiaTheme="majorEastAsia" w:hAnsiTheme="majorEastAsia" w:hint="eastAsia"/>
                <w:sz w:val="20"/>
              </w:rPr>
              <w:t>実施予定なし</w:t>
            </w:r>
          </w:p>
        </w:tc>
        <w:tc>
          <w:tcPr>
            <w:tcW w:w="1550" w:type="dxa"/>
          </w:tcPr>
          <w:p w:rsidR="006B76D9" w:rsidRPr="003C789F" w:rsidRDefault="006B76D9" w:rsidP="00C02D92">
            <w:pPr>
              <w:jc w:val="left"/>
              <w:rPr>
                <w:rFonts w:asciiTheme="majorEastAsia" w:eastAsiaTheme="majorEastAsia" w:hAnsiTheme="majorEastAsia"/>
                <w:sz w:val="20"/>
              </w:rPr>
            </w:pPr>
            <w:r w:rsidRPr="003C789F">
              <w:rPr>
                <w:rFonts w:asciiTheme="majorEastAsia" w:eastAsiaTheme="majorEastAsia" w:hAnsiTheme="majorEastAsia" w:hint="eastAsia"/>
                <w:sz w:val="20"/>
              </w:rPr>
              <w:t>８市町</w:t>
            </w:r>
          </w:p>
        </w:tc>
      </w:tr>
    </w:tbl>
    <w:p w:rsidR="00065E20" w:rsidRPr="00C02D92" w:rsidRDefault="00065E20" w:rsidP="00A6033B">
      <w:pPr>
        <w:spacing w:line="200" w:lineRule="exact"/>
        <w:jc w:val="left"/>
        <w:rPr>
          <w:rFonts w:asciiTheme="majorEastAsia" w:eastAsiaTheme="majorEastAsia" w:hAnsiTheme="majorEastAsia"/>
        </w:rPr>
      </w:pPr>
    </w:p>
    <w:p w:rsidR="00F676DC" w:rsidRPr="007A2CF2" w:rsidRDefault="006B76D9" w:rsidP="00C02D92">
      <w:pPr>
        <w:jc w:val="left"/>
        <w:rPr>
          <w:rFonts w:asciiTheme="minorEastAsia" w:hAnsiTheme="minorEastAsia"/>
          <w:b/>
          <w:u w:val="single"/>
        </w:rPr>
      </w:pPr>
      <w:r w:rsidRPr="007A2CF2">
        <w:rPr>
          <w:rFonts w:asciiTheme="minorEastAsia" w:hAnsiTheme="minorEastAsia" w:hint="eastAsia"/>
          <w:b/>
          <w:u w:val="single"/>
        </w:rPr>
        <w:t>３</w:t>
      </w:r>
      <w:r w:rsidR="00503700" w:rsidRPr="007A2CF2">
        <w:rPr>
          <w:rFonts w:asciiTheme="minorEastAsia" w:hAnsiTheme="minorEastAsia" w:hint="eastAsia"/>
          <w:b/>
          <w:u w:val="single"/>
        </w:rPr>
        <w:t>．</w:t>
      </w:r>
      <w:r w:rsidR="009D2D57" w:rsidRPr="007A2CF2">
        <w:rPr>
          <w:rFonts w:asciiTheme="minorEastAsia" w:hAnsiTheme="minorEastAsia" w:hint="eastAsia"/>
          <w:b/>
          <w:u w:val="single"/>
        </w:rPr>
        <w:t>今後の</w:t>
      </w:r>
      <w:r w:rsidR="00F676DC" w:rsidRPr="007A2CF2">
        <w:rPr>
          <w:rFonts w:asciiTheme="minorEastAsia" w:hAnsiTheme="minorEastAsia" w:hint="eastAsia"/>
          <w:b/>
          <w:u w:val="single"/>
        </w:rPr>
        <w:t>取組み</w:t>
      </w:r>
    </w:p>
    <w:p w:rsidR="00B351E5" w:rsidRPr="007A2CF2" w:rsidRDefault="00D71CD4" w:rsidP="00C02D92">
      <w:pPr>
        <w:jc w:val="left"/>
        <w:rPr>
          <w:rFonts w:asciiTheme="minorEastAsia" w:hAnsiTheme="minorEastAsia"/>
        </w:rPr>
      </w:pPr>
      <w:r>
        <w:rPr>
          <w:rFonts w:asciiTheme="minorEastAsia" w:hAnsiTheme="minorEastAsia" w:hint="eastAsia"/>
        </w:rPr>
        <w:t xml:space="preserve">　胃内視鏡検査</w:t>
      </w:r>
      <w:r w:rsidR="00B351E5" w:rsidRPr="007A2CF2">
        <w:rPr>
          <w:rFonts w:asciiTheme="minorEastAsia" w:hAnsiTheme="minorEastAsia" w:hint="eastAsia"/>
        </w:rPr>
        <w:t>を実施する場合には、検診実施条件の検討及び適切な精度管理体制の整備が必要であることから、</w:t>
      </w:r>
      <w:r w:rsidR="003E5D9C" w:rsidRPr="007A2CF2">
        <w:rPr>
          <w:rFonts w:asciiTheme="minorEastAsia" w:hAnsiTheme="minorEastAsia" w:hint="eastAsia"/>
        </w:rPr>
        <w:t>検査導入に向けて必要な各種様式等のひな形を提示</w:t>
      </w:r>
      <w:r w:rsidR="00B87A9C" w:rsidRPr="007A2CF2">
        <w:rPr>
          <w:rFonts w:asciiTheme="minorEastAsia" w:hAnsiTheme="minorEastAsia" w:hint="eastAsia"/>
        </w:rPr>
        <w:t>し</w:t>
      </w:r>
      <w:r w:rsidR="003E5D9C" w:rsidRPr="007A2CF2">
        <w:rPr>
          <w:rFonts w:asciiTheme="minorEastAsia" w:hAnsiTheme="minorEastAsia" w:hint="eastAsia"/>
        </w:rPr>
        <w:t>、</w:t>
      </w:r>
      <w:r w:rsidR="00B87A9C" w:rsidRPr="007A2CF2">
        <w:rPr>
          <w:rFonts w:asciiTheme="minorEastAsia" w:hAnsiTheme="minorEastAsia" w:hint="eastAsia"/>
        </w:rPr>
        <w:t>研修会等により</w:t>
      </w:r>
      <w:r w:rsidR="003E5D9C" w:rsidRPr="007A2CF2">
        <w:rPr>
          <w:rFonts w:asciiTheme="minorEastAsia" w:hAnsiTheme="minorEastAsia" w:hint="eastAsia"/>
        </w:rPr>
        <w:t>市町村担当者の胃内視鏡検査に関する知識習得の支援を行う</w:t>
      </w:r>
      <w:r w:rsidR="00B351E5" w:rsidRPr="007A2CF2">
        <w:rPr>
          <w:rFonts w:asciiTheme="minorEastAsia" w:hAnsiTheme="minorEastAsia" w:hint="eastAsia"/>
        </w:rPr>
        <w:t>。</w:t>
      </w:r>
    </w:p>
    <w:p w:rsidR="003E5D9C" w:rsidRPr="007A2CF2" w:rsidRDefault="008E3FEA" w:rsidP="00C02D92">
      <w:pPr>
        <w:jc w:val="left"/>
        <w:rPr>
          <w:rFonts w:asciiTheme="minorEastAsia" w:hAnsiTheme="minorEastAsia"/>
        </w:rPr>
      </w:pPr>
      <w:r>
        <w:rPr>
          <w:rFonts w:asciiTheme="minorEastAsia" w:hAnsiTheme="minorEastAsia" w:hint="eastAsia"/>
        </w:rPr>
        <w:t xml:space="preserve">　なお、平成28年度に関しては、平成30</w:t>
      </w:r>
      <w:r w:rsidR="003E5D9C" w:rsidRPr="007A2CF2">
        <w:rPr>
          <w:rFonts w:asciiTheme="minorEastAsia" w:hAnsiTheme="minorEastAsia" w:hint="eastAsia"/>
        </w:rPr>
        <w:t>年度以降</w:t>
      </w:r>
      <w:r w:rsidR="00B87A9C" w:rsidRPr="007A2CF2">
        <w:rPr>
          <w:rFonts w:asciiTheme="minorEastAsia" w:hAnsiTheme="minorEastAsia" w:hint="eastAsia"/>
        </w:rPr>
        <w:t>に</w:t>
      </w:r>
      <w:r w:rsidR="003E5D9C" w:rsidRPr="007A2CF2">
        <w:rPr>
          <w:rFonts w:asciiTheme="minorEastAsia" w:hAnsiTheme="minorEastAsia" w:hint="eastAsia"/>
        </w:rPr>
        <w:t>実施</w:t>
      </w:r>
      <w:r w:rsidR="00B87A9C" w:rsidRPr="007A2CF2">
        <w:rPr>
          <w:rFonts w:asciiTheme="minorEastAsia" w:hAnsiTheme="minorEastAsia" w:hint="eastAsia"/>
        </w:rPr>
        <w:t>を検討する</w:t>
      </w:r>
      <w:r w:rsidR="003E5D9C" w:rsidRPr="007A2CF2">
        <w:rPr>
          <w:rFonts w:asciiTheme="minorEastAsia" w:hAnsiTheme="minorEastAsia" w:hint="eastAsia"/>
        </w:rPr>
        <w:t>市町村が多いため</w:t>
      </w:r>
      <w:r w:rsidR="00D71CD4">
        <w:rPr>
          <w:rFonts w:asciiTheme="minorEastAsia" w:hAnsiTheme="minorEastAsia" w:hint="eastAsia"/>
        </w:rPr>
        <w:t>、胃内視鏡検査</w:t>
      </w:r>
      <w:r w:rsidR="00B87A9C" w:rsidRPr="007A2CF2">
        <w:rPr>
          <w:rFonts w:asciiTheme="minorEastAsia" w:hAnsiTheme="minorEastAsia" w:hint="eastAsia"/>
        </w:rPr>
        <w:t>導入の検討を行うための医療機関向けアンケート項目を</w:t>
      </w:r>
      <w:r w:rsidR="001B6D92" w:rsidRPr="007A2CF2">
        <w:rPr>
          <w:rFonts w:asciiTheme="minorEastAsia" w:hAnsiTheme="minorEastAsia" w:hint="eastAsia"/>
        </w:rPr>
        <w:t>発出する。</w:t>
      </w:r>
    </w:p>
    <w:p w:rsidR="00F676DC" w:rsidRPr="007A2CF2" w:rsidRDefault="003E5D9C" w:rsidP="00EB468C">
      <w:pPr>
        <w:jc w:val="left"/>
        <w:rPr>
          <w:rFonts w:asciiTheme="minorEastAsia" w:hAnsiTheme="minorEastAsia"/>
          <w:b/>
        </w:rPr>
      </w:pPr>
      <w:r w:rsidRPr="007A2CF2">
        <w:rPr>
          <w:rFonts w:asciiTheme="minorEastAsia" w:hAnsiTheme="minorEastAsia" w:hint="eastAsia"/>
          <w:b/>
        </w:rPr>
        <w:t>主な</w:t>
      </w:r>
      <w:r w:rsidR="00F676DC" w:rsidRPr="007A2CF2">
        <w:rPr>
          <w:rFonts w:asciiTheme="minorEastAsia" w:hAnsiTheme="minorEastAsia" w:hint="eastAsia"/>
          <w:b/>
        </w:rPr>
        <w:t>取組み内容</w:t>
      </w:r>
    </w:p>
    <w:p w:rsidR="00EB468C" w:rsidRPr="007A2CF2" w:rsidRDefault="008E3FEA" w:rsidP="00EB468C">
      <w:pPr>
        <w:ind w:firstLineChars="100" w:firstLine="210"/>
        <w:jc w:val="left"/>
        <w:rPr>
          <w:rFonts w:asciiTheme="minorEastAsia" w:hAnsiTheme="minorEastAsia"/>
          <w:u w:val="single"/>
        </w:rPr>
      </w:pPr>
      <w:r>
        <w:rPr>
          <w:rFonts w:asciiTheme="minorEastAsia" w:hAnsiTheme="minorEastAsia" w:hint="eastAsia"/>
          <w:u w:val="single"/>
        </w:rPr>
        <w:t>平成28</w:t>
      </w:r>
      <w:r w:rsidR="003E5D9C" w:rsidRPr="007A2CF2">
        <w:rPr>
          <w:rFonts w:asciiTheme="minorEastAsia" w:hAnsiTheme="minorEastAsia" w:hint="eastAsia"/>
          <w:u w:val="single"/>
        </w:rPr>
        <w:t>年度</w:t>
      </w:r>
    </w:p>
    <w:p w:rsidR="003E5D9C" w:rsidRPr="007A2CF2" w:rsidRDefault="000D79A2" w:rsidP="00EB468C">
      <w:pPr>
        <w:ind w:firstLineChars="100" w:firstLine="210"/>
        <w:jc w:val="left"/>
        <w:rPr>
          <w:rFonts w:asciiTheme="minorEastAsia" w:hAnsiTheme="minorEastAsia"/>
          <w:u w:val="single"/>
        </w:rPr>
      </w:pPr>
      <w:r w:rsidRPr="007A2CF2">
        <w:rPr>
          <w:rFonts w:asciiTheme="minorEastAsia" w:hAnsiTheme="minorEastAsia" w:hint="eastAsia"/>
        </w:rPr>
        <w:t>■</w:t>
      </w:r>
      <w:r w:rsidR="009D2D57" w:rsidRPr="007A2CF2">
        <w:rPr>
          <w:rFonts w:asciiTheme="minorEastAsia" w:hAnsiTheme="minorEastAsia" w:hint="eastAsia"/>
        </w:rPr>
        <w:t>市町村に対し、</w:t>
      </w:r>
      <w:r w:rsidR="00F10D41">
        <w:rPr>
          <w:rFonts w:asciiTheme="minorEastAsia" w:hAnsiTheme="minorEastAsia" w:hint="eastAsia"/>
        </w:rPr>
        <w:t>市町村が胃内視鏡検査</w:t>
      </w:r>
      <w:r w:rsidR="00B87A9C" w:rsidRPr="007A2CF2">
        <w:rPr>
          <w:rFonts w:asciiTheme="minorEastAsia" w:hAnsiTheme="minorEastAsia" w:hint="eastAsia"/>
        </w:rPr>
        <w:t>導入</w:t>
      </w:r>
      <w:r w:rsidR="003E5D9C" w:rsidRPr="007A2CF2">
        <w:rPr>
          <w:rFonts w:asciiTheme="minorEastAsia" w:hAnsiTheme="minorEastAsia" w:hint="eastAsia"/>
        </w:rPr>
        <w:t>を検討するための</w:t>
      </w:r>
      <w:r w:rsidR="009D2D57" w:rsidRPr="007A2CF2">
        <w:rPr>
          <w:rFonts w:asciiTheme="minorEastAsia" w:hAnsiTheme="minorEastAsia" w:hint="eastAsia"/>
        </w:rPr>
        <w:t>医療機関向けアンケート項目の発出</w:t>
      </w:r>
      <w:r w:rsidR="003E5D9C" w:rsidRPr="007A2CF2">
        <w:rPr>
          <w:rFonts w:asciiTheme="minorEastAsia" w:hAnsiTheme="minorEastAsia" w:hint="eastAsia"/>
        </w:rPr>
        <w:t>。</w:t>
      </w:r>
    </w:p>
    <w:p w:rsidR="009D2D57" w:rsidRPr="007A2CF2" w:rsidRDefault="009D2D57" w:rsidP="00EB468C">
      <w:pPr>
        <w:ind w:firstLineChars="2900" w:firstLine="6090"/>
        <w:jc w:val="left"/>
        <w:rPr>
          <w:rFonts w:asciiTheme="minorEastAsia" w:hAnsiTheme="minorEastAsia"/>
        </w:rPr>
      </w:pPr>
      <w:r w:rsidRPr="007A2CF2">
        <w:rPr>
          <w:rFonts w:asciiTheme="minorEastAsia" w:hAnsiTheme="minorEastAsia" w:hint="eastAsia"/>
        </w:rPr>
        <w:t>（第</w:t>
      </w:r>
      <w:r w:rsidR="008E3FEA">
        <w:rPr>
          <w:rFonts w:asciiTheme="minorEastAsia" w:hAnsiTheme="minorEastAsia" w:hint="eastAsia"/>
        </w:rPr>
        <w:t>２</w:t>
      </w:r>
      <w:r w:rsidRPr="007A2CF2">
        <w:rPr>
          <w:rFonts w:asciiTheme="minorEastAsia" w:hAnsiTheme="minorEastAsia" w:hint="eastAsia"/>
        </w:rPr>
        <w:t>回がん検診・診療部会で審議）</w:t>
      </w:r>
    </w:p>
    <w:p w:rsidR="00BE505D" w:rsidRPr="007A2CF2" w:rsidRDefault="00B87A9C" w:rsidP="00EB468C">
      <w:pPr>
        <w:ind w:firstLineChars="200" w:firstLine="420"/>
        <w:jc w:val="left"/>
        <w:rPr>
          <w:rFonts w:asciiTheme="minorEastAsia" w:hAnsiTheme="minorEastAsia"/>
        </w:rPr>
      </w:pPr>
      <w:r w:rsidRPr="007A2CF2">
        <w:rPr>
          <w:rFonts w:asciiTheme="minorEastAsia" w:hAnsiTheme="minorEastAsia" w:hint="eastAsia"/>
        </w:rPr>
        <w:t>・質問項目と項目に対する解説を作成</w:t>
      </w:r>
      <w:r w:rsidR="008E3FEA">
        <w:rPr>
          <w:rFonts w:asciiTheme="minorEastAsia" w:hAnsiTheme="minorEastAsia" w:hint="eastAsia"/>
        </w:rPr>
        <w:t>（資料１</w:t>
      </w:r>
      <w:r w:rsidR="006E09CE">
        <w:rPr>
          <w:rFonts w:asciiTheme="minorEastAsia" w:hAnsiTheme="minorEastAsia" w:hint="eastAsia"/>
        </w:rPr>
        <w:t>別紙</w:t>
      </w:r>
      <w:r w:rsidR="000D79A2" w:rsidRPr="007A2CF2">
        <w:rPr>
          <w:rFonts w:asciiTheme="minorEastAsia" w:hAnsiTheme="minorEastAsia" w:hint="eastAsia"/>
        </w:rPr>
        <w:t>）</w:t>
      </w:r>
    </w:p>
    <w:p w:rsidR="003E5D9C" w:rsidRPr="007A2CF2" w:rsidRDefault="008E3FEA" w:rsidP="00EB468C">
      <w:pPr>
        <w:ind w:firstLineChars="100" w:firstLine="210"/>
        <w:jc w:val="left"/>
        <w:rPr>
          <w:rFonts w:asciiTheme="minorEastAsia" w:hAnsiTheme="minorEastAsia"/>
          <w:u w:val="single"/>
        </w:rPr>
      </w:pPr>
      <w:r>
        <w:rPr>
          <w:rFonts w:asciiTheme="minorEastAsia" w:hAnsiTheme="minorEastAsia" w:hint="eastAsia"/>
          <w:u w:val="single"/>
        </w:rPr>
        <w:t>平成29</w:t>
      </w:r>
      <w:r w:rsidR="003E5D9C" w:rsidRPr="007A2CF2">
        <w:rPr>
          <w:rFonts w:asciiTheme="minorEastAsia" w:hAnsiTheme="minorEastAsia" w:hint="eastAsia"/>
          <w:u w:val="single"/>
        </w:rPr>
        <w:t>年度以降</w:t>
      </w:r>
    </w:p>
    <w:p w:rsidR="00BE505D" w:rsidRPr="007A2CF2" w:rsidRDefault="000D79A2" w:rsidP="00EB468C">
      <w:pPr>
        <w:ind w:firstLineChars="100" w:firstLine="210"/>
        <w:jc w:val="left"/>
        <w:rPr>
          <w:rFonts w:asciiTheme="minorEastAsia" w:hAnsiTheme="minorEastAsia"/>
        </w:rPr>
      </w:pPr>
      <w:r w:rsidRPr="007A2CF2">
        <w:rPr>
          <w:rFonts w:asciiTheme="minorEastAsia" w:hAnsiTheme="minorEastAsia" w:hint="eastAsia"/>
        </w:rPr>
        <w:t>■</w:t>
      </w:r>
      <w:r w:rsidR="009D2D57" w:rsidRPr="007A2CF2">
        <w:rPr>
          <w:rFonts w:asciiTheme="minorEastAsia" w:hAnsiTheme="minorEastAsia" w:hint="eastAsia"/>
        </w:rPr>
        <w:t>問診票等の</w:t>
      </w:r>
      <w:r w:rsidR="00F77432" w:rsidRPr="007A2CF2">
        <w:rPr>
          <w:rFonts w:asciiTheme="minorEastAsia" w:hAnsiTheme="minorEastAsia" w:hint="eastAsia"/>
        </w:rPr>
        <w:t>様式の発出</w:t>
      </w:r>
    </w:p>
    <w:p w:rsidR="00461EA5" w:rsidRPr="007A2CF2" w:rsidRDefault="000D79A2" w:rsidP="00EB468C">
      <w:pPr>
        <w:ind w:leftChars="100" w:left="420" w:hangingChars="100" w:hanging="210"/>
        <w:jc w:val="left"/>
        <w:rPr>
          <w:rFonts w:asciiTheme="minorEastAsia" w:hAnsiTheme="minorEastAsia"/>
        </w:rPr>
      </w:pPr>
      <w:r w:rsidRPr="007A2CF2">
        <w:rPr>
          <w:rFonts w:asciiTheme="minorEastAsia" w:hAnsiTheme="minorEastAsia" w:hint="eastAsia"/>
        </w:rPr>
        <w:t>■</w:t>
      </w:r>
      <w:r w:rsidR="00BE505D" w:rsidRPr="007A2CF2">
        <w:rPr>
          <w:rFonts w:asciiTheme="minorEastAsia" w:hAnsiTheme="minorEastAsia" w:hint="eastAsia"/>
        </w:rPr>
        <w:t>今後、導入</w:t>
      </w:r>
      <w:r w:rsidRPr="007A2CF2">
        <w:rPr>
          <w:rFonts w:asciiTheme="minorEastAsia" w:hAnsiTheme="minorEastAsia" w:hint="eastAsia"/>
        </w:rPr>
        <w:t>を検討する市町村に対しては、胃内視鏡検査</w:t>
      </w:r>
      <w:r w:rsidR="000E7DA3" w:rsidRPr="007A2CF2">
        <w:rPr>
          <w:rFonts w:asciiTheme="minorEastAsia" w:hAnsiTheme="minorEastAsia" w:hint="eastAsia"/>
        </w:rPr>
        <w:t>に係るデータの提供など精度管理センタ</w:t>
      </w:r>
    </w:p>
    <w:p w:rsidR="002F3DDB" w:rsidRPr="000E7DA3" w:rsidRDefault="000E7DA3" w:rsidP="00D21506">
      <w:pPr>
        <w:ind w:leftChars="200" w:left="420"/>
        <w:jc w:val="left"/>
        <w:rPr>
          <w:rFonts w:asciiTheme="minorEastAsia" w:hAnsiTheme="minorEastAsia"/>
        </w:rPr>
      </w:pPr>
      <w:r w:rsidRPr="007A2CF2">
        <w:rPr>
          <w:rFonts w:asciiTheme="minorEastAsia" w:hAnsiTheme="minorEastAsia" w:hint="eastAsia"/>
        </w:rPr>
        <w:t>ーによる個別支援</w:t>
      </w:r>
      <w:r w:rsidR="00B87A9C" w:rsidRPr="007A2CF2">
        <w:rPr>
          <w:rFonts w:asciiTheme="minorEastAsia" w:hAnsiTheme="minorEastAsia" w:hint="eastAsia"/>
        </w:rPr>
        <w:t>を行う</w:t>
      </w:r>
      <w:r w:rsidR="00A6033B" w:rsidRPr="007A2CF2">
        <w:rPr>
          <w:rFonts w:asciiTheme="minorEastAsia" w:hAnsiTheme="minorEastAsia" w:hint="eastAsia"/>
        </w:rPr>
        <w:t>。</w:t>
      </w:r>
    </w:p>
    <w:sectPr w:rsidR="002F3DDB" w:rsidRPr="000E7DA3" w:rsidSect="00D21506">
      <w:pgSz w:w="11906" w:h="16838" w:code="9"/>
      <w:pgMar w:top="709" w:right="1077" w:bottom="567" w:left="1077"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B30" w:rsidRDefault="00FD7B30" w:rsidP="00F33405">
      <w:r>
        <w:separator/>
      </w:r>
    </w:p>
  </w:endnote>
  <w:endnote w:type="continuationSeparator" w:id="0">
    <w:p w:rsidR="00FD7B30" w:rsidRDefault="00FD7B30" w:rsidP="00F33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B30" w:rsidRDefault="00FD7B30" w:rsidP="00F33405">
      <w:r>
        <w:separator/>
      </w:r>
    </w:p>
  </w:footnote>
  <w:footnote w:type="continuationSeparator" w:id="0">
    <w:p w:rsidR="00FD7B30" w:rsidRDefault="00FD7B30" w:rsidP="00F334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12706"/>
    <w:multiLevelType w:val="hybridMultilevel"/>
    <w:tmpl w:val="64E4004A"/>
    <w:lvl w:ilvl="0" w:tplc="F7900C84">
      <w:start w:val="1"/>
      <w:numFmt w:val="bullet"/>
      <w:lvlText w:val="・"/>
      <w:lvlJc w:val="left"/>
      <w:pPr>
        <w:ind w:left="646" w:hanging="360"/>
      </w:pPr>
      <w:rPr>
        <w:rFonts w:ascii="ＭＳ 明朝" w:eastAsia="ＭＳ 明朝" w:hAnsi="ＭＳ 明朝" w:cs="Times New Roman" w:hint="eastAsia"/>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abstractNum w:abstractNumId="1">
    <w:nsid w:val="6506570B"/>
    <w:multiLevelType w:val="hybridMultilevel"/>
    <w:tmpl w:val="53BCAE4E"/>
    <w:lvl w:ilvl="0" w:tplc="EF5EA0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826"/>
    <w:rsid w:val="00006317"/>
    <w:rsid w:val="000340C3"/>
    <w:rsid w:val="00034753"/>
    <w:rsid w:val="00040C06"/>
    <w:rsid w:val="00052016"/>
    <w:rsid w:val="00065E20"/>
    <w:rsid w:val="000B18F0"/>
    <w:rsid w:val="000D79A2"/>
    <w:rsid w:val="000E7DA3"/>
    <w:rsid w:val="000F3085"/>
    <w:rsid w:val="000F6208"/>
    <w:rsid w:val="00107E21"/>
    <w:rsid w:val="0013182A"/>
    <w:rsid w:val="00162B7D"/>
    <w:rsid w:val="001A4E44"/>
    <w:rsid w:val="001B366D"/>
    <w:rsid w:val="001B66EB"/>
    <w:rsid w:val="001B6D92"/>
    <w:rsid w:val="001C0812"/>
    <w:rsid w:val="001E28F4"/>
    <w:rsid w:val="001F55D1"/>
    <w:rsid w:val="00206A97"/>
    <w:rsid w:val="00221565"/>
    <w:rsid w:val="00252A72"/>
    <w:rsid w:val="00252D23"/>
    <w:rsid w:val="002822C5"/>
    <w:rsid w:val="00286EC9"/>
    <w:rsid w:val="002D3CC7"/>
    <w:rsid w:val="002F3DDB"/>
    <w:rsid w:val="0033016D"/>
    <w:rsid w:val="00350C86"/>
    <w:rsid w:val="003C1188"/>
    <w:rsid w:val="003C789F"/>
    <w:rsid w:val="003E18D8"/>
    <w:rsid w:val="003E5D9C"/>
    <w:rsid w:val="00420965"/>
    <w:rsid w:val="00443010"/>
    <w:rsid w:val="004442EE"/>
    <w:rsid w:val="00461EA5"/>
    <w:rsid w:val="00482019"/>
    <w:rsid w:val="004A6A93"/>
    <w:rsid w:val="004D19C5"/>
    <w:rsid w:val="004E4F10"/>
    <w:rsid w:val="00503700"/>
    <w:rsid w:val="00503ED3"/>
    <w:rsid w:val="00544EAC"/>
    <w:rsid w:val="00565A7C"/>
    <w:rsid w:val="00573C59"/>
    <w:rsid w:val="00584E19"/>
    <w:rsid w:val="00590FC2"/>
    <w:rsid w:val="005A56D0"/>
    <w:rsid w:val="005B250E"/>
    <w:rsid w:val="005B5210"/>
    <w:rsid w:val="005F5852"/>
    <w:rsid w:val="0060402F"/>
    <w:rsid w:val="006066F5"/>
    <w:rsid w:val="00665140"/>
    <w:rsid w:val="006911D7"/>
    <w:rsid w:val="006B76D9"/>
    <w:rsid w:val="006E09CE"/>
    <w:rsid w:val="006E39CF"/>
    <w:rsid w:val="0070666D"/>
    <w:rsid w:val="00721826"/>
    <w:rsid w:val="0073061D"/>
    <w:rsid w:val="0074742A"/>
    <w:rsid w:val="00764FB7"/>
    <w:rsid w:val="007A1451"/>
    <w:rsid w:val="007A2CF2"/>
    <w:rsid w:val="007B3839"/>
    <w:rsid w:val="00852A61"/>
    <w:rsid w:val="008832C8"/>
    <w:rsid w:val="00897A0A"/>
    <w:rsid w:val="008A2BD4"/>
    <w:rsid w:val="008E3FEA"/>
    <w:rsid w:val="008E61F5"/>
    <w:rsid w:val="008F1D85"/>
    <w:rsid w:val="0090256B"/>
    <w:rsid w:val="00903CB4"/>
    <w:rsid w:val="009240BF"/>
    <w:rsid w:val="00925E31"/>
    <w:rsid w:val="00926E74"/>
    <w:rsid w:val="009277B2"/>
    <w:rsid w:val="009655AF"/>
    <w:rsid w:val="0096630C"/>
    <w:rsid w:val="00994F66"/>
    <w:rsid w:val="009A0224"/>
    <w:rsid w:val="009D2D57"/>
    <w:rsid w:val="009E56EB"/>
    <w:rsid w:val="009E588D"/>
    <w:rsid w:val="009F3F7A"/>
    <w:rsid w:val="00A2459A"/>
    <w:rsid w:val="00A6033B"/>
    <w:rsid w:val="00A70D14"/>
    <w:rsid w:val="00A75B33"/>
    <w:rsid w:val="00A815EA"/>
    <w:rsid w:val="00AE00CB"/>
    <w:rsid w:val="00AE2009"/>
    <w:rsid w:val="00AF777E"/>
    <w:rsid w:val="00B2542E"/>
    <w:rsid w:val="00B27FB6"/>
    <w:rsid w:val="00B351E5"/>
    <w:rsid w:val="00B87A9C"/>
    <w:rsid w:val="00B96174"/>
    <w:rsid w:val="00B96332"/>
    <w:rsid w:val="00BA4476"/>
    <w:rsid w:val="00BC7E1C"/>
    <w:rsid w:val="00BE505D"/>
    <w:rsid w:val="00BF6685"/>
    <w:rsid w:val="00C02D92"/>
    <w:rsid w:val="00C32B0F"/>
    <w:rsid w:val="00C36D6D"/>
    <w:rsid w:val="00C70905"/>
    <w:rsid w:val="00C7597C"/>
    <w:rsid w:val="00C82389"/>
    <w:rsid w:val="00CE206A"/>
    <w:rsid w:val="00CF6205"/>
    <w:rsid w:val="00D21506"/>
    <w:rsid w:val="00D358BE"/>
    <w:rsid w:val="00D525CF"/>
    <w:rsid w:val="00D6144A"/>
    <w:rsid w:val="00D71CD4"/>
    <w:rsid w:val="00DE06F8"/>
    <w:rsid w:val="00DE3DEC"/>
    <w:rsid w:val="00E31120"/>
    <w:rsid w:val="00E3138D"/>
    <w:rsid w:val="00E8201D"/>
    <w:rsid w:val="00E8595D"/>
    <w:rsid w:val="00E85DB2"/>
    <w:rsid w:val="00E91388"/>
    <w:rsid w:val="00EB468C"/>
    <w:rsid w:val="00EE7F32"/>
    <w:rsid w:val="00EF3939"/>
    <w:rsid w:val="00F10D41"/>
    <w:rsid w:val="00F229B4"/>
    <w:rsid w:val="00F33405"/>
    <w:rsid w:val="00F62F09"/>
    <w:rsid w:val="00F676DC"/>
    <w:rsid w:val="00F77432"/>
    <w:rsid w:val="00F9248B"/>
    <w:rsid w:val="00FA03F8"/>
    <w:rsid w:val="00FC7F2A"/>
    <w:rsid w:val="00FD23A6"/>
    <w:rsid w:val="00FD53C2"/>
    <w:rsid w:val="00FD7B30"/>
    <w:rsid w:val="00FE5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250E"/>
    <w:rPr>
      <w:color w:val="0000FF" w:themeColor="hyperlink"/>
      <w:u w:val="single"/>
    </w:rPr>
  </w:style>
  <w:style w:type="paragraph" w:styleId="a4">
    <w:name w:val="Date"/>
    <w:basedOn w:val="a"/>
    <w:next w:val="a"/>
    <w:link w:val="a5"/>
    <w:uiPriority w:val="99"/>
    <w:semiHidden/>
    <w:unhideWhenUsed/>
    <w:rsid w:val="00DE3DEC"/>
  </w:style>
  <w:style w:type="character" w:customStyle="1" w:styleId="a5">
    <w:name w:val="日付 (文字)"/>
    <w:basedOn w:val="a0"/>
    <w:link w:val="a4"/>
    <w:uiPriority w:val="99"/>
    <w:semiHidden/>
    <w:rsid w:val="00DE3DEC"/>
  </w:style>
  <w:style w:type="paragraph" w:styleId="a6">
    <w:name w:val="header"/>
    <w:basedOn w:val="a"/>
    <w:link w:val="a7"/>
    <w:uiPriority w:val="99"/>
    <w:unhideWhenUsed/>
    <w:rsid w:val="00F33405"/>
    <w:pPr>
      <w:tabs>
        <w:tab w:val="center" w:pos="4252"/>
        <w:tab w:val="right" w:pos="8504"/>
      </w:tabs>
      <w:snapToGrid w:val="0"/>
    </w:pPr>
  </w:style>
  <w:style w:type="character" w:customStyle="1" w:styleId="a7">
    <w:name w:val="ヘッダー (文字)"/>
    <w:basedOn w:val="a0"/>
    <w:link w:val="a6"/>
    <w:uiPriority w:val="99"/>
    <w:rsid w:val="00F33405"/>
  </w:style>
  <w:style w:type="paragraph" w:styleId="a8">
    <w:name w:val="footer"/>
    <w:basedOn w:val="a"/>
    <w:link w:val="a9"/>
    <w:uiPriority w:val="99"/>
    <w:unhideWhenUsed/>
    <w:rsid w:val="00F33405"/>
    <w:pPr>
      <w:tabs>
        <w:tab w:val="center" w:pos="4252"/>
        <w:tab w:val="right" w:pos="8504"/>
      </w:tabs>
      <w:snapToGrid w:val="0"/>
    </w:pPr>
  </w:style>
  <w:style w:type="character" w:customStyle="1" w:styleId="a9">
    <w:name w:val="フッター (文字)"/>
    <w:basedOn w:val="a0"/>
    <w:link w:val="a8"/>
    <w:uiPriority w:val="99"/>
    <w:rsid w:val="00F33405"/>
  </w:style>
  <w:style w:type="paragraph" w:styleId="Web">
    <w:name w:val="Normal (Web)"/>
    <w:basedOn w:val="a"/>
    <w:uiPriority w:val="99"/>
    <w:semiHidden/>
    <w:unhideWhenUsed/>
    <w:rsid w:val="00286E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AE200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E2009"/>
    <w:rPr>
      <w:rFonts w:asciiTheme="majorHAnsi" w:eastAsiaTheme="majorEastAsia" w:hAnsiTheme="majorHAnsi" w:cstheme="majorBidi"/>
      <w:sz w:val="18"/>
      <w:szCs w:val="18"/>
    </w:rPr>
  </w:style>
  <w:style w:type="paragraph" w:styleId="ac">
    <w:name w:val="List Paragraph"/>
    <w:basedOn w:val="a"/>
    <w:uiPriority w:val="34"/>
    <w:qFormat/>
    <w:rsid w:val="009D2D57"/>
    <w:pPr>
      <w:ind w:leftChars="400" w:left="840"/>
    </w:pPr>
  </w:style>
  <w:style w:type="table" w:styleId="ad">
    <w:name w:val="Table Grid"/>
    <w:basedOn w:val="a1"/>
    <w:uiPriority w:val="59"/>
    <w:rsid w:val="006B7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250E"/>
    <w:rPr>
      <w:color w:val="0000FF" w:themeColor="hyperlink"/>
      <w:u w:val="single"/>
    </w:rPr>
  </w:style>
  <w:style w:type="paragraph" w:styleId="a4">
    <w:name w:val="Date"/>
    <w:basedOn w:val="a"/>
    <w:next w:val="a"/>
    <w:link w:val="a5"/>
    <w:uiPriority w:val="99"/>
    <w:semiHidden/>
    <w:unhideWhenUsed/>
    <w:rsid w:val="00DE3DEC"/>
  </w:style>
  <w:style w:type="character" w:customStyle="1" w:styleId="a5">
    <w:name w:val="日付 (文字)"/>
    <w:basedOn w:val="a0"/>
    <w:link w:val="a4"/>
    <w:uiPriority w:val="99"/>
    <w:semiHidden/>
    <w:rsid w:val="00DE3DEC"/>
  </w:style>
  <w:style w:type="paragraph" w:styleId="a6">
    <w:name w:val="header"/>
    <w:basedOn w:val="a"/>
    <w:link w:val="a7"/>
    <w:uiPriority w:val="99"/>
    <w:unhideWhenUsed/>
    <w:rsid w:val="00F33405"/>
    <w:pPr>
      <w:tabs>
        <w:tab w:val="center" w:pos="4252"/>
        <w:tab w:val="right" w:pos="8504"/>
      </w:tabs>
      <w:snapToGrid w:val="0"/>
    </w:pPr>
  </w:style>
  <w:style w:type="character" w:customStyle="1" w:styleId="a7">
    <w:name w:val="ヘッダー (文字)"/>
    <w:basedOn w:val="a0"/>
    <w:link w:val="a6"/>
    <w:uiPriority w:val="99"/>
    <w:rsid w:val="00F33405"/>
  </w:style>
  <w:style w:type="paragraph" w:styleId="a8">
    <w:name w:val="footer"/>
    <w:basedOn w:val="a"/>
    <w:link w:val="a9"/>
    <w:uiPriority w:val="99"/>
    <w:unhideWhenUsed/>
    <w:rsid w:val="00F33405"/>
    <w:pPr>
      <w:tabs>
        <w:tab w:val="center" w:pos="4252"/>
        <w:tab w:val="right" w:pos="8504"/>
      </w:tabs>
      <w:snapToGrid w:val="0"/>
    </w:pPr>
  </w:style>
  <w:style w:type="character" w:customStyle="1" w:styleId="a9">
    <w:name w:val="フッター (文字)"/>
    <w:basedOn w:val="a0"/>
    <w:link w:val="a8"/>
    <w:uiPriority w:val="99"/>
    <w:rsid w:val="00F33405"/>
  </w:style>
  <w:style w:type="paragraph" w:styleId="Web">
    <w:name w:val="Normal (Web)"/>
    <w:basedOn w:val="a"/>
    <w:uiPriority w:val="99"/>
    <w:semiHidden/>
    <w:unhideWhenUsed/>
    <w:rsid w:val="00286E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AE200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E2009"/>
    <w:rPr>
      <w:rFonts w:asciiTheme="majorHAnsi" w:eastAsiaTheme="majorEastAsia" w:hAnsiTheme="majorHAnsi" w:cstheme="majorBidi"/>
      <w:sz w:val="18"/>
      <w:szCs w:val="18"/>
    </w:rPr>
  </w:style>
  <w:style w:type="paragraph" w:styleId="ac">
    <w:name w:val="List Paragraph"/>
    <w:basedOn w:val="a"/>
    <w:uiPriority w:val="34"/>
    <w:qFormat/>
    <w:rsid w:val="009D2D57"/>
    <w:pPr>
      <w:ind w:leftChars="400" w:left="840"/>
    </w:pPr>
  </w:style>
  <w:style w:type="table" w:styleId="ad">
    <w:name w:val="Table Grid"/>
    <w:basedOn w:val="a1"/>
    <w:uiPriority w:val="59"/>
    <w:rsid w:val="006B7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10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09BCA-52EA-43FF-A4B3-827E1DFE0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TotalTime>
  <Pages>1</Pages>
  <Words>170</Words>
  <Characters>974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33</cp:revision>
  <cp:lastPrinted>2017-01-20T14:15:00Z</cp:lastPrinted>
  <dcterms:created xsi:type="dcterms:W3CDTF">2017-01-05T01:44:00Z</dcterms:created>
  <dcterms:modified xsi:type="dcterms:W3CDTF">2017-01-24T01:56:00Z</dcterms:modified>
</cp:coreProperties>
</file>