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E710ED" w14:textId="77777777" w:rsidR="009E0650" w:rsidRDefault="002D0070" w:rsidP="002D0070">
      <w:pPr>
        <w:jc w:val="center"/>
        <w:rPr>
          <w:b/>
        </w:rPr>
      </w:pPr>
      <w:r w:rsidRPr="002D0070">
        <w:rPr>
          <w:rFonts w:hint="eastAsia"/>
          <w:b/>
        </w:rPr>
        <w:t>平成</w:t>
      </w:r>
      <w:r w:rsidRPr="002D0070">
        <w:rPr>
          <w:rFonts w:hint="eastAsia"/>
          <w:b/>
        </w:rPr>
        <w:t>28</w:t>
      </w:r>
      <w:r w:rsidRPr="002D0070">
        <w:rPr>
          <w:rFonts w:hint="eastAsia"/>
          <w:b/>
        </w:rPr>
        <w:t>年度第</w:t>
      </w:r>
      <w:r w:rsidRPr="002D0070">
        <w:rPr>
          <w:rFonts w:hint="eastAsia"/>
          <w:b/>
        </w:rPr>
        <w:t>2</w:t>
      </w:r>
      <w:r w:rsidRPr="002D0070">
        <w:rPr>
          <w:rFonts w:hint="eastAsia"/>
          <w:b/>
        </w:rPr>
        <w:t>回</w:t>
      </w:r>
      <w:r w:rsidR="00FA3827">
        <w:rPr>
          <w:rFonts w:hint="eastAsia"/>
          <w:b/>
        </w:rPr>
        <w:t xml:space="preserve">　</w:t>
      </w:r>
      <w:r w:rsidRPr="002D0070">
        <w:rPr>
          <w:rFonts w:hint="eastAsia"/>
          <w:b/>
        </w:rPr>
        <w:t>大阪府がん対策推進委員会</w:t>
      </w:r>
      <w:r w:rsidR="00FA3827">
        <w:rPr>
          <w:rFonts w:hint="eastAsia"/>
          <w:b/>
        </w:rPr>
        <w:t xml:space="preserve">　</w:t>
      </w:r>
      <w:r w:rsidRPr="002D0070">
        <w:rPr>
          <w:rFonts w:hint="eastAsia"/>
          <w:b/>
        </w:rPr>
        <w:t>がん検診・診療部会（概要）</w:t>
      </w:r>
    </w:p>
    <w:p w14:paraId="78813EB8" w14:textId="77777777" w:rsidR="002D0070" w:rsidRDefault="002D0070" w:rsidP="002D0070">
      <w:pPr>
        <w:jc w:val="left"/>
      </w:pPr>
    </w:p>
    <w:p w14:paraId="115004E5" w14:textId="77777777" w:rsidR="002D0070" w:rsidRDefault="002D0070" w:rsidP="002D0070">
      <w:pPr>
        <w:jc w:val="left"/>
      </w:pPr>
      <w:r>
        <w:rPr>
          <w:rFonts w:hint="eastAsia"/>
        </w:rPr>
        <w:t>１　日　時　　　平成</w:t>
      </w:r>
      <w:r>
        <w:rPr>
          <w:rFonts w:hint="eastAsia"/>
        </w:rPr>
        <w:t>29</w:t>
      </w:r>
      <w:r>
        <w:rPr>
          <w:rFonts w:hint="eastAsia"/>
        </w:rPr>
        <w:t>年１月</w:t>
      </w:r>
      <w:r>
        <w:rPr>
          <w:rFonts w:hint="eastAsia"/>
        </w:rPr>
        <w:t>27</w:t>
      </w:r>
      <w:r>
        <w:rPr>
          <w:rFonts w:hint="eastAsia"/>
        </w:rPr>
        <w:t>日</w:t>
      </w:r>
      <w:r w:rsidR="006040F2">
        <w:rPr>
          <w:rFonts w:hint="eastAsia"/>
        </w:rPr>
        <w:t>（金）</w:t>
      </w:r>
      <w:r w:rsidR="006040F2">
        <w:rPr>
          <w:rFonts w:hint="eastAsia"/>
        </w:rPr>
        <w:t>18</w:t>
      </w:r>
      <w:r w:rsidR="006040F2">
        <w:rPr>
          <w:rFonts w:hint="eastAsia"/>
        </w:rPr>
        <w:t>時～</w:t>
      </w:r>
      <w:r w:rsidR="00FA3827">
        <w:rPr>
          <w:rFonts w:hint="eastAsia"/>
        </w:rPr>
        <w:t>20</w:t>
      </w:r>
      <w:r w:rsidR="00FA3827">
        <w:rPr>
          <w:rFonts w:hint="eastAsia"/>
        </w:rPr>
        <w:t>時</w:t>
      </w:r>
    </w:p>
    <w:p w14:paraId="45D875F8" w14:textId="77777777" w:rsidR="002D0070" w:rsidRDefault="002D0070" w:rsidP="002D0070">
      <w:pPr>
        <w:jc w:val="left"/>
      </w:pPr>
      <w:r>
        <w:rPr>
          <w:rFonts w:hint="eastAsia"/>
        </w:rPr>
        <w:t>２　場　所　　　大阪がん循環器病予防センター　６階</w:t>
      </w:r>
    </w:p>
    <w:p w14:paraId="1C328E74" w14:textId="77777777" w:rsidR="002D0070" w:rsidRDefault="002D0070" w:rsidP="002D0070">
      <w:pPr>
        <w:jc w:val="left"/>
      </w:pPr>
      <w:r>
        <w:rPr>
          <w:rFonts w:hint="eastAsia"/>
        </w:rPr>
        <w:t>３　議　事　　　（１）胃がん検診における胃内視鏡検査導入のための</w:t>
      </w:r>
    </w:p>
    <w:p w14:paraId="5A8FA612" w14:textId="77777777" w:rsidR="002D0070" w:rsidRDefault="002D0070" w:rsidP="002D0070">
      <w:pPr>
        <w:ind w:firstLineChars="1100" w:firstLine="2310"/>
        <w:jc w:val="left"/>
      </w:pPr>
      <w:r>
        <w:rPr>
          <w:rFonts w:hint="eastAsia"/>
        </w:rPr>
        <w:t>アンケート調査項目について</w:t>
      </w:r>
    </w:p>
    <w:p w14:paraId="53E2E7A4" w14:textId="77777777" w:rsidR="002D0070" w:rsidRDefault="002D0070" w:rsidP="002D0070">
      <w:pPr>
        <w:jc w:val="left"/>
      </w:pPr>
      <w:r>
        <w:rPr>
          <w:rFonts w:hint="eastAsia"/>
        </w:rPr>
        <w:t xml:space="preserve">　　　　　　　　（２）がん検診の精度管理に関する取組みについて</w:t>
      </w:r>
    </w:p>
    <w:p w14:paraId="42DD5605" w14:textId="77777777" w:rsidR="002D0070" w:rsidRDefault="002D0070" w:rsidP="002D0070">
      <w:pPr>
        <w:jc w:val="left"/>
      </w:pPr>
      <w:r>
        <w:rPr>
          <w:rFonts w:hint="eastAsia"/>
        </w:rPr>
        <w:t xml:space="preserve">　　　　　　　　</w:t>
      </w:r>
      <w:r w:rsidR="006040F2">
        <w:rPr>
          <w:rFonts w:hint="eastAsia"/>
        </w:rPr>
        <w:t>（３）事業評価チェックリストによる</w:t>
      </w:r>
      <w:r>
        <w:rPr>
          <w:rFonts w:hint="eastAsia"/>
        </w:rPr>
        <w:t>調査について</w:t>
      </w:r>
    </w:p>
    <w:p w14:paraId="4039D6AF" w14:textId="77777777" w:rsidR="002D0070" w:rsidRDefault="002D0070" w:rsidP="002D0070">
      <w:pPr>
        <w:jc w:val="left"/>
      </w:pPr>
      <w:r>
        <w:rPr>
          <w:rFonts w:hint="eastAsia"/>
        </w:rPr>
        <w:t xml:space="preserve">　　　　　　　　（４）がん検診</w:t>
      </w:r>
      <w:r w:rsidR="00EA5B27">
        <w:rPr>
          <w:rFonts w:hint="eastAsia"/>
        </w:rPr>
        <w:t>精密</w:t>
      </w:r>
      <w:r>
        <w:rPr>
          <w:rFonts w:hint="eastAsia"/>
        </w:rPr>
        <w:t>検査依頼書兼結果報告書様式について</w:t>
      </w:r>
    </w:p>
    <w:p w14:paraId="05EDBB63" w14:textId="77777777" w:rsidR="002D0070" w:rsidRDefault="002D0070" w:rsidP="002D0070">
      <w:pPr>
        <w:jc w:val="left"/>
      </w:pPr>
      <w:r>
        <w:rPr>
          <w:rFonts w:hint="eastAsia"/>
        </w:rPr>
        <w:t xml:space="preserve">　　　　　　　　（５）がん検診重点受診勧奨の取組み状況について</w:t>
      </w:r>
    </w:p>
    <w:p w14:paraId="0C3A8734" w14:textId="77777777" w:rsidR="002D0070" w:rsidRDefault="002D0070" w:rsidP="002D0070">
      <w:pPr>
        <w:jc w:val="left"/>
      </w:pPr>
      <w:r>
        <w:rPr>
          <w:rFonts w:hint="eastAsia"/>
        </w:rPr>
        <w:t xml:space="preserve">　　　　　　　　（６）平成</w:t>
      </w:r>
      <w:r>
        <w:rPr>
          <w:rFonts w:hint="eastAsia"/>
        </w:rPr>
        <w:t>28</w:t>
      </w:r>
      <w:r>
        <w:rPr>
          <w:rFonts w:hint="eastAsia"/>
        </w:rPr>
        <w:t>年度精度管理センター事業の実施報告及び</w:t>
      </w:r>
    </w:p>
    <w:p w14:paraId="3C619F3F" w14:textId="77777777" w:rsidR="002D0070" w:rsidRDefault="002D0070" w:rsidP="002D0070">
      <w:pPr>
        <w:ind w:firstLineChars="1100" w:firstLine="2310"/>
        <w:jc w:val="left"/>
      </w:pPr>
      <w:r>
        <w:rPr>
          <w:rFonts w:hint="eastAsia"/>
        </w:rPr>
        <w:t>29</w:t>
      </w:r>
      <w:r>
        <w:rPr>
          <w:rFonts w:hint="eastAsia"/>
        </w:rPr>
        <w:t>年度の取組みについて</w:t>
      </w:r>
    </w:p>
    <w:p w14:paraId="08270710" w14:textId="77777777" w:rsidR="002D0070" w:rsidRDefault="002D0070" w:rsidP="002D0070">
      <w:pPr>
        <w:jc w:val="left"/>
      </w:pPr>
      <w:r>
        <w:rPr>
          <w:rFonts w:hint="eastAsia"/>
        </w:rPr>
        <w:t xml:space="preserve">　　　　　　　　（７）第二期大阪府がん対策推進計画の取組みについて</w:t>
      </w:r>
    </w:p>
    <w:p w14:paraId="5C4695C0" w14:textId="77777777" w:rsidR="002D0070" w:rsidRDefault="002D0070" w:rsidP="002D0070">
      <w:pPr>
        <w:jc w:val="left"/>
      </w:pPr>
      <w:r>
        <w:rPr>
          <w:rFonts w:hint="eastAsia"/>
        </w:rPr>
        <w:t xml:space="preserve">　　　　　　　　（８）その他</w:t>
      </w:r>
    </w:p>
    <w:p w14:paraId="1AEBD5A5" w14:textId="77777777" w:rsidR="002D0070" w:rsidRDefault="002D0070" w:rsidP="002D0070">
      <w:pPr>
        <w:jc w:val="left"/>
      </w:pPr>
      <w:r>
        <w:rPr>
          <w:rFonts w:hint="eastAsia"/>
        </w:rPr>
        <w:t>４　委員からの意見要旨と審議結果</w:t>
      </w:r>
    </w:p>
    <w:p w14:paraId="646FEE2F" w14:textId="77777777" w:rsidR="002D0070" w:rsidRDefault="002D0070" w:rsidP="002D0070">
      <w:pPr>
        <w:jc w:val="left"/>
      </w:pPr>
      <w:r>
        <w:rPr>
          <w:rFonts w:hint="eastAsia"/>
        </w:rPr>
        <w:t>（１）胃がん検診における胃内視鏡検査導入のためのアンケート調査項目について</w:t>
      </w:r>
    </w:p>
    <w:p w14:paraId="351179B6" w14:textId="77777777" w:rsidR="00A73FBA" w:rsidRDefault="002D0070" w:rsidP="002D0070">
      <w:pPr>
        <w:jc w:val="left"/>
      </w:pPr>
      <w:r>
        <w:rPr>
          <w:rFonts w:hint="eastAsia"/>
        </w:rPr>
        <w:t xml:space="preserve">　　　　　　　　　　　　　　　　　</w:t>
      </w:r>
      <w:r w:rsidR="00243B6E">
        <w:rPr>
          <w:rFonts w:hint="eastAsia"/>
        </w:rPr>
        <w:t xml:space="preserve">　　　　　　　</w:t>
      </w:r>
      <w:r>
        <w:rPr>
          <w:rFonts w:hint="eastAsia"/>
        </w:rPr>
        <w:t xml:space="preserve">　　</w:t>
      </w:r>
      <w:r w:rsidR="008E6EEA">
        <w:rPr>
          <w:rFonts w:hint="eastAsia"/>
        </w:rPr>
        <w:t xml:space="preserve">　　　</w:t>
      </w:r>
      <w:r>
        <w:rPr>
          <w:rFonts w:hint="eastAsia"/>
        </w:rPr>
        <w:t>（資料１</w:t>
      </w:r>
      <w:r w:rsidR="00243B6E">
        <w:rPr>
          <w:rFonts w:hint="eastAsia"/>
        </w:rPr>
        <w:t>、参考資料</w:t>
      </w:r>
      <w:r w:rsidR="00243B6E">
        <w:rPr>
          <w:rFonts w:hint="eastAsia"/>
        </w:rPr>
        <w:t>1</w:t>
      </w:r>
      <w:r w:rsidR="00243B6E">
        <w:rPr>
          <w:rFonts w:hint="eastAsia"/>
        </w:rPr>
        <w:t>～４</w:t>
      </w:r>
      <w:r>
        <w:rPr>
          <w:rFonts w:hint="eastAsia"/>
        </w:rPr>
        <w:t>）</w:t>
      </w:r>
    </w:p>
    <w:p w14:paraId="7A76FF86" w14:textId="77777777" w:rsidR="00FA3827" w:rsidRDefault="00DA5F0A" w:rsidP="00FA3827">
      <w:pPr>
        <w:ind w:firstLineChars="100" w:firstLine="210"/>
        <w:jc w:val="left"/>
      </w:pPr>
      <w:r>
        <w:rPr>
          <w:rFonts w:hint="eastAsia"/>
        </w:rPr>
        <w:t>第１回がん検診・診療部会にて胃内視鏡検査導入の支援として、</w:t>
      </w:r>
      <w:r w:rsidR="00D92457">
        <w:rPr>
          <w:rFonts w:hint="eastAsia"/>
        </w:rPr>
        <w:t>市町村に対して</w:t>
      </w:r>
      <w:r>
        <w:rPr>
          <w:rFonts w:hint="eastAsia"/>
        </w:rPr>
        <w:t>各種様式を作成することとなった</w:t>
      </w:r>
      <w:r w:rsidR="00A73FBA">
        <w:rPr>
          <w:rFonts w:hint="eastAsia"/>
        </w:rPr>
        <w:t>ことを受け、</w:t>
      </w:r>
      <w:r>
        <w:rPr>
          <w:rFonts w:hint="eastAsia"/>
        </w:rPr>
        <w:t>胃内視鏡検査導入検討のための</w:t>
      </w:r>
      <w:r w:rsidR="00D92457">
        <w:rPr>
          <w:rFonts w:hint="eastAsia"/>
        </w:rPr>
        <w:t>医療機関向け</w:t>
      </w:r>
      <w:r>
        <w:rPr>
          <w:rFonts w:hint="eastAsia"/>
        </w:rPr>
        <w:t>アンケート案</w:t>
      </w:r>
      <w:r w:rsidR="00A73FBA">
        <w:rPr>
          <w:rFonts w:hint="eastAsia"/>
        </w:rPr>
        <w:t>の発出</w:t>
      </w:r>
      <w:r>
        <w:rPr>
          <w:rFonts w:hint="eastAsia"/>
        </w:rPr>
        <w:t>について検討された。</w:t>
      </w:r>
    </w:p>
    <w:p w14:paraId="4235B1AA" w14:textId="77777777" w:rsidR="00FA3827" w:rsidRDefault="00FA3827" w:rsidP="00FA3827">
      <w:pPr>
        <w:ind w:firstLineChars="100" w:firstLine="210"/>
        <w:jc w:val="left"/>
      </w:pPr>
      <w:r>
        <w:rPr>
          <w:rFonts w:hint="eastAsia"/>
        </w:rPr>
        <w:t>【審議結果】</w:t>
      </w:r>
    </w:p>
    <w:p w14:paraId="20ED9582" w14:textId="77777777" w:rsidR="00FA3827" w:rsidRDefault="00FA3827" w:rsidP="00FA3827">
      <w:pPr>
        <w:ind w:leftChars="100" w:left="630" w:hangingChars="200" w:hanging="420"/>
        <w:jc w:val="left"/>
      </w:pPr>
      <w:r>
        <w:rPr>
          <w:rFonts w:hint="eastAsia"/>
        </w:rPr>
        <w:t xml:space="preserve">　○アンケート発出について承認を得た。送付文等の内容については部会長に一任。</w:t>
      </w:r>
    </w:p>
    <w:p w14:paraId="558D7265" w14:textId="77777777" w:rsidR="00A73FBA" w:rsidRDefault="00A73FBA" w:rsidP="008E6EEA">
      <w:pPr>
        <w:ind w:firstLineChars="100" w:firstLine="210"/>
        <w:jc w:val="left"/>
      </w:pPr>
      <w:r>
        <w:rPr>
          <w:rFonts w:hint="eastAsia"/>
        </w:rPr>
        <w:t>【意見要旨</w:t>
      </w:r>
      <w:r w:rsidR="00FA3827">
        <w:rPr>
          <w:rFonts w:hint="eastAsia"/>
        </w:rPr>
        <w:t>及び質疑応答</w:t>
      </w:r>
      <w:r>
        <w:rPr>
          <w:rFonts w:hint="eastAsia"/>
        </w:rPr>
        <w:t>】</w:t>
      </w:r>
    </w:p>
    <w:p w14:paraId="2E6A6230" w14:textId="77777777" w:rsidR="00A73FBA" w:rsidRDefault="00A73FBA" w:rsidP="00313E32">
      <w:pPr>
        <w:ind w:firstLineChars="100" w:firstLine="210"/>
        <w:jc w:val="left"/>
      </w:pPr>
      <w:r>
        <w:rPr>
          <w:rFonts w:hint="eastAsia"/>
        </w:rPr>
        <w:t xml:space="preserve">　○</w:t>
      </w:r>
      <w:r w:rsidR="006040F2">
        <w:rPr>
          <w:rFonts w:hint="eastAsia"/>
        </w:rPr>
        <w:t>胃内視鏡検査</w:t>
      </w:r>
      <w:r w:rsidR="00313E32">
        <w:rPr>
          <w:rFonts w:hint="eastAsia"/>
        </w:rPr>
        <w:t>は、</w:t>
      </w:r>
      <w:r w:rsidR="006040F2">
        <w:rPr>
          <w:rFonts w:hint="eastAsia"/>
        </w:rPr>
        <w:t>精度管理が課題</w:t>
      </w:r>
      <w:r w:rsidR="006F166F">
        <w:rPr>
          <w:rFonts w:hint="eastAsia"/>
        </w:rPr>
        <w:t>。</w:t>
      </w:r>
    </w:p>
    <w:p w14:paraId="42458894" w14:textId="2E0C8C8A" w:rsidR="00826E64" w:rsidRDefault="00826E64" w:rsidP="008714DC">
      <w:pPr>
        <w:ind w:left="630" w:hangingChars="300" w:hanging="630"/>
        <w:jc w:val="left"/>
      </w:pPr>
      <w:r>
        <w:rPr>
          <w:rFonts w:hint="eastAsia"/>
        </w:rPr>
        <w:t xml:space="preserve">　　</w:t>
      </w:r>
      <w:r w:rsidR="008714DC">
        <w:rPr>
          <w:rFonts w:hint="eastAsia"/>
        </w:rPr>
        <w:t xml:space="preserve">　</w:t>
      </w:r>
      <w:r w:rsidR="006040F2">
        <w:rPr>
          <w:rFonts w:hint="eastAsia"/>
        </w:rPr>
        <w:t>アンケート案では精度管理向上のため、</w:t>
      </w:r>
      <w:r>
        <w:rPr>
          <w:rFonts w:hint="eastAsia"/>
        </w:rPr>
        <w:t>どのような手法で検査するのか（</w:t>
      </w:r>
      <w:r w:rsidR="00D92457">
        <w:rPr>
          <w:rFonts w:hint="eastAsia"/>
        </w:rPr>
        <w:t>網羅的な写真撮影方法の習得度</w:t>
      </w:r>
      <w:r w:rsidR="00A4214D">
        <w:rPr>
          <w:rFonts w:hint="eastAsia"/>
        </w:rPr>
        <w:t>など）を聞</w:t>
      </w:r>
      <w:r w:rsidR="00313E32">
        <w:rPr>
          <w:rFonts w:hint="eastAsia"/>
        </w:rPr>
        <w:t>くべき</w:t>
      </w:r>
      <w:r w:rsidR="00FA3827">
        <w:rPr>
          <w:rFonts w:hint="eastAsia"/>
        </w:rPr>
        <w:t>ではないか</w:t>
      </w:r>
      <w:r w:rsidR="00A4214D">
        <w:rPr>
          <w:rFonts w:hint="eastAsia"/>
        </w:rPr>
        <w:t>。</w:t>
      </w:r>
    </w:p>
    <w:p w14:paraId="00957800" w14:textId="77777777" w:rsidR="00FA3827" w:rsidRDefault="00FA3827" w:rsidP="008714DC">
      <w:pPr>
        <w:ind w:left="630" w:hangingChars="300" w:hanging="630"/>
        <w:jc w:val="left"/>
      </w:pPr>
      <w:r>
        <w:rPr>
          <w:rFonts w:hint="eastAsia"/>
        </w:rPr>
        <w:t xml:space="preserve">　　　→</w:t>
      </w:r>
      <w:r w:rsidR="00D92457">
        <w:rPr>
          <w:rFonts w:hint="eastAsia"/>
        </w:rPr>
        <w:t>現時点での様式については、医療圏でのキャパシティの把握が中心。</w:t>
      </w:r>
      <w:r>
        <w:rPr>
          <w:rFonts w:hint="eastAsia"/>
        </w:rPr>
        <w:t>手法等詳細な体制については、導入決定後に具体的な実施体制を決めるにあたり必要となる項目。胃がんワーキング委員意見とともに参考として市町村に情報提供する。</w:t>
      </w:r>
    </w:p>
    <w:p w14:paraId="01295080" w14:textId="32786087" w:rsidR="001A7034" w:rsidRDefault="001A7034" w:rsidP="00313E32">
      <w:pPr>
        <w:ind w:left="630" w:hangingChars="300" w:hanging="630"/>
        <w:jc w:val="left"/>
      </w:pPr>
      <w:r>
        <w:rPr>
          <w:rFonts w:hint="eastAsia"/>
        </w:rPr>
        <w:t xml:space="preserve">　</w:t>
      </w:r>
      <w:r w:rsidR="008E6EEA">
        <w:rPr>
          <w:rFonts w:hint="eastAsia"/>
        </w:rPr>
        <w:t xml:space="preserve">　</w:t>
      </w:r>
      <w:r>
        <w:rPr>
          <w:rFonts w:hint="eastAsia"/>
        </w:rPr>
        <w:t>○専門医が複数いる病院では</w:t>
      </w:r>
      <w:r w:rsidR="006040F2">
        <w:rPr>
          <w:rFonts w:hint="eastAsia"/>
        </w:rPr>
        <w:t>自施設内での</w:t>
      </w:r>
      <w:r w:rsidR="00FA3827">
        <w:rPr>
          <w:rFonts w:hint="eastAsia"/>
        </w:rPr>
        <w:t>二</w:t>
      </w:r>
      <w:r>
        <w:rPr>
          <w:rFonts w:hint="eastAsia"/>
        </w:rPr>
        <w:t>重読影が可能だが、診療所などは</w:t>
      </w:r>
      <w:r w:rsidR="006040F2">
        <w:rPr>
          <w:rFonts w:hint="eastAsia"/>
        </w:rPr>
        <w:t>読影セン</w:t>
      </w:r>
      <w:bookmarkStart w:id="0" w:name="_GoBack"/>
      <w:bookmarkEnd w:id="0"/>
      <w:r w:rsidR="006040F2">
        <w:rPr>
          <w:rFonts w:hint="eastAsia"/>
        </w:rPr>
        <w:t>ターなどがないと</w:t>
      </w:r>
      <w:r w:rsidR="00313E32">
        <w:rPr>
          <w:rFonts w:hint="eastAsia"/>
        </w:rPr>
        <w:t>難しい。行政</w:t>
      </w:r>
      <w:r w:rsidR="00D92457">
        <w:rPr>
          <w:rFonts w:hint="eastAsia"/>
        </w:rPr>
        <w:t>や</w:t>
      </w:r>
      <w:r w:rsidR="00313E32">
        <w:rPr>
          <w:rFonts w:hint="eastAsia"/>
        </w:rPr>
        <w:t>地区医師会が中心になって行うべき。</w:t>
      </w:r>
    </w:p>
    <w:p w14:paraId="2901F055" w14:textId="77777777" w:rsidR="0072187B" w:rsidRDefault="0072187B" w:rsidP="0061145E">
      <w:pPr>
        <w:ind w:left="840" w:hangingChars="400" w:hanging="840"/>
        <w:jc w:val="left"/>
      </w:pPr>
      <w:r>
        <w:rPr>
          <w:rFonts w:hint="eastAsia"/>
        </w:rPr>
        <w:t xml:space="preserve">　　○</w:t>
      </w:r>
      <w:r w:rsidR="00A92E71">
        <w:rPr>
          <w:rFonts w:hint="eastAsia"/>
        </w:rPr>
        <w:t>地区医師会も規模など様々。</w:t>
      </w:r>
      <w:r w:rsidR="0061145E">
        <w:rPr>
          <w:rFonts w:hint="eastAsia"/>
        </w:rPr>
        <w:t>複数の医師会が</w:t>
      </w:r>
      <w:r w:rsidR="00A92E71">
        <w:rPr>
          <w:rFonts w:hint="eastAsia"/>
        </w:rPr>
        <w:t>合同で行う</w:t>
      </w:r>
      <w:r w:rsidR="0061145E">
        <w:rPr>
          <w:rFonts w:hint="eastAsia"/>
        </w:rPr>
        <w:t>際は、</w:t>
      </w:r>
      <w:r w:rsidR="00A92E71">
        <w:rPr>
          <w:rFonts w:hint="eastAsia"/>
        </w:rPr>
        <w:t>会議</w:t>
      </w:r>
      <w:r w:rsidR="0061145E">
        <w:rPr>
          <w:rFonts w:hint="eastAsia"/>
        </w:rPr>
        <w:t>費用</w:t>
      </w:r>
      <w:r w:rsidR="00A92E71">
        <w:rPr>
          <w:rFonts w:hint="eastAsia"/>
        </w:rPr>
        <w:t>など費用面が</w:t>
      </w:r>
    </w:p>
    <w:p w14:paraId="4A6DA3D6" w14:textId="77777777" w:rsidR="00FA3827" w:rsidRDefault="00A92E71" w:rsidP="0072187B">
      <w:pPr>
        <w:ind w:leftChars="300" w:left="840" w:hangingChars="100" w:hanging="210"/>
        <w:jc w:val="left"/>
      </w:pPr>
      <w:r>
        <w:rPr>
          <w:rFonts w:hint="eastAsia"/>
        </w:rPr>
        <w:t>課題。</w:t>
      </w:r>
    </w:p>
    <w:p w14:paraId="6B3327B6" w14:textId="584446C4" w:rsidR="001A7034" w:rsidRDefault="006040F2" w:rsidP="00EE187F">
      <w:pPr>
        <w:ind w:leftChars="200" w:left="630" w:hangingChars="100" w:hanging="210"/>
        <w:jc w:val="left"/>
      </w:pPr>
      <w:r>
        <w:rPr>
          <w:rFonts w:hint="eastAsia"/>
        </w:rPr>
        <w:t>○市町村に対し、</w:t>
      </w:r>
      <w:r w:rsidR="001A7034">
        <w:rPr>
          <w:rFonts w:hint="eastAsia"/>
        </w:rPr>
        <w:t>「胃内視鏡検査導入の</w:t>
      </w:r>
      <w:r w:rsidR="001A7034">
        <w:rPr>
          <w:rFonts w:hint="eastAsia"/>
        </w:rPr>
        <w:t>ABC</w:t>
      </w:r>
      <w:r w:rsidR="00D74131">
        <w:rPr>
          <w:rFonts w:hint="eastAsia"/>
        </w:rPr>
        <w:t>」といった胃内視鏡検査導入</w:t>
      </w:r>
      <w:r w:rsidR="001A7034">
        <w:rPr>
          <w:rFonts w:hint="eastAsia"/>
        </w:rPr>
        <w:t>の</w:t>
      </w:r>
      <w:r w:rsidR="00D74131">
        <w:rPr>
          <w:rFonts w:hint="eastAsia"/>
        </w:rPr>
        <w:t>手引き</w:t>
      </w:r>
      <w:r w:rsidR="001A7034">
        <w:rPr>
          <w:rFonts w:hint="eastAsia"/>
        </w:rPr>
        <w:t>をがん検診・診療部会の名で作成し</w:t>
      </w:r>
      <w:r>
        <w:rPr>
          <w:rFonts w:hint="eastAsia"/>
        </w:rPr>
        <w:t>配布</w:t>
      </w:r>
      <w:r w:rsidR="00EE187F">
        <w:rPr>
          <w:rFonts w:hint="eastAsia"/>
        </w:rPr>
        <w:t>した方がいいのでは。</w:t>
      </w:r>
      <w:r w:rsidR="00A4214D">
        <w:rPr>
          <w:rFonts w:hint="eastAsia"/>
        </w:rPr>
        <w:t xml:space="preserve">　　　</w:t>
      </w:r>
    </w:p>
    <w:p w14:paraId="248766E8" w14:textId="77777777" w:rsidR="000620DF" w:rsidRDefault="000620DF" w:rsidP="008E6EEA">
      <w:pPr>
        <w:jc w:val="left"/>
      </w:pPr>
    </w:p>
    <w:p w14:paraId="79839A6F" w14:textId="77777777" w:rsidR="008E6EEA" w:rsidRDefault="008E6EEA" w:rsidP="008E6EEA">
      <w:pPr>
        <w:jc w:val="left"/>
      </w:pPr>
      <w:r>
        <w:rPr>
          <w:rFonts w:hint="eastAsia"/>
        </w:rPr>
        <w:t>（２）がん検診の精度管理に関する取組みについて</w:t>
      </w:r>
      <w:r w:rsidR="00D17E2D">
        <w:rPr>
          <w:rFonts w:hint="eastAsia"/>
        </w:rPr>
        <w:t xml:space="preserve">　　　（資料２～４、参考資料５～７）</w:t>
      </w:r>
    </w:p>
    <w:p w14:paraId="48C89174" w14:textId="77777777" w:rsidR="00A4214D" w:rsidRDefault="00A4214D" w:rsidP="0007773A">
      <w:pPr>
        <w:ind w:left="630" w:hangingChars="300" w:hanging="630"/>
        <w:jc w:val="left"/>
      </w:pPr>
      <w:r>
        <w:rPr>
          <w:rFonts w:hint="eastAsia"/>
        </w:rPr>
        <w:t xml:space="preserve">　　　</w:t>
      </w:r>
      <w:r w:rsidR="00D17E2D">
        <w:rPr>
          <w:rFonts w:hint="eastAsia"/>
        </w:rPr>
        <w:t>平成</w:t>
      </w:r>
      <w:r w:rsidR="00D17E2D">
        <w:rPr>
          <w:rFonts w:hint="eastAsia"/>
        </w:rPr>
        <w:t>27</w:t>
      </w:r>
      <w:r w:rsidR="00D17E2D">
        <w:rPr>
          <w:rFonts w:hint="eastAsia"/>
        </w:rPr>
        <w:t>年度</w:t>
      </w:r>
      <w:r w:rsidR="0007773A">
        <w:rPr>
          <w:rFonts w:hint="eastAsia"/>
        </w:rPr>
        <w:t>発出をした通知</w:t>
      </w:r>
      <w:r w:rsidR="00582FEE">
        <w:rPr>
          <w:rFonts w:hint="eastAsia"/>
        </w:rPr>
        <w:t>「がん検診の精度管理に関する取り組み</w:t>
      </w:r>
      <w:r w:rsidR="00885472">
        <w:rPr>
          <w:rFonts w:hint="eastAsia"/>
        </w:rPr>
        <w:t>について</w:t>
      </w:r>
      <w:r w:rsidR="00582FEE">
        <w:rPr>
          <w:rFonts w:hint="eastAsia"/>
        </w:rPr>
        <w:t>」</w:t>
      </w:r>
      <w:r w:rsidR="0007773A">
        <w:rPr>
          <w:rFonts w:hint="eastAsia"/>
        </w:rPr>
        <w:t>に対し、市町村が実施した</w:t>
      </w:r>
      <w:r w:rsidR="00885472">
        <w:rPr>
          <w:rFonts w:hint="eastAsia"/>
        </w:rPr>
        <w:t>精検受診率向上に対する</w:t>
      </w:r>
      <w:r w:rsidR="0007773A">
        <w:rPr>
          <w:rFonts w:hint="eastAsia"/>
        </w:rPr>
        <w:t>取組み状況調査の結果の</w:t>
      </w:r>
      <w:r>
        <w:rPr>
          <w:rFonts w:hint="eastAsia"/>
        </w:rPr>
        <w:t>報告。</w:t>
      </w:r>
    </w:p>
    <w:p w14:paraId="5180F62B" w14:textId="77777777" w:rsidR="00D74131" w:rsidRDefault="00D74131" w:rsidP="00D74131">
      <w:pPr>
        <w:ind w:leftChars="200" w:left="630" w:hangingChars="100" w:hanging="210"/>
        <w:jc w:val="left"/>
      </w:pPr>
      <w:r>
        <w:rPr>
          <w:rFonts w:hint="eastAsia"/>
        </w:rPr>
        <w:t>今年度発出文書について検討された</w:t>
      </w:r>
      <w:r w:rsidR="00BD0738">
        <w:rPr>
          <w:rFonts w:hint="eastAsia"/>
        </w:rPr>
        <w:t>。</w:t>
      </w:r>
    </w:p>
    <w:p w14:paraId="5B70A018" w14:textId="77777777" w:rsidR="00D74131" w:rsidRDefault="00D74131" w:rsidP="00D74131">
      <w:pPr>
        <w:ind w:firstLineChars="150" w:firstLine="315"/>
        <w:jc w:val="left"/>
      </w:pPr>
      <w:r>
        <w:rPr>
          <w:rFonts w:hint="eastAsia"/>
        </w:rPr>
        <w:t>【審議結果】</w:t>
      </w:r>
    </w:p>
    <w:p w14:paraId="0ABA95B5" w14:textId="77777777" w:rsidR="00D74131" w:rsidRDefault="00D74131" w:rsidP="00D74131">
      <w:pPr>
        <w:ind w:firstLineChars="200" w:firstLine="420"/>
        <w:jc w:val="left"/>
      </w:pPr>
      <w:r>
        <w:rPr>
          <w:rFonts w:hint="eastAsia"/>
        </w:rPr>
        <w:t>○通知発出について承認を得た。</w:t>
      </w:r>
    </w:p>
    <w:p w14:paraId="330E0431" w14:textId="77777777" w:rsidR="0007773A" w:rsidRDefault="0007773A" w:rsidP="00D74131">
      <w:pPr>
        <w:ind w:leftChars="-17" w:left="-36" w:firstLineChars="152" w:firstLine="319"/>
        <w:jc w:val="left"/>
      </w:pPr>
      <w:r>
        <w:rPr>
          <w:rFonts w:hint="eastAsia"/>
        </w:rPr>
        <w:t>【意見要旨】</w:t>
      </w:r>
    </w:p>
    <w:p w14:paraId="3BC3918F" w14:textId="2EFE6D55" w:rsidR="00A4214D" w:rsidRDefault="00A92E71" w:rsidP="00FA3827">
      <w:pPr>
        <w:ind w:left="630" w:hangingChars="300" w:hanging="630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 w:rsidR="006040F2">
        <w:rPr>
          <w:rFonts w:hint="eastAsia"/>
        </w:rPr>
        <w:t>○通知を受けた市町村が単独で取組みを</w:t>
      </w:r>
      <w:r w:rsidR="00885472">
        <w:rPr>
          <w:rFonts w:hint="eastAsia"/>
        </w:rPr>
        <w:t>検討し</w:t>
      </w:r>
      <w:r w:rsidR="00313E32">
        <w:rPr>
          <w:rFonts w:hint="eastAsia"/>
        </w:rPr>
        <w:t>ているところも多く、</w:t>
      </w:r>
      <w:r w:rsidR="0007773A">
        <w:rPr>
          <w:rFonts w:hint="eastAsia"/>
        </w:rPr>
        <w:t>医療機関、医師会と</w:t>
      </w:r>
      <w:r w:rsidR="00885472">
        <w:rPr>
          <w:rFonts w:hint="eastAsia"/>
        </w:rPr>
        <w:t>問題を共有化し、</w:t>
      </w:r>
      <w:r w:rsidR="0007773A">
        <w:rPr>
          <w:rFonts w:hint="eastAsia"/>
        </w:rPr>
        <w:t>協力して</w:t>
      </w:r>
      <w:r w:rsidR="00EE187F">
        <w:rPr>
          <w:rFonts w:hint="eastAsia"/>
        </w:rPr>
        <w:t>対策</w:t>
      </w:r>
      <w:r w:rsidR="00E943D4">
        <w:rPr>
          <w:rFonts w:hint="eastAsia"/>
        </w:rPr>
        <w:t>を講じる</w:t>
      </w:r>
      <w:r w:rsidR="00313E32">
        <w:rPr>
          <w:rFonts w:hint="eastAsia"/>
        </w:rPr>
        <w:t>ことが必要</w:t>
      </w:r>
      <w:r w:rsidR="0007773A">
        <w:rPr>
          <w:rFonts w:hint="eastAsia"/>
        </w:rPr>
        <w:t>。</w:t>
      </w:r>
    </w:p>
    <w:p w14:paraId="58B3F8E8" w14:textId="3CE80AD3" w:rsidR="00EB1D93" w:rsidRDefault="00EB1D93" w:rsidP="00FA3827">
      <w:pPr>
        <w:ind w:left="630" w:hangingChars="300" w:hanging="630"/>
        <w:jc w:val="left"/>
      </w:pPr>
      <w:r>
        <w:rPr>
          <w:rFonts w:hint="eastAsia"/>
        </w:rPr>
        <w:t xml:space="preserve">　　○検診を受診して要精検になれば、必ず精検を受診してもらう</w:t>
      </w:r>
      <w:r w:rsidR="00D83467">
        <w:rPr>
          <w:rFonts w:hint="eastAsia"/>
        </w:rPr>
        <w:t>ことは検診で最も重要なことである</w:t>
      </w:r>
      <w:r>
        <w:rPr>
          <w:rFonts w:hint="eastAsia"/>
        </w:rPr>
        <w:t>。</w:t>
      </w:r>
      <w:r w:rsidR="0052679B">
        <w:rPr>
          <w:rFonts w:hint="eastAsia"/>
        </w:rPr>
        <w:t>大阪府と精度管理センター</w:t>
      </w:r>
      <w:r w:rsidR="00780D5D">
        <w:rPr>
          <w:rFonts w:hint="eastAsia"/>
        </w:rPr>
        <w:t>が</w:t>
      </w:r>
      <w:r w:rsidR="0052679B">
        <w:rPr>
          <w:rFonts w:hint="eastAsia"/>
        </w:rPr>
        <w:t>市町村に対し、</w:t>
      </w:r>
      <w:r w:rsidR="004C26FE">
        <w:rPr>
          <w:rFonts w:hint="eastAsia"/>
        </w:rPr>
        <w:t>時間をかけて</w:t>
      </w:r>
      <w:r w:rsidR="0052679B">
        <w:rPr>
          <w:rFonts w:hint="eastAsia"/>
        </w:rPr>
        <w:t>継続的に支援を行う必要がある。</w:t>
      </w:r>
    </w:p>
    <w:p w14:paraId="0B60D3F2" w14:textId="24E7A6D6" w:rsidR="00313E32" w:rsidRDefault="00753032" w:rsidP="00FA3827">
      <w:pPr>
        <w:ind w:leftChars="203" w:left="636" w:hangingChars="100" w:hanging="210"/>
        <w:jc w:val="left"/>
      </w:pPr>
      <w:r>
        <w:rPr>
          <w:rFonts w:hint="eastAsia"/>
        </w:rPr>
        <w:lastRenderedPageBreak/>
        <w:t>○大腸がんの要精検率の値は</w:t>
      </w:r>
      <w:r w:rsidR="00885472">
        <w:rPr>
          <w:rFonts w:hint="eastAsia"/>
        </w:rPr>
        <w:t>10</w:t>
      </w:r>
      <w:r w:rsidR="00885472">
        <w:rPr>
          <w:rFonts w:hint="eastAsia"/>
        </w:rPr>
        <w:t>％近くと</w:t>
      </w:r>
      <w:r w:rsidR="00313E32">
        <w:rPr>
          <w:rFonts w:hint="eastAsia"/>
        </w:rPr>
        <w:t>極めて高く</w:t>
      </w:r>
      <w:r w:rsidR="00EB1D93">
        <w:rPr>
          <w:rFonts w:hint="eastAsia"/>
        </w:rPr>
        <w:t>、</w:t>
      </w:r>
      <w:r w:rsidR="000620DF">
        <w:rPr>
          <w:rFonts w:hint="eastAsia"/>
        </w:rPr>
        <w:t>精検受診率向上の取組みと同時に、</w:t>
      </w:r>
      <w:r w:rsidR="00EB1D93">
        <w:rPr>
          <w:rFonts w:hint="eastAsia"/>
        </w:rPr>
        <w:t>要精検率</w:t>
      </w:r>
      <w:r w:rsidR="00885472">
        <w:rPr>
          <w:rFonts w:hint="eastAsia"/>
        </w:rPr>
        <w:t>を低く</w:t>
      </w:r>
      <w:r w:rsidR="00EB1D93">
        <w:rPr>
          <w:rFonts w:hint="eastAsia"/>
        </w:rPr>
        <w:t>コントロール</w:t>
      </w:r>
      <w:r w:rsidR="00885472">
        <w:rPr>
          <w:rFonts w:hint="eastAsia"/>
        </w:rPr>
        <w:t>すること</w:t>
      </w:r>
      <w:r w:rsidR="00EB1D93">
        <w:rPr>
          <w:rFonts w:hint="eastAsia"/>
        </w:rPr>
        <w:t xml:space="preserve">が必要。　　　　　　　　　</w:t>
      </w:r>
    </w:p>
    <w:p w14:paraId="1CAFA177" w14:textId="77777777" w:rsidR="00A4214D" w:rsidRDefault="00A4214D" w:rsidP="00D74131">
      <w:pPr>
        <w:ind w:leftChars="-30" w:left="283" w:hangingChars="165" w:hanging="346"/>
        <w:jc w:val="left"/>
      </w:pPr>
      <w:r>
        <w:rPr>
          <w:rFonts w:hint="eastAsia"/>
        </w:rPr>
        <w:t xml:space="preserve">　</w:t>
      </w:r>
      <w:r w:rsidR="00A92E71">
        <w:rPr>
          <w:rFonts w:hint="eastAsia"/>
        </w:rPr>
        <w:t xml:space="preserve"> </w:t>
      </w:r>
    </w:p>
    <w:p w14:paraId="18D20EB3" w14:textId="77777777" w:rsidR="009F7E13" w:rsidRDefault="009F7E13" w:rsidP="0007773A">
      <w:pPr>
        <w:ind w:left="630" w:hangingChars="300" w:hanging="630"/>
        <w:jc w:val="left"/>
      </w:pPr>
    </w:p>
    <w:p w14:paraId="4D8AB2E8" w14:textId="77777777" w:rsidR="00753032" w:rsidRPr="00FA3827" w:rsidRDefault="00753032" w:rsidP="00FA3827">
      <w:pPr>
        <w:jc w:val="left"/>
      </w:pPr>
    </w:p>
    <w:p w14:paraId="5CFE4BDE" w14:textId="77777777" w:rsidR="00A4214D" w:rsidRDefault="00642D46" w:rsidP="0007773A">
      <w:pPr>
        <w:ind w:left="630" w:hangingChars="300" w:hanging="630"/>
        <w:jc w:val="left"/>
      </w:pPr>
      <w:r>
        <w:rPr>
          <w:rFonts w:hint="eastAsia"/>
        </w:rPr>
        <w:t>（３）事業評価チェックリストによる</w:t>
      </w:r>
      <w:r w:rsidR="00A4214D">
        <w:rPr>
          <w:rFonts w:hint="eastAsia"/>
        </w:rPr>
        <w:t>調査について</w:t>
      </w:r>
      <w:r w:rsidR="000620DF">
        <w:rPr>
          <w:rFonts w:hint="eastAsia"/>
        </w:rPr>
        <w:t xml:space="preserve">　　　　　（資料５、参考資料８～</w:t>
      </w:r>
      <w:r w:rsidR="000620DF">
        <w:rPr>
          <w:rFonts w:hint="eastAsia"/>
        </w:rPr>
        <w:t>10</w:t>
      </w:r>
      <w:r w:rsidR="000620DF">
        <w:rPr>
          <w:rFonts w:hint="eastAsia"/>
        </w:rPr>
        <w:t>）</w:t>
      </w:r>
    </w:p>
    <w:p w14:paraId="22B15878" w14:textId="77777777" w:rsidR="00642D46" w:rsidRDefault="00A4214D" w:rsidP="00642D46">
      <w:pPr>
        <w:ind w:left="630" w:hangingChars="300" w:hanging="630"/>
        <w:jc w:val="left"/>
      </w:pPr>
      <w:r>
        <w:rPr>
          <w:rFonts w:hint="eastAsia"/>
        </w:rPr>
        <w:t xml:space="preserve">　　</w:t>
      </w:r>
      <w:r w:rsidR="00E127CC">
        <w:rPr>
          <w:rFonts w:hint="eastAsia"/>
        </w:rPr>
        <w:t xml:space="preserve">　</w:t>
      </w:r>
      <w:r>
        <w:rPr>
          <w:rFonts w:hint="eastAsia"/>
        </w:rPr>
        <w:t>平成</w:t>
      </w:r>
      <w:r>
        <w:rPr>
          <w:rFonts w:hint="eastAsia"/>
        </w:rPr>
        <w:t>28</w:t>
      </w:r>
      <w:r>
        <w:rPr>
          <w:rFonts w:hint="eastAsia"/>
        </w:rPr>
        <w:t>年</w:t>
      </w:r>
      <w:r w:rsidR="00EA5B27">
        <w:rPr>
          <w:rFonts w:hint="eastAsia"/>
        </w:rPr>
        <w:t>３月</w:t>
      </w:r>
      <w:r w:rsidR="00642D46">
        <w:rPr>
          <w:rFonts w:hint="eastAsia"/>
        </w:rPr>
        <w:t>国の</w:t>
      </w:r>
      <w:r w:rsidR="00EA5B27">
        <w:rPr>
          <w:rFonts w:hint="eastAsia"/>
        </w:rPr>
        <w:t>「事業評価のためのチェックリスト」が改定されたことによる、</w:t>
      </w:r>
    </w:p>
    <w:p w14:paraId="089BBEC0" w14:textId="77777777" w:rsidR="00A4214D" w:rsidRDefault="00FA3827" w:rsidP="00642D46">
      <w:pPr>
        <w:ind w:leftChars="200" w:left="630" w:hangingChars="100" w:hanging="210"/>
        <w:jc w:val="left"/>
      </w:pPr>
      <w:r>
        <w:rPr>
          <w:rFonts w:hint="eastAsia"/>
        </w:rPr>
        <w:t>大阪府のチェックリストの変更</w:t>
      </w:r>
      <w:r w:rsidR="00EA5B27">
        <w:rPr>
          <w:rFonts w:hint="eastAsia"/>
        </w:rPr>
        <w:t>について検討された。</w:t>
      </w:r>
    </w:p>
    <w:p w14:paraId="59F18658" w14:textId="77777777" w:rsidR="00EA5B27" w:rsidRDefault="00EA5B27" w:rsidP="00EA5B27">
      <w:pPr>
        <w:jc w:val="left"/>
      </w:pPr>
      <w:r>
        <w:rPr>
          <w:rFonts w:hint="eastAsia"/>
        </w:rPr>
        <w:t xml:space="preserve">　【審議結果】</w:t>
      </w:r>
    </w:p>
    <w:p w14:paraId="21BBB975" w14:textId="77777777" w:rsidR="00EA5B27" w:rsidRDefault="00EA5B27" w:rsidP="00EA5B27">
      <w:pPr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○大阪府が提示した案にて承認を得た。</w:t>
      </w:r>
    </w:p>
    <w:p w14:paraId="39C68F07" w14:textId="77777777" w:rsidR="009F7E13" w:rsidRDefault="009F7E13" w:rsidP="00EA5B27">
      <w:pPr>
        <w:jc w:val="left"/>
      </w:pPr>
    </w:p>
    <w:p w14:paraId="1169CB00" w14:textId="77777777" w:rsidR="00E127CC" w:rsidRDefault="00EA5B27" w:rsidP="00EA5B27">
      <w:pPr>
        <w:jc w:val="left"/>
      </w:pPr>
      <w:r>
        <w:rPr>
          <w:rFonts w:hint="eastAsia"/>
        </w:rPr>
        <w:t>（４）がん検診精密検査依頼書兼結果報告書様式について</w:t>
      </w:r>
      <w:r w:rsidR="000620DF">
        <w:rPr>
          <w:rFonts w:hint="eastAsia"/>
        </w:rPr>
        <w:t xml:space="preserve">　　　</w:t>
      </w:r>
      <w:r w:rsidR="00313E32">
        <w:rPr>
          <w:rFonts w:hint="eastAsia"/>
        </w:rPr>
        <w:t xml:space="preserve">　</w:t>
      </w:r>
      <w:r w:rsidR="000620DF">
        <w:rPr>
          <w:rFonts w:hint="eastAsia"/>
        </w:rPr>
        <w:t>（資料６、参考資料</w:t>
      </w:r>
      <w:r w:rsidR="000620DF">
        <w:rPr>
          <w:rFonts w:hint="eastAsia"/>
        </w:rPr>
        <w:t>11</w:t>
      </w:r>
      <w:r w:rsidR="000620DF">
        <w:rPr>
          <w:rFonts w:hint="eastAsia"/>
        </w:rPr>
        <w:t>）</w:t>
      </w:r>
    </w:p>
    <w:p w14:paraId="229D6F1B" w14:textId="77777777" w:rsidR="00EA5B27" w:rsidRDefault="00EA5B27" w:rsidP="00EA5B27">
      <w:pPr>
        <w:jc w:val="left"/>
      </w:pPr>
      <w:r>
        <w:rPr>
          <w:rFonts w:hint="eastAsia"/>
        </w:rPr>
        <w:t xml:space="preserve">　　地域保健・健康増進事業報告調査票において、精密検査調査票が平成</w:t>
      </w:r>
      <w:r>
        <w:rPr>
          <w:rFonts w:hint="eastAsia"/>
        </w:rPr>
        <w:t>29</w:t>
      </w:r>
      <w:r>
        <w:rPr>
          <w:rFonts w:hint="eastAsia"/>
        </w:rPr>
        <w:t>年に肺がん検</w:t>
      </w:r>
    </w:p>
    <w:p w14:paraId="0CBC29D1" w14:textId="77777777" w:rsidR="00EA5B27" w:rsidRDefault="00EA5B27" w:rsidP="00EA5B27">
      <w:pPr>
        <w:ind w:firstLineChars="100" w:firstLine="210"/>
        <w:jc w:val="left"/>
      </w:pPr>
      <w:r>
        <w:rPr>
          <w:rFonts w:hint="eastAsia"/>
        </w:rPr>
        <w:t>診、平成</w:t>
      </w:r>
      <w:r>
        <w:rPr>
          <w:rFonts w:hint="eastAsia"/>
        </w:rPr>
        <w:t>30</w:t>
      </w:r>
      <w:r w:rsidR="00642D46">
        <w:rPr>
          <w:rFonts w:hint="eastAsia"/>
        </w:rPr>
        <w:t>年に大腸がん検診がそれぞれ変更されるのに伴</w:t>
      </w:r>
      <w:r w:rsidR="00FA3827">
        <w:rPr>
          <w:rFonts w:hint="eastAsia"/>
        </w:rPr>
        <w:t>い</w:t>
      </w:r>
      <w:r>
        <w:rPr>
          <w:rFonts w:hint="eastAsia"/>
        </w:rPr>
        <w:t>、大阪府が発出している統</w:t>
      </w:r>
    </w:p>
    <w:p w14:paraId="299CE396" w14:textId="77777777" w:rsidR="00EA5B27" w:rsidRDefault="00FA3827" w:rsidP="00EA5B27">
      <w:pPr>
        <w:ind w:firstLineChars="100" w:firstLine="210"/>
        <w:jc w:val="left"/>
      </w:pPr>
      <w:r>
        <w:rPr>
          <w:rFonts w:hint="eastAsia"/>
        </w:rPr>
        <w:t>一様式の変更について</w:t>
      </w:r>
      <w:r w:rsidR="00EA5B27">
        <w:rPr>
          <w:rFonts w:hint="eastAsia"/>
        </w:rPr>
        <w:t>報告。また、今後地域保健・健康増進報告調査票が改定された場</w:t>
      </w:r>
    </w:p>
    <w:p w14:paraId="02D3AEDD" w14:textId="77777777" w:rsidR="00EA5B27" w:rsidRDefault="00EA5B27" w:rsidP="00753032">
      <w:pPr>
        <w:ind w:leftChars="100" w:left="210"/>
        <w:jc w:val="left"/>
      </w:pPr>
      <w:r>
        <w:rPr>
          <w:rFonts w:hint="eastAsia"/>
        </w:rPr>
        <w:t>合は、即時に変更し、がん検診・診療部会では</w:t>
      </w:r>
      <w:r w:rsidR="00642D46">
        <w:rPr>
          <w:rFonts w:hint="eastAsia"/>
        </w:rPr>
        <w:t>事後に</w:t>
      </w:r>
      <w:r w:rsidR="00D74131">
        <w:rPr>
          <w:rFonts w:hint="eastAsia"/>
        </w:rPr>
        <w:t>報告を行う</w:t>
      </w:r>
      <w:r>
        <w:rPr>
          <w:rFonts w:hint="eastAsia"/>
        </w:rPr>
        <w:t>とすることについて検討された。</w:t>
      </w:r>
    </w:p>
    <w:p w14:paraId="0DE7FEB3" w14:textId="77777777" w:rsidR="000620DF" w:rsidRDefault="000620DF" w:rsidP="000620DF">
      <w:pPr>
        <w:ind w:firstLineChars="100" w:firstLine="210"/>
        <w:jc w:val="left"/>
      </w:pPr>
      <w:r>
        <w:rPr>
          <w:rFonts w:hint="eastAsia"/>
        </w:rPr>
        <w:t>【審議結果】</w:t>
      </w:r>
    </w:p>
    <w:p w14:paraId="1822C52A" w14:textId="77777777" w:rsidR="00FA3827" w:rsidRDefault="000620DF" w:rsidP="00FA3827">
      <w:pPr>
        <w:ind w:leftChars="150" w:left="420" w:hangingChars="50" w:hanging="105"/>
        <w:jc w:val="left"/>
      </w:pPr>
      <w:r>
        <w:rPr>
          <w:rFonts w:hint="eastAsia"/>
        </w:rPr>
        <w:t>○</w:t>
      </w:r>
      <w:r w:rsidR="00642D46">
        <w:rPr>
          <w:rFonts w:hint="eastAsia"/>
        </w:rPr>
        <w:t>今回の様式変更</w:t>
      </w:r>
      <w:r w:rsidR="00FA3827">
        <w:rPr>
          <w:rFonts w:hint="eastAsia"/>
        </w:rPr>
        <w:t>について承認を得た。</w:t>
      </w:r>
    </w:p>
    <w:p w14:paraId="08F2A637" w14:textId="77777777" w:rsidR="000620DF" w:rsidRDefault="00FA3827" w:rsidP="00A92E71">
      <w:pPr>
        <w:ind w:leftChars="250" w:left="525"/>
        <w:jc w:val="left"/>
      </w:pPr>
      <w:r>
        <w:rPr>
          <w:rFonts w:hint="eastAsia"/>
        </w:rPr>
        <w:t>また、</w:t>
      </w:r>
      <w:r w:rsidR="000620DF">
        <w:rPr>
          <w:rFonts w:hint="eastAsia"/>
        </w:rPr>
        <w:t>今後地域保健・健康増進報告調査票が改定された場合は、即時に変更し、がん検診・診療部会では報告を行うこととすることについて承認を得た</w:t>
      </w:r>
      <w:r w:rsidR="00313E32">
        <w:rPr>
          <w:rFonts w:hint="eastAsia"/>
        </w:rPr>
        <w:t>。</w:t>
      </w:r>
    </w:p>
    <w:p w14:paraId="5FDF4A2B" w14:textId="77777777" w:rsidR="009F7E13" w:rsidRDefault="009F7E13" w:rsidP="00702F17">
      <w:pPr>
        <w:jc w:val="left"/>
      </w:pPr>
    </w:p>
    <w:p w14:paraId="142D4AAF" w14:textId="77777777" w:rsidR="00702F17" w:rsidRDefault="00702F17" w:rsidP="00702F17">
      <w:pPr>
        <w:jc w:val="left"/>
      </w:pPr>
      <w:r>
        <w:rPr>
          <w:rFonts w:hint="eastAsia"/>
        </w:rPr>
        <w:t>（５）がん検診重点受診勧奨の取組み状況について</w:t>
      </w:r>
      <w:r w:rsidR="000620DF">
        <w:rPr>
          <w:rFonts w:hint="eastAsia"/>
        </w:rPr>
        <w:t xml:space="preserve">　　　　　（資料７、参考資料</w:t>
      </w:r>
      <w:r w:rsidR="000620DF">
        <w:rPr>
          <w:rFonts w:hint="eastAsia"/>
        </w:rPr>
        <w:t>12</w:t>
      </w:r>
      <w:r w:rsidR="000620DF">
        <w:rPr>
          <w:rFonts w:hint="eastAsia"/>
        </w:rPr>
        <w:t>～</w:t>
      </w:r>
      <w:r w:rsidR="000620DF">
        <w:rPr>
          <w:rFonts w:hint="eastAsia"/>
        </w:rPr>
        <w:t>14</w:t>
      </w:r>
      <w:r w:rsidR="000620DF">
        <w:rPr>
          <w:rFonts w:hint="eastAsia"/>
        </w:rPr>
        <w:t>）</w:t>
      </w:r>
    </w:p>
    <w:p w14:paraId="2896E71B" w14:textId="77777777" w:rsidR="00446F16" w:rsidRDefault="00446F16" w:rsidP="00446F16">
      <w:pPr>
        <w:ind w:left="210" w:hangingChars="100" w:hanging="210"/>
        <w:jc w:val="left"/>
      </w:pPr>
      <w:r>
        <w:rPr>
          <w:rFonts w:hint="eastAsia"/>
        </w:rPr>
        <w:t xml:space="preserve">　　平成</w:t>
      </w:r>
      <w:r>
        <w:rPr>
          <w:rFonts w:hint="eastAsia"/>
        </w:rPr>
        <w:t>25</w:t>
      </w:r>
      <w:r>
        <w:rPr>
          <w:rFonts w:hint="eastAsia"/>
        </w:rPr>
        <w:t>年度に大阪府が設定した重点受診勧奨対象者について、市町村の導入状況等について報告を行った。</w:t>
      </w:r>
    </w:p>
    <w:p w14:paraId="402CADE2" w14:textId="77777777" w:rsidR="00313E32" w:rsidRDefault="00446F16" w:rsidP="00313E32">
      <w:pPr>
        <w:ind w:left="210" w:hangingChars="100" w:hanging="210"/>
        <w:jc w:val="left"/>
      </w:pPr>
      <w:r>
        <w:rPr>
          <w:rFonts w:hint="eastAsia"/>
        </w:rPr>
        <w:t xml:space="preserve">　【意見要旨】</w:t>
      </w:r>
    </w:p>
    <w:p w14:paraId="0D177DFD" w14:textId="77777777" w:rsidR="00446F16" w:rsidRDefault="00446F16" w:rsidP="00313E32">
      <w:pPr>
        <w:ind w:left="210" w:hangingChars="100" w:hanging="210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 w:rsidR="00FA3827">
        <w:rPr>
          <w:rFonts w:hint="eastAsia"/>
        </w:rPr>
        <w:t>初任者研修会での周知に加え、</w:t>
      </w:r>
      <w:r w:rsidR="005B2621">
        <w:rPr>
          <w:rFonts w:hint="eastAsia"/>
        </w:rPr>
        <w:t>検診担当が長い者に対しても徹底した周知</w:t>
      </w:r>
      <w:r w:rsidR="00313E32">
        <w:rPr>
          <w:rFonts w:hint="eastAsia"/>
        </w:rPr>
        <w:t>も行う</w:t>
      </w:r>
      <w:r w:rsidR="00FA3827">
        <w:rPr>
          <w:rFonts w:hint="eastAsia"/>
        </w:rPr>
        <w:t>べき。</w:t>
      </w:r>
    </w:p>
    <w:p w14:paraId="5948FFF1" w14:textId="77777777" w:rsidR="009F7E13" w:rsidRDefault="009F7E13" w:rsidP="005B2621">
      <w:pPr>
        <w:jc w:val="left"/>
      </w:pPr>
    </w:p>
    <w:p w14:paraId="608FA0C2" w14:textId="77777777" w:rsidR="005B2621" w:rsidRDefault="005B2621" w:rsidP="005B2621">
      <w:pPr>
        <w:jc w:val="left"/>
      </w:pPr>
      <w:r>
        <w:rPr>
          <w:rFonts w:hint="eastAsia"/>
        </w:rPr>
        <w:t>（６）平成</w:t>
      </w:r>
      <w:r>
        <w:rPr>
          <w:rFonts w:hint="eastAsia"/>
        </w:rPr>
        <w:t>28</w:t>
      </w:r>
      <w:r>
        <w:rPr>
          <w:rFonts w:hint="eastAsia"/>
        </w:rPr>
        <w:t>年度精度管理センター事業の実施報告及び</w:t>
      </w:r>
      <w:r>
        <w:rPr>
          <w:rFonts w:hint="eastAsia"/>
        </w:rPr>
        <w:t>29</w:t>
      </w:r>
      <w:r>
        <w:rPr>
          <w:rFonts w:hint="eastAsia"/>
        </w:rPr>
        <w:t>年度の取組みについて</w:t>
      </w:r>
    </w:p>
    <w:p w14:paraId="01171503" w14:textId="77777777" w:rsidR="000620DF" w:rsidRDefault="000620DF" w:rsidP="005B2621">
      <w:pPr>
        <w:jc w:val="left"/>
      </w:pPr>
      <w:r>
        <w:rPr>
          <w:rFonts w:hint="eastAsia"/>
        </w:rPr>
        <w:t xml:space="preserve">　　　　　　　　　　　　　　　　　　　　　　　　　　　　　　　　</w:t>
      </w:r>
      <w:r w:rsidR="00313E32">
        <w:rPr>
          <w:rFonts w:hint="eastAsia"/>
        </w:rPr>
        <w:t xml:space="preserve">　</w:t>
      </w:r>
      <w:r>
        <w:rPr>
          <w:rFonts w:hint="eastAsia"/>
        </w:rPr>
        <w:t xml:space="preserve">　（資料８、９）</w:t>
      </w:r>
    </w:p>
    <w:p w14:paraId="6D8DC218" w14:textId="77777777" w:rsidR="001B0011" w:rsidRDefault="001B0011" w:rsidP="005B2621">
      <w:pPr>
        <w:jc w:val="left"/>
      </w:pPr>
      <w:r>
        <w:rPr>
          <w:rFonts w:hint="eastAsia"/>
        </w:rPr>
        <w:t xml:space="preserve">　　平成</w:t>
      </w:r>
      <w:r>
        <w:rPr>
          <w:rFonts w:hint="eastAsia"/>
        </w:rPr>
        <w:t>28</w:t>
      </w:r>
      <w:r>
        <w:rPr>
          <w:rFonts w:hint="eastAsia"/>
        </w:rPr>
        <w:t>年度の精度管理センター事業を八尾市、門真市の事例を用いて報告</w:t>
      </w:r>
      <w:r w:rsidR="00FA3827">
        <w:rPr>
          <w:rFonts w:hint="eastAsia"/>
        </w:rPr>
        <w:t>を行った</w:t>
      </w:r>
      <w:r>
        <w:rPr>
          <w:rFonts w:hint="eastAsia"/>
        </w:rPr>
        <w:t>。</w:t>
      </w:r>
    </w:p>
    <w:p w14:paraId="725C00C9" w14:textId="77777777" w:rsidR="009F7E13" w:rsidRDefault="001B0011" w:rsidP="00FA3827">
      <w:pPr>
        <w:jc w:val="left"/>
      </w:pPr>
      <w:r>
        <w:rPr>
          <w:rFonts w:hint="eastAsia"/>
        </w:rPr>
        <w:t xml:space="preserve">　　</w:t>
      </w:r>
    </w:p>
    <w:p w14:paraId="4E972451" w14:textId="77777777" w:rsidR="005B2621" w:rsidRDefault="001B0011" w:rsidP="005B2621">
      <w:pPr>
        <w:jc w:val="left"/>
      </w:pPr>
      <w:r>
        <w:rPr>
          <w:rFonts w:hint="eastAsia"/>
        </w:rPr>
        <w:t>（７）第二期大阪府がん対策推進計画の取組みについて</w:t>
      </w:r>
      <w:r w:rsidR="00313E32">
        <w:rPr>
          <w:rFonts w:hint="eastAsia"/>
        </w:rPr>
        <w:t xml:space="preserve">　　　　　　　　　　（資料</w:t>
      </w:r>
      <w:r w:rsidR="00313E32">
        <w:rPr>
          <w:rFonts w:hint="eastAsia"/>
        </w:rPr>
        <w:t>10</w:t>
      </w:r>
      <w:r w:rsidR="000620DF">
        <w:rPr>
          <w:rFonts w:hint="eastAsia"/>
        </w:rPr>
        <w:t>）</w:t>
      </w:r>
    </w:p>
    <w:p w14:paraId="175916AA" w14:textId="77777777" w:rsidR="001B0011" w:rsidRDefault="001B0011" w:rsidP="009F7E13">
      <w:pPr>
        <w:ind w:left="210" w:hangingChars="100" w:hanging="210"/>
        <w:jc w:val="left"/>
      </w:pPr>
      <w:r>
        <w:rPr>
          <w:rFonts w:hint="eastAsia"/>
        </w:rPr>
        <w:t xml:space="preserve">　</w:t>
      </w:r>
      <w:r w:rsidR="000620DF">
        <w:rPr>
          <w:rFonts w:hint="eastAsia"/>
        </w:rPr>
        <w:t xml:space="preserve">　</w:t>
      </w:r>
      <w:r w:rsidR="00FA3827">
        <w:rPr>
          <w:rFonts w:hint="eastAsia"/>
        </w:rPr>
        <w:t>平成</w:t>
      </w:r>
      <w:r w:rsidR="00FA3827">
        <w:rPr>
          <w:rFonts w:hint="eastAsia"/>
        </w:rPr>
        <w:t>28</w:t>
      </w:r>
      <w:r w:rsidR="00FA3827">
        <w:rPr>
          <w:rFonts w:hint="eastAsia"/>
        </w:rPr>
        <w:t>年度の取り組み状況及び平成</w:t>
      </w:r>
      <w:r w:rsidR="00FA3827">
        <w:rPr>
          <w:rFonts w:hint="eastAsia"/>
        </w:rPr>
        <w:t>29</w:t>
      </w:r>
      <w:r w:rsidR="00FA3827">
        <w:rPr>
          <w:rFonts w:hint="eastAsia"/>
        </w:rPr>
        <w:t>年度の取組みについての報告及び</w:t>
      </w:r>
      <w:r w:rsidR="000620DF">
        <w:rPr>
          <w:rFonts w:hint="eastAsia"/>
        </w:rPr>
        <w:t>平成</w:t>
      </w:r>
      <w:r w:rsidR="000620DF">
        <w:rPr>
          <w:rFonts w:hint="eastAsia"/>
        </w:rPr>
        <w:t>25</w:t>
      </w:r>
      <w:r w:rsidR="000620DF">
        <w:rPr>
          <w:rFonts w:hint="eastAsia"/>
        </w:rPr>
        <w:t>年度に策定した第二期がん対策推進計画</w:t>
      </w:r>
      <w:r w:rsidR="00FA3827">
        <w:rPr>
          <w:rFonts w:hint="eastAsia"/>
        </w:rPr>
        <w:t>の取組み状況</w:t>
      </w:r>
      <w:r w:rsidR="000620DF">
        <w:rPr>
          <w:rFonts w:hint="eastAsia"/>
        </w:rPr>
        <w:t>の自己評価について検討を行った。</w:t>
      </w:r>
    </w:p>
    <w:p w14:paraId="4FC72610" w14:textId="77777777" w:rsidR="00FA3827" w:rsidRPr="000620DF" w:rsidRDefault="000620DF" w:rsidP="00FA3827">
      <w:pPr>
        <w:jc w:val="left"/>
      </w:pPr>
      <w:r>
        <w:rPr>
          <w:rFonts w:hint="eastAsia"/>
        </w:rPr>
        <w:t xml:space="preserve">　</w:t>
      </w:r>
      <w:r w:rsidR="00FA3827">
        <w:rPr>
          <w:rFonts w:hint="eastAsia"/>
        </w:rPr>
        <w:t>【審議結果】</w:t>
      </w:r>
    </w:p>
    <w:p w14:paraId="260C1765" w14:textId="77777777" w:rsidR="00FA3827" w:rsidRDefault="00FA3827" w:rsidP="00FA3827">
      <w:pPr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○大阪府の自己評価案で承認を得た。</w:t>
      </w:r>
    </w:p>
    <w:p w14:paraId="38EA4087" w14:textId="77777777" w:rsidR="000620DF" w:rsidRDefault="000620DF" w:rsidP="00FA3827">
      <w:pPr>
        <w:ind w:firstLineChars="100" w:firstLine="210"/>
        <w:jc w:val="left"/>
      </w:pPr>
      <w:r>
        <w:rPr>
          <w:rFonts w:hint="eastAsia"/>
        </w:rPr>
        <w:t>【意見要旨】</w:t>
      </w:r>
    </w:p>
    <w:p w14:paraId="0DBA55C9" w14:textId="77777777" w:rsidR="009F7E13" w:rsidRDefault="00313E32" w:rsidP="00DA3419">
      <w:pPr>
        <w:ind w:left="493" w:hangingChars="235" w:hanging="493"/>
        <w:jc w:val="left"/>
      </w:pPr>
      <w:r>
        <w:rPr>
          <w:rFonts w:hint="eastAsia"/>
        </w:rPr>
        <w:t xml:space="preserve">　</w:t>
      </w:r>
      <w:r w:rsidR="00FA3827">
        <w:rPr>
          <w:rFonts w:hint="eastAsia"/>
        </w:rPr>
        <w:t xml:space="preserve"> </w:t>
      </w:r>
      <w:r w:rsidR="00A966AE">
        <w:rPr>
          <w:rFonts w:hint="eastAsia"/>
        </w:rPr>
        <w:t>○積み残しは多いが</w:t>
      </w:r>
      <w:r>
        <w:rPr>
          <w:rFonts w:hint="eastAsia"/>
        </w:rPr>
        <w:t>、</w:t>
      </w:r>
      <w:r w:rsidR="00DA3419">
        <w:rPr>
          <w:rFonts w:hint="eastAsia"/>
        </w:rPr>
        <w:t>何もやっていない訳ではないので「ほぼ計画通り」のＡ評価。</w:t>
      </w:r>
      <w:r w:rsidR="008714DC">
        <w:rPr>
          <w:rFonts w:hint="eastAsia"/>
        </w:rPr>
        <w:t>決して</w:t>
      </w:r>
      <w:r w:rsidR="009F7E13">
        <w:rPr>
          <w:rFonts w:hint="eastAsia"/>
        </w:rPr>
        <w:t xml:space="preserve">積極的な評価ではない。　　　　　　　　　　　　　　　　　　　　　　　　　　　</w:t>
      </w:r>
      <w:r w:rsidR="008714DC">
        <w:rPr>
          <w:rFonts w:hint="eastAsia"/>
        </w:rPr>
        <w:t xml:space="preserve"> </w:t>
      </w:r>
    </w:p>
    <w:p w14:paraId="4079B239" w14:textId="77777777" w:rsidR="009F7E13" w:rsidRDefault="009F7E13" w:rsidP="00FA3827">
      <w:pPr>
        <w:ind w:leftChars="35" w:left="283" w:hangingChars="100" w:hanging="210"/>
        <w:jc w:val="left"/>
      </w:pPr>
    </w:p>
    <w:p w14:paraId="17B70303" w14:textId="77777777" w:rsidR="005B2621" w:rsidRDefault="001B0011" w:rsidP="00446F16">
      <w:pPr>
        <w:ind w:left="210" w:hangingChars="100" w:hanging="210"/>
        <w:jc w:val="left"/>
      </w:pPr>
      <w:r>
        <w:rPr>
          <w:rFonts w:hint="eastAsia"/>
        </w:rPr>
        <w:t>（８）その他</w:t>
      </w:r>
      <w:r w:rsidR="000620DF">
        <w:rPr>
          <w:rFonts w:hint="eastAsia"/>
        </w:rPr>
        <w:t xml:space="preserve">　</w:t>
      </w:r>
      <w:r w:rsidR="00313E32">
        <w:rPr>
          <w:rFonts w:hint="eastAsia"/>
        </w:rPr>
        <w:t xml:space="preserve">　　　　　　　　　　　　　　　　　　　　　　　　　　　　（資料</w:t>
      </w:r>
      <w:r w:rsidR="00313E32">
        <w:rPr>
          <w:rFonts w:hint="eastAsia"/>
        </w:rPr>
        <w:t>11</w:t>
      </w:r>
      <w:r w:rsidR="000620DF">
        <w:rPr>
          <w:rFonts w:hint="eastAsia"/>
        </w:rPr>
        <w:t>）</w:t>
      </w:r>
    </w:p>
    <w:p w14:paraId="62FB3672" w14:textId="77777777" w:rsidR="001B0011" w:rsidRPr="005B2621" w:rsidRDefault="001B0011" w:rsidP="00446F16">
      <w:pPr>
        <w:ind w:left="210" w:hangingChars="100" w:hanging="210"/>
        <w:jc w:val="left"/>
      </w:pPr>
      <w:r>
        <w:rPr>
          <w:rFonts w:hint="eastAsia"/>
        </w:rPr>
        <w:t xml:space="preserve">　</w:t>
      </w:r>
      <w:r w:rsidR="00D74131">
        <w:rPr>
          <w:rFonts w:hint="eastAsia"/>
        </w:rPr>
        <w:t xml:space="preserve">　</w:t>
      </w:r>
      <w:r>
        <w:rPr>
          <w:rFonts w:hint="eastAsia"/>
        </w:rPr>
        <w:t>第三期大阪府がん対策推進計画策定に係るスケジュールについて報告を行った。</w:t>
      </w:r>
    </w:p>
    <w:sectPr w:rsidR="001B0011" w:rsidRPr="005B2621" w:rsidSect="00D874E7">
      <w:pgSz w:w="11907" w:h="16839" w:code="9"/>
      <w:pgMar w:top="1985" w:right="1701" w:bottom="1701" w:left="1701" w:header="720" w:footer="720" w:gutter="0"/>
      <w:paperSrc w:first="7" w:other="7"/>
      <w:cols w:space="425"/>
      <w:docGrid w:linePitch="28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199A51B" w15:done="0"/>
  <w15:commentEx w15:paraId="4FFCABB0" w15:done="0"/>
  <w15:commentEx w15:paraId="6ADEF1FE" w15:done="0"/>
  <w15:commentEx w15:paraId="5E5FF42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85BFBA" w14:textId="77777777" w:rsidR="003D6DB9" w:rsidRDefault="003D6DB9" w:rsidP="0007773A">
      <w:r>
        <w:separator/>
      </w:r>
    </w:p>
  </w:endnote>
  <w:endnote w:type="continuationSeparator" w:id="0">
    <w:p w14:paraId="03A964C2" w14:textId="77777777" w:rsidR="003D6DB9" w:rsidRDefault="003D6DB9" w:rsidP="00077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46588" w14:textId="77777777" w:rsidR="003D6DB9" w:rsidRDefault="003D6DB9" w:rsidP="0007773A">
      <w:r>
        <w:separator/>
      </w:r>
    </w:p>
  </w:footnote>
  <w:footnote w:type="continuationSeparator" w:id="0">
    <w:p w14:paraId="36F1324A" w14:textId="77777777" w:rsidR="003D6DB9" w:rsidRDefault="003D6DB9" w:rsidP="00077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71CB6"/>
    <w:multiLevelType w:val="hybridMultilevel"/>
    <w:tmpl w:val="53125438"/>
    <w:lvl w:ilvl="0" w:tplc="41D0568A">
      <w:start w:val="4"/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razy Diamond">
    <w15:presenceInfo w15:providerId="None" w15:userId="Crazy Diamon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trackRevision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70"/>
    <w:rsid w:val="000620DF"/>
    <w:rsid w:val="0007773A"/>
    <w:rsid w:val="000A1036"/>
    <w:rsid w:val="000B5C3F"/>
    <w:rsid w:val="00130EFE"/>
    <w:rsid w:val="001A7034"/>
    <w:rsid w:val="001B0011"/>
    <w:rsid w:val="001B02D9"/>
    <w:rsid w:val="00243B6E"/>
    <w:rsid w:val="00274B56"/>
    <w:rsid w:val="002D0070"/>
    <w:rsid w:val="00313E32"/>
    <w:rsid w:val="00362C07"/>
    <w:rsid w:val="003D6DB9"/>
    <w:rsid w:val="003E40E2"/>
    <w:rsid w:val="00446F16"/>
    <w:rsid w:val="00483BC0"/>
    <w:rsid w:val="004A7B0F"/>
    <w:rsid w:val="004C26FE"/>
    <w:rsid w:val="004F13B0"/>
    <w:rsid w:val="0052679B"/>
    <w:rsid w:val="00582FEE"/>
    <w:rsid w:val="00593360"/>
    <w:rsid w:val="005A521D"/>
    <w:rsid w:val="005B2621"/>
    <w:rsid w:val="006040F2"/>
    <w:rsid w:val="0061145E"/>
    <w:rsid w:val="00642D46"/>
    <w:rsid w:val="00661C2B"/>
    <w:rsid w:val="00664334"/>
    <w:rsid w:val="006F166F"/>
    <w:rsid w:val="0070236D"/>
    <w:rsid w:val="00702F17"/>
    <w:rsid w:val="0072187B"/>
    <w:rsid w:val="0075166D"/>
    <w:rsid w:val="00753032"/>
    <w:rsid w:val="00780D5D"/>
    <w:rsid w:val="0081113D"/>
    <w:rsid w:val="00826E64"/>
    <w:rsid w:val="008714DC"/>
    <w:rsid w:val="00885472"/>
    <w:rsid w:val="008D43E3"/>
    <w:rsid w:val="008E6EEA"/>
    <w:rsid w:val="009E0650"/>
    <w:rsid w:val="009F7E13"/>
    <w:rsid w:val="00A4214D"/>
    <w:rsid w:val="00A73FBA"/>
    <w:rsid w:val="00A92E71"/>
    <w:rsid w:val="00A966AE"/>
    <w:rsid w:val="00B32DF7"/>
    <w:rsid w:val="00B52D21"/>
    <w:rsid w:val="00B643D1"/>
    <w:rsid w:val="00B86694"/>
    <w:rsid w:val="00BB321F"/>
    <w:rsid w:val="00BD0738"/>
    <w:rsid w:val="00BE3385"/>
    <w:rsid w:val="00CB6F3D"/>
    <w:rsid w:val="00CD02A8"/>
    <w:rsid w:val="00D17E2D"/>
    <w:rsid w:val="00D74131"/>
    <w:rsid w:val="00D83467"/>
    <w:rsid w:val="00D874E7"/>
    <w:rsid w:val="00D92457"/>
    <w:rsid w:val="00DA3419"/>
    <w:rsid w:val="00DA5F0A"/>
    <w:rsid w:val="00DB5664"/>
    <w:rsid w:val="00DE7CDC"/>
    <w:rsid w:val="00E127CC"/>
    <w:rsid w:val="00E70E7D"/>
    <w:rsid w:val="00E822CA"/>
    <w:rsid w:val="00E943D4"/>
    <w:rsid w:val="00EA5B27"/>
    <w:rsid w:val="00EB1D93"/>
    <w:rsid w:val="00EE187F"/>
    <w:rsid w:val="00F21821"/>
    <w:rsid w:val="00F55546"/>
    <w:rsid w:val="00FA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DF3E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07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777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773A"/>
  </w:style>
  <w:style w:type="paragraph" w:styleId="a6">
    <w:name w:val="footer"/>
    <w:basedOn w:val="a"/>
    <w:link w:val="a7"/>
    <w:uiPriority w:val="99"/>
    <w:unhideWhenUsed/>
    <w:rsid w:val="000777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773A"/>
  </w:style>
  <w:style w:type="paragraph" w:styleId="a8">
    <w:name w:val="Balloon Text"/>
    <w:basedOn w:val="a"/>
    <w:link w:val="a9"/>
    <w:uiPriority w:val="99"/>
    <w:semiHidden/>
    <w:unhideWhenUsed/>
    <w:rsid w:val="008714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14D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9245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9245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92457"/>
  </w:style>
  <w:style w:type="paragraph" w:styleId="ad">
    <w:name w:val="annotation subject"/>
    <w:basedOn w:val="ab"/>
    <w:next w:val="ab"/>
    <w:link w:val="ae"/>
    <w:uiPriority w:val="99"/>
    <w:semiHidden/>
    <w:unhideWhenUsed/>
    <w:rsid w:val="00D9245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924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07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777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773A"/>
  </w:style>
  <w:style w:type="paragraph" w:styleId="a6">
    <w:name w:val="footer"/>
    <w:basedOn w:val="a"/>
    <w:link w:val="a7"/>
    <w:uiPriority w:val="99"/>
    <w:unhideWhenUsed/>
    <w:rsid w:val="000777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773A"/>
  </w:style>
  <w:style w:type="paragraph" w:styleId="a8">
    <w:name w:val="Balloon Text"/>
    <w:basedOn w:val="a"/>
    <w:link w:val="a9"/>
    <w:uiPriority w:val="99"/>
    <w:semiHidden/>
    <w:unhideWhenUsed/>
    <w:rsid w:val="008714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14D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9245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9245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92457"/>
  </w:style>
  <w:style w:type="paragraph" w:styleId="ad">
    <w:name w:val="annotation subject"/>
    <w:basedOn w:val="ab"/>
    <w:next w:val="ab"/>
    <w:link w:val="ae"/>
    <w:uiPriority w:val="99"/>
    <w:semiHidden/>
    <w:unhideWhenUsed/>
    <w:rsid w:val="00D9245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924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3C6A9-3EBE-4D53-8A90-BB9FAF010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野口</cp:lastModifiedBy>
  <cp:revision>3</cp:revision>
  <cp:lastPrinted>2017-02-10T09:11:00Z</cp:lastPrinted>
  <dcterms:created xsi:type="dcterms:W3CDTF">2017-02-13T02:17:00Z</dcterms:created>
  <dcterms:modified xsi:type="dcterms:W3CDTF">2017-02-13T02:18:00Z</dcterms:modified>
</cp:coreProperties>
</file>