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5A654" w14:textId="16B738EC" w:rsidR="009001E3" w:rsidRPr="001C304F" w:rsidRDefault="008967B5" w:rsidP="009001E3">
      <w:pPr>
        <w:jc w:val="center"/>
        <w:rPr>
          <w:rFonts w:ascii="HG丸ｺﾞｼｯｸM-PRO" w:eastAsia="HG丸ｺﾞｼｯｸM-PRO" w:hAnsi="HG丸ｺﾞｼｯｸM-PRO" w:cs="Times New Roman"/>
          <w:b/>
          <w:color w:val="000000" w:themeColor="text1"/>
        </w:rPr>
      </w:pPr>
      <w:r w:rsidRPr="001C304F">
        <w:rPr>
          <w:rFonts w:ascii="HG丸ｺﾞｼｯｸM-PRO" w:eastAsia="HG丸ｺﾞｼｯｸM-PRO" w:hAnsi="HG丸ｺﾞｼｯｸM-PRO" w:cs="Times New Roman" w:hint="eastAsia"/>
          <w:b/>
          <w:color w:val="000000" w:themeColor="text1"/>
        </w:rPr>
        <w:t>令和</w:t>
      </w:r>
      <w:r w:rsidR="0073704C">
        <w:rPr>
          <w:rFonts w:ascii="HG丸ｺﾞｼｯｸM-PRO" w:eastAsia="HG丸ｺﾞｼｯｸM-PRO" w:hAnsi="HG丸ｺﾞｼｯｸM-PRO" w:cs="Times New Roman" w:hint="eastAsia"/>
          <w:b/>
          <w:color w:val="000000" w:themeColor="text1"/>
        </w:rPr>
        <w:t>２</w:t>
      </w:r>
      <w:bookmarkStart w:id="0" w:name="_GoBack"/>
      <w:bookmarkEnd w:id="0"/>
      <w:r w:rsidRPr="001C304F">
        <w:rPr>
          <w:rFonts w:ascii="HG丸ｺﾞｼｯｸM-PRO" w:eastAsia="HG丸ｺﾞｼｯｸM-PRO" w:hAnsi="HG丸ｺﾞｼｯｸM-PRO" w:cs="Times New Roman" w:hint="eastAsia"/>
          <w:b/>
          <w:color w:val="000000" w:themeColor="text1"/>
        </w:rPr>
        <w:t>年度</w:t>
      </w:r>
      <w:r w:rsidR="009001E3" w:rsidRPr="001C304F">
        <w:rPr>
          <w:rFonts w:ascii="HG丸ｺﾞｼｯｸM-PRO" w:eastAsia="HG丸ｺﾞｼｯｸM-PRO" w:hAnsi="HG丸ｺﾞｼｯｸM-PRO" w:cs="Times New Roman" w:hint="eastAsia"/>
          <w:b/>
          <w:color w:val="000000" w:themeColor="text1"/>
        </w:rPr>
        <w:t>大阪府がん対策推進委員会</w:t>
      </w:r>
      <w:r w:rsidR="00160D98" w:rsidRPr="001C304F">
        <w:rPr>
          <w:rFonts w:ascii="HG丸ｺﾞｼｯｸM-PRO" w:eastAsia="HG丸ｺﾞｼｯｸM-PRO" w:hAnsi="HG丸ｺﾞｼｯｸM-PRO" w:cs="Times New Roman" w:hint="eastAsia"/>
          <w:b/>
          <w:color w:val="000000" w:themeColor="text1"/>
        </w:rPr>
        <w:t xml:space="preserve">　</w:t>
      </w:r>
      <w:r w:rsidR="00C61D8E" w:rsidRPr="001C304F">
        <w:rPr>
          <w:rFonts w:ascii="HG丸ｺﾞｼｯｸM-PRO" w:eastAsia="HG丸ｺﾞｼｯｸM-PRO" w:hAnsi="HG丸ｺﾞｼｯｸM-PRO" w:cs="Times New Roman" w:hint="eastAsia"/>
          <w:b/>
          <w:color w:val="000000" w:themeColor="text1"/>
        </w:rPr>
        <w:t>メール</w:t>
      </w:r>
      <w:r w:rsidR="002405C8" w:rsidRPr="001C304F">
        <w:rPr>
          <w:rFonts w:ascii="HG丸ｺﾞｼｯｸM-PRO" w:eastAsia="HG丸ｺﾞｼｯｸM-PRO" w:hAnsi="HG丸ｺﾞｼｯｸM-PRO" w:cs="Times New Roman" w:hint="eastAsia"/>
          <w:b/>
          <w:color w:val="000000" w:themeColor="text1"/>
        </w:rPr>
        <w:t>審議</w:t>
      </w:r>
      <w:r w:rsidR="009001E3" w:rsidRPr="001C304F">
        <w:rPr>
          <w:rFonts w:ascii="HG丸ｺﾞｼｯｸM-PRO" w:eastAsia="HG丸ｺﾞｼｯｸM-PRO" w:hAnsi="HG丸ｺﾞｼｯｸM-PRO" w:cs="Times New Roman" w:hint="eastAsia"/>
          <w:b/>
          <w:color w:val="000000" w:themeColor="text1"/>
        </w:rPr>
        <w:t>（概要）</w:t>
      </w:r>
    </w:p>
    <w:p w14:paraId="5981091C" w14:textId="3EA5D5C3" w:rsidR="002405C8" w:rsidRPr="005162D2" w:rsidRDefault="002405C8" w:rsidP="002405C8">
      <w:pPr>
        <w:rPr>
          <w:rFonts w:ascii="HG丸ｺﾞｼｯｸM-PRO" w:eastAsia="HG丸ｺﾞｼｯｸM-PRO" w:hAnsi="HG丸ｺﾞｼｯｸM-PRO" w:cs="Times New Roman"/>
          <w:color w:val="000000" w:themeColor="text1"/>
        </w:rPr>
      </w:pPr>
    </w:p>
    <w:p w14:paraId="61A5C9AC" w14:textId="77777777" w:rsidR="001C304F" w:rsidRDefault="001C304F" w:rsidP="002405C8">
      <w:pPr>
        <w:rPr>
          <w:rFonts w:ascii="HG丸ｺﾞｼｯｸM-PRO" w:eastAsia="HG丸ｺﾞｼｯｸM-PRO" w:hAnsi="HG丸ｺﾞｼｯｸM-PRO" w:cs="Times New Roman"/>
          <w:color w:val="000000" w:themeColor="text1"/>
        </w:rPr>
      </w:pPr>
    </w:p>
    <w:p w14:paraId="39632D1B" w14:textId="5DE15DE0" w:rsidR="002405C8" w:rsidRPr="005162D2" w:rsidRDefault="00EA44B7" w:rsidP="002405C8">
      <w:pPr>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１．日　時：令和３</w:t>
      </w:r>
      <w:r w:rsidR="00C61D8E" w:rsidRPr="005162D2">
        <w:rPr>
          <w:rFonts w:ascii="HG丸ｺﾞｼｯｸM-PRO" w:eastAsia="HG丸ｺﾞｼｯｸM-PRO" w:hAnsi="HG丸ｺﾞｼｯｸM-PRO" w:cs="Times New Roman" w:hint="eastAsia"/>
          <w:color w:val="000000" w:themeColor="text1"/>
        </w:rPr>
        <w:t>年</w:t>
      </w:r>
      <w:r>
        <w:rPr>
          <w:rFonts w:ascii="HG丸ｺﾞｼｯｸM-PRO" w:eastAsia="HG丸ｺﾞｼｯｸM-PRO" w:hAnsi="HG丸ｺﾞｼｯｸM-PRO" w:cs="Times New Roman" w:hint="eastAsia"/>
          <w:color w:val="000000" w:themeColor="text1"/>
        </w:rPr>
        <w:t>３月３</w:t>
      </w:r>
      <w:r w:rsidR="00160D98">
        <w:rPr>
          <w:rFonts w:ascii="HG丸ｺﾞｼｯｸM-PRO" w:eastAsia="HG丸ｺﾞｼｯｸM-PRO" w:hAnsi="HG丸ｺﾞｼｯｸM-PRO" w:cs="Times New Roman" w:hint="eastAsia"/>
          <w:color w:val="000000" w:themeColor="text1"/>
        </w:rPr>
        <w:t>日～３</w:t>
      </w:r>
      <w:r w:rsidR="00C61D8E" w:rsidRPr="005162D2">
        <w:rPr>
          <w:rFonts w:ascii="HG丸ｺﾞｼｯｸM-PRO" w:eastAsia="HG丸ｺﾞｼｯｸM-PRO" w:hAnsi="HG丸ｺﾞｼｯｸM-PRO" w:cs="Times New Roman" w:hint="eastAsia"/>
          <w:color w:val="000000" w:themeColor="text1"/>
        </w:rPr>
        <w:t>月</w:t>
      </w:r>
      <w:r>
        <w:rPr>
          <w:rFonts w:ascii="HG丸ｺﾞｼｯｸM-PRO" w:eastAsia="HG丸ｺﾞｼｯｸM-PRO" w:hAnsi="HG丸ｺﾞｼｯｸM-PRO" w:cs="Times New Roman" w:hint="eastAsia"/>
          <w:color w:val="000000" w:themeColor="text1"/>
        </w:rPr>
        <w:t>１５</w:t>
      </w:r>
      <w:r w:rsidR="002405C8" w:rsidRPr="005162D2">
        <w:rPr>
          <w:rFonts w:ascii="HG丸ｺﾞｼｯｸM-PRO" w:eastAsia="HG丸ｺﾞｼｯｸM-PRO" w:hAnsi="HG丸ｺﾞｼｯｸM-PRO" w:cs="Times New Roman" w:hint="eastAsia"/>
          <w:color w:val="000000" w:themeColor="text1"/>
        </w:rPr>
        <w:t>日</w:t>
      </w:r>
    </w:p>
    <w:p w14:paraId="21F8A798" w14:textId="4E4B916A" w:rsidR="009001E3" w:rsidRPr="000F7BC9" w:rsidRDefault="002405C8" w:rsidP="009001E3">
      <w:pPr>
        <w:rPr>
          <w:rFonts w:ascii="HG丸ｺﾞｼｯｸM-PRO" w:eastAsia="HG丸ｺﾞｼｯｸM-PRO" w:hAnsi="HG丸ｺﾞｼｯｸM-PRO" w:cs="Times New Roman"/>
          <w:color w:val="000000" w:themeColor="text1"/>
        </w:rPr>
      </w:pPr>
      <w:r w:rsidRPr="000F7BC9">
        <w:rPr>
          <w:rFonts w:ascii="HG丸ｺﾞｼｯｸM-PRO" w:eastAsia="HG丸ｺﾞｼｯｸM-PRO" w:hAnsi="HG丸ｺﾞｼｯｸM-PRO" w:cs="Times New Roman" w:hint="eastAsia"/>
          <w:color w:val="000000" w:themeColor="text1"/>
        </w:rPr>
        <w:t>２</w:t>
      </w:r>
      <w:r w:rsidR="009001E3" w:rsidRPr="000F7BC9">
        <w:rPr>
          <w:rFonts w:ascii="HG丸ｺﾞｼｯｸM-PRO" w:eastAsia="HG丸ｺﾞｼｯｸM-PRO" w:hAnsi="HG丸ｺﾞｼｯｸM-PRO" w:cs="Times New Roman" w:hint="eastAsia"/>
          <w:color w:val="000000" w:themeColor="text1"/>
        </w:rPr>
        <w:t>．議　事：</w:t>
      </w:r>
    </w:p>
    <w:p w14:paraId="601DDDF5" w14:textId="77777777" w:rsidR="00EA44B7" w:rsidRPr="000F7BC9" w:rsidRDefault="00EA44B7" w:rsidP="00EA44B7">
      <w:pPr>
        <w:spacing w:line="400" w:lineRule="exact"/>
        <w:rPr>
          <w:rFonts w:ascii="HG丸ｺﾞｼｯｸM-PRO" w:eastAsia="HG丸ｺﾞｼｯｸM-PRO" w:hAnsi="HG丸ｺﾞｼｯｸM-PRO"/>
          <w:szCs w:val="21"/>
        </w:rPr>
      </w:pPr>
      <w:r w:rsidRPr="000F7BC9">
        <w:rPr>
          <w:rFonts w:ascii="HG丸ｺﾞｼｯｸM-PRO" w:eastAsia="HG丸ｺﾞｼｯｸM-PRO" w:hAnsi="HG丸ｺﾞｼｯｸM-PRO" w:hint="eastAsia"/>
          <w:szCs w:val="21"/>
        </w:rPr>
        <w:t>（１）市町村がん検診の精度管理について</w:t>
      </w:r>
    </w:p>
    <w:p w14:paraId="5C49F445" w14:textId="77777777" w:rsidR="000F7BC9" w:rsidRDefault="00EA44B7" w:rsidP="00EA44B7">
      <w:pPr>
        <w:spacing w:line="400" w:lineRule="exact"/>
        <w:ind w:firstLineChars="200" w:firstLine="420"/>
        <w:rPr>
          <w:rFonts w:ascii="HG丸ｺﾞｼｯｸM-PRO" w:eastAsia="HG丸ｺﾞｼｯｸM-PRO" w:hAnsi="HG丸ｺﾞｼｯｸM-PRO"/>
          <w:szCs w:val="21"/>
        </w:rPr>
      </w:pPr>
      <w:r w:rsidRPr="000F7BC9">
        <w:rPr>
          <w:rFonts w:ascii="HG丸ｺﾞｼｯｸM-PRO" w:eastAsia="HG丸ｺﾞｼｯｸM-PRO" w:hAnsi="HG丸ｺﾞｼｯｸM-PRO" w:hint="eastAsia"/>
          <w:szCs w:val="21"/>
        </w:rPr>
        <w:t>①大腸がん検診の要精検率について</w:t>
      </w:r>
    </w:p>
    <w:p w14:paraId="74D8F304" w14:textId="4D8E045B" w:rsidR="00EA44B7" w:rsidRPr="000F7BC9" w:rsidRDefault="00EA44B7" w:rsidP="000F7BC9">
      <w:pPr>
        <w:spacing w:line="400" w:lineRule="exact"/>
        <w:ind w:firstLineChars="300" w:firstLine="630"/>
        <w:rPr>
          <w:rFonts w:ascii="HG丸ｺﾞｼｯｸM-PRO" w:eastAsia="HG丸ｺﾞｼｯｸM-PRO" w:hAnsi="HG丸ｺﾞｼｯｸM-PRO"/>
          <w:szCs w:val="21"/>
        </w:rPr>
      </w:pPr>
      <w:r w:rsidRPr="000F7BC9">
        <w:rPr>
          <w:rFonts w:ascii="HG丸ｺﾞｼｯｸM-PRO" w:eastAsia="HG丸ｺﾞｼｯｸM-PRO" w:hAnsi="HG丸ｺﾞｼｯｸM-PRO" w:hint="eastAsia"/>
          <w:szCs w:val="21"/>
        </w:rPr>
        <w:t xml:space="preserve">　～冊子『大阪府におけるがん検診　平成30年度』から～</w:t>
      </w:r>
    </w:p>
    <w:p w14:paraId="41EFD9B0" w14:textId="77777777" w:rsidR="00EA44B7" w:rsidRPr="000F7BC9" w:rsidRDefault="00EA44B7" w:rsidP="00EA44B7">
      <w:pPr>
        <w:spacing w:line="400" w:lineRule="exact"/>
        <w:ind w:firstLineChars="200" w:firstLine="420"/>
        <w:rPr>
          <w:rFonts w:ascii="HG丸ｺﾞｼｯｸM-PRO" w:eastAsia="HG丸ｺﾞｼｯｸM-PRO" w:hAnsi="HG丸ｺﾞｼｯｸM-PRO"/>
          <w:szCs w:val="21"/>
        </w:rPr>
      </w:pPr>
      <w:r w:rsidRPr="000F7BC9">
        <w:rPr>
          <w:rFonts w:ascii="HG丸ｺﾞｼｯｸM-PRO" w:eastAsia="HG丸ｺﾞｼｯｸM-PRO" w:hAnsi="HG丸ｺﾞｼｯｸM-PRO" w:hint="eastAsia"/>
          <w:szCs w:val="21"/>
        </w:rPr>
        <w:t>②精密検査受診率の向上に関する取組みについての調査結果報告</w:t>
      </w:r>
    </w:p>
    <w:p w14:paraId="297F0AE2" w14:textId="77777777" w:rsidR="00EA44B7" w:rsidRPr="000F7BC9" w:rsidRDefault="00EA44B7" w:rsidP="00EA44B7">
      <w:pPr>
        <w:spacing w:line="400" w:lineRule="exact"/>
        <w:rPr>
          <w:rFonts w:ascii="HG丸ｺﾞｼｯｸM-PRO" w:eastAsia="HG丸ｺﾞｼｯｸM-PRO" w:hAnsi="HG丸ｺﾞｼｯｸM-PRO"/>
          <w:szCs w:val="21"/>
        </w:rPr>
      </w:pPr>
      <w:r w:rsidRPr="000F7BC9">
        <w:rPr>
          <w:rFonts w:ascii="HG丸ｺﾞｼｯｸM-PRO" w:eastAsia="HG丸ｺﾞｼｯｸM-PRO" w:hAnsi="HG丸ｺﾞｼｯｸM-PRO" w:hint="eastAsia"/>
          <w:szCs w:val="21"/>
        </w:rPr>
        <w:t>（２）がん検診受診率向上事業について</w:t>
      </w:r>
    </w:p>
    <w:p w14:paraId="09D140B2" w14:textId="77777777" w:rsidR="00EA44B7" w:rsidRPr="000F7BC9" w:rsidRDefault="00EA44B7" w:rsidP="00EA44B7">
      <w:pPr>
        <w:spacing w:line="400" w:lineRule="exact"/>
        <w:ind w:firstLineChars="200" w:firstLine="420"/>
        <w:rPr>
          <w:rFonts w:ascii="HG丸ｺﾞｼｯｸM-PRO" w:eastAsia="HG丸ｺﾞｼｯｸM-PRO" w:hAnsi="HG丸ｺﾞｼｯｸM-PRO"/>
          <w:szCs w:val="21"/>
        </w:rPr>
      </w:pPr>
      <w:r w:rsidRPr="000F7BC9">
        <w:rPr>
          <w:rFonts w:ascii="HG丸ｺﾞｼｯｸM-PRO" w:eastAsia="HG丸ｺﾞｼｯｸM-PRO" w:hAnsi="HG丸ｺﾞｼｯｸM-PRO" w:hint="eastAsia"/>
          <w:szCs w:val="21"/>
        </w:rPr>
        <w:t>①令和２年度の取り組み報告</w:t>
      </w:r>
    </w:p>
    <w:p w14:paraId="3BAB8FCE" w14:textId="77777777" w:rsidR="00EA44B7" w:rsidRPr="000F7BC9" w:rsidRDefault="00EA44B7" w:rsidP="00EA44B7">
      <w:pPr>
        <w:spacing w:line="400" w:lineRule="exact"/>
        <w:ind w:firstLineChars="200" w:firstLine="420"/>
        <w:rPr>
          <w:rFonts w:ascii="HG丸ｺﾞｼｯｸM-PRO" w:eastAsia="HG丸ｺﾞｼｯｸM-PRO" w:hAnsi="HG丸ｺﾞｼｯｸM-PRO"/>
          <w:szCs w:val="21"/>
        </w:rPr>
      </w:pPr>
      <w:r w:rsidRPr="000F7BC9">
        <w:rPr>
          <w:rFonts w:ascii="HG丸ｺﾞｼｯｸM-PRO" w:eastAsia="HG丸ｺﾞｼｯｸM-PRO" w:hAnsi="HG丸ｺﾞｼｯｸM-PRO" w:hint="eastAsia"/>
          <w:szCs w:val="21"/>
        </w:rPr>
        <w:t>②令和３年度の取り組み予定</w:t>
      </w:r>
    </w:p>
    <w:p w14:paraId="3FB8B2F1" w14:textId="77777777" w:rsidR="00EA44B7" w:rsidRPr="000F7BC9" w:rsidRDefault="00EA44B7" w:rsidP="00EA44B7">
      <w:pPr>
        <w:spacing w:line="400" w:lineRule="exact"/>
        <w:rPr>
          <w:rFonts w:ascii="HG丸ｺﾞｼｯｸM-PRO" w:eastAsia="HG丸ｺﾞｼｯｸM-PRO" w:hAnsi="HG丸ｺﾞｼｯｸM-PRO"/>
          <w:szCs w:val="21"/>
        </w:rPr>
      </w:pPr>
      <w:r w:rsidRPr="000F7BC9">
        <w:rPr>
          <w:rFonts w:ascii="HG丸ｺﾞｼｯｸM-PRO" w:eastAsia="HG丸ｺﾞｼｯｸM-PRO" w:hAnsi="HG丸ｺﾞｼｯｸM-PRO" w:hint="eastAsia"/>
          <w:szCs w:val="21"/>
        </w:rPr>
        <w:t>（３）精度管理センター事業について</w:t>
      </w:r>
    </w:p>
    <w:p w14:paraId="2BB5B0FA" w14:textId="77777777" w:rsidR="00EA44B7" w:rsidRPr="000F7BC9" w:rsidRDefault="00EA44B7" w:rsidP="00EA44B7">
      <w:pPr>
        <w:spacing w:line="400" w:lineRule="exact"/>
        <w:ind w:firstLineChars="200" w:firstLine="420"/>
        <w:rPr>
          <w:rFonts w:ascii="HG丸ｺﾞｼｯｸM-PRO" w:eastAsia="HG丸ｺﾞｼｯｸM-PRO" w:hAnsi="HG丸ｺﾞｼｯｸM-PRO"/>
          <w:szCs w:val="21"/>
        </w:rPr>
      </w:pPr>
      <w:r w:rsidRPr="000F7BC9">
        <w:rPr>
          <w:rFonts w:ascii="HG丸ｺﾞｼｯｸM-PRO" w:eastAsia="HG丸ｺﾞｼｯｸM-PRO" w:hAnsi="HG丸ｺﾞｼｯｸM-PRO" w:hint="eastAsia"/>
          <w:szCs w:val="21"/>
        </w:rPr>
        <w:t>①市町村訪問結果報告</w:t>
      </w:r>
    </w:p>
    <w:p w14:paraId="74533019" w14:textId="77777777" w:rsidR="00EA44B7" w:rsidRPr="000F7BC9" w:rsidRDefault="00EA44B7" w:rsidP="00EA44B7">
      <w:pPr>
        <w:spacing w:line="400" w:lineRule="exact"/>
        <w:ind w:firstLineChars="200" w:firstLine="420"/>
        <w:rPr>
          <w:rFonts w:ascii="HG丸ｺﾞｼｯｸM-PRO" w:eastAsia="HG丸ｺﾞｼｯｸM-PRO" w:hAnsi="HG丸ｺﾞｼｯｸM-PRO"/>
          <w:szCs w:val="21"/>
        </w:rPr>
      </w:pPr>
      <w:r w:rsidRPr="000F7BC9">
        <w:rPr>
          <w:rFonts w:ascii="HG丸ｺﾞｼｯｸM-PRO" w:eastAsia="HG丸ｺﾞｼｯｸM-PRO" w:hAnsi="HG丸ｺﾞｼｯｸM-PRO" w:hint="eastAsia"/>
          <w:szCs w:val="21"/>
        </w:rPr>
        <w:t>②市町村支援実績報告</w:t>
      </w:r>
    </w:p>
    <w:p w14:paraId="366921A6" w14:textId="77777777" w:rsidR="00EA44B7" w:rsidRPr="000F7BC9" w:rsidRDefault="00EA44B7" w:rsidP="00EA44B7">
      <w:pPr>
        <w:spacing w:line="400" w:lineRule="exact"/>
        <w:rPr>
          <w:rFonts w:ascii="HG丸ｺﾞｼｯｸM-PRO" w:eastAsia="HG丸ｺﾞｼｯｸM-PRO" w:hAnsi="HG丸ｺﾞｼｯｸM-PRO"/>
          <w:szCs w:val="21"/>
        </w:rPr>
      </w:pPr>
      <w:r w:rsidRPr="000F7BC9">
        <w:rPr>
          <w:rFonts w:ascii="HG丸ｺﾞｼｯｸM-PRO" w:eastAsia="HG丸ｺﾞｼｯｸM-PRO" w:hAnsi="HG丸ｺﾞｼｯｸM-PRO" w:hint="eastAsia"/>
          <w:szCs w:val="21"/>
        </w:rPr>
        <w:t>（４）第３期大阪府がん対策推進計画について</w:t>
      </w:r>
    </w:p>
    <w:p w14:paraId="7A3CACCD" w14:textId="77777777" w:rsidR="00EA44B7" w:rsidRPr="000F7BC9" w:rsidRDefault="00EA44B7" w:rsidP="00EA44B7">
      <w:pPr>
        <w:spacing w:line="400" w:lineRule="exact"/>
        <w:rPr>
          <w:rFonts w:ascii="HG丸ｺﾞｼｯｸM-PRO" w:eastAsia="HG丸ｺﾞｼｯｸM-PRO" w:hAnsi="HG丸ｺﾞｼｯｸM-PRO"/>
          <w:szCs w:val="21"/>
        </w:rPr>
      </w:pPr>
      <w:r w:rsidRPr="000F7BC9">
        <w:rPr>
          <w:rFonts w:ascii="HG丸ｺﾞｼｯｸM-PRO" w:eastAsia="HG丸ｺﾞｼｯｸM-PRO" w:hAnsi="HG丸ｺﾞｼｯｸM-PRO" w:hint="eastAsia"/>
          <w:szCs w:val="21"/>
        </w:rPr>
        <w:t xml:space="preserve">　　　①進捗管理について</w:t>
      </w:r>
    </w:p>
    <w:p w14:paraId="04BE29F7" w14:textId="77777777" w:rsidR="00EA44B7" w:rsidRPr="000F7BC9" w:rsidRDefault="00EA44B7" w:rsidP="000F7BC9">
      <w:pPr>
        <w:spacing w:line="400" w:lineRule="exact"/>
        <w:ind w:firstLineChars="300" w:firstLine="630"/>
        <w:rPr>
          <w:rFonts w:ascii="HG丸ｺﾞｼｯｸM-PRO" w:eastAsia="HG丸ｺﾞｼｯｸM-PRO" w:hAnsi="HG丸ｺﾞｼｯｸM-PRO"/>
          <w:szCs w:val="21"/>
        </w:rPr>
      </w:pPr>
      <w:r w:rsidRPr="000F7BC9">
        <w:rPr>
          <w:rFonts w:ascii="HG丸ｺﾞｼｯｸM-PRO" w:eastAsia="HG丸ｺﾞｼｯｸM-PRO" w:hAnsi="HG丸ｺﾞｼｯｸM-PRO" w:hint="eastAsia"/>
          <w:szCs w:val="21"/>
        </w:rPr>
        <w:t>②中間点検・見直しについて</w:t>
      </w:r>
    </w:p>
    <w:p w14:paraId="1476C0E0" w14:textId="77777777" w:rsidR="00160D98" w:rsidRPr="000F7BC9" w:rsidRDefault="00160D98" w:rsidP="00FE7137">
      <w:pPr>
        <w:rPr>
          <w:rFonts w:ascii="HG丸ｺﾞｼｯｸM-PRO" w:eastAsia="HG丸ｺﾞｼｯｸM-PRO" w:hAnsi="HG丸ｺﾞｼｯｸM-PRO" w:cs="Times New Roman"/>
          <w:color w:val="000000" w:themeColor="text1"/>
        </w:rPr>
      </w:pPr>
    </w:p>
    <w:p w14:paraId="766139DD" w14:textId="221CBB4F" w:rsidR="009001E3" w:rsidRPr="000F7BC9" w:rsidRDefault="002405C8" w:rsidP="009001E3">
      <w:pPr>
        <w:rPr>
          <w:rFonts w:ascii="HG丸ｺﾞｼｯｸM-PRO" w:eastAsia="HG丸ｺﾞｼｯｸM-PRO" w:hAnsi="HG丸ｺﾞｼｯｸM-PRO" w:cs="Times New Roman"/>
        </w:rPr>
      </w:pPr>
      <w:r w:rsidRPr="000F7BC9">
        <w:rPr>
          <w:rFonts w:ascii="HG丸ｺﾞｼｯｸM-PRO" w:eastAsia="HG丸ｺﾞｼｯｸM-PRO" w:hAnsi="HG丸ｺﾞｼｯｸM-PRO" w:cs="Times New Roman" w:hint="eastAsia"/>
        </w:rPr>
        <w:t>３</w:t>
      </w:r>
      <w:r w:rsidR="009001E3" w:rsidRPr="000F7BC9">
        <w:rPr>
          <w:rFonts w:ascii="HG丸ｺﾞｼｯｸM-PRO" w:eastAsia="HG丸ｺﾞｼｯｸM-PRO" w:hAnsi="HG丸ｺﾞｼｯｸM-PRO" w:cs="Times New Roman" w:hint="eastAsia"/>
        </w:rPr>
        <w:t>．委員からの意見要旨と審議結果</w:t>
      </w:r>
    </w:p>
    <w:p w14:paraId="18E61621" w14:textId="77777777" w:rsidR="00EA44B7" w:rsidRPr="000F7BC9" w:rsidRDefault="009C2B22" w:rsidP="002405C8">
      <w:pPr>
        <w:rPr>
          <w:rFonts w:ascii="HG丸ｺﾞｼｯｸM-PRO" w:eastAsia="HG丸ｺﾞｼｯｸM-PRO" w:hAnsi="HG丸ｺﾞｼｯｸM-PRO" w:cs="Times New Roman"/>
        </w:rPr>
      </w:pPr>
      <w:r w:rsidRPr="000F7BC9">
        <w:rPr>
          <w:rFonts w:ascii="HG丸ｺﾞｼｯｸM-PRO" w:eastAsia="HG丸ｺﾞｼｯｸM-PRO" w:hAnsi="HG丸ｺﾞｼｯｸM-PRO" w:cs="Times New Roman" w:hint="eastAsia"/>
        </w:rPr>
        <w:t>（１）</w:t>
      </w:r>
      <w:r w:rsidR="00EA44B7" w:rsidRPr="000F7BC9">
        <w:rPr>
          <w:rFonts w:ascii="HG丸ｺﾞｼｯｸM-PRO" w:eastAsia="HG丸ｺﾞｼｯｸM-PRO" w:hAnsi="HG丸ｺﾞｼｯｸM-PRO" w:cs="Times New Roman" w:hint="eastAsia"/>
        </w:rPr>
        <w:t>市町村がん検診の精度管理について</w:t>
      </w:r>
    </w:p>
    <w:p w14:paraId="5BF39E9A" w14:textId="77777777" w:rsidR="00EA44B7" w:rsidRPr="000F7BC9" w:rsidRDefault="00EA44B7" w:rsidP="00EA44B7">
      <w:pPr>
        <w:ind w:firstLineChars="200" w:firstLine="420"/>
        <w:rPr>
          <w:rFonts w:ascii="HG丸ｺﾞｼｯｸM-PRO" w:eastAsia="HG丸ｺﾞｼｯｸM-PRO" w:hAnsi="HG丸ｺﾞｼｯｸM-PRO" w:cs="Times New Roman"/>
        </w:rPr>
      </w:pPr>
      <w:r w:rsidRPr="000F7BC9">
        <w:rPr>
          <w:rFonts w:ascii="HG丸ｺﾞｼｯｸM-PRO" w:eastAsia="HG丸ｺﾞｼｯｸM-PRO" w:hAnsi="HG丸ｺﾞｼｯｸM-PRO" w:cs="Times New Roman" w:hint="eastAsia"/>
        </w:rPr>
        <w:t>①大腸がん検診の要精検率について</w:t>
      </w:r>
    </w:p>
    <w:p w14:paraId="68CDD513" w14:textId="77777777" w:rsidR="000F7BC9" w:rsidRDefault="00EA44B7" w:rsidP="000F7BC9">
      <w:pPr>
        <w:rPr>
          <w:rFonts w:ascii="HG丸ｺﾞｼｯｸM-PRO" w:eastAsia="HG丸ｺﾞｼｯｸM-PRO" w:hAnsi="HG丸ｺﾞｼｯｸM-PRO"/>
          <w:szCs w:val="21"/>
        </w:rPr>
      </w:pPr>
      <w:r w:rsidRPr="000F7BC9">
        <w:rPr>
          <w:rFonts w:ascii="HG丸ｺﾞｼｯｸM-PRO" w:eastAsia="HG丸ｺﾞｼｯｸM-PRO" w:hAnsi="HG丸ｺﾞｼｯｸM-PRO" w:cs="Times New Roman" w:hint="eastAsia"/>
        </w:rPr>
        <w:t xml:space="preserve">　　　</w:t>
      </w:r>
      <w:r w:rsidR="000F7BC9">
        <w:rPr>
          <w:rFonts w:ascii="HG丸ｺﾞｼｯｸM-PRO" w:eastAsia="HG丸ｺﾞｼｯｸM-PRO" w:hAnsi="HG丸ｺﾞｼｯｸM-PRO" w:cs="Times New Roman" w:hint="eastAsia"/>
        </w:rPr>
        <w:t xml:space="preserve">　</w:t>
      </w:r>
      <w:r w:rsidRPr="000F7BC9">
        <w:rPr>
          <w:rFonts w:ascii="HG丸ｺﾞｼｯｸM-PRO" w:eastAsia="HG丸ｺﾞｼｯｸM-PRO" w:hAnsi="HG丸ｺﾞｼｯｸM-PRO" w:hint="eastAsia"/>
          <w:szCs w:val="21"/>
        </w:rPr>
        <w:t xml:space="preserve">～冊子『大阪府におけるがん検診　平成30年度』から～　</w:t>
      </w:r>
    </w:p>
    <w:p w14:paraId="7C81AAB5" w14:textId="2CD0FEDB" w:rsidR="00EA44B7" w:rsidRPr="000F7BC9" w:rsidRDefault="00EA44B7" w:rsidP="000F7BC9">
      <w:pPr>
        <w:ind w:firstLineChars="1200" w:firstLine="2520"/>
        <w:rPr>
          <w:rFonts w:ascii="HG丸ｺﾞｼｯｸM-PRO" w:eastAsia="HG丸ｺﾞｼｯｸM-PRO" w:hAnsi="HG丸ｺﾞｼｯｸM-PRO" w:cs="Times New Roman"/>
        </w:rPr>
      </w:pPr>
      <w:r w:rsidRPr="000F7BC9">
        <w:rPr>
          <w:rFonts w:ascii="HG丸ｺﾞｼｯｸM-PRO" w:eastAsia="HG丸ｺﾞｼｯｸM-PRO" w:hAnsi="HG丸ｺﾞｼｯｸM-PRO" w:hint="eastAsia"/>
          <w:szCs w:val="21"/>
        </w:rPr>
        <w:t>【</w:t>
      </w:r>
      <w:r w:rsidR="002405C8" w:rsidRPr="000F7BC9">
        <w:rPr>
          <w:rFonts w:ascii="HG丸ｺﾞｼｯｸM-PRO" w:eastAsia="HG丸ｺﾞｼｯｸM-PRO" w:hAnsi="HG丸ｺﾞｼｯｸM-PRO" w:cs="Times New Roman" w:hint="eastAsia"/>
        </w:rPr>
        <w:t>資料１</w:t>
      </w:r>
      <w:r w:rsidR="00BB7A43" w:rsidRPr="000F7BC9">
        <w:rPr>
          <w:rFonts w:ascii="HG丸ｺﾞｼｯｸM-PRO" w:eastAsia="HG丸ｺﾞｼｯｸM-PRO" w:hAnsi="HG丸ｺﾞｼｯｸM-PRO" w:cs="Times New Roman" w:hint="eastAsia"/>
        </w:rPr>
        <w:t>－１</w:t>
      </w:r>
      <w:r w:rsidR="002405C8" w:rsidRPr="000F7BC9">
        <w:rPr>
          <w:rFonts w:ascii="HG丸ｺﾞｼｯｸM-PRO" w:eastAsia="HG丸ｺﾞｼｯｸM-PRO" w:hAnsi="HG丸ｺﾞｼｯｸM-PRO" w:cs="Times New Roman" w:hint="eastAsia"/>
        </w:rPr>
        <w:t>】</w:t>
      </w:r>
      <w:r w:rsidR="00BB7A43" w:rsidRPr="000F7BC9">
        <w:rPr>
          <w:rFonts w:ascii="HG丸ｺﾞｼｯｸM-PRO" w:eastAsia="HG丸ｺﾞｼｯｸM-PRO" w:hAnsi="HG丸ｺﾞｼｯｸM-PRO" w:cs="Times New Roman" w:hint="eastAsia"/>
        </w:rPr>
        <w:t>【資料１－</w:t>
      </w:r>
      <w:r w:rsidRPr="000F7BC9">
        <w:rPr>
          <w:rFonts w:ascii="HG丸ｺﾞｼｯｸM-PRO" w:eastAsia="HG丸ｺﾞｼｯｸM-PRO" w:hAnsi="HG丸ｺﾞｼｯｸM-PRO" w:cs="Times New Roman" w:hint="eastAsia"/>
        </w:rPr>
        <w:t>２</w:t>
      </w:r>
      <w:r w:rsidR="00BB7A43" w:rsidRPr="000F7BC9">
        <w:rPr>
          <w:rFonts w:ascii="HG丸ｺﾞｼｯｸM-PRO" w:eastAsia="HG丸ｺﾞｼｯｸM-PRO" w:hAnsi="HG丸ｺﾞｼｯｸM-PRO" w:cs="Times New Roman" w:hint="eastAsia"/>
        </w:rPr>
        <w:t>】</w:t>
      </w:r>
      <w:r w:rsidRPr="000F7BC9">
        <w:rPr>
          <w:rFonts w:ascii="HG丸ｺﾞｼｯｸM-PRO" w:eastAsia="HG丸ｺﾞｼｯｸM-PRO" w:hAnsi="HG丸ｺﾞｼｯｸM-PRO" w:cs="Times New Roman" w:hint="eastAsia"/>
        </w:rPr>
        <w:t>【別添資料１】【別添資料２】【指針抜粋】</w:t>
      </w:r>
    </w:p>
    <w:p w14:paraId="359365D6" w14:textId="77777777" w:rsidR="00304B59" w:rsidRPr="000F7BC9" w:rsidRDefault="00304B59" w:rsidP="002405C8">
      <w:pPr>
        <w:rPr>
          <w:rFonts w:ascii="HG丸ｺﾞｼｯｸM-PRO" w:eastAsia="HG丸ｺﾞｼｯｸM-PRO" w:hAnsi="HG丸ｺﾞｼｯｸM-PRO" w:cs="Times New Roman"/>
          <w:color w:val="FF0000"/>
        </w:rPr>
      </w:pPr>
    </w:p>
    <w:p w14:paraId="432FBFB7" w14:textId="3B74189D" w:rsidR="007064BC" w:rsidRPr="00444EBD" w:rsidRDefault="00393844" w:rsidP="009C2B22">
      <w:pPr>
        <w:rPr>
          <w:rFonts w:ascii="HG丸ｺﾞｼｯｸM-PRO" w:eastAsia="HG丸ｺﾞｼｯｸM-PRO" w:hAnsi="HG丸ｺﾞｼｯｸM-PRO" w:cs="Times New Roman"/>
        </w:rPr>
      </w:pPr>
      <w:r w:rsidRPr="00A7318F">
        <w:rPr>
          <w:rFonts w:ascii="HG丸ｺﾞｼｯｸM-PRO" w:eastAsia="HG丸ｺﾞｼｯｸM-PRO" w:hAnsi="HG丸ｺﾞｼｯｸM-PRO" w:cs="Times New Roman" w:hint="eastAsia"/>
          <w:color w:val="FF0000"/>
        </w:rPr>
        <w:t xml:space="preserve">　　</w:t>
      </w:r>
      <w:r w:rsidRPr="00444EBD">
        <w:rPr>
          <w:rFonts w:ascii="HG丸ｺﾞｼｯｸM-PRO" w:eastAsia="HG丸ｺﾞｼｯｸM-PRO" w:hAnsi="HG丸ｺﾞｼｯｸM-PRO" w:cs="Times New Roman" w:hint="eastAsia"/>
        </w:rPr>
        <w:t>【意見要旨】</w:t>
      </w:r>
    </w:p>
    <w:p w14:paraId="32D86BA4" w14:textId="77777777" w:rsidR="000F7BC9" w:rsidRDefault="009E6405" w:rsidP="009E6405">
      <w:pPr>
        <w:ind w:leftChars="300" w:left="1260" w:hangingChars="300" w:hanging="630"/>
        <w:rPr>
          <w:rFonts w:ascii="HG丸ｺﾞｼｯｸM-PRO" w:eastAsia="HG丸ｺﾞｼｯｸM-PRO" w:hAnsi="HG丸ｺﾞｼｯｸM-PRO"/>
        </w:rPr>
      </w:pPr>
      <w:r>
        <w:rPr>
          <w:rFonts w:ascii="HG丸ｺﾞｼｯｸM-PRO" w:eastAsia="HG丸ｺﾞｼｯｸM-PRO" w:hAnsi="HG丸ｺﾞｼｯｸM-PRO" w:hint="eastAsia"/>
          <w:color w:val="FF0000"/>
        </w:rPr>
        <w:t xml:space="preserve">　</w:t>
      </w:r>
      <w:r w:rsidR="007064BC" w:rsidRPr="00A816C4">
        <w:rPr>
          <w:rFonts w:ascii="HG丸ｺﾞｼｯｸM-PRO" w:eastAsia="HG丸ｺﾞｼｯｸM-PRO" w:hAnsi="HG丸ｺﾞｼｯｸM-PRO" w:hint="eastAsia"/>
        </w:rPr>
        <w:t>〇</w:t>
      </w:r>
      <w:r>
        <w:rPr>
          <w:rFonts w:ascii="HG丸ｺﾞｼｯｸM-PRO" w:eastAsia="HG丸ｺﾞｼｯｸM-PRO" w:hAnsi="HG丸ｺﾞｼｯｸM-PRO" w:hint="eastAsia"/>
        </w:rPr>
        <w:t xml:space="preserve">　</w:t>
      </w:r>
      <w:r w:rsidR="001F5BD2" w:rsidRPr="001F5BD2">
        <w:rPr>
          <w:rFonts w:ascii="HG丸ｺﾞｼｯｸM-PRO" w:eastAsia="HG丸ｺﾞｼｯｸM-PRO" w:hAnsi="HG丸ｺﾞｼｯｸM-PRO" w:hint="eastAsia"/>
        </w:rPr>
        <w:t>大腸がん検診にて要精査になると大腸ファイバーという侵襲の高い検査が必要とな</w:t>
      </w:r>
    </w:p>
    <w:p w14:paraId="28C693CA" w14:textId="2ED36702" w:rsidR="007064BC" w:rsidRDefault="001F5BD2" w:rsidP="000F7BC9">
      <w:pPr>
        <w:ind w:leftChars="500" w:left="1260" w:hangingChars="100" w:hanging="210"/>
        <w:rPr>
          <w:rFonts w:ascii="HG丸ｺﾞｼｯｸM-PRO" w:eastAsia="HG丸ｺﾞｼｯｸM-PRO" w:hAnsi="HG丸ｺﾞｼｯｸM-PRO"/>
        </w:rPr>
      </w:pPr>
      <w:r w:rsidRPr="001F5BD2">
        <w:rPr>
          <w:rFonts w:ascii="HG丸ｺﾞｼｯｸM-PRO" w:eastAsia="HG丸ｺﾞｼｯｸM-PRO" w:hAnsi="HG丸ｺﾞｼｯｸM-PRO" w:hint="eastAsia"/>
        </w:rPr>
        <w:t>るため、陽性率の高い検診は容認されないと考え</w:t>
      </w:r>
      <w:r>
        <w:rPr>
          <w:rFonts w:ascii="HG丸ｺﾞｼｯｸM-PRO" w:eastAsia="HG丸ｺﾞｼｯｸM-PRO" w:hAnsi="HG丸ｺﾞｼｯｸM-PRO" w:hint="eastAsia"/>
        </w:rPr>
        <w:t>る</w:t>
      </w:r>
      <w:r w:rsidRPr="001F5BD2">
        <w:rPr>
          <w:rFonts w:ascii="HG丸ｺﾞｼｯｸM-PRO" w:eastAsia="HG丸ｺﾞｼｯｸM-PRO" w:hAnsi="HG丸ｺﾞｼｯｸM-PRO" w:hint="eastAsia"/>
        </w:rPr>
        <w:t>。</w:t>
      </w:r>
    </w:p>
    <w:p w14:paraId="0DBE444B" w14:textId="574E986F" w:rsidR="00CD0DD1" w:rsidRPr="00FF5D75" w:rsidRDefault="00CD0DD1" w:rsidP="00A816C4">
      <w:pPr>
        <w:ind w:left="1260" w:hangingChars="600" w:hanging="1260"/>
        <w:rPr>
          <w:rFonts w:ascii="HG丸ｺﾞｼｯｸM-PRO" w:eastAsia="HG丸ｺﾞｼｯｸM-PRO" w:hAnsi="HG丸ｺﾞｼｯｸM-PRO"/>
        </w:rPr>
      </w:pPr>
    </w:p>
    <w:p w14:paraId="1AE8E580" w14:textId="7636C451" w:rsidR="00CD0DD1" w:rsidRDefault="000F7BC9" w:rsidP="00293960">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E6405">
        <w:rPr>
          <w:rFonts w:ascii="HG丸ｺﾞｼｯｸM-PRO" w:eastAsia="HG丸ｺﾞｼｯｸM-PRO" w:hAnsi="HG丸ｺﾞｼｯｸM-PRO" w:hint="eastAsia"/>
        </w:rPr>
        <w:t xml:space="preserve">〇　</w:t>
      </w:r>
      <w:r w:rsidR="001F5BD2">
        <w:rPr>
          <w:rFonts w:ascii="HG丸ｺﾞｼｯｸM-PRO" w:eastAsia="HG丸ｺﾞｼｯｸM-PRO" w:hAnsi="HG丸ｺﾞｼｯｸM-PRO" w:hint="eastAsia"/>
        </w:rPr>
        <w:t>要精検率とがん発見率、精検受診率とがん発見率の相関図もあればよい</w:t>
      </w:r>
      <w:r w:rsidR="00CD0DD1" w:rsidRPr="00CD0DD1">
        <w:rPr>
          <w:rFonts w:ascii="HG丸ｺﾞｼｯｸM-PRO" w:eastAsia="HG丸ｺﾞｼｯｸM-PRO" w:hAnsi="HG丸ｺﾞｼｯｸM-PRO"/>
        </w:rPr>
        <w:t>。</w:t>
      </w:r>
    </w:p>
    <w:p w14:paraId="64277485" w14:textId="77777777" w:rsidR="001F5BD2" w:rsidRDefault="001F5BD2" w:rsidP="00CD0DD1">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32B3AEC" w14:textId="77777777" w:rsidR="000F7BC9" w:rsidRDefault="000F7BC9" w:rsidP="00CD0DD1">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F5BD2">
        <w:rPr>
          <w:rFonts w:ascii="HG丸ｺﾞｼｯｸM-PRO" w:eastAsia="HG丸ｺﾞｼｯｸM-PRO" w:hAnsi="HG丸ｺﾞｼｯｸM-PRO" w:hint="eastAsia"/>
        </w:rPr>
        <w:t>〇　年間受診者数が極めて少ない（例えば100件以下）医療機関の割合を、市町村ごと</w:t>
      </w:r>
    </w:p>
    <w:p w14:paraId="72E7FDD0" w14:textId="23C3F0A8" w:rsidR="001F5BD2" w:rsidRPr="00CD0DD1" w:rsidRDefault="001F5BD2" w:rsidP="000F7BC9">
      <w:pPr>
        <w:ind w:leftChars="500" w:left="126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に提示してはどうか。</w:t>
      </w:r>
    </w:p>
    <w:p w14:paraId="57276749" w14:textId="77777777" w:rsidR="00FF5D75" w:rsidRDefault="00FF5D75" w:rsidP="00CD0DD1">
      <w:pPr>
        <w:ind w:leftChars="600" w:left="1260" w:firstLineChars="100" w:firstLine="210"/>
        <w:rPr>
          <w:rFonts w:ascii="HG丸ｺﾞｼｯｸM-PRO" w:eastAsia="HG丸ｺﾞｼｯｸM-PRO" w:hAnsi="HG丸ｺﾞｼｯｸM-PRO"/>
        </w:rPr>
      </w:pPr>
    </w:p>
    <w:p w14:paraId="6CB3AAB0" w14:textId="77777777" w:rsidR="000F7BC9" w:rsidRDefault="00FF5D75" w:rsidP="000F7BC9">
      <w:pPr>
        <w:ind w:leftChars="416" w:left="874"/>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1F5BD2" w:rsidRPr="001F5BD2">
        <w:rPr>
          <w:rFonts w:ascii="HG丸ｺﾞｼｯｸM-PRO" w:eastAsia="HG丸ｺﾞｼｯｸM-PRO" w:hAnsi="HG丸ｺﾞｼｯｸM-PRO" w:hint="eastAsia"/>
        </w:rPr>
        <w:t>個別検診も地域検診も便潜血検査キットは同一のものを使用すべき。また、検査法</w:t>
      </w:r>
    </w:p>
    <w:p w14:paraId="7D15D868" w14:textId="7C4DB965" w:rsidR="00CF6C3C" w:rsidRPr="00F86556" w:rsidRDefault="001F5BD2" w:rsidP="000F7BC9">
      <w:pPr>
        <w:ind w:leftChars="516" w:left="1084"/>
        <w:rPr>
          <w:rFonts w:ascii="HG丸ｺﾞｼｯｸM-PRO" w:eastAsia="HG丸ｺﾞｼｯｸM-PRO" w:hAnsi="HG丸ｺﾞｼｯｸM-PRO"/>
          <w:strike/>
        </w:rPr>
      </w:pPr>
      <w:r w:rsidRPr="001F5BD2">
        <w:rPr>
          <w:rFonts w:ascii="HG丸ｺﾞｼｯｸM-PRO" w:eastAsia="HG丸ｺﾞｼｯｸM-PRO" w:hAnsi="HG丸ｺﾞｼｯｸM-PRO" w:hint="eastAsia"/>
        </w:rPr>
        <w:t>は便潜血検査免疫法のみでトランスフェリンなど他の方法は実施しないことを明記する。またメーカ推奨のカットオフ値を使用するのではなく、目標となる要精検率を達</w:t>
      </w:r>
      <w:r w:rsidRPr="001F5BD2">
        <w:rPr>
          <w:rFonts w:ascii="HG丸ｺﾞｼｯｸM-PRO" w:eastAsia="HG丸ｺﾞｼｯｸM-PRO" w:hAnsi="HG丸ｺﾞｼｯｸM-PRO" w:hint="eastAsia"/>
        </w:rPr>
        <w:lastRenderedPageBreak/>
        <w:t>成するためのカットオフ値の設定が必要。医療機関にすると、たとえ便潜血検査でも見逃せば訴訟の可能性を危惧していたずらにカットオフ値を低く設定している可能性はないか？がん検診の法的なバックグラウンドも説明する必要がある。</w:t>
      </w:r>
    </w:p>
    <w:p w14:paraId="6B91AB83" w14:textId="4E6DB0E8" w:rsidR="00CD0DD1" w:rsidRPr="00FF5D75" w:rsidRDefault="00CD0DD1" w:rsidP="00CD0DD1">
      <w:pPr>
        <w:ind w:leftChars="600" w:left="1260" w:firstLineChars="100" w:firstLine="210"/>
        <w:rPr>
          <w:rFonts w:ascii="HG丸ｺﾞｼｯｸM-PRO" w:eastAsia="HG丸ｺﾞｼｯｸM-PRO" w:hAnsi="HG丸ｺﾞｼｯｸM-PRO"/>
        </w:rPr>
      </w:pPr>
    </w:p>
    <w:p w14:paraId="3824581F" w14:textId="3B813CB3" w:rsidR="00CD0DD1" w:rsidRPr="00CD0DD1" w:rsidRDefault="009E6405" w:rsidP="000F7BC9">
      <w:pPr>
        <w:ind w:leftChars="416" w:left="1084"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〇　</w:t>
      </w:r>
      <w:r w:rsidR="001F5BD2">
        <w:rPr>
          <w:rFonts w:ascii="HG丸ｺﾞｼｯｸM-PRO" w:eastAsia="HG丸ｺﾞｼｯｸM-PRO" w:hAnsi="HG丸ｺﾞｼｯｸM-PRO" w:hint="eastAsia"/>
        </w:rPr>
        <w:t>ある</w:t>
      </w:r>
      <w:r w:rsidR="008F5065">
        <w:rPr>
          <w:rFonts w:ascii="HG丸ｺﾞｼｯｸM-PRO" w:eastAsia="HG丸ｺﾞｼｯｸM-PRO" w:hAnsi="HG丸ｺﾞｼｯｸM-PRO" w:hint="eastAsia"/>
        </w:rPr>
        <w:t>市の</w:t>
      </w:r>
      <w:r w:rsidR="001F5BD2" w:rsidRPr="001F5BD2">
        <w:rPr>
          <w:rFonts w:ascii="HG丸ｺﾞｼｯｸM-PRO" w:eastAsia="HG丸ｺﾞｼｯｸM-PRO" w:hAnsi="HG丸ｺﾞｼｯｸM-PRO" w:hint="eastAsia"/>
        </w:rPr>
        <w:t>要精検率の異常に高い医療機関は</w:t>
      </w:r>
      <w:r w:rsidR="001F5BD2">
        <w:rPr>
          <w:rFonts w:ascii="HG丸ｺﾞｼｯｸM-PRO" w:eastAsia="HG丸ｺﾞｼｯｸM-PRO" w:hAnsi="HG丸ｺﾞｼｯｸM-PRO" w:hint="eastAsia"/>
        </w:rPr>
        <w:t>、</w:t>
      </w:r>
      <w:r w:rsidR="001F5BD2" w:rsidRPr="001F5BD2">
        <w:rPr>
          <w:rFonts w:ascii="HG丸ｺﾞｼｯｸM-PRO" w:eastAsia="HG丸ｺﾞｼｯｸM-PRO" w:hAnsi="HG丸ｺﾞｼｯｸM-PRO" w:hint="eastAsia"/>
        </w:rPr>
        <w:t>トランスフェリン法を併用していた。個別に</w:t>
      </w:r>
      <w:r w:rsidR="001F5BD2">
        <w:rPr>
          <w:rFonts w:ascii="HG丸ｺﾞｼｯｸM-PRO" w:eastAsia="HG丸ｺﾞｼｯｸM-PRO" w:hAnsi="HG丸ｺﾞｼｯｸM-PRO" w:hint="eastAsia"/>
        </w:rPr>
        <w:t>医療機関に働きかける</w:t>
      </w:r>
      <w:r w:rsidR="001F5BD2" w:rsidRPr="001F5BD2">
        <w:rPr>
          <w:rFonts w:ascii="HG丸ｺﾞｼｯｸM-PRO" w:eastAsia="HG丸ｺﾞｼｯｸM-PRO" w:hAnsi="HG丸ｺﾞｼｯｸM-PRO" w:hint="eastAsia"/>
        </w:rPr>
        <w:t>ことで改善したので、ぜひ</w:t>
      </w:r>
      <w:r w:rsidR="00523A5E">
        <w:rPr>
          <w:rFonts w:ascii="HG丸ｺﾞｼｯｸM-PRO" w:eastAsia="HG丸ｺﾞｼｯｸM-PRO" w:hAnsi="HG丸ｺﾞｼｯｸM-PRO" w:hint="eastAsia"/>
        </w:rPr>
        <w:t>市町村において取り組んでほしい</w:t>
      </w:r>
      <w:r w:rsidR="001F5BD2" w:rsidRPr="001F5BD2">
        <w:rPr>
          <w:rFonts w:ascii="HG丸ｺﾞｼｯｸM-PRO" w:eastAsia="HG丸ｺﾞｼｯｸM-PRO" w:hAnsi="HG丸ｺﾞｼｯｸM-PRO" w:hint="eastAsia"/>
        </w:rPr>
        <w:t>。</w:t>
      </w:r>
    </w:p>
    <w:p w14:paraId="00881EDE" w14:textId="77777777" w:rsidR="00FF5D75" w:rsidRPr="00A21F85" w:rsidRDefault="00FF5D75" w:rsidP="00FF5D75">
      <w:pPr>
        <w:ind w:firstLineChars="500" w:firstLine="1050"/>
        <w:rPr>
          <w:rFonts w:ascii="HG丸ｺﾞｼｯｸM-PRO" w:eastAsia="HG丸ｺﾞｼｯｸM-PRO" w:hAnsi="HG丸ｺﾞｼｯｸM-PRO"/>
        </w:rPr>
      </w:pPr>
    </w:p>
    <w:p w14:paraId="0586D26C" w14:textId="489C3EB4" w:rsidR="00F551A1" w:rsidRDefault="00F551A1" w:rsidP="00F551A1">
      <w:pPr>
        <w:rPr>
          <w:rFonts w:ascii="HG丸ｺﾞｼｯｸM-PRO" w:eastAsia="HG丸ｺﾞｼｯｸM-PRO" w:hAnsi="HG丸ｺﾞｼｯｸM-PRO"/>
        </w:rPr>
      </w:pPr>
      <w:r>
        <w:rPr>
          <w:rFonts w:ascii="HG丸ｺﾞｼｯｸM-PRO" w:eastAsia="HG丸ｺﾞｼｯｸM-PRO" w:hAnsi="HG丸ｺﾞｼｯｸM-PRO" w:hint="eastAsia"/>
        </w:rPr>
        <w:t xml:space="preserve">　　　【審議結果】</w:t>
      </w:r>
    </w:p>
    <w:p w14:paraId="22B2BBB2" w14:textId="3E40B478" w:rsidR="004A4E84" w:rsidRPr="00F7132D" w:rsidRDefault="00381513" w:rsidP="00381513">
      <w:pPr>
        <w:rPr>
          <w:rFonts w:ascii="HG丸ｺﾞｼｯｸM-PRO" w:eastAsia="HG丸ｺﾞｼｯｸM-PRO" w:hAnsi="HG丸ｺﾞｼｯｸM-PRO"/>
          <w:color w:val="FF0000"/>
        </w:rPr>
      </w:pPr>
      <w:r>
        <w:rPr>
          <w:rFonts w:ascii="HG丸ｺﾞｼｯｸM-PRO" w:eastAsia="HG丸ｺﾞｼｯｸM-PRO" w:hAnsi="HG丸ｺﾞｼｯｸM-PRO" w:hint="eastAsia"/>
        </w:rPr>
        <w:t xml:space="preserve">　　　　　</w:t>
      </w:r>
      <w:r w:rsidR="00FD70F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承認</w:t>
      </w:r>
      <w:r w:rsidR="0048064D">
        <w:rPr>
          <w:rFonts w:ascii="HG丸ｺﾞｼｯｸM-PRO" w:eastAsia="HG丸ｺﾞｼｯｸM-PRO" w:hAnsi="HG丸ｺﾞｼｯｸM-PRO" w:hint="eastAsia"/>
        </w:rPr>
        <w:t>。</w:t>
      </w:r>
      <w:r w:rsidR="00393844" w:rsidRPr="00F7132D">
        <w:rPr>
          <w:rFonts w:ascii="HG丸ｺﾞｼｯｸM-PRO" w:eastAsia="HG丸ｺﾞｼｯｸM-PRO" w:hAnsi="HG丸ｺﾞｼｯｸM-PRO" w:cs="Times New Roman" w:hint="eastAsia"/>
          <w:color w:val="FF0000"/>
        </w:rPr>
        <w:t xml:space="preserve">　　　　</w:t>
      </w:r>
    </w:p>
    <w:p w14:paraId="5E5F0346" w14:textId="77777777" w:rsidR="008A61C5" w:rsidRPr="00A7318F" w:rsidRDefault="008A61C5" w:rsidP="008A61C5">
      <w:pPr>
        <w:ind w:firstLineChars="300" w:firstLine="630"/>
        <w:rPr>
          <w:rFonts w:ascii="HG丸ｺﾞｼｯｸM-PRO" w:eastAsia="HG丸ｺﾞｼｯｸM-PRO" w:hAnsi="HG丸ｺﾞｼｯｸM-PRO"/>
          <w:color w:val="FF0000"/>
          <w:szCs w:val="21"/>
        </w:rPr>
      </w:pPr>
    </w:p>
    <w:p w14:paraId="2C5E25FF" w14:textId="303CC75C" w:rsidR="00316651" w:rsidRPr="00C04B8F" w:rsidRDefault="00316651" w:rsidP="00316651">
      <w:pPr>
        <w:spacing w:line="400" w:lineRule="exact"/>
        <w:ind w:firstLineChars="200" w:firstLine="420"/>
        <w:rPr>
          <w:rFonts w:ascii="Meiryo UI" w:eastAsia="Meiryo UI" w:hAnsi="Meiryo UI"/>
          <w:szCs w:val="21"/>
        </w:rPr>
      </w:pPr>
      <w:r>
        <w:rPr>
          <w:rFonts w:ascii="Meiryo UI" w:eastAsia="Meiryo UI" w:hAnsi="Meiryo UI" w:hint="eastAsia"/>
          <w:szCs w:val="21"/>
        </w:rPr>
        <w:t>②</w:t>
      </w:r>
      <w:r w:rsidRPr="00C04B8F">
        <w:rPr>
          <w:rFonts w:ascii="Meiryo UI" w:eastAsia="Meiryo UI" w:hAnsi="Meiryo UI" w:hint="eastAsia"/>
          <w:szCs w:val="21"/>
        </w:rPr>
        <w:t>精密検査受診率の向上に関する取組みについての調査結果報告</w:t>
      </w:r>
      <w:r>
        <w:rPr>
          <w:rFonts w:ascii="Meiryo UI" w:eastAsia="Meiryo UI" w:hAnsi="Meiryo UI" w:hint="eastAsia"/>
          <w:szCs w:val="21"/>
        </w:rPr>
        <w:t xml:space="preserve">　【資料１－３】</w:t>
      </w:r>
    </w:p>
    <w:p w14:paraId="66A24F11" w14:textId="77777777" w:rsidR="00316651" w:rsidRDefault="00316651" w:rsidP="00316651">
      <w:pPr>
        <w:ind w:firstLineChars="200" w:firstLine="420"/>
        <w:rPr>
          <w:rFonts w:ascii="HG丸ｺﾞｼｯｸM-PRO" w:eastAsia="HG丸ｺﾞｼｯｸM-PRO" w:hAnsi="HG丸ｺﾞｼｯｸM-PRO" w:cs="Times New Roman"/>
        </w:rPr>
      </w:pPr>
    </w:p>
    <w:p w14:paraId="77EED1E3" w14:textId="60097A36" w:rsidR="00316651" w:rsidRDefault="00316651" w:rsidP="00282CDE">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【意見要旨】</w:t>
      </w:r>
    </w:p>
    <w:p w14:paraId="008A968D" w14:textId="2BB353E2" w:rsidR="00316651" w:rsidRDefault="00316651" w:rsidP="00F671B9">
      <w:pPr>
        <w:ind w:leftChars="400" w:left="1050" w:hangingChars="100" w:hanging="210"/>
        <w:rPr>
          <w:rFonts w:ascii="HG丸ｺﾞｼｯｸM-PRO" w:eastAsia="HG丸ｺﾞｼｯｸM-PRO" w:hAnsi="HG丸ｺﾞｼｯｸM-PRO"/>
          <w:szCs w:val="21"/>
        </w:rPr>
      </w:pPr>
      <w:r>
        <w:rPr>
          <w:rFonts w:ascii="HG丸ｺﾞｼｯｸM-PRO" w:eastAsia="HG丸ｺﾞｼｯｸM-PRO" w:hAnsi="HG丸ｺﾞｼｯｸM-PRO" w:cs="Times New Roman" w:hint="eastAsia"/>
        </w:rPr>
        <w:t>〇　堺市の大腸がんの</w:t>
      </w:r>
      <w:r w:rsidRPr="00316651">
        <w:rPr>
          <w:rFonts w:ascii="HG丸ｺﾞｼｯｸM-PRO" w:eastAsia="HG丸ｺﾞｼｯｸM-PRO" w:hAnsi="HG丸ｺﾞｼｯｸM-PRO" w:cs="Times New Roman" w:hint="eastAsia"/>
        </w:rPr>
        <w:t>精検受診率が</w:t>
      </w:r>
      <w:r w:rsidRPr="00316651">
        <w:rPr>
          <w:rFonts w:ascii="HG丸ｺﾞｼｯｸM-PRO" w:eastAsia="HG丸ｺﾞｼｯｸM-PRO" w:hAnsi="HG丸ｺﾞｼｯｸM-PRO" w:cs="Times New Roman"/>
        </w:rPr>
        <w:t>H29→30で唯一低下しているので、他部位とは違う取り組みが必要ではないか。</w:t>
      </w:r>
    </w:p>
    <w:p w14:paraId="249CA183" w14:textId="77777777" w:rsidR="00316651" w:rsidRDefault="00316651" w:rsidP="00A84882">
      <w:pPr>
        <w:rPr>
          <w:rFonts w:ascii="HG丸ｺﾞｼｯｸM-PRO" w:eastAsia="HG丸ｺﾞｼｯｸM-PRO" w:hAnsi="HG丸ｺﾞｼｯｸM-PRO"/>
          <w:szCs w:val="21"/>
        </w:rPr>
      </w:pPr>
    </w:p>
    <w:p w14:paraId="452971FE" w14:textId="3D584BEE" w:rsidR="00316651" w:rsidRDefault="00316651" w:rsidP="00F671B9">
      <w:pPr>
        <w:ind w:leftChars="400" w:left="105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Pr="00316651">
        <w:rPr>
          <w:rFonts w:ascii="HG丸ｺﾞｼｯｸM-PRO" w:eastAsia="HG丸ｺﾞｼｯｸM-PRO" w:hAnsi="HG丸ｺﾞｼｯｸM-PRO" w:hint="eastAsia"/>
          <w:szCs w:val="21"/>
        </w:rPr>
        <w:t>個別検診も要精検者については市町村が名簿を</w:t>
      </w:r>
      <w:r w:rsidR="00F671B9">
        <w:rPr>
          <w:rFonts w:ascii="HG丸ｺﾞｼｯｸM-PRO" w:eastAsia="HG丸ｺﾞｼｯｸM-PRO" w:hAnsi="HG丸ｺﾞｼｯｸM-PRO" w:hint="eastAsia"/>
          <w:szCs w:val="21"/>
        </w:rPr>
        <w:t>作成し、地域検診と同様に受診勧奨すべきだろう。個別検診に関して</w:t>
      </w:r>
      <w:r w:rsidRPr="00316651">
        <w:rPr>
          <w:rFonts w:ascii="HG丸ｺﾞｼｯｸM-PRO" w:eastAsia="HG丸ｺﾞｼｯｸM-PRO" w:hAnsi="HG丸ｺﾞｼｯｸM-PRO" w:hint="eastAsia"/>
          <w:szCs w:val="21"/>
        </w:rPr>
        <w:t>市町村は</w:t>
      </w:r>
      <w:r w:rsidRPr="00316651">
        <w:rPr>
          <w:rFonts w:ascii="HG丸ｺﾞｼｯｸM-PRO" w:eastAsia="HG丸ｺﾞｼｯｸM-PRO" w:hAnsi="HG丸ｺﾞｼｯｸM-PRO"/>
          <w:szCs w:val="21"/>
        </w:rPr>
        <w:t>untouchableのような印象をうけるが、積極的に関与</w:t>
      </w:r>
      <w:r w:rsidR="00F671B9">
        <w:rPr>
          <w:rFonts w:ascii="HG丸ｺﾞｼｯｸM-PRO" w:eastAsia="HG丸ｺﾞｼｯｸM-PRO" w:hAnsi="HG丸ｺﾞｼｯｸM-PRO" w:hint="eastAsia"/>
          <w:szCs w:val="21"/>
        </w:rPr>
        <w:t>する</w:t>
      </w:r>
      <w:r w:rsidRPr="00316651">
        <w:rPr>
          <w:rFonts w:ascii="HG丸ｺﾞｼｯｸM-PRO" w:eastAsia="HG丸ｺﾞｼｯｸM-PRO" w:hAnsi="HG丸ｺﾞｼｯｸM-PRO"/>
          <w:szCs w:val="21"/>
        </w:rPr>
        <w:t>べきだ。その意味でまだ成果はでていないが泉南市の取り組みは好ましい方向をむいているのではないか。</w:t>
      </w:r>
    </w:p>
    <w:p w14:paraId="3F4E9033" w14:textId="77777777" w:rsidR="00316651" w:rsidRDefault="00316651" w:rsidP="00A84882">
      <w:pPr>
        <w:rPr>
          <w:rFonts w:ascii="HG丸ｺﾞｼｯｸM-PRO" w:eastAsia="HG丸ｺﾞｼｯｸM-PRO" w:hAnsi="HG丸ｺﾞｼｯｸM-PRO"/>
          <w:szCs w:val="21"/>
        </w:rPr>
      </w:pPr>
    </w:p>
    <w:p w14:paraId="21EF15EF" w14:textId="7C4602B9" w:rsidR="00316651" w:rsidRDefault="00EA3F6B" w:rsidP="00F671B9">
      <w:pPr>
        <w:ind w:leftChars="400" w:left="105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Pr="00EA3F6B">
        <w:rPr>
          <w:rFonts w:ascii="HG丸ｺﾞｼｯｸM-PRO" w:eastAsia="HG丸ｺﾞｼｯｸM-PRO" w:hAnsi="HG丸ｺﾞｼｯｸM-PRO" w:hint="eastAsia"/>
          <w:szCs w:val="21"/>
        </w:rPr>
        <w:t>毎年</w:t>
      </w:r>
      <w:r w:rsidR="00A21F85">
        <w:rPr>
          <w:rFonts w:ascii="HG丸ｺﾞｼｯｸM-PRO" w:eastAsia="HG丸ｺﾞｼｯｸM-PRO" w:hAnsi="HG丸ｺﾞｼｯｸM-PRO" w:hint="eastAsia"/>
          <w:szCs w:val="21"/>
        </w:rPr>
        <w:t>、</w:t>
      </w:r>
      <w:r w:rsidRPr="00EA3F6B">
        <w:rPr>
          <w:rFonts w:ascii="HG丸ｺﾞｼｯｸM-PRO" w:eastAsia="HG丸ｺﾞｼｯｸM-PRO" w:hAnsi="HG丸ｺﾞｼｯｸM-PRO" w:hint="eastAsia"/>
          <w:szCs w:val="21"/>
        </w:rPr>
        <w:t>各医療機関</w:t>
      </w:r>
      <w:r w:rsidR="00A21F85">
        <w:rPr>
          <w:rFonts w:ascii="HG丸ｺﾞｼｯｸM-PRO" w:eastAsia="HG丸ｺﾞｼｯｸM-PRO" w:hAnsi="HG丸ｺﾞｼｯｸM-PRO" w:hint="eastAsia"/>
          <w:szCs w:val="21"/>
        </w:rPr>
        <w:t>毎</w:t>
      </w:r>
      <w:r w:rsidRPr="00EA3F6B">
        <w:rPr>
          <w:rFonts w:ascii="HG丸ｺﾞｼｯｸM-PRO" w:eastAsia="HG丸ｺﾞｼｯｸM-PRO" w:hAnsi="HG丸ｺﾞｼｯｸM-PRO" w:hint="eastAsia"/>
          <w:szCs w:val="21"/>
        </w:rPr>
        <w:t>の精検受診率をだし、市の平均</w:t>
      </w:r>
      <w:r w:rsidR="00A21F85">
        <w:rPr>
          <w:rFonts w:ascii="HG丸ｺﾞｼｯｸM-PRO" w:eastAsia="HG丸ｺﾞｼｯｸM-PRO" w:hAnsi="HG丸ｺﾞｼｯｸM-PRO" w:hint="eastAsia"/>
          <w:szCs w:val="21"/>
        </w:rPr>
        <w:t>値</w:t>
      </w:r>
      <w:r w:rsidRPr="00EA3F6B">
        <w:rPr>
          <w:rFonts w:ascii="HG丸ｺﾞｼｯｸM-PRO" w:eastAsia="HG丸ｺﾞｼｯｸM-PRO" w:hAnsi="HG丸ｺﾞｼｯｸM-PRO" w:hint="eastAsia"/>
          <w:szCs w:val="21"/>
        </w:rPr>
        <w:t>と比較したものを通知してい</w:t>
      </w:r>
      <w:r w:rsidR="00F671B9">
        <w:rPr>
          <w:rFonts w:ascii="HG丸ｺﾞｼｯｸM-PRO" w:eastAsia="HG丸ｺﾞｼｯｸM-PRO" w:hAnsi="HG丸ｺﾞｼｯｸM-PRO" w:hint="eastAsia"/>
          <w:szCs w:val="21"/>
        </w:rPr>
        <w:t>る</w:t>
      </w:r>
      <w:r w:rsidR="008F5065">
        <w:rPr>
          <w:rFonts w:ascii="HG丸ｺﾞｼｯｸM-PRO" w:eastAsia="HG丸ｺﾞｼｯｸM-PRO" w:hAnsi="HG丸ｺﾞｼｯｸM-PRO" w:hint="eastAsia"/>
          <w:szCs w:val="21"/>
        </w:rPr>
        <w:t>市もある</w:t>
      </w:r>
      <w:r w:rsidRPr="00EA3F6B">
        <w:rPr>
          <w:rFonts w:ascii="HG丸ｺﾞｼｯｸM-PRO" w:eastAsia="HG丸ｺﾞｼｯｸM-PRO" w:hAnsi="HG丸ｺﾞｼｯｸM-PRO" w:hint="eastAsia"/>
          <w:szCs w:val="21"/>
        </w:rPr>
        <w:t>。通知文をだすことで効果が見込めると思</w:t>
      </w:r>
      <w:r w:rsidR="00F671B9">
        <w:rPr>
          <w:rFonts w:ascii="HG丸ｺﾞｼｯｸM-PRO" w:eastAsia="HG丸ｺﾞｼｯｸM-PRO" w:hAnsi="HG丸ｺﾞｼｯｸM-PRO" w:hint="eastAsia"/>
          <w:szCs w:val="21"/>
        </w:rPr>
        <w:t>われる</w:t>
      </w:r>
      <w:r w:rsidRPr="00EA3F6B">
        <w:rPr>
          <w:rFonts w:ascii="HG丸ｺﾞｼｯｸM-PRO" w:eastAsia="HG丸ｺﾞｼｯｸM-PRO" w:hAnsi="HG丸ｺﾞｼｯｸM-PRO" w:hint="eastAsia"/>
          <w:szCs w:val="21"/>
        </w:rPr>
        <w:t>。</w:t>
      </w:r>
    </w:p>
    <w:p w14:paraId="25725E96" w14:textId="77777777" w:rsidR="001B3332" w:rsidRDefault="001B3332" w:rsidP="001B3332">
      <w:pPr>
        <w:rPr>
          <w:rFonts w:ascii="HG丸ｺﾞｼｯｸM-PRO" w:eastAsia="HG丸ｺﾞｼｯｸM-PRO" w:hAnsi="HG丸ｺﾞｼｯｸM-PRO"/>
        </w:rPr>
      </w:pPr>
    </w:p>
    <w:p w14:paraId="3E9B9162" w14:textId="109E56BE" w:rsidR="001B3332" w:rsidRDefault="001B3332" w:rsidP="00282CDE">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【審議結果】</w:t>
      </w:r>
    </w:p>
    <w:p w14:paraId="0409CFCF" w14:textId="71254127" w:rsidR="00316651" w:rsidRDefault="001B3332" w:rsidP="001B3332">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承認。</w:t>
      </w:r>
      <w:r w:rsidRPr="00F7132D">
        <w:rPr>
          <w:rFonts w:ascii="HG丸ｺﾞｼｯｸM-PRO" w:eastAsia="HG丸ｺﾞｼｯｸM-PRO" w:hAnsi="HG丸ｺﾞｼｯｸM-PRO" w:cs="Times New Roman" w:hint="eastAsia"/>
          <w:color w:val="FF0000"/>
        </w:rPr>
        <w:t xml:space="preserve">　　</w:t>
      </w:r>
    </w:p>
    <w:p w14:paraId="2D0EE6C3" w14:textId="77777777" w:rsidR="001B3332" w:rsidRDefault="001B3332" w:rsidP="00EA3F6B">
      <w:pPr>
        <w:spacing w:line="400" w:lineRule="exact"/>
        <w:rPr>
          <w:rFonts w:ascii="Meiryo UI" w:eastAsia="Meiryo UI" w:hAnsi="Meiryo UI"/>
          <w:szCs w:val="21"/>
        </w:rPr>
      </w:pPr>
    </w:p>
    <w:p w14:paraId="0A0721C8" w14:textId="2FA376BC" w:rsidR="00EA3F6B" w:rsidRPr="00C04B8F" w:rsidRDefault="00EA3F6B" w:rsidP="00EA3F6B">
      <w:pPr>
        <w:spacing w:line="400" w:lineRule="exact"/>
        <w:rPr>
          <w:rFonts w:ascii="Meiryo UI" w:eastAsia="Meiryo UI" w:hAnsi="Meiryo UI"/>
          <w:szCs w:val="21"/>
        </w:rPr>
      </w:pPr>
      <w:r w:rsidRPr="00C04B8F">
        <w:rPr>
          <w:rFonts w:ascii="Meiryo UI" w:eastAsia="Meiryo UI" w:hAnsi="Meiryo UI" w:hint="eastAsia"/>
          <w:szCs w:val="21"/>
        </w:rPr>
        <w:t>（２）がん検診受診率向上事業について</w:t>
      </w:r>
    </w:p>
    <w:p w14:paraId="4EA7A529" w14:textId="6F2B75A3" w:rsidR="00EA3F6B" w:rsidRPr="00C04B8F" w:rsidRDefault="00EA3F6B" w:rsidP="00EA3F6B">
      <w:pPr>
        <w:spacing w:line="400" w:lineRule="exact"/>
        <w:ind w:firstLineChars="200" w:firstLine="420"/>
        <w:rPr>
          <w:rFonts w:ascii="Meiryo UI" w:eastAsia="Meiryo UI" w:hAnsi="Meiryo UI"/>
          <w:szCs w:val="21"/>
        </w:rPr>
      </w:pPr>
      <w:r>
        <w:rPr>
          <w:rFonts w:ascii="Meiryo UI" w:eastAsia="Meiryo UI" w:hAnsi="Meiryo UI" w:hint="eastAsia"/>
          <w:szCs w:val="21"/>
        </w:rPr>
        <w:t>①</w:t>
      </w:r>
      <w:r w:rsidRPr="00C04B8F">
        <w:rPr>
          <w:rFonts w:ascii="Meiryo UI" w:eastAsia="Meiryo UI" w:hAnsi="Meiryo UI" w:hint="eastAsia"/>
          <w:szCs w:val="21"/>
        </w:rPr>
        <w:t>令和２年度の取り組み報告</w:t>
      </w:r>
      <w:r w:rsidR="00F671B9">
        <w:rPr>
          <w:rFonts w:ascii="Meiryo UI" w:eastAsia="Meiryo UI" w:hAnsi="Meiryo UI" w:hint="eastAsia"/>
          <w:szCs w:val="21"/>
        </w:rPr>
        <w:t xml:space="preserve">　</w:t>
      </w:r>
      <w:r>
        <w:rPr>
          <w:rFonts w:ascii="Meiryo UI" w:eastAsia="Meiryo UI" w:hAnsi="Meiryo UI" w:hint="eastAsia"/>
          <w:szCs w:val="21"/>
        </w:rPr>
        <w:t>【資料２－１】</w:t>
      </w:r>
    </w:p>
    <w:p w14:paraId="00FC6E98" w14:textId="77777777" w:rsidR="00F671B9" w:rsidRDefault="00F671B9" w:rsidP="00F671B9">
      <w:pPr>
        <w:ind w:firstLineChars="200" w:firstLine="420"/>
        <w:rPr>
          <w:rFonts w:ascii="HG丸ｺﾞｼｯｸM-PRO" w:eastAsia="HG丸ｺﾞｼｯｸM-PRO" w:hAnsi="HG丸ｺﾞｼｯｸM-PRO" w:cs="Times New Roman"/>
        </w:rPr>
      </w:pPr>
    </w:p>
    <w:p w14:paraId="65758291" w14:textId="681ECF1D" w:rsidR="00F671B9" w:rsidRDefault="00F671B9" w:rsidP="00F671B9">
      <w:pPr>
        <w:ind w:firstLineChars="200" w:firstLine="42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【意見要旨】</w:t>
      </w:r>
    </w:p>
    <w:p w14:paraId="19B8213B" w14:textId="21D8C6BF" w:rsidR="00EA3F6B" w:rsidRDefault="00EA3F6B" w:rsidP="00F671B9">
      <w:pPr>
        <w:ind w:leftChars="400" w:left="105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Pr="00EA3F6B">
        <w:rPr>
          <w:rFonts w:ascii="HG丸ｺﾞｼｯｸM-PRO" w:eastAsia="HG丸ｺﾞｼｯｸM-PRO" w:hAnsi="HG丸ｺﾞｼｯｸM-PRO" w:hint="eastAsia"/>
          <w:szCs w:val="21"/>
        </w:rPr>
        <w:t>職域検診の実態調査は困難を伴うと思</w:t>
      </w:r>
      <w:r w:rsidR="00F671B9">
        <w:rPr>
          <w:rFonts w:ascii="HG丸ｺﾞｼｯｸM-PRO" w:eastAsia="HG丸ｺﾞｼｯｸM-PRO" w:hAnsi="HG丸ｺﾞｼｯｸM-PRO" w:hint="eastAsia"/>
          <w:szCs w:val="21"/>
        </w:rPr>
        <w:t>う</w:t>
      </w:r>
      <w:r w:rsidRPr="00EA3F6B">
        <w:rPr>
          <w:rFonts w:ascii="HG丸ｺﾞｼｯｸM-PRO" w:eastAsia="HG丸ｺﾞｼｯｸM-PRO" w:hAnsi="HG丸ｺﾞｼｯｸM-PRO" w:hint="eastAsia"/>
          <w:szCs w:val="21"/>
        </w:rPr>
        <w:t>。回答率を上げるようにさらなる取り組みをお願いし</w:t>
      </w:r>
      <w:r w:rsidR="00F671B9">
        <w:rPr>
          <w:rFonts w:ascii="HG丸ｺﾞｼｯｸM-PRO" w:eastAsia="HG丸ｺﾞｼｯｸM-PRO" w:hAnsi="HG丸ｺﾞｼｯｸM-PRO" w:hint="eastAsia"/>
          <w:szCs w:val="21"/>
        </w:rPr>
        <w:t>たい</w:t>
      </w:r>
      <w:r w:rsidRPr="00EA3F6B">
        <w:rPr>
          <w:rFonts w:ascii="HG丸ｺﾞｼｯｸM-PRO" w:eastAsia="HG丸ｺﾞｼｯｸM-PRO" w:hAnsi="HG丸ｺﾞｼｯｸM-PRO" w:hint="eastAsia"/>
          <w:szCs w:val="21"/>
        </w:rPr>
        <w:t>。</w:t>
      </w:r>
    </w:p>
    <w:p w14:paraId="0EBE8CFE" w14:textId="3F33A991" w:rsidR="00EA3F6B" w:rsidRPr="00A21F85" w:rsidRDefault="00EA3F6B" w:rsidP="00A84882">
      <w:pPr>
        <w:rPr>
          <w:rFonts w:ascii="HG丸ｺﾞｼｯｸM-PRO" w:eastAsia="HG丸ｺﾞｼｯｸM-PRO" w:hAnsi="HG丸ｺﾞｼｯｸM-PRO"/>
          <w:szCs w:val="21"/>
        </w:rPr>
      </w:pPr>
    </w:p>
    <w:p w14:paraId="3BFCE97B" w14:textId="7E204E03" w:rsidR="00EA3F6B" w:rsidRDefault="00EA3F6B" w:rsidP="001B3332">
      <w:pPr>
        <w:ind w:leftChars="400" w:left="105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F671B9">
        <w:rPr>
          <w:rFonts w:ascii="HG丸ｺﾞｼｯｸM-PRO" w:eastAsia="HG丸ｺﾞｼｯｸM-PRO" w:hAnsi="HG丸ｺﾞｼｯｸM-PRO" w:hint="eastAsia"/>
          <w:szCs w:val="21"/>
        </w:rPr>
        <w:t xml:space="preserve">　</w:t>
      </w:r>
      <w:r w:rsidRPr="00EA3F6B">
        <w:rPr>
          <w:rFonts w:ascii="HG丸ｺﾞｼｯｸM-PRO" w:eastAsia="HG丸ｺﾞｼｯｸM-PRO" w:hAnsi="HG丸ｺﾞｼｯｸM-PRO" w:hint="eastAsia"/>
          <w:szCs w:val="21"/>
        </w:rPr>
        <w:t>職域検診ではドックの比重が今後増加すると思われるので、精度管理に関し重点的な取り組みが必要</w:t>
      </w:r>
      <w:r w:rsidR="001B3332">
        <w:rPr>
          <w:rFonts w:ascii="HG丸ｺﾞｼｯｸM-PRO" w:eastAsia="HG丸ｺﾞｼｯｸM-PRO" w:hAnsi="HG丸ｺﾞｼｯｸM-PRO" w:hint="eastAsia"/>
          <w:szCs w:val="21"/>
        </w:rPr>
        <w:t>だ</w:t>
      </w:r>
      <w:r w:rsidRPr="00EA3F6B">
        <w:rPr>
          <w:rFonts w:ascii="HG丸ｺﾞｼｯｸM-PRO" w:eastAsia="HG丸ｺﾞｼｯｸM-PRO" w:hAnsi="HG丸ｺﾞｼｯｸM-PRO" w:hint="eastAsia"/>
          <w:szCs w:val="21"/>
        </w:rPr>
        <w:t>と</w:t>
      </w:r>
      <w:r w:rsidR="001B3332">
        <w:rPr>
          <w:rFonts w:ascii="HG丸ｺﾞｼｯｸM-PRO" w:eastAsia="HG丸ｺﾞｼｯｸM-PRO" w:hAnsi="HG丸ｺﾞｼｯｸM-PRO" w:hint="eastAsia"/>
          <w:szCs w:val="21"/>
        </w:rPr>
        <w:t>思う</w:t>
      </w:r>
      <w:r w:rsidRPr="00EA3F6B">
        <w:rPr>
          <w:rFonts w:ascii="HG丸ｺﾞｼｯｸM-PRO" w:eastAsia="HG丸ｺﾞｼｯｸM-PRO" w:hAnsi="HG丸ｺﾞｼｯｸM-PRO" w:hint="eastAsia"/>
          <w:szCs w:val="21"/>
        </w:rPr>
        <w:t>。プロセス指標などを出していない医療機関もあるようだが、市町村職員が受診しているようなドックであれば職場の健康管理に使用するからという理由で指標を計算させるのも一法だろう。乳がん検診、胃がん検診など診断や撮影に有資格者が必要であることを明確に検診機関に伝え、該当する職員の名簿の提出を</w:t>
      </w:r>
      <w:r w:rsidR="001B3332">
        <w:rPr>
          <w:rFonts w:ascii="HG丸ｺﾞｼｯｸM-PRO" w:eastAsia="HG丸ｺﾞｼｯｸM-PRO" w:hAnsi="HG丸ｺﾞｼｯｸM-PRO" w:hint="eastAsia"/>
          <w:szCs w:val="21"/>
        </w:rPr>
        <w:t>求める</w:t>
      </w:r>
      <w:r w:rsidRPr="00EA3F6B">
        <w:rPr>
          <w:rFonts w:ascii="HG丸ｺﾞｼｯｸM-PRO" w:eastAsia="HG丸ｺﾞｼｯｸM-PRO" w:hAnsi="HG丸ｺﾞｼｯｸM-PRO" w:hint="eastAsia"/>
          <w:szCs w:val="21"/>
        </w:rPr>
        <w:t>のもいいのではないか。市町村と職域と両方を実施している検診機関については、対応を</w:t>
      </w:r>
      <w:r w:rsidR="001B3332">
        <w:rPr>
          <w:rFonts w:ascii="HG丸ｺﾞｼｯｸM-PRO" w:eastAsia="HG丸ｺﾞｼｯｸM-PRO" w:hAnsi="HG丸ｺﾞｼｯｸM-PRO" w:hint="eastAsia"/>
          <w:szCs w:val="21"/>
        </w:rPr>
        <w:t>変えてい</w:t>
      </w:r>
      <w:r w:rsidRPr="00EA3F6B">
        <w:rPr>
          <w:rFonts w:ascii="HG丸ｺﾞｼｯｸM-PRO" w:eastAsia="HG丸ｺﾞｼｯｸM-PRO" w:hAnsi="HG丸ｺﾞｼｯｸM-PRO" w:hint="eastAsia"/>
          <w:szCs w:val="21"/>
        </w:rPr>
        <w:t>る可能性はないか？たとえば、市町村向けにはプロセス指標は</w:t>
      </w:r>
      <w:r w:rsidR="001B3332">
        <w:rPr>
          <w:rFonts w:ascii="HG丸ｺﾞｼｯｸM-PRO" w:eastAsia="HG丸ｺﾞｼｯｸM-PRO" w:hAnsi="HG丸ｺﾞｼｯｸM-PRO" w:hint="eastAsia"/>
          <w:szCs w:val="21"/>
        </w:rPr>
        <w:t>算出する</w:t>
      </w:r>
      <w:r w:rsidRPr="00EA3F6B">
        <w:rPr>
          <w:rFonts w:ascii="HG丸ｺﾞｼｯｸM-PRO" w:eastAsia="HG丸ｺﾞｼｯｸM-PRO" w:hAnsi="HG丸ｺﾞｼｯｸM-PRO" w:hint="eastAsia"/>
          <w:szCs w:val="21"/>
        </w:rPr>
        <w:t>が、職域は</w:t>
      </w:r>
      <w:r w:rsidR="001B3332">
        <w:rPr>
          <w:rFonts w:ascii="HG丸ｺﾞｼｯｸM-PRO" w:eastAsia="HG丸ｺﾞｼｯｸM-PRO" w:hAnsi="HG丸ｺﾞｼｯｸM-PRO" w:hint="eastAsia"/>
          <w:szCs w:val="21"/>
        </w:rPr>
        <w:t>算出しない</w:t>
      </w:r>
      <w:r w:rsidRPr="00EA3F6B">
        <w:rPr>
          <w:rFonts w:ascii="HG丸ｺﾞｼｯｸM-PRO" w:eastAsia="HG丸ｺﾞｼｯｸM-PRO" w:hAnsi="HG丸ｺﾞｼｯｸM-PRO" w:hint="eastAsia"/>
          <w:szCs w:val="21"/>
        </w:rPr>
        <w:t>というように。また、判断基準もダブルスタンダードになっていないか精査が必要だと思う。</w:t>
      </w:r>
    </w:p>
    <w:p w14:paraId="2D241630" w14:textId="77777777" w:rsidR="001B3332" w:rsidRDefault="001B3332" w:rsidP="001B3332">
      <w:pPr>
        <w:ind w:firstLineChars="300" w:firstLine="630"/>
        <w:rPr>
          <w:rFonts w:ascii="HG丸ｺﾞｼｯｸM-PRO" w:eastAsia="HG丸ｺﾞｼｯｸM-PRO" w:hAnsi="HG丸ｺﾞｼｯｸM-PRO"/>
        </w:rPr>
      </w:pPr>
    </w:p>
    <w:p w14:paraId="2FB77FDD" w14:textId="79FAFF61" w:rsidR="001B3332" w:rsidRDefault="001B3332" w:rsidP="001B3332">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【審議結果】</w:t>
      </w:r>
    </w:p>
    <w:p w14:paraId="69561A4F" w14:textId="2DB0FD87" w:rsidR="00EA3F6B" w:rsidRDefault="001B3332" w:rsidP="001B3332">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承認。</w:t>
      </w:r>
      <w:r w:rsidRPr="00F7132D">
        <w:rPr>
          <w:rFonts w:ascii="HG丸ｺﾞｼｯｸM-PRO" w:eastAsia="HG丸ｺﾞｼｯｸM-PRO" w:hAnsi="HG丸ｺﾞｼｯｸM-PRO" w:cs="Times New Roman" w:hint="eastAsia"/>
          <w:color w:val="FF0000"/>
        </w:rPr>
        <w:t xml:space="preserve">　　</w:t>
      </w:r>
    </w:p>
    <w:p w14:paraId="69AEC4CF" w14:textId="77777777" w:rsidR="001B3332" w:rsidRDefault="001B3332" w:rsidP="00EA3F6B">
      <w:pPr>
        <w:spacing w:line="400" w:lineRule="exact"/>
        <w:ind w:firstLineChars="200" w:firstLine="420"/>
        <w:rPr>
          <w:rFonts w:ascii="Meiryo UI" w:eastAsia="Meiryo UI" w:hAnsi="Meiryo UI" w:cs="Times New Roman"/>
          <w:szCs w:val="21"/>
        </w:rPr>
      </w:pPr>
    </w:p>
    <w:p w14:paraId="687765F7" w14:textId="5C740348" w:rsidR="00EA3F6B" w:rsidRPr="00EA3F6B" w:rsidRDefault="00EA3F6B" w:rsidP="00EA3F6B">
      <w:pPr>
        <w:spacing w:line="400" w:lineRule="exact"/>
        <w:ind w:firstLineChars="200" w:firstLine="420"/>
        <w:rPr>
          <w:rFonts w:ascii="Meiryo UI" w:eastAsia="Meiryo UI" w:hAnsi="Meiryo UI" w:cs="Times New Roman"/>
          <w:szCs w:val="21"/>
        </w:rPr>
      </w:pPr>
      <w:r w:rsidRPr="00EA3F6B">
        <w:rPr>
          <w:rFonts w:ascii="Meiryo UI" w:eastAsia="Meiryo UI" w:hAnsi="Meiryo UI" w:cs="Times New Roman" w:hint="eastAsia"/>
          <w:szCs w:val="21"/>
        </w:rPr>
        <w:t>②令和３年度の取り組み予定</w:t>
      </w:r>
      <w:r>
        <w:rPr>
          <w:rFonts w:ascii="Meiryo UI" w:eastAsia="Meiryo UI" w:hAnsi="Meiryo UI" w:cs="Times New Roman" w:hint="eastAsia"/>
          <w:szCs w:val="21"/>
        </w:rPr>
        <w:t>【資料２－２】</w:t>
      </w:r>
    </w:p>
    <w:p w14:paraId="4823F6C4" w14:textId="77777777" w:rsidR="001B3332" w:rsidRDefault="001B3332" w:rsidP="001B3332">
      <w:pPr>
        <w:ind w:firstLineChars="200" w:firstLine="420"/>
        <w:rPr>
          <w:rFonts w:ascii="HG丸ｺﾞｼｯｸM-PRO" w:eastAsia="HG丸ｺﾞｼｯｸM-PRO" w:hAnsi="HG丸ｺﾞｼｯｸM-PRO" w:cs="Times New Roman"/>
        </w:rPr>
      </w:pPr>
    </w:p>
    <w:p w14:paraId="26BEA9A0" w14:textId="77777777" w:rsidR="001B3332" w:rsidRDefault="001B3332" w:rsidP="001B3332">
      <w:pPr>
        <w:ind w:firstLineChars="200" w:firstLine="42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【意見要旨】</w:t>
      </w:r>
    </w:p>
    <w:p w14:paraId="7734B2CC" w14:textId="018AB5C6" w:rsidR="00EA3F6B" w:rsidRPr="00EA3F6B" w:rsidRDefault="00EA3F6B" w:rsidP="001B3332">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Pr="00EA3F6B">
        <w:rPr>
          <w:rFonts w:ascii="HG丸ｺﾞｼｯｸM-PRO" w:eastAsia="HG丸ｺﾞｼｯｸM-PRO" w:hAnsi="HG丸ｺﾞｼｯｸM-PRO" w:hint="eastAsia"/>
          <w:szCs w:val="21"/>
        </w:rPr>
        <w:t>事業主に対する調査では、産業医の関与状況についても調査すべき。</w:t>
      </w:r>
    </w:p>
    <w:p w14:paraId="3367D865" w14:textId="77777777" w:rsidR="001B3332" w:rsidRDefault="001B3332" w:rsidP="00EA3F6B">
      <w:pPr>
        <w:rPr>
          <w:rFonts w:ascii="HG丸ｺﾞｼｯｸM-PRO" w:eastAsia="HG丸ｺﾞｼｯｸM-PRO" w:hAnsi="HG丸ｺﾞｼｯｸM-PRO"/>
          <w:szCs w:val="21"/>
        </w:rPr>
      </w:pPr>
    </w:p>
    <w:p w14:paraId="16EB0418" w14:textId="7910335A" w:rsidR="00EA3F6B" w:rsidRPr="00EA3F6B" w:rsidRDefault="00EA3F6B" w:rsidP="001B3332">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Pr="00EA3F6B">
        <w:rPr>
          <w:rFonts w:ascii="HG丸ｺﾞｼｯｸM-PRO" w:eastAsia="HG丸ｺﾞｼｯｸM-PRO" w:hAnsi="HG丸ｺﾞｼｯｸM-PRO"/>
          <w:szCs w:val="21"/>
        </w:rPr>
        <w:t>2020年度厚労省委託事業「職域におけるがん検診の実態調査」報告書(2021.3公表予定）で、事業主、保険者、検診機関について、アンケート・ヒアリング調査が行われているので、参照すべき。</w:t>
      </w:r>
    </w:p>
    <w:p w14:paraId="5851C95E" w14:textId="31E5792D" w:rsidR="00EA3F6B" w:rsidRPr="00A21F85" w:rsidRDefault="00EA3F6B" w:rsidP="00A84882">
      <w:pPr>
        <w:rPr>
          <w:rFonts w:ascii="HG丸ｺﾞｼｯｸM-PRO" w:eastAsia="HG丸ｺﾞｼｯｸM-PRO" w:hAnsi="HG丸ｺﾞｼｯｸM-PRO"/>
          <w:szCs w:val="21"/>
        </w:rPr>
      </w:pPr>
    </w:p>
    <w:p w14:paraId="316060BD" w14:textId="77777777" w:rsidR="00FB789B" w:rsidRDefault="00FB789B" w:rsidP="00FB789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【審議結果】</w:t>
      </w:r>
    </w:p>
    <w:p w14:paraId="596BED54" w14:textId="1C7C91F9" w:rsidR="00FB789B" w:rsidRDefault="00FB789B" w:rsidP="00FB789B">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承認。</w:t>
      </w:r>
      <w:r w:rsidRPr="00F7132D">
        <w:rPr>
          <w:rFonts w:ascii="HG丸ｺﾞｼｯｸM-PRO" w:eastAsia="HG丸ｺﾞｼｯｸM-PRO" w:hAnsi="HG丸ｺﾞｼｯｸM-PRO" w:cs="Times New Roman" w:hint="eastAsia"/>
          <w:color w:val="FF0000"/>
        </w:rPr>
        <w:t xml:space="preserve">　　</w:t>
      </w:r>
    </w:p>
    <w:p w14:paraId="4B462ED4" w14:textId="77777777" w:rsidR="001B3332" w:rsidRDefault="001B3332" w:rsidP="00A84882">
      <w:pPr>
        <w:rPr>
          <w:rFonts w:ascii="HG丸ｺﾞｼｯｸM-PRO" w:eastAsia="HG丸ｺﾞｼｯｸM-PRO" w:hAnsi="HG丸ｺﾞｼｯｸM-PRO"/>
          <w:szCs w:val="21"/>
        </w:rPr>
      </w:pPr>
    </w:p>
    <w:p w14:paraId="65EF9562" w14:textId="77777777" w:rsidR="00EA3F6B" w:rsidRPr="00EA3F6B" w:rsidRDefault="00EA3F6B" w:rsidP="00EA3F6B">
      <w:pPr>
        <w:spacing w:line="400" w:lineRule="exact"/>
        <w:rPr>
          <w:rFonts w:ascii="Meiryo UI" w:eastAsia="Meiryo UI" w:hAnsi="Meiryo UI" w:cs="Times New Roman"/>
          <w:szCs w:val="21"/>
        </w:rPr>
      </w:pPr>
      <w:r w:rsidRPr="00EA3F6B">
        <w:rPr>
          <w:rFonts w:ascii="Meiryo UI" w:eastAsia="Meiryo UI" w:hAnsi="Meiryo UI" w:cs="Times New Roman" w:hint="eastAsia"/>
          <w:szCs w:val="21"/>
        </w:rPr>
        <w:t>（３）精度管理センター事業について</w:t>
      </w:r>
    </w:p>
    <w:p w14:paraId="3342BFB9" w14:textId="71F8CADB" w:rsidR="00EA3F6B" w:rsidRDefault="00EA3F6B" w:rsidP="00EA3F6B">
      <w:pPr>
        <w:spacing w:line="400" w:lineRule="exact"/>
        <w:ind w:firstLineChars="200" w:firstLine="420"/>
        <w:rPr>
          <w:rFonts w:ascii="Meiryo UI" w:eastAsia="Meiryo UI" w:hAnsi="Meiryo UI" w:cs="Times New Roman"/>
          <w:szCs w:val="21"/>
        </w:rPr>
      </w:pPr>
      <w:r w:rsidRPr="00EA3F6B">
        <w:rPr>
          <w:rFonts w:ascii="Meiryo UI" w:eastAsia="Meiryo UI" w:hAnsi="Meiryo UI" w:cs="Times New Roman" w:hint="eastAsia"/>
          <w:szCs w:val="21"/>
        </w:rPr>
        <w:t>①市町村訪問結果報告</w:t>
      </w:r>
      <w:r>
        <w:rPr>
          <w:rFonts w:ascii="Meiryo UI" w:eastAsia="Meiryo UI" w:hAnsi="Meiryo UI" w:cs="Times New Roman" w:hint="eastAsia"/>
          <w:szCs w:val="21"/>
        </w:rPr>
        <w:t>【資料３－１】</w:t>
      </w:r>
    </w:p>
    <w:p w14:paraId="1A61853C" w14:textId="77777777" w:rsidR="00FB789B" w:rsidRDefault="00FB789B" w:rsidP="00FB789B">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【審議結果】</w:t>
      </w:r>
    </w:p>
    <w:p w14:paraId="2A4100C7" w14:textId="77777777" w:rsidR="00FB789B" w:rsidRDefault="00FB789B" w:rsidP="00FB789B">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承認。</w:t>
      </w:r>
      <w:r w:rsidRPr="00F7132D">
        <w:rPr>
          <w:rFonts w:ascii="HG丸ｺﾞｼｯｸM-PRO" w:eastAsia="HG丸ｺﾞｼｯｸM-PRO" w:hAnsi="HG丸ｺﾞｼｯｸM-PRO" w:cs="Times New Roman" w:hint="eastAsia"/>
          <w:color w:val="FF0000"/>
        </w:rPr>
        <w:t xml:space="preserve">　　</w:t>
      </w:r>
    </w:p>
    <w:p w14:paraId="5864CE80" w14:textId="77777777" w:rsidR="00FB789B" w:rsidRPr="00FB789B" w:rsidRDefault="00FB789B" w:rsidP="00EA3F6B">
      <w:pPr>
        <w:spacing w:line="400" w:lineRule="exact"/>
        <w:ind w:firstLineChars="200" w:firstLine="420"/>
        <w:rPr>
          <w:rFonts w:ascii="Meiryo UI" w:eastAsia="Meiryo UI" w:hAnsi="Meiryo UI" w:cs="Times New Roman"/>
          <w:szCs w:val="21"/>
        </w:rPr>
      </w:pPr>
    </w:p>
    <w:p w14:paraId="359EE43B" w14:textId="253409B3" w:rsidR="00EA3F6B" w:rsidRDefault="00EA3F6B" w:rsidP="00EA3F6B">
      <w:pPr>
        <w:spacing w:line="400" w:lineRule="exact"/>
        <w:ind w:firstLineChars="200" w:firstLine="420"/>
        <w:rPr>
          <w:rFonts w:ascii="Meiryo UI" w:eastAsia="Meiryo UI" w:hAnsi="Meiryo UI" w:cs="Times New Roman"/>
          <w:szCs w:val="21"/>
        </w:rPr>
      </w:pPr>
      <w:r>
        <w:rPr>
          <w:rFonts w:ascii="Meiryo UI" w:eastAsia="Meiryo UI" w:hAnsi="Meiryo UI" w:cs="Times New Roman" w:hint="eastAsia"/>
          <w:szCs w:val="21"/>
        </w:rPr>
        <w:t>②</w:t>
      </w:r>
      <w:r w:rsidRPr="00EA3F6B">
        <w:rPr>
          <w:rFonts w:ascii="Meiryo UI" w:eastAsia="Meiryo UI" w:hAnsi="Meiryo UI" w:cs="Times New Roman" w:hint="eastAsia"/>
          <w:szCs w:val="21"/>
        </w:rPr>
        <w:t>市町村支援実績報告</w:t>
      </w:r>
      <w:r>
        <w:rPr>
          <w:rFonts w:ascii="Meiryo UI" w:eastAsia="Meiryo UI" w:hAnsi="Meiryo UI" w:cs="Times New Roman" w:hint="eastAsia"/>
          <w:szCs w:val="21"/>
        </w:rPr>
        <w:t>【資料３－２】</w:t>
      </w:r>
    </w:p>
    <w:p w14:paraId="1AC78BB1" w14:textId="77777777" w:rsidR="00FB789B" w:rsidRDefault="00FB789B" w:rsidP="00FB789B">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【審議結果】</w:t>
      </w:r>
    </w:p>
    <w:p w14:paraId="7446BE05" w14:textId="77777777" w:rsidR="00FB789B" w:rsidRDefault="00FB789B" w:rsidP="00FB789B">
      <w:pPr>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承認。</w:t>
      </w:r>
      <w:r w:rsidRPr="00F7132D">
        <w:rPr>
          <w:rFonts w:ascii="HG丸ｺﾞｼｯｸM-PRO" w:eastAsia="HG丸ｺﾞｼｯｸM-PRO" w:hAnsi="HG丸ｺﾞｼｯｸM-PRO" w:cs="Times New Roman" w:hint="eastAsia"/>
          <w:color w:val="FF0000"/>
        </w:rPr>
        <w:t xml:space="preserve">　　</w:t>
      </w:r>
    </w:p>
    <w:p w14:paraId="70BFB1B2" w14:textId="4BB2DDCD" w:rsidR="00EA3F6B" w:rsidRPr="00FB789B" w:rsidRDefault="00EA3F6B" w:rsidP="00EA3F6B">
      <w:pPr>
        <w:spacing w:line="400" w:lineRule="exact"/>
        <w:rPr>
          <w:rFonts w:ascii="Meiryo UI" w:eastAsia="Meiryo UI" w:hAnsi="Meiryo UI" w:cs="Times New Roman"/>
          <w:szCs w:val="21"/>
        </w:rPr>
      </w:pPr>
    </w:p>
    <w:p w14:paraId="37ACB716" w14:textId="77777777" w:rsidR="00EA3F6B" w:rsidRPr="00C04B8F" w:rsidRDefault="00EA3F6B" w:rsidP="00EA3F6B">
      <w:pPr>
        <w:spacing w:line="400" w:lineRule="exact"/>
        <w:rPr>
          <w:rFonts w:ascii="Meiryo UI" w:eastAsia="Meiryo UI" w:hAnsi="Meiryo UI"/>
          <w:szCs w:val="21"/>
        </w:rPr>
      </w:pPr>
      <w:r w:rsidRPr="00C04B8F">
        <w:rPr>
          <w:rFonts w:ascii="Meiryo UI" w:eastAsia="Meiryo UI" w:hAnsi="Meiryo UI" w:hint="eastAsia"/>
          <w:szCs w:val="21"/>
        </w:rPr>
        <w:t>（４）第３期大阪府がん対策推進計画について</w:t>
      </w:r>
    </w:p>
    <w:p w14:paraId="77F8954A" w14:textId="7825BC19" w:rsidR="00EA3F6B" w:rsidRDefault="00EA3F6B" w:rsidP="00EA3F6B">
      <w:pPr>
        <w:spacing w:line="400" w:lineRule="exact"/>
        <w:rPr>
          <w:rFonts w:ascii="Meiryo UI" w:eastAsia="Meiryo UI" w:hAnsi="Meiryo UI"/>
          <w:szCs w:val="21"/>
        </w:rPr>
      </w:pPr>
      <w:r>
        <w:rPr>
          <w:rFonts w:ascii="Meiryo UI" w:eastAsia="Meiryo UI" w:hAnsi="Meiryo UI" w:hint="eastAsia"/>
          <w:szCs w:val="21"/>
        </w:rPr>
        <w:t xml:space="preserve">　　　①進捗管理について【資料４－１】</w:t>
      </w:r>
    </w:p>
    <w:p w14:paraId="034BDD02" w14:textId="77777777" w:rsidR="00EA3F6B" w:rsidRDefault="00EA3F6B" w:rsidP="00FB789B">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【審議結果】</w:t>
      </w:r>
    </w:p>
    <w:p w14:paraId="5AADF614" w14:textId="3AD8CAEB" w:rsidR="00EA3F6B" w:rsidRDefault="00EA3F6B" w:rsidP="00EA3F6B">
      <w:pPr>
        <w:spacing w:line="400" w:lineRule="exact"/>
        <w:rPr>
          <w:rFonts w:ascii="HG丸ｺﾞｼｯｸM-PRO" w:eastAsia="HG丸ｺﾞｼｯｸM-PRO" w:hAnsi="HG丸ｺﾞｼｯｸM-PRO" w:cs="Times New Roman"/>
          <w:color w:val="FF0000"/>
        </w:rPr>
      </w:pPr>
      <w:r>
        <w:rPr>
          <w:rFonts w:ascii="HG丸ｺﾞｼｯｸM-PRO" w:eastAsia="HG丸ｺﾞｼｯｸM-PRO" w:hAnsi="HG丸ｺﾞｼｯｸM-PRO" w:hint="eastAsia"/>
        </w:rPr>
        <w:t xml:space="preserve">　　　　　　承認。</w:t>
      </w:r>
      <w:r w:rsidRPr="00F7132D">
        <w:rPr>
          <w:rFonts w:ascii="HG丸ｺﾞｼｯｸM-PRO" w:eastAsia="HG丸ｺﾞｼｯｸM-PRO" w:hAnsi="HG丸ｺﾞｼｯｸM-PRO" w:cs="Times New Roman" w:hint="eastAsia"/>
          <w:color w:val="FF0000"/>
        </w:rPr>
        <w:t xml:space="preserve">　</w:t>
      </w:r>
    </w:p>
    <w:p w14:paraId="29ED74B6" w14:textId="587C2FB8" w:rsidR="00A21F85" w:rsidRDefault="00A21F85" w:rsidP="00EA3F6B">
      <w:pPr>
        <w:spacing w:line="400" w:lineRule="exact"/>
        <w:rPr>
          <w:rFonts w:ascii="HG丸ｺﾞｼｯｸM-PRO" w:eastAsia="HG丸ｺﾞｼｯｸM-PRO" w:hAnsi="HG丸ｺﾞｼｯｸM-PRO" w:cs="Times New Roman"/>
          <w:color w:val="FF0000"/>
        </w:rPr>
      </w:pPr>
    </w:p>
    <w:p w14:paraId="2F3F9ABC" w14:textId="77777777" w:rsidR="00A21F85" w:rsidRDefault="00A21F85" w:rsidP="00EA3F6B">
      <w:pPr>
        <w:spacing w:line="400" w:lineRule="exact"/>
        <w:rPr>
          <w:rFonts w:ascii="Meiryo UI" w:eastAsia="Meiryo UI" w:hAnsi="Meiryo UI"/>
          <w:szCs w:val="21"/>
        </w:rPr>
      </w:pPr>
    </w:p>
    <w:p w14:paraId="707F81FC" w14:textId="5ECAA99A" w:rsidR="00EA3F6B" w:rsidRPr="00EA3F6B" w:rsidRDefault="00EA3F6B" w:rsidP="00EA3F6B">
      <w:pPr>
        <w:spacing w:line="400" w:lineRule="exact"/>
        <w:ind w:firstLineChars="200" w:firstLine="420"/>
        <w:rPr>
          <w:rFonts w:ascii="Meiryo UI" w:eastAsia="Meiryo UI" w:hAnsi="Meiryo UI" w:cs="Times New Roman"/>
          <w:szCs w:val="21"/>
        </w:rPr>
      </w:pPr>
      <w:r>
        <w:rPr>
          <w:rFonts w:ascii="Meiryo UI" w:eastAsia="Meiryo UI" w:hAnsi="Meiryo UI" w:hint="eastAsia"/>
          <w:szCs w:val="21"/>
        </w:rPr>
        <w:t>②</w:t>
      </w:r>
      <w:r w:rsidRPr="00EA3F6B">
        <w:rPr>
          <w:rFonts w:ascii="Meiryo UI" w:eastAsia="Meiryo UI" w:hAnsi="Meiryo UI" w:cs="Times New Roman" w:hint="eastAsia"/>
          <w:szCs w:val="21"/>
        </w:rPr>
        <w:t>中間点検・見直しについて</w:t>
      </w:r>
      <w:r>
        <w:rPr>
          <w:rFonts w:ascii="Meiryo UI" w:eastAsia="Meiryo UI" w:hAnsi="Meiryo UI" w:cs="Times New Roman" w:hint="eastAsia"/>
          <w:szCs w:val="21"/>
        </w:rPr>
        <w:t>【資料４－２】</w:t>
      </w:r>
    </w:p>
    <w:p w14:paraId="37EC4E7E" w14:textId="77777777" w:rsidR="00FB789B" w:rsidRDefault="00FB789B" w:rsidP="00FB789B">
      <w:pPr>
        <w:ind w:firstLineChars="200" w:firstLine="420"/>
        <w:rPr>
          <w:rFonts w:ascii="HG丸ｺﾞｼｯｸM-PRO" w:eastAsia="HG丸ｺﾞｼｯｸM-PRO" w:hAnsi="HG丸ｺﾞｼｯｸM-PRO" w:cs="Times New Roman"/>
        </w:rPr>
      </w:pPr>
    </w:p>
    <w:p w14:paraId="76C41DFD" w14:textId="5CBF74AF" w:rsidR="00FB789B" w:rsidRDefault="00FB789B" w:rsidP="00FB789B">
      <w:pPr>
        <w:ind w:firstLineChars="200" w:firstLine="42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【意見要旨】</w:t>
      </w:r>
    </w:p>
    <w:p w14:paraId="5CCB6440" w14:textId="77777777" w:rsidR="00FB789B" w:rsidRDefault="00EA3F6B" w:rsidP="00FB789B">
      <w:pPr>
        <w:spacing w:line="400" w:lineRule="exact"/>
        <w:ind w:firstLineChars="400" w:firstLine="840"/>
        <w:rPr>
          <w:rFonts w:ascii="Meiryo UI" w:eastAsia="Meiryo UI" w:hAnsi="Meiryo UI"/>
          <w:szCs w:val="21"/>
        </w:rPr>
      </w:pPr>
      <w:r>
        <w:rPr>
          <w:rFonts w:ascii="Meiryo UI" w:eastAsia="Meiryo UI" w:hAnsi="Meiryo UI" w:hint="eastAsia"/>
          <w:szCs w:val="21"/>
        </w:rPr>
        <w:t xml:space="preserve">〇　</w:t>
      </w:r>
      <w:r w:rsidRPr="00EA3F6B">
        <w:rPr>
          <w:rFonts w:ascii="Meiryo UI" w:eastAsia="Meiryo UI" w:hAnsi="Meiryo UI"/>
          <w:szCs w:val="21"/>
        </w:rPr>
        <w:t>2016年罹患以降は、大阪府がん登録から全国がん登録に移行しているので、府がん計画にお</w:t>
      </w:r>
    </w:p>
    <w:p w14:paraId="42F8B969" w14:textId="04D8DBA1" w:rsidR="00EA3F6B" w:rsidRPr="00EA3F6B" w:rsidRDefault="00EA3F6B" w:rsidP="00FB789B">
      <w:pPr>
        <w:spacing w:line="400" w:lineRule="exact"/>
        <w:ind w:firstLineChars="400" w:firstLine="840"/>
        <w:rPr>
          <w:rFonts w:ascii="Meiryo UI" w:eastAsia="Meiryo UI" w:hAnsi="Meiryo UI"/>
          <w:szCs w:val="21"/>
        </w:rPr>
      </w:pPr>
      <w:r w:rsidRPr="00EA3F6B">
        <w:rPr>
          <w:rFonts w:ascii="Meiryo UI" w:eastAsia="Meiryo UI" w:hAnsi="Meiryo UI"/>
          <w:szCs w:val="21"/>
        </w:rPr>
        <w:t>ける全国がん登録の利用方法について、新たな確認が必要</w:t>
      </w:r>
      <w:r>
        <w:rPr>
          <w:rFonts w:ascii="Meiryo UI" w:eastAsia="Meiryo UI" w:hAnsi="Meiryo UI" w:hint="eastAsia"/>
          <w:szCs w:val="21"/>
        </w:rPr>
        <w:t>。</w:t>
      </w:r>
    </w:p>
    <w:p w14:paraId="69AABC32" w14:textId="77777777" w:rsidR="00FB789B" w:rsidRDefault="00FB789B" w:rsidP="00EA3F6B">
      <w:pPr>
        <w:rPr>
          <w:rFonts w:ascii="HG丸ｺﾞｼｯｸM-PRO" w:eastAsia="HG丸ｺﾞｼｯｸM-PRO" w:hAnsi="HG丸ｺﾞｼｯｸM-PRO"/>
        </w:rPr>
      </w:pPr>
    </w:p>
    <w:p w14:paraId="56427BB0" w14:textId="01D1D37B" w:rsidR="00EA3F6B" w:rsidRDefault="00EA3F6B" w:rsidP="00FB789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【審議結果】</w:t>
      </w:r>
    </w:p>
    <w:p w14:paraId="6C779AE9" w14:textId="40714AFC" w:rsidR="00EA3F6B" w:rsidRDefault="00EA3F6B" w:rsidP="00EA3F6B">
      <w:pPr>
        <w:spacing w:line="400" w:lineRule="exact"/>
        <w:rPr>
          <w:rFonts w:ascii="Meiryo UI" w:eastAsia="Meiryo UI" w:hAnsi="Meiryo UI"/>
          <w:szCs w:val="21"/>
        </w:rPr>
      </w:pPr>
      <w:r>
        <w:rPr>
          <w:rFonts w:ascii="HG丸ｺﾞｼｯｸM-PRO" w:eastAsia="HG丸ｺﾞｼｯｸM-PRO" w:hAnsi="HG丸ｺﾞｼｯｸM-PRO" w:hint="eastAsia"/>
        </w:rPr>
        <w:t xml:space="preserve">　　　　承認。</w:t>
      </w:r>
      <w:r w:rsidRPr="00F7132D">
        <w:rPr>
          <w:rFonts w:ascii="HG丸ｺﾞｼｯｸM-PRO" w:eastAsia="HG丸ｺﾞｼｯｸM-PRO" w:hAnsi="HG丸ｺﾞｼｯｸM-PRO" w:cs="Times New Roman" w:hint="eastAsia"/>
          <w:color w:val="FF0000"/>
        </w:rPr>
        <w:t xml:space="preserve">　</w:t>
      </w:r>
    </w:p>
    <w:p w14:paraId="487259E6" w14:textId="77777777" w:rsidR="00EA3F6B" w:rsidRPr="00EA3F6B" w:rsidRDefault="00EA3F6B" w:rsidP="00A84882">
      <w:pPr>
        <w:rPr>
          <w:rFonts w:ascii="HG丸ｺﾞｼｯｸM-PRO" w:eastAsia="HG丸ｺﾞｼｯｸM-PRO" w:hAnsi="HG丸ｺﾞｼｯｸM-PRO"/>
          <w:szCs w:val="21"/>
        </w:rPr>
      </w:pPr>
    </w:p>
    <w:sectPr w:rsidR="00EA3F6B" w:rsidRPr="00EA3F6B" w:rsidSect="00CF6C3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043C0" w14:textId="77777777" w:rsidR="00F820CA" w:rsidRDefault="00F820CA" w:rsidP="009001E3">
      <w:r>
        <w:separator/>
      </w:r>
    </w:p>
  </w:endnote>
  <w:endnote w:type="continuationSeparator" w:id="0">
    <w:p w14:paraId="5BCD1A0A" w14:textId="77777777" w:rsidR="00F820CA" w:rsidRDefault="00F820CA"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42A60" w14:textId="77777777" w:rsidR="00BD2608" w:rsidRDefault="00BD26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774624"/>
      <w:docPartObj>
        <w:docPartGallery w:val="Page Numbers (Bottom of Page)"/>
        <w:docPartUnique/>
      </w:docPartObj>
    </w:sdtPr>
    <w:sdtEndPr/>
    <w:sdtContent>
      <w:p w14:paraId="11A63621" w14:textId="21FE8936" w:rsidR="00BD2608" w:rsidRDefault="00BD2608">
        <w:pPr>
          <w:pStyle w:val="a5"/>
          <w:jc w:val="center"/>
        </w:pPr>
        <w:r>
          <w:fldChar w:fldCharType="begin"/>
        </w:r>
        <w:r>
          <w:instrText>PAGE   \* MERGEFORMAT</w:instrText>
        </w:r>
        <w:r>
          <w:fldChar w:fldCharType="separate"/>
        </w:r>
        <w:r w:rsidR="0073704C" w:rsidRPr="0073704C">
          <w:rPr>
            <w:noProof/>
            <w:lang w:val="ja-JP"/>
          </w:rPr>
          <w:t>4</w:t>
        </w:r>
        <w:r>
          <w:fldChar w:fldCharType="end"/>
        </w:r>
      </w:p>
    </w:sdtContent>
  </w:sdt>
  <w:p w14:paraId="5D855A75" w14:textId="77777777" w:rsidR="00BD2608" w:rsidRDefault="00BD26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92BE" w14:textId="77777777" w:rsidR="00BD2608" w:rsidRDefault="00BD26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522ED" w14:textId="77777777" w:rsidR="00F820CA" w:rsidRDefault="00F820CA" w:rsidP="009001E3">
      <w:r>
        <w:separator/>
      </w:r>
    </w:p>
  </w:footnote>
  <w:footnote w:type="continuationSeparator" w:id="0">
    <w:p w14:paraId="61523534" w14:textId="77777777" w:rsidR="00F820CA" w:rsidRDefault="00F820CA" w:rsidP="00900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0AEFF" w14:textId="77777777" w:rsidR="00BD2608" w:rsidRDefault="00BD26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69ED0" w14:textId="77777777" w:rsidR="00BD2608" w:rsidRDefault="00BD26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964BB" w14:textId="77777777" w:rsidR="00BD2608" w:rsidRDefault="00BD26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007B0F"/>
    <w:rsid w:val="00033118"/>
    <w:rsid w:val="0005573E"/>
    <w:rsid w:val="00067238"/>
    <w:rsid w:val="00077890"/>
    <w:rsid w:val="0008677F"/>
    <w:rsid w:val="00096439"/>
    <w:rsid w:val="000A1CBD"/>
    <w:rsid w:val="000B15D4"/>
    <w:rsid w:val="000B6395"/>
    <w:rsid w:val="000D419B"/>
    <w:rsid w:val="000E58D1"/>
    <w:rsid w:val="000F7BC9"/>
    <w:rsid w:val="001251DE"/>
    <w:rsid w:val="00160D98"/>
    <w:rsid w:val="00163A07"/>
    <w:rsid w:val="00193894"/>
    <w:rsid w:val="001A10C4"/>
    <w:rsid w:val="001B3332"/>
    <w:rsid w:val="001C304F"/>
    <w:rsid w:val="001D5410"/>
    <w:rsid w:val="001E6341"/>
    <w:rsid w:val="001F5BD2"/>
    <w:rsid w:val="0022394B"/>
    <w:rsid w:val="002251D2"/>
    <w:rsid w:val="002405C8"/>
    <w:rsid w:val="00253A91"/>
    <w:rsid w:val="00260EAF"/>
    <w:rsid w:val="00282CDE"/>
    <w:rsid w:val="00293960"/>
    <w:rsid w:val="002A31F8"/>
    <w:rsid w:val="002B5DDB"/>
    <w:rsid w:val="002B7511"/>
    <w:rsid w:val="00300E87"/>
    <w:rsid w:val="00304B59"/>
    <w:rsid w:val="0031063D"/>
    <w:rsid w:val="00316651"/>
    <w:rsid w:val="003351AC"/>
    <w:rsid w:val="00351CF1"/>
    <w:rsid w:val="00381513"/>
    <w:rsid w:val="00393844"/>
    <w:rsid w:val="00425386"/>
    <w:rsid w:val="00425441"/>
    <w:rsid w:val="0043749D"/>
    <w:rsid w:val="004400F7"/>
    <w:rsid w:val="00444EBD"/>
    <w:rsid w:val="00446E63"/>
    <w:rsid w:val="00447854"/>
    <w:rsid w:val="0048064D"/>
    <w:rsid w:val="00484EDE"/>
    <w:rsid w:val="00491EE1"/>
    <w:rsid w:val="004A4E84"/>
    <w:rsid w:val="005162D2"/>
    <w:rsid w:val="00522355"/>
    <w:rsid w:val="00523A5E"/>
    <w:rsid w:val="005D1174"/>
    <w:rsid w:val="005D11F9"/>
    <w:rsid w:val="005D6406"/>
    <w:rsid w:val="005E47D2"/>
    <w:rsid w:val="0064604C"/>
    <w:rsid w:val="00652C85"/>
    <w:rsid w:val="0068205C"/>
    <w:rsid w:val="006B576C"/>
    <w:rsid w:val="006F1361"/>
    <w:rsid w:val="007064BC"/>
    <w:rsid w:val="00714F84"/>
    <w:rsid w:val="00736CC7"/>
    <w:rsid w:val="0073704C"/>
    <w:rsid w:val="007418EA"/>
    <w:rsid w:val="00757240"/>
    <w:rsid w:val="00774A07"/>
    <w:rsid w:val="007C5ECB"/>
    <w:rsid w:val="007C7636"/>
    <w:rsid w:val="007D6060"/>
    <w:rsid w:val="007E75A5"/>
    <w:rsid w:val="007F159A"/>
    <w:rsid w:val="007F1786"/>
    <w:rsid w:val="007F399A"/>
    <w:rsid w:val="00817313"/>
    <w:rsid w:val="0088336C"/>
    <w:rsid w:val="00895867"/>
    <w:rsid w:val="008967B5"/>
    <w:rsid w:val="008A382C"/>
    <w:rsid w:val="008A61C5"/>
    <w:rsid w:val="008F5065"/>
    <w:rsid w:val="009001E3"/>
    <w:rsid w:val="009046F2"/>
    <w:rsid w:val="00924914"/>
    <w:rsid w:val="00972875"/>
    <w:rsid w:val="0097657F"/>
    <w:rsid w:val="0098789A"/>
    <w:rsid w:val="0099756F"/>
    <w:rsid w:val="009C2B22"/>
    <w:rsid w:val="009D078D"/>
    <w:rsid w:val="009E1698"/>
    <w:rsid w:val="009E3D47"/>
    <w:rsid w:val="009E61FF"/>
    <w:rsid w:val="009E6405"/>
    <w:rsid w:val="00A05FA1"/>
    <w:rsid w:val="00A21F85"/>
    <w:rsid w:val="00A41286"/>
    <w:rsid w:val="00A7123A"/>
    <w:rsid w:val="00A7318F"/>
    <w:rsid w:val="00A7707A"/>
    <w:rsid w:val="00A816C4"/>
    <w:rsid w:val="00A84882"/>
    <w:rsid w:val="00A945A0"/>
    <w:rsid w:val="00A958B6"/>
    <w:rsid w:val="00AA07B9"/>
    <w:rsid w:val="00AA45C4"/>
    <w:rsid w:val="00AF5D50"/>
    <w:rsid w:val="00B02609"/>
    <w:rsid w:val="00B24CED"/>
    <w:rsid w:val="00B27A2D"/>
    <w:rsid w:val="00B638C8"/>
    <w:rsid w:val="00B84B41"/>
    <w:rsid w:val="00B90D4E"/>
    <w:rsid w:val="00BB7A43"/>
    <w:rsid w:val="00BD2608"/>
    <w:rsid w:val="00BD47B2"/>
    <w:rsid w:val="00BD64B3"/>
    <w:rsid w:val="00C057B2"/>
    <w:rsid w:val="00C05A3D"/>
    <w:rsid w:val="00C05BCD"/>
    <w:rsid w:val="00C11841"/>
    <w:rsid w:val="00C44E61"/>
    <w:rsid w:val="00C57D10"/>
    <w:rsid w:val="00C61D8E"/>
    <w:rsid w:val="00C847AA"/>
    <w:rsid w:val="00C87686"/>
    <w:rsid w:val="00CA2A58"/>
    <w:rsid w:val="00CD0DD1"/>
    <w:rsid w:val="00CF6C3C"/>
    <w:rsid w:val="00D41D4E"/>
    <w:rsid w:val="00E276CD"/>
    <w:rsid w:val="00E4731B"/>
    <w:rsid w:val="00EA3F6B"/>
    <w:rsid w:val="00EA44B7"/>
    <w:rsid w:val="00EA4A47"/>
    <w:rsid w:val="00ED1413"/>
    <w:rsid w:val="00F40ABC"/>
    <w:rsid w:val="00F551A1"/>
    <w:rsid w:val="00F671B9"/>
    <w:rsid w:val="00F70CF7"/>
    <w:rsid w:val="00F7132D"/>
    <w:rsid w:val="00F806CB"/>
    <w:rsid w:val="00F820CA"/>
    <w:rsid w:val="00F86556"/>
    <w:rsid w:val="00F9283C"/>
    <w:rsid w:val="00FB789B"/>
    <w:rsid w:val="00FD14BC"/>
    <w:rsid w:val="00FD4A26"/>
    <w:rsid w:val="00FD5415"/>
    <w:rsid w:val="00FD6AF7"/>
    <w:rsid w:val="00FD70FE"/>
    <w:rsid w:val="00FE7137"/>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FF62C-7580-4ED9-A683-BFF9C0DD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橋本　弘子</cp:lastModifiedBy>
  <cp:revision>4</cp:revision>
  <cp:lastPrinted>2020-04-09T03:10:00Z</cp:lastPrinted>
  <dcterms:created xsi:type="dcterms:W3CDTF">2021-03-24T03:16:00Z</dcterms:created>
  <dcterms:modified xsi:type="dcterms:W3CDTF">2021-12-09T04:55:00Z</dcterms:modified>
</cp:coreProperties>
</file>