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1FCF" w:rsidRPr="00A93F60" w:rsidRDefault="000D489E" w:rsidP="00A93F60">
      <w:pPr>
        <w:ind w:leftChars="-135" w:left="21" w:hangingChars="101" w:hanging="304"/>
        <w:rPr>
          <w:rFonts w:ascii="HG丸ｺﾞｼｯｸM-PRO" w:eastAsia="HG丸ｺﾞｼｯｸM-PRO" w:hAnsi="HG丸ｺﾞｼｯｸM-PRO"/>
          <w:b/>
          <w:sz w:val="30"/>
          <w:szCs w:val="30"/>
        </w:rPr>
      </w:pPr>
      <w:r>
        <w:rPr>
          <w:rFonts w:ascii="HG丸ｺﾞｼｯｸM-PRO" w:eastAsia="HG丸ｺﾞｼｯｸM-PRO" w:hAnsi="HG丸ｺﾞｼｯｸM-PRO" w:hint="eastAsia"/>
          <w:b/>
          <w:noProof/>
          <w:sz w:val="30"/>
          <w:szCs w:val="30"/>
        </w:rPr>
        <mc:AlternateContent>
          <mc:Choice Requires="wps">
            <w:drawing>
              <wp:anchor distT="0" distB="0" distL="114300" distR="114300" simplePos="0" relativeHeight="251670528" behindDoc="0" locked="0" layoutInCell="1" allowOverlap="1">
                <wp:simplePos x="0" y="0"/>
                <wp:positionH relativeFrom="column">
                  <wp:posOffset>5033645</wp:posOffset>
                </wp:positionH>
                <wp:positionV relativeFrom="paragraph">
                  <wp:posOffset>-407035</wp:posOffset>
                </wp:positionV>
                <wp:extent cx="1133475" cy="4095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9575"/>
                        </a:xfrm>
                        <a:prstGeom prst="rect">
                          <a:avLst/>
                        </a:prstGeom>
                        <a:solidFill>
                          <a:srgbClr val="FFFFFF"/>
                        </a:solidFill>
                        <a:ln w="19050">
                          <a:solidFill>
                            <a:srgbClr val="000000"/>
                          </a:solidFill>
                          <a:miter lim="800000"/>
                          <a:headEnd/>
                          <a:tailEnd/>
                        </a:ln>
                      </wps:spPr>
                      <wps:txbx>
                        <w:txbxContent>
                          <w:p w:rsidR="000D489E" w:rsidRPr="00122AF1" w:rsidRDefault="000D489E" w:rsidP="000D489E">
                            <w:pPr>
                              <w:jc w:val="center"/>
                              <w:rPr>
                                <w:rFonts w:asciiTheme="majorEastAsia" w:eastAsiaTheme="majorEastAsia" w:hAnsiTheme="majorEastAsia"/>
                                <w:b/>
                                <w:sz w:val="32"/>
                              </w:rPr>
                            </w:pPr>
                            <w:r>
                              <w:rPr>
                                <w:rFonts w:asciiTheme="majorEastAsia" w:eastAsiaTheme="majorEastAsia" w:hAnsiTheme="majorEastAsia" w:hint="eastAsia"/>
                                <w:b/>
                                <w:sz w:val="32"/>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396.35pt;margin-top:-32.05pt;width:89.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" strokeweight="1.5pt">
                <v:textbox inset="5.85pt,.7pt,5.85pt,.7pt">
                  <w:txbxContent>
                    <w:p w:rsidR="000D489E" w:rsidRPr="00122AF1" w:rsidRDefault="000D489E" w:rsidP="000D489E">
                      <w:pPr>
                        <w:jc w:val="center"/>
                        <w:rPr>
                          <w:rFonts w:asciiTheme="majorEastAsia" w:eastAsiaTheme="majorEastAsia" w:hAnsiTheme="majorEastAsia"/>
                          <w:b/>
                          <w:sz w:val="32"/>
                        </w:rPr>
                      </w:pPr>
                      <w:r>
                        <w:rPr>
                          <w:rFonts w:asciiTheme="majorEastAsia" w:eastAsiaTheme="majorEastAsia" w:hAnsiTheme="majorEastAsia" w:hint="eastAsia"/>
                          <w:b/>
                          <w:sz w:val="32"/>
                        </w:rPr>
                        <w:t>資料３</w:t>
                      </w:r>
                    </w:p>
                  </w:txbxContent>
                </v:textbox>
              </v:rect>
            </w:pict>
          </mc:Fallback>
        </mc:AlternateContent>
      </w:r>
      <w:r w:rsidR="00401D2B" w:rsidRPr="00A93F60">
        <w:rPr>
          <w:rFonts w:ascii="HG丸ｺﾞｼｯｸM-PRO" w:eastAsia="HG丸ｺﾞｼｯｸM-PRO" w:hAnsi="HG丸ｺﾞｼｯｸM-PRO" w:hint="eastAsia"/>
          <w:b/>
          <w:sz w:val="30"/>
          <w:szCs w:val="30"/>
        </w:rPr>
        <w:t>がん検診精密検査結果報告様式について</w:t>
      </w:r>
    </w:p>
    <w:p w:rsidR="00284B5C" w:rsidRDefault="00401D2B" w:rsidP="00770004">
      <w:pPr>
        <w:rPr>
          <w:rFonts w:ascii="HG丸ｺﾞｼｯｸM-PRO" w:eastAsia="HG丸ｺﾞｼｯｸM-PRO" w:hAnsi="HG丸ｺﾞｼｯｸM-PRO"/>
          <w:sz w:val="24"/>
          <w:szCs w:val="24"/>
        </w:rPr>
      </w:pPr>
      <w:r w:rsidRPr="009E2522">
        <w:rPr>
          <w:rFonts w:ascii="HG丸ｺﾞｼｯｸM-PRO" w:eastAsia="HG丸ｺﾞｼｯｸM-PRO" w:hAnsi="HG丸ｺﾞｼｯｸM-PRO"/>
          <w:b/>
          <w:noProof/>
          <w:sz w:val="24"/>
          <w:szCs w:val="24"/>
        </w:rPr>
        <mc:AlternateContent>
          <mc:Choice Requires="wps">
            <w:drawing>
              <wp:anchor distT="0" distB="0" distL="114300" distR="114300" simplePos="0" relativeHeight="251661312" behindDoc="0" locked="0" layoutInCell="1" allowOverlap="1" wp14:anchorId="64F72860" wp14:editId="78D4C5E9">
                <wp:simplePos x="0" y="0"/>
                <wp:positionH relativeFrom="column">
                  <wp:posOffset>-252730</wp:posOffset>
                </wp:positionH>
                <wp:positionV relativeFrom="paragraph">
                  <wp:posOffset>78105</wp:posOffset>
                </wp:positionV>
                <wp:extent cx="65246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24625" cy="4191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F6BCE" w:rsidRPr="00A93F60" w:rsidRDefault="004F6BCE" w:rsidP="004F6BCE">
                            <w:pPr>
                              <w:rPr>
                                <w:rFonts w:ascii="HG丸ｺﾞｼｯｸM-PRO" w:eastAsia="HG丸ｺﾞｼｯｸM-PRO" w:hAnsi="HG丸ｺﾞｼｯｸM-PRO"/>
                                <w:b/>
                                <w:sz w:val="25"/>
                                <w:szCs w:val="25"/>
                              </w:rPr>
                            </w:pPr>
                            <w:r w:rsidRPr="00A93F60">
                              <w:rPr>
                                <w:rFonts w:ascii="HG丸ｺﾞｼｯｸM-PRO" w:eastAsia="HG丸ｺﾞｼｯｸM-PRO" w:hAnsi="HG丸ｺﾞｼｯｸM-PRO" w:hint="eastAsia"/>
                                <w:b/>
                                <w:sz w:val="25"/>
                                <w:szCs w:val="25"/>
                              </w:rPr>
                              <w:t>１．これまでの経過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9.9pt;margin-top:6.15pt;width:513.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" fillcolor="black [3200]" strokecolor="black [1600]" strokeweight="1pt">
                <v:textbox>
                  <w:txbxContent>
                    <w:p w:rsidR="004F6BCE" w:rsidRPr="00A93F60" w:rsidRDefault="004F6BCE" w:rsidP="004F6BCE">
                      <w:pPr>
                        <w:rPr>
                          <w:rFonts w:ascii="HG丸ｺﾞｼｯｸM-PRO" w:eastAsia="HG丸ｺﾞｼｯｸM-PRO" w:hAnsi="HG丸ｺﾞｼｯｸM-PRO"/>
                          <w:b/>
                          <w:sz w:val="25"/>
                          <w:szCs w:val="25"/>
                        </w:rPr>
                      </w:pPr>
                      <w:r w:rsidRPr="00A93F60">
                        <w:rPr>
                          <w:rFonts w:ascii="HG丸ｺﾞｼｯｸM-PRO" w:eastAsia="HG丸ｺﾞｼｯｸM-PRO" w:hAnsi="HG丸ｺﾞｼｯｸM-PRO" w:hint="eastAsia"/>
                          <w:b/>
                          <w:sz w:val="25"/>
                          <w:szCs w:val="25"/>
                        </w:rPr>
                        <w:t>１．これまでの経過</w:t>
                      </w:r>
                    </w:p>
                  </w:txbxContent>
                </v:textbox>
              </v:rect>
            </w:pict>
          </mc:Fallback>
        </mc:AlternateContent>
      </w: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FF340D" w:rsidP="00770004">
      <w:pPr>
        <w:rPr>
          <w:rFonts w:ascii="HG丸ｺﾞｼｯｸM-PRO" w:eastAsia="HG丸ｺﾞｼｯｸM-PRO" w:hAnsi="HG丸ｺﾞｼｯｸM-PRO"/>
          <w:sz w:val="24"/>
          <w:szCs w:val="24"/>
        </w:rPr>
      </w:pPr>
      <w:r w:rsidRPr="00852BA9">
        <w:rPr>
          <w:rFonts w:ascii="HG丸ｺﾞｼｯｸM-PRO" w:eastAsia="HG丸ｺﾞｼｯｸM-PRO" w:hAnsi="HG丸ｺﾞｼｯｸM-PRO"/>
          <w:b/>
          <w:noProof/>
          <w:sz w:val="32"/>
          <w:szCs w:val="32"/>
        </w:rPr>
        <mc:AlternateContent>
          <mc:Choice Requires="wps">
            <w:drawing>
              <wp:anchor distT="0" distB="0" distL="114300" distR="114300" simplePos="0" relativeHeight="251659264" behindDoc="0" locked="0" layoutInCell="1" allowOverlap="1" wp14:anchorId="4B28169A" wp14:editId="5BF7F1DA">
                <wp:simplePos x="0" y="0"/>
                <wp:positionH relativeFrom="column">
                  <wp:posOffset>-214631</wp:posOffset>
                </wp:positionH>
                <wp:positionV relativeFrom="paragraph">
                  <wp:posOffset>2540</wp:posOffset>
                </wp:positionV>
                <wp:extent cx="6486525" cy="135255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486525" cy="1352550"/>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A93F60" w:rsidRPr="00FF340D" w:rsidRDefault="00401D2B" w:rsidP="00A93F60">
                            <w:pPr>
                              <w:pStyle w:val="a9"/>
                              <w:numPr>
                                <w:ilvl w:val="0"/>
                                <w:numId w:val="12"/>
                              </w:numPr>
                              <w:ind w:leftChars="0"/>
                              <w:jc w:val="left"/>
                              <w:rPr>
                                <w:rFonts w:ascii="HG丸ｺﾞｼｯｸM-PRO" w:eastAsia="HG丸ｺﾞｼｯｸM-PRO" w:hAnsi="HG丸ｺﾞｼｯｸM-PRO" w:cs="HG丸ｺﾞｼｯｸM-PRO"/>
                                <w:sz w:val="25"/>
                                <w:szCs w:val="25"/>
                              </w:rPr>
                            </w:pPr>
                            <w:r w:rsidRPr="00FF340D">
                              <w:rPr>
                                <w:rFonts w:ascii="HG丸ｺﾞｼｯｸM-PRO" w:eastAsia="HG丸ｺﾞｼｯｸM-PRO" w:hAnsi="HG丸ｺﾞｼｯｸM-PRO" w:cs="HG丸ｺﾞｼｯｸM-PRO" w:hint="eastAsia"/>
                                <w:sz w:val="25"/>
                                <w:szCs w:val="25"/>
                              </w:rPr>
                              <w:t>第二期</w:t>
                            </w:r>
                            <w:r w:rsidR="00211A5A" w:rsidRPr="00FF340D">
                              <w:rPr>
                                <w:rFonts w:ascii="HG丸ｺﾞｼｯｸM-PRO" w:eastAsia="HG丸ｺﾞｼｯｸM-PRO" w:hAnsi="HG丸ｺﾞｼｯｸM-PRO" w:cs="HG丸ｺﾞｼｯｸM-PRO" w:hint="eastAsia"/>
                                <w:sz w:val="25"/>
                                <w:szCs w:val="25"/>
                              </w:rPr>
                              <w:t>大阪府</w:t>
                            </w:r>
                            <w:r w:rsidRPr="00FF340D">
                              <w:rPr>
                                <w:rFonts w:ascii="HG丸ｺﾞｼｯｸM-PRO" w:eastAsia="HG丸ｺﾞｼｯｸM-PRO" w:hAnsi="HG丸ｺﾞｼｯｸM-PRO" w:cs="HG丸ｺﾞｼｯｸM-PRO" w:hint="eastAsia"/>
                                <w:sz w:val="25"/>
                                <w:szCs w:val="25"/>
                              </w:rPr>
                              <w:t>がん対策推進計画においては</w:t>
                            </w:r>
                            <w:r w:rsidR="00A93F60" w:rsidRPr="00FF340D">
                              <w:rPr>
                                <w:rFonts w:ascii="HG丸ｺﾞｼｯｸM-PRO" w:eastAsia="HG丸ｺﾞｼｯｸM-PRO" w:hAnsi="HG丸ｺﾞｼｯｸM-PRO" w:cs="HG丸ｺﾞｼｯｸM-PRO" w:hint="eastAsia"/>
                                <w:sz w:val="25"/>
                                <w:szCs w:val="25"/>
                              </w:rPr>
                              <w:t>、</w:t>
                            </w:r>
                          </w:p>
                          <w:p w:rsidR="00A93F60" w:rsidRPr="00FF340D" w:rsidRDefault="00A93F60" w:rsidP="00A93F60">
                            <w:pPr>
                              <w:pStyle w:val="a9"/>
                              <w:ind w:leftChars="0" w:left="360"/>
                              <w:jc w:val="left"/>
                              <w:rPr>
                                <w:rFonts w:ascii="HG丸ｺﾞｼｯｸM-PRO" w:eastAsia="HG丸ｺﾞｼｯｸM-PRO" w:hAnsi="HG丸ｺﾞｼｯｸM-PRO" w:cs="HG丸ｺﾞｼｯｸM-PRO"/>
                                <w:sz w:val="25"/>
                                <w:szCs w:val="25"/>
                              </w:rPr>
                            </w:pPr>
                            <w:r w:rsidRPr="00FF340D">
                              <w:rPr>
                                <w:rFonts w:ascii="HG丸ｺﾞｼｯｸM-PRO" w:eastAsia="HG丸ｺﾞｼｯｸM-PRO" w:hAnsi="HG丸ｺﾞｼｯｸM-PRO" w:cs="HG丸ｺﾞｼｯｸM-PRO" w:hint="eastAsia"/>
                                <w:sz w:val="25"/>
                                <w:szCs w:val="25"/>
                              </w:rPr>
                              <w:t>がん検診の提供体制の確保及びに精密検査受診率向上を目的に、</w:t>
                            </w:r>
                          </w:p>
                          <w:p w:rsidR="00214013" w:rsidRPr="00FF340D" w:rsidRDefault="00401D2B" w:rsidP="00A93F60">
                            <w:pPr>
                              <w:ind w:leftChars="150" w:left="315"/>
                              <w:jc w:val="left"/>
                              <w:rPr>
                                <w:rFonts w:ascii="HG丸ｺﾞｼｯｸM-PRO" w:eastAsia="HG丸ｺﾞｼｯｸM-PRO" w:hAnsi="HG丸ｺﾞｼｯｸM-PRO" w:cs="HG丸ｺﾞｼｯｸM-PRO"/>
                                <w:b/>
                                <w:sz w:val="25"/>
                                <w:szCs w:val="25"/>
                              </w:rPr>
                            </w:pPr>
                            <w:r w:rsidRPr="00FF340D">
                              <w:rPr>
                                <w:rFonts w:ascii="HG丸ｺﾞｼｯｸM-PRO" w:eastAsia="HG丸ｺﾞｼｯｸM-PRO" w:hAnsi="HG丸ｺﾞｼｯｸM-PRO" w:cs="HG丸ｺﾞｼｯｸM-PRO" w:hint="eastAsia"/>
                                <w:b/>
                                <w:sz w:val="25"/>
                                <w:szCs w:val="25"/>
                              </w:rPr>
                              <w:t>「府内のどこの地域においても標準的かつ精度の高い精密検査や治療が実施され、精密検査実施機関から市町村と検診機関へ検査結果が確実に報告される体制の徹底を図る。」</w:t>
                            </w:r>
                            <w:r w:rsidRPr="00FF340D">
                              <w:rPr>
                                <w:rFonts w:ascii="HG丸ｺﾞｼｯｸM-PRO" w:eastAsia="HG丸ｺﾞｼｯｸM-PRO" w:hAnsi="HG丸ｺﾞｼｯｸM-PRO" w:cs="HG丸ｺﾞｼｯｸM-PRO" w:hint="eastAsia"/>
                                <w:sz w:val="25"/>
                                <w:szCs w:val="25"/>
                              </w:rPr>
                              <w:t>と掲げている。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6.9pt;margin-top:.2pt;width:510.7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" fillcolor="white [3201]" strokecolor="#ed7d31 [3205]" strokeweight="2.25pt">
                <v:textbox>
                  <w:txbxContent>
                    <w:p w:rsidR="00A93F60" w:rsidRPr="00FF340D" w:rsidRDefault="00401D2B" w:rsidP="00A93F60">
                      <w:pPr>
                        <w:pStyle w:val="a9"/>
                        <w:numPr>
                          <w:ilvl w:val="0"/>
                          <w:numId w:val="12"/>
                        </w:numPr>
                        <w:ind w:leftChars="0"/>
                        <w:jc w:val="left"/>
                        <w:rPr>
                          <w:rFonts w:ascii="HG丸ｺﾞｼｯｸM-PRO" w:eastAsia="HG丸ｺﾞｼｯｸM-PRO" w:hAnsi="HG丸ｺﾞｼｯｸM-PRO" w:cs="HG丸ｺﾞｼｯｸM-PRO"/>
                          <w:sz w:val="25"/>
                          <w:szCs w:val="25"/>
                        </w:rPr>
                      </w:pPr>
                      <w:r w:rsidRPr="00FF340D">
                        <w:rPr>
                          <w:rFonts w:ascii="HG丸ｺﾞｼｯｸM-PRO" w:eastAsia="HG丸ｺﾞｼｯｸM-PRO" w:hAnsi="HG丸ｺﾞｼｯｸM-PRO" w:cs="HG丸ｺﾞｼｯｸM-PRO" w:hint="eastAsia"/>
                          <w:sz w:val="25"/>
                          <w:szCs w:val="25"/>
                        </w:rPr>
                        <w:t>第二期</w:t>
                      </w:r>
                      <w:r w:rsidR="00211A5A" w:rsidRPr="00FF340D">
                        <w:rPr>
                          <w:rFonts w:ascii="HG丸ｺﾞｼｯｸM-PRO" w:eastAsia="HG丸ｺﾞｼｯｸM-PRO" w:hAnsi="HG丸ｺﾞｼｯｸM-PRO" w:cs="HG丸ｺﾞｼｯｸM-PRO" w:hint="eastAsia"/>
                          <w:sz w:val="25"/>
                          <w:szCs w:val="25"/>
                        </w:rPr>
                        <w:t>大阪府</w:t>
                      </w:r>
                      <w:r w:rsidRPr="00FF340D">
                        <w:rPr>
                          <w:rFonts w:ascii="HG丸ｺﾞｼｯｸM-PRO" w:eastAsia="HG丸ｺﾞｼｯｸM-PRO" w:hAnsi="HG丸ｺﾞｼｯｸM-PRO" w:cs="HG丸ｺﾞｼｯｸM-PRO" w:hint="eastAsia"/>
                          <w:sz w:val="25"/>
                          <w:szCs w:val="25"/>
                        </w:rPr>
                        <w:t>がん対策推進計画においては</w:t>
                      </w:r>
                      <w:r w:rsidR="00A93F60" w:rsidRPr="00FF340D">
                        <w:rPr>
                          <w:rFonts w:ascii="HG丸ｺﾞｼｯｸM-PRO" w:eastAsia="HG丸ｺﾞｼｯｸM-PRO" w:hAnsi="HG丸ｺﾞｼｯｸM-PRO" w:cs="HG丸ｺﾞｼｯｸM-PRO" w:hint="eastAsia"/>
                          <w:sz w:val="25"/>
                          <w:szCs w:val="25"/>
                        </w:rPr>
                        <w:t>、</w:t>
                      </w:r>
                    </w:p>
                    <w:p w:rsidR="00A93F60" w:rsidRPr="00FF340D" w:rsidRDefault="00A93F60" w:rsidP="00A93F60">
                      <w:pPr>
                        <w:pStyle w:val="a9"/>
                        <w:ind w:leftChars="0" w:left="360"/>
                        <w:jc w:val="left"/>
                        <w:rPr>
                          <w:rFonts w:ascii="HG丸ｺﾞｼｯｸM-PRO" w:eastAsia="HG丸ｺﾞｼｯｸM-PRO" w:hAnsi="HG丸ｺﾞｼｯｸM-PRO" w:cs="HG丸ｺﾞｼｯｸM-PRO"/>
                          <w:sz w:val="25"/>
                          <w:szCs w:val="25"/>
                        </w:rPr>
                      </w:pPr>
                      <w:r w:rsidRPr="00FF340D">
                        <w:rPr>
                          <w:rFonts w:ascii="HG丸ｺﾞｼｯｸM-PRO" w:eastAsia="HG丸ｺﾞｼｯｸM-PRO" w:hAnsi="HG丸ｺﾞｼｯｸM-PRO" w:cs="HG丸ｺﾞｼｯｸM-PRO" w:hint="eastAsia"/>
                          <w:sz w:val="25"/>
                          <w:szCs w:val="25"/>
                        </w:rPr>
                        <w:t>がん検診の提供体制の確保及びに精密検査受診率向上を目的に、</w:t>
                      </w:r>
                    </w:p>
                    <w:p w:rsidR="00214013" w:rsidRPr="00FF340D" w:rsidRDefault="00401D2B" w:rsidP="00A93F60">
                      <w:pPr>
                        <w:ind w:leftChars="150" w:left="315"/>
                        <w:jc w:val="left"/>
                        <w:rPr>
                          <w:rFonts w:ascii="HG丸ｺﾞｼｯｸM-PRO" w:eastAsia="HG丸ｺﾞｼｯｸM-PRO" w:hAnsi="HG丸ｺﾞｼｯｸM-PRO" w:cs="HG丸ｺﾞｼｯｸM-PRO"/>
                          <w:b/>
                          <w:sz w:val="25"/>
                          <w:szCs w:val="25"/>
                        </w:rPr>
                      </w:pPr>
                      <w:r w:rsidRPr="00FF340D">
                        <w:rPr>
                          <w:rFonts w:ascii="HG丸ｺﾞｼｯｸM-PRO" w:eastAsia="HG丸ｺﾞｼｯｸM-PRO" w:hAnsi="HG丸ｺﾞｼｯｸM-PRO" w:cs="HG丸ｺﾞｼｯｸM-PRO" w:hint="eastAsia"/>
                          <w:b/>
                          <w:sz w:val="25"/>
                          <w:szCs w:val="25"/>
                        </w:rPr>
                        <w:t>「府内のどこの地域においても標準的かつ精度の高い精密検査や治療が実施され、精密検査実施機関から市町村と検診機関へ検査結果が確実に報告される体制の徹底を図る。」</w:t>
                      </w:r>
                      <w:r w:rsidRPr="00FF340D">
                        <w:rPr>
                          <w:rFonts w:ascii="HG丸ｺﾞｼｯｸM-PRO" w:eastAsia="HG丸ｺﾞｼｯｸM-PRO" w:hAnsi="HG丸ｺﾞｼｯｸM-PRO" w:cs="HG丸ｺﾞｼｯｸM-PRO" w:hint="eastAsia"/>
                          <w:sz w:val="25"/>
                          <w:szCs w:val="25"/>
                        </w:rPr>
                        <w:t>と掲げている。</w:t>
                      </w:r>
                    </w:p>
                  </w:txbxContent>
                </v:textbox>
              </v:rect>
            </w:pict>
          </mc:Fallback>
        </mc:AlternateContent>
      </w: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4F6BCE" w:rsidRDefault="004F6BCE" w:rsidP="00770004">
      <w:pPr>
        <w:rPr>
          <w:rFonts w:ascii="HG丸ｺﾞｼｯｸM-PRO" w:eastAsia="HG丸ｺﾞｼｯｸM-PRO" w:hAnsi="HG丸ｺﾞｼｯｸM-PRO"/>
          <w:sz w:val="24"/>
          <w:szCs w:val="24"/>
        </w:rPr>
      </w:pPr>
    </w:p>
    <w:p w:rsidR="00FF340D" w:rsidRDefault="00FF340D" w:rsidP="00FF340D">
      <w:pPr>
        <w:tabs>
          <w:tab w:val="left" w:pos="567"/>
        </w:tabs>
        <w:jc w:val="left"/>
        <w:rPr>
          <w:rFonts w:ascii="HG丸ｺﾞｼｯｸM-PRO" w:eastAsia="HG丸ｺﾞｼｯｸM-PRO" w:hAnsi="HG丸ｺﾞｼｯｸM-PRO" w:cs="ＭＳゴシック"/>
          <w:kern w:val="0"/>
          <w:sz w:val="23"/>
          <w:szCs w:val="23"/>
        </w:rPr>
      </w:pPr>
    </w:p>
    <w:p w:rsidR="00B27F9B" w:rsidRDefault="00B27F9B" w:rsidP="00007F2C">
      <w:pPr>
        <w:pStyle w:val="a9"/>
        <w:numPr>
          <w:ilvl w:val="0"/>
          <w:numId w:val="25"/>
        </w:numPr>
        <w:tabs>
          <w:tab w:val="left" w:pos="0"/>
        </w:tabs>
        <w:ind w:leftChars="0"/>
        <w:jc w:val="left"/>
        <w:rPr>
          <w:rFonts w:ascii="HG丸ｺﾞｼｯｸM-PRO" w:eastAsia="HG丸ｺﾞｼｯｸM-PRO" w:hAnsi="HG丸ｺﾞｼｯｸM-PRO" w:cs="ＭＳゴシック"/>
          <w:kern w:val="0"/>
          <w:sz w:val="23"/>
          <w:szCs w:val="23"/>
        </w:rPr>
      </w:pPr>
      <w:r w:rsidRPr="00B27F9B">
        <w:rPr>
          <w:rFonts w:ascii="HG丸ｺﾞｼｯｸM-PRO" w:eastAsia="HG丸ｺﾞｼｯｸM-PRO" w:hAnsi="HG丸ｺﾞｼｯｸM-PRO" w:cs="ＭＳゴシック" w:hint="eastAsia"/>
          <w:kern w:val="0"/>
          <w:sz w:val="23"/>
          <w:szCs w:val="23"/>
        </w:rPr>
        <w:t>アクション</w:t>
      </w:r>
      <w:r w:rsidR="00FF340D" w:rsidRPr="00B27F9B">
        <w:rPr>
          <w:rFonts w:ascii="HG丸ｺﾞｼｯｸM-PRO" w:eastAsia="HG丸ｺﾞｼｯｸM-PRO" w:hAnsi="HG丸ｺﾞｼｯｸM-PRO" w:cs="ＭＳゴシック" w:hint="eastAsia"/>
          <w:kern w:val="0"/>
          <w:sz w:val="23"/>
          <w:szCs w:val="23"/>
        </w:rPr>
        <w:t>プランにより、</w:t>
      </w:r>
      <w:r w:rsidRPr="00B27F9B">
        <w:rPr>
          <w:rFonts w:ascii="HG丸ｺﾞｼｯｸM-PRO" w:eastAsia="HG丸ｺﾞｼｯｸM-PRO" w:hAnsi="HG丸ｺﾞｼｯｸM-PRO" w:cs="ＭＳゴシック" w:hint="eastAsia"/>
          <w:kern w:val="0"/>
          <w:sz w:val="23"/>
          <w:szCs w:val="23"/>
        </w:rPr>
        <w:t>平成２６年度に</w:t>
      </w:r>
      <w:r w:rsidR="00FF340D" w:rsidRPr="00B27F9B">
        <w:rPr>
          <w:rFonts w:ascii="HG丸ｺﾞｼｯｸM-PRO" w:eastAsia="HG丸ｺﾞｼｯｸM-PRO" w:hAnsi="HG丸ｺﾞｼｯｸM-PRO" w:cs="ＭＳゴシック" w:hint="eastAsia"/>
          <w:kern w:val="0"/>
          <w:sz w:val="23"/>
          <w:szCs w:val="23"/>
        </w:rPr>
        <w:t>府内市町村が実施する精密結果</w:t>
      </w:r>
      <w:r w:rsidRPr="00B27F9B">
        <w:rPr>
          <w:rFonts w:ascii="HG丸ｺﾞｼｯｸM-PRO" w:eastAsia="HG丸ｺﾞｼｯｸM-PRO" w:hAnsi="HG丸ｺﾞｼｯｸM-PRO" w:cs="ＭＳゴシック" w:hint="eastAsia"/>
          <w:kern w:val="0"/>
          <w:sz w:val="23"/>
          <w:szCs w:val="23"/>
        </w:rPr>
        <w:t>報告書の統一を</w:t>
      </w:r>
      <w:r>
        <w:rPr>
          <w:rFonts w:ascii="HG丸ｺﾞｼｯｸM-PRO" w:eastAsia="HG丸ｺﾞｼｯｸM-PRO" w:hAnsi="HG丸ｺﾞｼｯｸM-PRO" w:cs="ＭＳゴシック" w:hint="eastAsia"/>
          <w:kern w:val="0"/>
          <w:sz w:val="23"/>
          <w:szCs w:val="23"/>
        </w:rPr>
        <w:t>検討する事としていた。</w:t>
      </w:r>
    </w:p>
    <w:p w:rsidR="00B27F9B" w:rsidRDefault="00B27F9B" w:rsidP="00007F2C">
      <w:pPr>
        <w:pStyle w:val="a9"/>
        <w:numPr>
          <w:ilvl w:val="0"/>
          <w:numId w:val="25"/>
        </w:numPr>
        <w:tabs>
          <w:tab w:val="left" w:pos="0"/>
        </w:tabs>
        <w:ind w:leftChars="0"/>
        <w:jc w:val="left"/>
        <w:rPr>
          <w:rFonts w:ascii="HG丸ｺﾞｼｯｸM-PRO" w:eastAsia="HG丸ｺﾞｼｯｸM-PRO" w:hAnsi="HG丸ｺﾞｼｯｸM-PRO" w:cs="ＭＳゴシック"/>
          <w:kern w:val="0"/>
          <w:sz w:val="23"/>
          <w:szCs w:val="23"/>
        </w:rPr>
      </w:pPr>
      <w:r w:rsidRPr="00B27F9B">
        <w:rPr>
          <w:rFonts w:ascii="HG丸ｺﾞｼｯｸM-PRO" w:eastAsia="HG丸ｺﾞｼｯｸM-PRO" w:hAnsi="HG丸ｺﾞｼｯｸM-PRO" w:cs="ＭＳゴシック" w:hint="eastAsia"/>
          <w:kern w:val="0"/>
          <w:sz w:val="23"/>
          <w:szCs w:val="23"/>
        </w:rPr>
        <w:t>平成２５年度に</w:t>
      </w:r>
      <w:r>
        <w:rPr>
          <w:rFonts w:ascii="HG丸ｺﾞｼｯｸM-PRO" w:eastAsia="HG丸ｺﾞｼｯｸM-PRO" w:hAnsi="HG丸ｺﾞｼｯｸM-PRO" w:cs="ＭＳゴシック" w:hint="eastAsia"/>
          <w:kern w:val="0"/>
          <w:sz w:val="23"/>
          <w:szCs w:val="23"/>
        </w:rPr>
        <w:t>厚労省より、子宮がんについての</w:t>
      </w:r>
      <w:r w:rsidRPr="00B27F9B">
        <w:rPr>
          <w:rFonts w:ascii="HG丸ｺﾞｼｯｸM-PRO" w:eastAsia="HG丸ｺﾞｼｯｸM-PRO" w:hAnsi="HG丸ｺﾞｼｯｸM-PRO" w:cs="ＭＳゴシック" w:hint="eastAsia"/>
          <w:kern w:val="0"/>
          <w:sz w:val="23"/>
          <w:szCs w:val="23"/>
        </w:rPr>
        <w:t>国への報告様式が変更</w:t>
      </w:r>
      <w:r>
        <w:rPr>
          <w:rFonts w:ascii="HG丸ｺﾞｼｯｸM-PRO" w:eastAsia="HG丸ｺﾞｼｯｸM-PRO" w:hAnsi="HG丸ｺﾞｼｯｸM-PRO" w:cs="ＭＳゴシック" w:hint="eastAsia"/>
          <w:kern w:val="0"/>
          <w:sz w:val="23"/>
          <w:szCs w:val="23"/>
        </w:rPr>
        <w:t>される旨通知があり、平成</w:t>
      </w:r>
      <w:r w:rsidR="00A93F60" w:rsidRPr="00B27F9B">
        <w:rPr>
          <w:rFonts w:ascii="HG丸ｺﾞｼｯｸM-PRO" w:eastAsia="HG丸ｺﾞｼｯｸM-PRO" w:hAnsi="HG丸ｺﾞｼｯｸM-PRO" w:cs="ＭＳゴシック" w:hint="eastAsia"/>
          <w:kern w:val="0"/>
          <w:sz w:val="23"/>
          <w:szCs w:val="23"/>
        </w:rPr>
        <w:t>２６年度から新たな</w:t>
      </w:r>
      <w:r w:rsidR="00FF340D" w:rsidRPr="00B27F9B">
        <w:rPr>
          <w:rFonts w:ascii="HG丸ｺﾞｼｯｸM-PRO" w:eastAsia="HG丸ｺﾞｼｯｸM-PRO" w:hAnsi="HG丸ｺﾞｼｯｸM-PRO" w:cs="ＭＳゴシック" w:hint="eastAsia"/>
          <w:kern w:val="0"/>
          <w:sz w:val="23"/>
          <w:szCs w:val="23"/>
        </w:rPr>
        <w:t>報</w:t>
      </w:r>
      <w:r w:rsidR="00FF340D" w:rsidRPr="00B9192A">
        <w:rPr>
          <w:rFonts w:ascii="HG丸ｺﾞｼｯｸM-PRO" w:eastAsia="HG丸ｺﾞｼｯｸM-PRO" w:hAnsi="HG丸ｺﾞｼｯｸM-PRO" w:cs="ＭＳゴシック" w:hint="eastAsia"/>
          <w:kern w:val="0"/>
          <w:sz w:val="23"/>
          <w:szCs w:val="23"/>
        </w:rPr>
        <w:t>告</w:t>
      </w:r>
      <w:r w:rsidRPr="00B9192A">
        <w:rPr>
          <w:rFonts w:ascii="HG丸ｺﾞｼｯｸM-PRO" w:eastAsia="HG丸ｺﾞｼｯｸM-PRO" w:hAnsi="HG丸ｺﾞｼｯｸM-PRO" w:cs="ＭＳゴシック" w:hint="eastAsia"/>
          <w:kern w:val="0"/>
          <w:sz w:val="23"/>
          <w:szCs w:val="23"/>
        </w:rPr>
        <w:t>様式</w:t>
      </w:r>
      <w:r w:rsidR="00CA2D28" w:rsidRPr="00B9192A">
        <w:rPr>
          <w:rFonts w:ascii="HG丸ｺﾞｼｯｸM-PRO" w:eastAsia="HG丸ｺﾞｼｯｸM-PRO" w:hAnsi="HG丸ｺﾞｼｯｸM-PRO" w:cs="ＭＳゴシック" w:hint="eastAsia"/>
          <w:kern w:val="0"/>
          <w:sz w:val="23"/>
          <w:szCs w:val="23"/>
        </w:rPr>
        <w:t>を</w:t>
      </w:r>
      <w:r w:rsidR="00A93F60" w:rsidRPr="00B9192A">
        <w:rPr>
          <w:rFonts w:ascii="HG丸ｺﾞｼｯｸM-PRO" w:eastAsia="HG丸ｺﾞｼｯｸM-PRO" w:hAnsi="HG丸ｺﾞｼｯｸM-PRO" w:cs="ＭＳゴシック" w:hint="eastAsia"/>
          <w:kern w:val="0"/>
          <w:sz w:val="23"/>
          <w:szCs w:val="23"/>
        </w:rPr>
        <w:t>適用す</w:t>
      </w:r>
      <w:r w:rsidR="00A93F60" w:rsidRPr="00B27F9B">
        <w:rPr>
          <w:rFonts w:ascii="HG丸ｺﾞｼｯｸM-PRO" w:eastAsia="HG丸ｺﾞｼｯｸM-PRO" w:hAnsi="HG丸ｺﾞｼｯｸM-PRO" w:cs="ＭＳゴシック" w:hint="eastAsia"/>
          <w:kern w:val="0"/>
          <w:sz w:val="23"/>
          <w:szCs w:val="23"/>
        </w:rPr>
        <w:t>る必要があった</w:t>
      </w:r>
      <w:r w:rsidRPr="00B27F9B">
        <w:rPr>
          <w:rFonts w:ascii="HG丸ｺﾞｼｯｸM-PRO" w:eastAsia="HG丸ｺﾞｼｯｸM-PRO" w:hAnsi="HG丸ｺﾞｼｯｸM-PRO" w:cs="ＭＳゴシック" w:hint="eastAsia"/>
          <w:kern w:val="0"/>
          <w:sz w:val="23"/>
          <w:szCs w:val="23"/>
        </w:rPr>
        <w:t>ため、</w:t>
      </w:r>
      <w:r w:rsidR="0015027B">
        <w:rPr>
          <w:rFonts w:ascii="HG丸ｺﾞｼｯｸM-PRO" w:eastAsia="HG丸ｺﾞｼｯｸM-PRO" w:hAnsi="HG丸ｺﾞｼｯｸM-PRO" w:cs="ＭＳゴシック" w:hint="eastAsia"/>
          <w:kern w:val="0"/>
          <w:sz w:val="23"/>
          <w:szCs w:val="23"/>
        </w:rPr>
        <w:t>精度管理センターに</w:t>
      </w:r>
      <w:r w:rsidRPr="00B27F9B">
        <w:rPr>
          <w:rFonts w:ascii="HG丸ｺﾞｼｯｸM-PRO" w:eastAsia="HG丸ｺﾞｼｯｸM-PRO" w:hAnsi="HG丸ｺﾞｼｯｸM-PRO" w:cs="ＭＳゴシック" w:hint="eastAsia"/>
          <w:kern w:val="0"/>
          <w:sz w:val="23"/>
          <w:szCs w:val="23"/>
        </w:rPr>
        <w:t>て統一様式を作成し、</w:t>
      </w:r>
      <w:r w:rsidR="0015027B">
        <w:rPr>
          <w:rFonts w:ascii="HG丸ｺﾞｼｯｸM-PRO" w:eastAsia="HG丸ｺﾞｼｯｸM-PRO" w:hAnsi="HG丸ｺﾞｼｯｸM-PRO" w:cs="ＭＳゴシック" w:hint="eastAsia"/>
          <w:kern w:val="0"/>
          <w:sz w:val="23"/>
          <w:szCs w:val="23"/>
        </w:rPr>
        <w:t>平成２５年度第２回がん検診・診療部会</w:t>
      </w:r>
      <w:r w:rsidRPr="00B27F9B">
        <w:rPr>
          <w:rFonts w:ascii="HG丸ｺﾞｼｯｸM-PRO" w:eastAsia="HG丸ｺﾞｼｯｸM-PRO" w:hAnsi="HG丸ｺﾞｼｯｸM-PRO" w:cs="ＭＳゴシック" w:hint="eastAsia"/>
          <w:kern w:val="0"/>
          <w:sz w:val="23"/>
          <w:szCs w:val="23"/>
        </w:rPr>
        <w:t>において当該様式を市町村へ提供する旨報告を行った。</w:t>
      </w:r>
    </w:p>
    <w:p w:rsidR="00A93F60" w:rsidRPr="00007F2C" w:rsidRDefault="00A93F60" w:rsidP="00007F2C">
      <w:pPr>
        <w:pStyle w:val="a9"/>
        <w:numPr>
          <w:ilvl w:val="0"/>
          <w:numId w:val="25"/>
        </w:numPr>
        <w:tabs>
          <w:tab w:val="left" w:pos="0"/>
        </w:tabs>
        <w:ind w:leftChars="0"/>
        <w:jc w:val="left"/>
        <w:rPr>
          <w:rFonts w:ascii="HG丸ｺﾞｼｯｸM-PRO" w:eastAsia="HG丸ｺﾞｼｯｸM-PRO" w:hAnsi="HG丸ｺﾞｼｯｸM-PRO" w:cs="ＭＳゴシック"/>
          <w:kern w:val="0"/>
          <w:sz w:val="23"/>
          <w:szCs w:val="23"/>
        </w:rPr>
      </w:pPr>
      <w:r w:rsidRPr="00007F2C">
        <w:rPr>
          <w:rFonts w:ascii="HG丸ｺﾞｼｯｸM-PRO" w:eastAsia="HG丸ｺﾞｼｯｸM-PRO" w:hAnsi="HG丸ｺﾞｼｯｸM-PRO" w:cs="ＭＳゴシック" w:hint="eastAsia"/>
          <w:kern w:val="0"/>
          <w:sz w:val="23"/>
          <w:szCs w:val="23"/>
        </w:rPr>
        <w:t>平成２６年３月１９日付健第３６６５号にて</w:t>
      </w:r>
      <w:r w:rsidR="00B27F9B" w:rsidRPr="00007F2C">
        <w:rPr>
          <w:rFonts w:ascii="HG丸ｺﾞｼｯｸM-PRO" w:eastAsia="HG丸ｺﾞｼｯｸM-PRO" w:hAnsi="HG丸ｺﾞｼｯｸM-PRO" w:cs="ＭＳゴシック" w:hint="eastAsia"/>
          <w:kern w:val="0"/>
          <w:sz w:val="23"/>
          <w:szCs w:val="23"/>
        </w:rPr>
        <w:t>、府内市町村あてに報告様式を発出</w:t>
      </w:r>
      <w:r w:rsidR="00B27F9B" w:rsidRPr="00007F2C">
        <w:rPr>
          <w:rFonts w:ascii="HG丸ｺﾞｼｯｸM-PRO" w:eastAsia="HG丸ｺﾞｼｯｸM-PRO" w:hAnsi="HG丸ｺﾞｼｯｸM-PRO" w:cs="ＭＳゴシック" w:hint="eastAsia"/>
          <w:kern w:val="0"/>
          <w:sz w:val="23"/>
          <w:szCs w:val="23"/>
        </w:rPr>
        <w:br/>
        <w:t>（※別紙参照）</w:t>
      </w:r>
    </w:p>
    <w:p w:rsidR="004F6BCE" w:rsidRDefault="004F6BCE" w:rsidP="00770004">
      <w:pPr>
        <w:rPr>
          <w:rFonts w:ascii="HG丸ｺﾞｼｯｸM-PRO" w:eastAsia="HG丸ｺﾞｼｯｸM-PRO" w:hAnsi="HG丸ｺﾞｼｯｸM-PRO"/>
          <w:sz w:val="24"/>
          <w:szCs w:val="24"/>
        </w:rPr>
      </w:pPr>
    </w:p>
    <w:p w:rsidR="004F6BCE" w:rsidRDefault="00C66E6C" w:rsidP="00770004">
      <w:pPr>
        <w:rPr>
          <w:rFonts w:ascii="HG丸ｺﾞｼｯｸM-PRO" w:eastAsia="HG丸ｺﾞｼｯｸM-PRO" w:hAnsi="HG丸ｺﾞｼｯｸM-PRO"/>
          <w:sz w:val="24"/>
          <w:szCs w:val="24"/>
        </w:rPr>
      </w:pPr>
      <w:r w:rsidRPr="009E2522">
        <w:rPr>
          <w:rFonts w:ascii="HG丸ｺﾞｼｯｸM-PRO" w:eastAsia="HG丸ｺﾞｼｯｸM-PRO" w:hAnsi="HG丸ｺﾞｼｯｸM-PRO"/>
          <w:b/>
          <w:noProof/>
          <w:sz w:val="24"/>
          <w:szCs w:val="24"/>
        </w:rPr>
        <mc:AlternateContent>
          <mc:Choice Requires="wps">
            <w:drawing>
              <wp:anchor distT="0" distB="0" distL="114300" distR="114300" simplePos="0" relativeHeight="251667456" behindDoc="0" locked="0" layoutInCell="1" allowOverlap="1" wp14:anchorId="7B19D6EF" wp14:editId="29577780">
                <wp:simplePos x="0" y="0"/>
                <wp:positionH relativeFrom="column">
                  <wp:posOffset>-252730</wp:posOffset>
                </wp:positionH>
                <wp:positionV relativeFrom="paragraph">
                  <wp:posOffset>59055</wp:posOffset>
                </wp:positionV>
                <wp:extent cx="6524625" cy="447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524625" cy="4476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14013" w:rsidRPr="00A93F60" w:rsidRDefault="00214013" w:rsidP="00214013">
                            <w:pPr>
                              <w:rPr>
                                <w:rFonts w:ascii="HG丸ｺﾞｼｯｸM-PRO" w:eastAsia="HG丸ｺﾞｼｯｸM-PRO" w:hAnsi="HG丸ｺﾞｼｯｸM-PRO"/>
                                <w:sz w:val="25"/>
                                <w:szCs w:val="25"/>
                              </w:rPr>
                            </w:pPr>
                            <w:r w:rsidRPr="00A93F60">
                              <w:rPr>
                                <w:rFonts w:ascii="HG丸ｺﾞｼｯｸM-PRO" w:eastAsia="HG丸ｺﾞｼｯｸM-PRO" w:hAnsi="HG丸ｺﾞｼｯｸM-PRO" w:hint="eastAsia"/>
                                <w:b/>
                                <w:color w:val="FFFFFF" w:themeColor="background1"/>
                                <w:sz w:val="25"/>
                                <w:szCs w:val="25"/>
                                <w:highlight w:val="black"/>
                              </w:rPr>
                              <w:t>２．</w:t>
                            </w:r>
                            <w:r w:rsidR="00921188" w:rsidRPr="00A93F60">
                              <w:rPr>
                                <w:rFonts w:ascii="HG丸ｺﾞｼｯｸM-PRO" w:eastAsia="HG丸ｺﾞｼｯｸM-PRO" w:hAnsi="HG丸ｺﾞｼｯｸM-PRO" w:hint="eastAsia"/>
                                <w:b/>
                                <w:color w:val="FFFFFF" w:themeColor="background1"/>
                                <w:sz w:val="25"/>
                                <w:szCs w:val="25"/>
                              </w:rPr>
                              <w:t>今後の取り組み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9.9pt;margin-top:4.65pt;width:513.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" fillcolor="black [3200]" strokecolor="black [1600]" strokeweight="1pt">
                <v:textbox>
                  <w:txbxContent>
                    <w:p w:rsidR="00214013" w:rsidRPr="00A93F60" w:rsidRDefault="00214013" w:rsidP="00214013">
                      <w:pPr>
                        <w:rPr>
                          <w:rFonts w:ascii="HG丸ｺﾞｼｯｸM-PRO" w:eastAsia="HG丸ｺﾞｼｯｸM-PRO" w:hAnsi="HG丸ｺﾞｼｯｸM-PRO"/>
                          <w:sz w:val="25"/>
                          <w:szCs w:val="25"/>
                        </w:rPr>
                      </w:pPr>
                      <w:r w:rsidRPr="00A93F60">
                        <w:rPr>
                          <w:rFonts w:ascii="HG丸ｺﾞｼｯｸM-PRO" w:eastAsia="HG丸ｺﾞｼｯｸM-PRO" w:hAnsi="HG丸ｺﾞｼｯｸM-PRO" w:hint="eastAsia"/>
                          <w:b/>
                          <w:color w:val="FFFFFF" w:themeColor="background1"/>
                          <w:sz w:val="25"/>
                          <w:szCs w:val="25"/>
                          <w:highlight w:val="black"/>
                        </w:rPr>
                        <w:t>２．</w:t>
                      </w:r>
                      <w:r w:rsidR="00921188" w:rsidRPr="00A93F60">
                        <w:rPr>
                          <w:rFonts w:ascii="HG丸ｺﾞｼｯｸM-PRO" w:eastAsia="HG丸ｺﾞｼｯｸM-PRO" w:hAnsi="HG丸ｺﾞｼｯｸM-PRO" w:hint="eastAsia"/>
                          <w:b/>
                          <w:color w:val="FFFFFF" w:themeColor="background1"/>
                          <w:sz w:val="25"/>
                          <w:szCs w:val="25"/>
                        </w:rPr>
                        <w:t>今後の取り組み</w:t>
                      </w:r>
                    </w:p>
                  </w:txbxContent>
                </v:textbox>
              </v:rect>
            </w:pict>
          </mc:Fallback>
        </mc:AlternateContent>
      </w:r>
    </w:p>
    <w:p w:rsidR="004F6BCE" w:rsidRDefault="004F6BCE" w:rsidP="00770004">
      <w:pPr>
        <w:rPr>
          <w:rFonts w:ascii="HG丸ｺﾞｼｯｸM-PRO" w:eastAsia="HG丸ｺﾞｼｯｸM-PRO" w:hAnsi="HG丸ｺﾞｼｯｸM-PRO"/>
          <w:sz w:val="24"/>
          <w:szCs w:val="24"/>
        </w:rPr>
      </w:pPr>
    </w:p>
    <w:p w:rsidR="00770004" w:rsidRDefault="00A93F60" w:rsidP="00770004">
      <w:pPr>
        <w:rPr>
          <w:rFonts w:ascii="HG丸ｺﾞｼｯｸM-PRO" w:eastAsia="HG丸ｺﾞｼｯｸM-PRO" w:hAnsi="HG丸ｺﾞｼｯｸM-PRO"/>
          <w:b/>
          <w:color w:val="FFFFFF" w:themeColor="background1"/>
          <w:sz w:val="24"/>
          <w:szCs w:val="24"/>
        </w:rPr>
      </w:pPr>
      <w:r w:rsidRPr="00852BA9">
        <w:rPr>
          <w:rFonts w:ascii="HG丸ｺﾞｼｯｸM-PRO" w:eastAsia="HG丸ｺﾞｼｯｸM-PRO" w:hAnsi="HG丸ｺﾞｼｯｸM-PRO"/>
          <w:b/>
          <w:noProof/>
          <w:sz w:val="32"/>
          <w:szCs w:val="32"/>
        </w:rPr>
        <mc:AlternateContent>
          <mc:Choice Requires="wps">
            <w:drawing>
              <wp:anchor distT="0" distB="0" distL="114300" distR="114300" simplePos="0" relativeHeight="251669504" behindDoc="0" locked="0" layoutInCell="1" allowOverlap="1" wp14:anchorId="41BC6E67" wp14:editId="74E42D1F">
                <wp:simplePos x="0" y="0"/>
                <wp:positionH relativeFrom="column">
                  <wp:posOffset>-252730</wp:posOffset>
                </wp:positionH>
                <wp:positionV relativeFrom="paragraph">
                  <wp:posOffset>145415</wp:posOffset>
                </wp:positionV>
                <wp:extent cx="6524625" cy="105727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6524625" cy="1057275"/>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14013" w:rsidRPr="00997D8D" w:rsidRDefault="00A93F60" w:rsidP="00A93F60">
                            <w:pPr>
                              <w:pStyle w:val="a9"/>
                              <w:numPr>
                                <w:ilvl w:val="0"/>
                                <w:numId w:val="16"/>
                              </w:numPr>
                              <w:ind w:leftChars="0"/>
                              <w:jc w:val="left"/>
                              <w:rPr>
                                <w:rFonts w:ascii="HG丸ｺﾞｼｯｸM-PRO" w:eastAsia="HG丸ｺﾞｼｯｸM-PRO" w:hAnsi="HG丸ｺﾞｼｯｸM-PRO"/>
                                <w:sz w:val="24"/>
                                <w:szCs w:val="24"/>
                              </w:rPr>
                            </w:pPr>
                            <w:r w:rsidRPr="00997D8D">
                              <w:rPr>
                                <w:rFonts w:ascii="HG丸ｺﾞｼｯｸM-PRO" w:eastAsia="HG丸ｺﾞｼｯｸM-PRO" w:hAnsi="HG丸ｺﾞｼｯｸM-PRO" w:hint="eastAsia"/>
                                <w:sz w:val="24"/>
                                <w:szCs w:val="24"/>
                              </w:rPr>
                              <w:t>子宮がんと同様に</w:t>
                            </w:r>
                            <w:r w:rsidR="00F82105" w:rsidRPr="00997D8D">
                              <w:rPr>
                                <w:rFonts w:ascii="HG丸ｺﾞｼｯｸM-PRO" w:eastAsia="HG丸ｺﾞｼｯｸM-PRO" w:hAnsi="HG丸ｺﾞｼｯｸM-PRO" w:hint="eastAsia"/>
                                <w:sz w:val="24"/>
                                <w:szCs w:val="24"/>
                              </w:rPr>
                              <w:t>他４がん（胃・大腸・乳・肺）</w:t>
                            </w:r>
                            <w:r w:rsidRPr="00997D8D">
                              <w:rPr>
                                <w:rFonts w:ascii="HG丸ｺﾞｼｯｸM-PRO" w:eastAsia="HG丸ｺﾞｼｯｸM-PRO" w:hAnsi="HG丸ｺﾞｼｯｸM-PRO" w:hint="eastAsia"/>
                                <w:sz w:val="24"/>
                                <w:szCs w:val="24"/>
                              </w:rPr>
                              <w:t>の精密検査結果報告様式においても</w:t>
                            </w:r>
                            <w:r w:rsidR="00C66E6C" w:rsidRPr="00997D8D">
                              <w:rPr>
                                <w:rFonts w:ascii="HG丸ｺﾞｼｯｸM-PRO" w:eastAsia="HG丸ｺﾞｼｯｸM-PRO" w:hAnsi="HG丸ｺﾞｼｯｸM-PRO" w:hint="eastAsia"/>
                                <w:sz w:val="24"/>
                                <w:szCs w:val="24"/>
                              </w:rPr>
                              <w:t>統一を図ることと</w:t>
                            </w:r>
                            <w:r w:rsidR="00604008">
                              <w:rPr>
                                <w:rFonts w:ascii="HG丸ｺﾞｼｯｸM-PRO" w:eastAsia="HG丸ｺﾞｼｯｸM-PRO" w:hAnsi="HG丸ｺﾞｼｯｸM-PRO" w:hint="eastAsia"/>
                                <w:sz w:val="24"/>
                                <w:szCs w:val="24"/>
                              </w:rPr>
                              <w:t>する</w:t>
                            </w:r>
                            <w:r w:rsidR="00F82105" w:rsidRPr="00997D8D">
                              <w:rPr>
                                <w:rFonts w:ascii="HG丸ｺﾞｼｯｸM-PRO" w:eastAsia="HG丸ｺﾞｼｯｸM-PRO" w:hAnsi="HG丸ｺﾞｼｯｸM-PRO" w:hint="eastAsia"/>
                                <w:sz w:val="24"/>
                                <w:szCs w:val="24"/>
                              </w:rPr>
                              <w:t>。</w:t>
                            </w:r>
                          </w:p>
                          <w:p w:rsidR="00376974" w:rsidRDefault="00B27F9B" w:rsidP="00997D8D">
                            <w:pPr>
                              <w:pStyle w:val="a9"/>
                              <w:numPr>
                                <w:ilvl w:val="0"/>
                                <w:numId w:val="16"/>
                              </w:numPr>
                              <w:ind w:leftChars="0"/>
                              <w:jc w:val="left"/>
                              <w:rPr>
                                <w:rFonts w:ascii="HG丸ｺﾞｼｯｸM-PRO" w:eastAsia="HG丸ｺﾞｼｯｸM-PRO" w:hAnsi="HG丸ｺﾞｼｯｸM-PRO"/>
                                <w:sz w:val="24"/>
                                <w:szCs w:val="24"/>
                              </w:rPr>
                            </w:pPr>
                            <w:r w:rsidRPr="00997D8D">
                              <w:rPr>
                                <w:rFonts w:ascii="HG丸ｺﾞｼｯｸM-PRO" w:eastAsia="HG丸ｺﾞｼｯｸM-PRO" w:hAnsi="HG丸ｺﾞｼｯｸM-PRO" w:hint="eastAsia"/>
                                <w:sz w:val="24"/>
                                <w:szCs w:val="24"/>
                              </w:rPr>
                              <w:t>手法については子宮がん統一様式作成時と同様とし、</w:t>
                            </w:r>
                            <w:r w:rsidR="00493DB0">
                              <w:rPr>
                                <w:rFonts w:ascii="HG丸ｺﾞｼｯｸM-PRO" w:eastAsia="HG丸ｺﾞｼｯｸM-PRO" w:hAnsi="HG丸ｺﾞｼｯｸM-PRO" w:hint="eastAsia"/>
                                <w:sz w:val="24"/>
                                <w:szCs w:val="24"/>
                              </w:rPr>
                              <w:t>統一様式（案）等については次</w:t>
                            </w:r>
                            <w:r w:rsidR="00604008" w:rsidRPr="00997D8D">
                              <w:rPr>
                                <w:rFonts w:ascii="HG丸ｺﾞｼｯｸM-PRO" w:eastAsia="HG丸ｺﾞｼｯｸM-PRO" w:hAnsi="HG丸ｺﾞｼｯｸM-PRO" w:hint="eastAsia"/>
                                <w:sz w:val="24"/>
                                <w:szCs w:val="24"/>
                              </w:rPr>
                              <w:t>回</w:t>
                            </w:r>
                          </w:p>
                          <w:p w:rsidR="00B27F9B" w:rsidRPr="00997D8D" w:rsidRDefault="00604008" w:rsidP="00376974">
                            <w:pPr>
                              <w:pStyle w:val="a9"/>
                              <w:ind w:leftChars="0" w:left="360"/>
                              <w:jc w:val="left"/>
                              <w:rPr>
                                <w:rFonts w:ascii="HG丸ｺﾞｼｯｸM-PRO" w:eastAsia="HG丸ｺﾞｼｯｸM-PRO" w:hAnsi="HG丸ｺﾞｼｯｸM-PRO"/>
                                <w:sz w:val="24"/>
                                <w:szCs w:val="24"/>
                              </w:rPr>
                            </w:pPr>
                            <w:r w:rsidRPr="00997D8D">
                              <w:rPr>
                                <w:rFonts w:ascii="HG丸ｺﾞｼｯｸM-PRO" w:eastAsia="HG丸ｺﾞｼｯｸM-PRO" w:hAnsi="HG丸ｺﾞｼｯｸM-PRO" w:hint="eastAsia"/>
                                <w:sz w:val="24"/>
                                <w:szCs w:val="24"/>
                              </w:rPr>
                              <w:t>部会において報告を行う。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19.9pt;margin-top:11.45pt;width:51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" fillcolor="white [3201]" strokecolor="#ed7d31 [3205]" strokeweight="2.25pt">
                <v:textbox>
                  <w:txbxContent>
                    <w:p w:rsidR="00214013" w:rsidRPr="00997D8D" w:rsidRDefault="00A93F60" w:rsidP="00A93F60">
                      <w:pPr>
                        <w:pStyle w:val="a9"/>
                        <w:numPr>
                          <w:ilvl w:val="0"/>
                          <w:numId w:val="16"/>
                        </w:numPr>
                        <w:ind w:leftChars="0"/>
                        <w:jc w:val="left"/>
                        <w:rPr>
                          <w:rFonts w:ascii="HG丸ｺﾞｼｯｸM-PRO" w:eastAsia="HG丸ｺﾞｼｯｸM-PRO" w:hAnsi="HG丸ｺﾞｼｯｸM-PRO"/>
                          <w:sz w:val="24"/>
                          <w:szCs w:val="24"/>
                        </w:rPr>
                      </w:pPr>
                      <w:r w:rsidRPr="00997D8D">
                        <w:rPr>
                          <w:rFonts w:ascii="HG丸ｺﾞｼｯｸM-PRO" w:eastAsia="HG丸ｺﾞｼｯｸM-PRO" w:hAnsi="HG丸ｺﾞｼｯｸM-PRO" w:hint="eastAsia"/>
                          <w:sz w:val="24"/>
                          <w:szCs w:val="24"/>
                        </w:rPr>
                        <w:t>子宮がんと同様に</w:t>
                      </w:r>
                      <w:r w:rsidR="00F82105" w:rsidRPr="00997D8D">
                        <w:rPr>
                          <w:rFonts w:ascii="HG丸ｺﾞｼｯｸM-PRO" w:eastAsia="HG丸ｺﾞｼｯｸM-PRO" w:hAnsi="HG丸ｺﾞｼｯｸM-PRO" w:hint="eastAsia"/>
                          <w:sz w:val="24"/>
                          <w:szCs w:val="24"/>
                        </w:rPr>
                        <w:t>他４がん（胃・大腸・乳・肺）</w:t>
                      </w:r>
                      <w:r w:rsidRPr="00997D8D">
                        <w:rPr>
                          <w:rFonts w:ascii="HG丸ｺﾞｼｯｸM-PRO" w:eastAsia="HG丸ｺﾞｼｯｸM-PRO" w:hAnsi="HG丸ｺﾞｼｯｸM-PRO" w:hint="eastAsia"/>
                          <w:sz w:val="24"/>
                          <w:szCs w:val="24"/>
                        </w:rPr>
                        <w:t>の精密検査結果報告様式においても</w:t>
                      </w:r>
                      <w:r w:rsidR="00C66E6C" w:rsidRPr="00997D8D">
                        <w:rPr>
                          <w:rFonts w:ascii="HG丸ｺﾞｼｯｸM-PRO" w:eastAsia="HG丸ｺﾞｼｯｸM-PRO" w:hAnsi="HG丸ｺﾞｼｯｸM-PRO" w:hint="eastAsia"/>
                          <w:sz w:val="24"/>
                          <w:szCs w:val="24"/>
                        </w:rPr>
                        <w:t>統一を図ることと</w:t>
                      </w:r>
                      <w:r w:rsidR="00604008">
                        <w:rPr>
                          <w:rFonts w:ascii="HG丸ｺﾞｼｯｸM-PRO" w:eastAsia="HG丸ｺﾞｼｯｸM-PRO" w:hAnsi="HG丸ｺﾞｼｯｸM-PRO" w:hint="eastAsia"/>
                          <w:sz w:val="24"/>
                          <w:szCs w:val="24"/>
                        </w:rPr>
                        <w:t>する</w:t>
                      </w:r>
                      <w:r w:rsidR="00F82105" w:rsidRPr="00997D8D">
                        <w:rPr>
                          <w:rFonts w:ascii="HG丸ｺﾞｼｯｸM-PRO" w:eastAsia="HG丸ｺﾞｼｯｸM-PRO" w:hAnsi="HG丸ｺﾞｼｯｸM-PRO" w:hint="eastAsia"/>
                          <w:sz w:val="24"/>
                          <w:szCs w:val="24"/>
                        </w:rPr>
                        <w:t>。</w:t>
                      </w:r>
                    </w:p>
                    <w:p w:rsidR="00376974" w:rsidRDefault="00B27F9B" w:rsidP="00997D8D">
                      <w:pPr>
                        <w:pStyle w:val="a9"/>
                        <w:numPr>
                          <w:ilvl w:val="0"/>
                          <w:numId w:val="16"/>
                        </w:numPr>
                        <w:ind w:leftChars="0"/>
                        <w:jc w:val="left"/>
                        <w:rPr>
                          <w:rFonts w:ascii="HG丸ｺﾞｼｯｸM-PRO" w:eastAsia="HG丸ｺﾞｼｯｸM-PRO" w:hAnsi="HG丸ｺﾞｼｯｸM-PRO" w:hint="eastAsia"/>
                          <w:sz w:val="24"/>
                          <w:szCs w:val="24"/>
                        </w:rPr>
                      </w:pPr>
                      <w:r w:rsidRPr="00997D8D">
                        <w:rPr>
                          <w:rFonts w:ascii="HG丸ｺﾞｼｯｸM-PRO" w:eastAsia="HG丸ｺﾞｼｯｸM-PRO" w:hAnsi="HG丸ｺﾞｼｯｸM-PRO" w:hint="eastAsia"/>
                          <w:sz w:val="24"/>
                          <w:szCs w:val="24"/>
                        </w:rPr>
                        <w:t>手法については子宮がん統一様式作成時と同様とし、</w:t>
                      </w:r>
                      <w:r w:rsidR="00493DB0">
                        <w:rPr>
                          <w:rFonts w:ascii="HG丸ｺﾞｼｯｸM-PRO" w:eastAsia="HG丸ｺﾞｼｯｸM-PRO" w:hAnsi="HG丸ｺﾞｼｯｸM-PRO" w:hint="eastAsia"/>
                          <w:sz w:val="24"/>
                          <w:szCs w:val="24"/>
                        </w:rPr>
                        <w:t>統一様式（案）等については次</w:t>
                      </w:r>
                      <w:r w:rsidR="00604008" w:rsidRPr="00997D8D">
                        <w:rPr>
                          <w:rFonts w:ascii="HG丸ｺﾞｼｯｸM-PRO" w:eastAsia="HG丸ｺﾞｼｯｸM-PRO" w:hAnsi="HG丸ｺﾞｼｯｸM-PRO" w:hint="eastAsia"/>
                          <w:sz w:val="24"/>
                          <w:szCs w:val="24"/>
                        </w:rPr>
                        <w:t>回</w:t>
                      </w:r>
                    </w:p>
                    <w:p w:rsidR="00B27F9B" w:rsidRPr="00997D8D" w:rsidRDefault="00604008" w:rsidP="00376974">
                      <w:pPr>
                        <w:pStyle w:val="a9"/>
                        <w:ind w:leftChars="0" w:left="360"/>
                        <w:jc w:val="left"/>
                        <w:rPr>
                          <w:rFonts w:ascii="HG丸ｺﾞｼｯｸM-PRO" w:eastAsia="HG丸ｺﾞｼｯｸM-PRO" w:hAnsi="HG丸ｺﾞｼｯｸM-PRO"/>
                          <w:sz w:val="24"/>
                          <w:szCs w:val="24"/>
                        </w:rPr>
                      </w:pPr>
                      <w:bookmarkStart w:id="1" w:name="_GoBack"/>
                      <w:bookmarkEnd w:id="1"/>
                      <w:r w:rsidRPr="00997D8D">
                        <w:rPr>
                          <w:rFonts w:ascii="HG丸ｺﾞｼｯｸM-PRO" w:eastAsia="HG丸ｺﾞｼｯｸM-PRO" w:hAnsi="HG丸ｺﾞｼｯｸM-PRO" w:hint="eastAsia"/>
                          <w:sz w:val="24"/>
                          <w:szCs w:val="24"/>
                        </w:rPr>
                        <w:t>部会において報告を行う。</w:t>
                      </w:r>
                    </w:p>
                  </w:txbxContent>
                </v:textbox>
              </v:rect>
            </w:pict>
          </mc:Fallback>
        </mc:AlternateContent>
      </w:r>
    </w:p>
    <w:p w:rsidR="004F6BCE" w:rsidRDefault="004F6BCE" w:rsidP="00770004">
      <w:pPr>
        <w:rPr>
          <w:rFonts w:ascii="HG丸ｺﾞｼｯｸM-PRO" w:eastAsia="HG丸ｺﾞｼｯｸM-PRO" w:hAnsi="HG丸ｺﾞｼｯｸM-PRO"/>
          <w:b/>
          <w:color w:val="FFFFFF" w:themeColor="background1"/>
          <w:sz w:val="24"/>
          <w:szCs w:val="24"/>
        </w:rPr>
      </w:pPr>
    </w:p>
    <w:p w:rsidR="004F6BCE" w:rsidRDefault="004F6BCE" w:rsidP="00770004">
      <w:pPr>
        <w:rPr>
          <w:rFonts w:ascii="HG丸ｺﾞｼｯｸM-PRO" w:eastAsia="HG丸ｺﾞｼｯｸM-PRO" w:hAnsi="HG丸ｺﾞｼｯｸM-PRO"/>
          <w:b/>
          <w:color w:val="FFFFFF" w:themeColor="background1"/>
          <w:sz w:val="24"/>
          <w:szCs w:val="24"/>
        </w:rPr>
      </w:pPr>
    </w:p>
    <w:sectPr w:rsidR="004F6BCE" w:rsidSect="000D489E">
      <w:pgSz w:w="11906" w:h="16838" w:code="9"/>
      <w:pgMar w:top="1361"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9" w:rsidRDefault="00397359" w:rsidP="00397359">
      <w:r>
        <w:separator/>
      </w:r>
    </w:p>
  </w:endnote>
  <w:endnote w:type="continuationSeparator" w:id="0">
    <w:p w:rsidR="00397359" w:rsidRDefault="00397359" w:rsidP="003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9" w:rsidRDefault="00397359" w:rsidP="00397359">
      <w:r>
        <w:separator/>
      </w:r>
    </w:p>
  </w:footnote>
  <w:footnote w:type="continuationSeparator" w:id="0">
    <w:p w:rsidR="00397359" w:rsidRDefault="00397359" w:rsidP="0039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D"/>
    <w:multiLevelType w:val="hybridMultilevel"/>
    <w:tmpl w:val="07A81414"/>
    <w:lvl w:ilvl="0" w:tplc="284085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5D5BB9"/>
    <w:multiLevelType w:val="hybridMultilevel"/>
    <w:tmpl w:val="3F1CA880"/>
    <w:lvl w:ilvl="0" w:tplc="E9725A2C">
      <w:start w:val="1"/>
      <w:numFmt w:val="decimalEnclosedCircle"/>
      <w:lvlText w:val="%1"/>
      <w:lvlJc w:val="left"/>
      <w:pPr>
        <w:ind w:left="360" w:hanging="360"/>
      </w:pPr>
      <w:rPr>
        <w:rFonts w:ascii="HG丸ｺﾞｼｯｸM-PRO" w:eastAsia="HG丸ｺﾞｼｯｸM-PRO" w:hAnsi="HG丸ｺﾞｼｯｸM-PRO" w:cs="ＭＳ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C4037B"/>
    <w:multiLevelType w:val="hybridMultilevel"/>
    <w:tmpl w:val="9D984006"/>
    <w:lvl w:ilvl="0" w:tplc="BE5C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966756"/>
    <w:multiLevelType w:val="hybridMultilevel"/>
    <w:tmpl w:val="1FBCB6E4"/>
    <w:lvl w:ilvl="0" w:tplc="64B83B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D36853"/>
    <w:multiLevelType w:val="hybridMultilevel"/>
    <w:tmpl w:val="44C46A8A"/>
    <w:lvl w:ilvl="0" w:tplc="BEC4E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16B96A80"/>
    <w:multiLevelType w:val="hybridMultilevel"/>
    <w:tmpl w:val="94760494"/>
    <w:lvl w:ilvl="0" w:tplc="EB363564">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CD1E42"/>
    <w:multiLevelType w:val="hybridMultilevel"/>
    <w:tmpl w:val="BAA83620"/>
    <w:lvl w:ilvl="0" w:tplc="1D2EE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DD2ECF"/>
    <w:multiLevelType w:val="hybridMultilevel"/>
    <w:tmpl w:val="3E187AA8"/>
    <w:lvl w:ilvl="0" w:tplc="E7B25C1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2D7D2B"/>
    <w:multiLevelType w:val="hybridMultilevel"/>
    <w:tmpl w:val="F0F0B0DC"/>
    <w:lvl w:ilvl="0" w:tplc="FFE8F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E181365"/>
    <w:multiLevelType w:val="hybridMultilevel"/>
    <w:tmpl w:val="8176F568"/>
    <w:lvl w:ilvl="0" w:tplc="5AEA3124">
      <w:start w:val="1"/>
      <w:numFmt w:val="decimalEnclosedCircle"/>
      <w:lvlText w:val="%1"/>
      <w:lvlJc w:val="left"/>
      <w:pPr>
        <w:ind w:left="580" w:hanging="360"/>
      </w:pPr>
      <w:rPr>
        <w:rFonts w:cs="ＭＳゴシック" w:hint="eastAsia"/>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2FF2047F"/>
    <w:multiLevelType w:val="hybridMultilevel"/>
    <w:tmpl w:val="CAB03B6C"/>
    <w:lvl w:ilvl="0" w:tplc="8FAE9918">
      <w:start w:val="1"/>
      <w:numFmt w:val="decimalEnclosedCircle"/>
      <w:lvlText w:val="%1"/>
      <w:lvlJc w:val="left"/>
      <w:pPr>
        <w:ind w:left="581" w:hanging="360"/>
      </w:pPr>
      <w:rPr>
        <w:rFonts w:hint="default"/>
        <w:b/>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32EA7C21"/>
    <w:multiLevelType w:val="hybridMultilevel"/>
    <w:tmpl w:val="EDEC230A"/>
    <w:lvl w:ilvl="0" w:tplc="1324A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69154A"/>
    <w:multiLevelType w:val="hybridMultilevel"/>
    <w:tmpl w:val="68EE0396"/>
    <w:lvl w:ilvl="0" w:tplc="2D381EF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87220F5"/>
    <w:multiLevelType w:val="hybridMultilevel"/>
    <w:tmpl w:val="6464C6E8"/>
    <w:lvl w:ilvl="0" w:tplc="321E088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C7E792C"/>
    <w:multiLevelType w:val="hybridMultilevel"/>
    <w:tmpl w:val="7AF20AD0"/>
    <w:lvl w:ilvl="0" w:tplc="37E4B1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DFD4AE3"/>
    <w:multiLevelType w:val="hybridMultilevel"/>
    <w:tmpl w:val="39386D62"/>
    <w:lvl w:ilvl="0" w:tplc="978A26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0846ED"/>
    <w:multiLevelType w:val="hybridMultilevel"/>
    <w:tmpl w:val="61206B7E"/>
    <w:lvl w:ilvl="0" w:tplc="EEAE1F9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nsid w:val="45353794"/>
    <w:multiLevelType w:val="hybridMultilevel"/>
    <w:tmpl w:val="9DC28A88"/>
    <w:lvl w:ilvl="0" w:tplc="E4A8C3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nsid w:val="46FA1ADE"/>
    <w:multiLevelType w:val="hybridMultilevel"/>
    <w:tmpl w:val="0AEA24B2"/>
    <w:lvl w:ilvl="0" w:tplc="F41A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261CBA"/>
    <w:multiLevelType w:val="hybridMultilevel"/>
    <w:tmpl w:val="BC2C8538"/>
    <w:lvl w:ilvl="0" w:tplc="CF36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EA57C1"/>
    <w:multiLevelType w:val="hybridMultilevel"/>
    <w:tmpl w:val="844AB338"/>
    <w:lvl w:ilvl="0" w:tplc="63D4110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551B3D00"/>
    <w:multiLevelType w:val="hybridMultilevel"/>
    <w:tmpl w:val="6FF8D91E"/>
    <w:lvl w:ilvl="0" w:tplc="FFA27EB8">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764635"/>
    <w:multiLevelType w:val="hybridMultilevel"/>
    <w:tmpl w:val="4D3C6758"/>
    <w:lvl w:ilvl="0" w:tplc="14CC47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D26D24"/>
    <w:multiLevelType w:val="hybridMultilevel"/>
    <w:tmpl w:val="FA98611C"/>
    <w:lvl w:ilvl="0" w:tplc="6B1A61A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nsid w:val="712C63A1"/>
    <w:multiLevelType w:val="hybridMultilevel"/>
    <w:tmpl w:val="AD1216F8"/>
    <w:lvl w:ilvl="0" w:tplc="A23C6E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B454DF8"/>
    <w:multiLevelType w:val="hybridMultilevel"/>
    <w:tmpl w:val="20E8D71E"/>
    <w:lvl w:ilvl="0" w:tplc="BAB666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6">
    <w:nsid w:val="7FA537DD"/>
    <w:multiLevelType w:val="hybridMultilevel"/>
    <w:tmpl w:val="AF26DC48"/>
    <w:lvl w:ilvl="0" w:tplc="50D2FE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7"/>
  </w:num>
  <w:num w:numId="2">
    <w:abstractNumId w:val="5"/>
  </w:num>
  <w:num w:numId="3">
    <w:abstractNumId w:val="26"/>
  </w:num>
  <w:num w:numId="4">
    <w:abstractNumId w:val="23"/>
  </w:num>
  <w:num w:numId="5">
    <w:abstractNumId w:val="20"/>
  </w:num>
  <w:num w:numId="6">
    <w:abstractNumId w:val="16"/>
  </w:num>
  <w:num w:numId="7">
    <w:abstractNumId w:val="4"/>
  </w:num>
  <w:num w:numId="8">
    <w:abstractNumId w:val="21"/>
  </w:num>
  <w:num w:numId="9">
    <w:abstractNumId w:val="10"/>
  </w:num>
  <w:num w:numId="10">
    <w:abstractNumId w:val="18"/>
  </w:num>
  <w:num w:numId="11">
    <w:abstractNumId w:val="25"/>
  </w:num>
  <w:num w:numId="12">
    <w:abstractNumId w:val="12"/>
  </w:num>
  <w:num w:numId="13">
    <w:abstractNumId w:val="7"/>
  </w:num>
  <w:num w:numId="14">
    <w:abstractNumId w:val="9"/>
  </w:num>
  <w:num w:numId="15">
    <w:abstractNumId w:val="6"/>
  </w:num>
  <w:num w:numId="16">
    <w:abstractNumId w:val="13"/>
  </w:num>
  <w:num w:numId="17">
    <w:abstractNumId w:val="0"/>
  </w:num>
  <w:num w:numId="18">
    <w:abstractNumId w:val="14"/>
  </w:num>
  <w:num w:numId="19">
    <w:abstractNumId w:val="15"/>
  </w:num>
  <w:num w:numId="20">
    <w:abstractNumId w:val="3"/>
  </w:num>
  <w:num w:numId="21">
    <w:abstractNumId w:val="11"/>
  </w:num>
  <w:num w:numId="22">
    <w:abstractNumId w:val="8"/>
  </w:num>
  <w:num w:numId="23">
    <w:abstractNumId w:val="19"/>
  </w:num>
  <w:num w:numId="24">
    <w:abstractNumId w:val="2"/>
  </w:num>
  <w:num w:numId="25">
    <w:abstractNumId w:val="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CD"/>
    <w:rsid w:val="00007F2C"/>
    <w:rsid w:val="000D489E"/>
    <w:rsid w:val="001314AD"/>
    <w:rsid w:val="00147669"/>
    <w:rsid w:val="0015027B"/>
    <w:rsid w:val="00163185"/>
    <w:rsid w:val="00211A5A"/>
    <w:rsid w:val="00214013"/>
    <w:rsid w:val="00250986"/>
    <w:rsid w:val="00284B5C"/>
    <w:rsid w:val="002C676F"/>
    <w:rsid w:val="002F5B42"/>
    <w:rsid w:val="003511BA"/>
    <w:rsid w:val="00376974"/>
    <w:rsid w:val="00397359"/>
    <w:rsid w:val="003A05C7"/>
    <w:rsid w:val="003B55DA"/>
    <w:rsid w:val="003D4F84"/>
    <w:rsid w:val="00401D2B"/>
    <w:rsid w:val="00453AEE"/>
    <w:rsid w:val="00460467"/>
    <w:rsid w:val="00492ECF"/>
    <w:rsid w:val="00493DB0"/>
    <w:rsid w:val="004C0D48"/>
    <w:rsid w:val="004F6BCE"/>
    <w:rsid w:val="00505175"/>
    <w:rsid w:val="005307A1"/>
    <w:rsid w:val="00537F45"/>
    <w:rsid w:val="00543EF1"/>
    <w:rsid w:val="005915AF"/>
    <w:rsid w:val="005F7CD4"/>
    <w:rsid w:val="00604008"/>
    <w:rsid w:val="00681AE2"/>
    <w:rsid w:val="006874A8"/>
    <w:rsid w:val="006F58E7"/>
    <w:rsid w:val="00747424"/>
    <w:rsid w:val="00770004"/>
    <w:rsid w:val="007A75CE"/>
    <w:rsid w:val="007F1148"/>
    <w:rsid w:val="007F1C5F"/>
    <w:rsid w:val="008A713D"/>
    <w:rsid w:val="00921188"/>
    <w:rsid w:val="009235F5"/>
    <w:rsid w:val="00980CB1"/>
    <w:rsid w:val="00997D8D"/>
    <w:rsid w:val="009A058B"/>
    <w:rsid w:val="00A31EBA"/>
    <w:rsid w:val="00A93F60"/>
    <w:rsid w:val="00AA246B"/>
    <w:rsid w:val="00AD42C9"/>
    <w:rsid w:val="00B07FCF"/>
    <w:rsid w:val="00B15464"/>
    <w:rsid w:val="00B27F9B"/>
    <w:rsid w:val="00B3675F"/>
    <w:rsid w:val="00B52935"/>
    <w:rsid w:val="00B64A15"/>
    <w:rsid w:val="00B9192A"/>
    <w:rsid w:val="00BB4B81"/>
    <w:rsid w:val="00BD5E6C"/>
    <w:rsid w:val="00C37BCD"/>
    <w:rsid w:val="00C533E7"/>
    <w:rsid w:val="00C66E6C"/>
    <w:rsid w:val="00CA2D28"/>
    <w:rsid w:val="00CC589A"/>
    <w:rsid w:val="00CD7CD7"/>
    <w:rsid w:val="00D82AAA"/>
    <w:rsid w:val="00E11FCF"/>
    <w:rsid w:val="00E23168"/>
    <w:rsid w:val="00F36047"/>
    <w:rsid w:val="00F52FBB"/>
    <w:rsid w:val="00F82105"/>
    <w:rsid w:val="00FA4CA3"/>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5f保健師</dc:creator>
  <cp:lastModifiedBy>HOSTNAME</cp:lastModifiedBy>
  <cp:revision>2</cp:revision>
  <cp:lastPrinted>2014-08-25T09:38:00Z</cp:lastPrinted>
  <dcterms:created xsi:type="dcterms:W3CDTF">2016-09-05T09:02:00Z</dcterms:created>
  <dcterms:modified xsi:type="dcterms:W3CDTF">2016-09-05T09:02:00Z</dcterms:modified>
</cp:coreProperties>
</file>