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F2" w:rsidRPr="005D5027" w:rsidRDefault="006B75C3" w:rsidP="007932F2">
      <w:pPr>
        <w:spacing w:line="100" w:lineRule="atLeast"/>
        <w:contextualSpacing/>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5032375</wp:posOffset>
                </wp:positionH>
                <wp:positionV relativeFrom="paragraph">
                  <wp:posOffset>-408940</wp:posOffset>
                </wp:positionV>
                <wp:extent cx="1209675" cy="409575"/>
                <wp:effectExtent l="10795" t="12700" r="17780"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9575"/>
                        </a:xfrm>
                        <a:prstGeom prst="rect">
                          <a:avLst/>
                        </a:prstGeom>
                        <a:solidFill>
                          <a:srgbClr val="FFFFFF"/>
                        </a:solidFill>
                        <a:ln w="19050">
                          <a:solidFill>
                            <a:srgbClr val="000000"/>
                          </a:solidFill>
                          <a:miter lim="800000"/>
                          <a:headEnd/>
                          <a:tailEnd/>
                        </a:ln>
                      </wps:spPr>
                      <wps:txbx>
                        <w:txbxContent>
                          <w:p w:rsidR="005966DA" w:rsidRPr="00122AF1" w:rsidRDefault="005966DA" w:rsidP="005966DA">
                            <w:pPr>
                              <w:rPr>
                                <w:rFonts w:asciiTheme="majorEastAsia" w:eastAsiaTheme="majorEastAsia" w:hAnsiTheme="majorEastAsia"/>
                                <w:b/>
                                <w:sz w:val="32"/>
                              </w:rPr>
                            </w:pPr>
                            <w:r w:rsidRPr="00122AF1">
                              <w:rPr>
                                <w:rFonts w:asciiTheme="majorEastAsia" w:eastAsiaTheme="majorEastAsia" w:hAnsiTheme="majorEastAsia" w:hint="eastAsia"/>
                                <w:b/>
                                <w:sz w:val="32"/>
                              </w:rPr>
                              <w:t>資料１－</w:t>
                            </w:r>
                            <w:r>
                              <w:rPr>
                                <w:rFonts w:asciiTheme="majorEastAsia" w:eastAsiaTheme="majorEastAsia" w:hAnsiTheme="majorEastAsia" w:hint="eastAsia"/>
                                <w:b/>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96.25pt;margin-top:-32.2pt;width:95.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" strokeweight="1.5pt">
                <v:textbox inset="5.85pt,.7pt,5.85pt,.7pt">
                  <w:txbxContent>
                    <w:p w:rsidR="005966DA" w:rsidRPr="00122AF1" w:rsidRDefault="005966DA" w:rsidP="005966DA">
                      <w:pPr>
                        <w:rPr>
                          <w:rFonts w:asciiTheme="majorEastAsia" w:eastAsiaTheme="majorEastAsia" w:hAnsiTheme="majorEastAsia"/>
                          <w:b/>
                          <w:sz w:val="32"/>
                        </w:rPr>
                      </w:pPr>
                      <w:r w:rsidRPr="00122AF1">
                        <w:rPr>
                          <w:rFonts w:asciiTheme="majorEastAsia" w:eastAsiaTheme="majorEastAsia" w:hAnsiTheme="majorEastAsia" w:hint="eastAsia"/>
                          <w:b/>
                          <w:sz w:val="32"/>
                        </w:rPr>
                        <w:t>資料１－</w:t>
                      </w:r>
                      <w:r>
                        <w:rPr>
                          <w:rFonts w:asciiTheme="majorEastAsia" w:eastAsiaTheme="majorEastAsia" w:hAnsiTheme="majorEastAsia" w:hint="eastAsia"/>
                          <w:b/>
                          <w:sz w:val="32"/>
                        </w:rPr>
                        <w:t>１</w:t>
                      </w:r>
                    </w:p>
                  </w:txbxContent>
                </v:textbox>
              </v:rect>
            </w:pict>
          </mc:Fallback>
        </mc:AlternateContent>
      </w:r>
      <w:r w:rsidR="007932F2">
        <w:rPr>
          <w:rFonts w:ascii="HG丸ｺﾞｼｯｸM-PRO" w:eastAsia="HG丸ｺﾞｼｯｸM-PRO" w:hAnsi="HG丸ｺﾞｼｯｸM-PRO" w:hint="eastAsia"/>
          <w:b/>
          <w:sz w:val="28"/>
          <w:szCs w:val="28"/>
        </w:rPr>
        <w:t>乳がんマンモグラフィ検診精度管理調査票</w:t>
      </w:r>
      <w:r w:rsidR="007932F2" w:rsidRPr="005D5027">
        <w:rPr>
          <w:rFonts w:ascii="HG丸ｺﾞｼｯｸM-PRO" w:eastAsia="HG丸ｺﾞｼｯｸM-PRO" w:hAnsi="HG丸ｺﾞｼｯｸM-PRO" w:hint="eastAsia"/>
          <w:b/>
          <w:sz w:val="28"/>
          <w:szCs w:val="28"/>
        </w:rPr>
        <w:t>について</w:t>
      </w:r>
    </w:p>
    <w:p w:rsidR="00E57175" w:rsidRPr="0033378C" w:rsidRDefault="0033378C" w:rsidP="0033378C">
      <w:pPr>
        <w:spacing w:line="160" w:lineRule="atLeast"/>
        <w:contextualSpacing/>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１　</w:t>
      </w:r>
      <w:r w:rsidR="00B97AEE" w:rsidRPr="0033378C">
        <w:rPr>
          <w:rFonts w:ascii="HG丸ｺﾞｼｯｸM-PRO" w:eastAsia="HG丸ｺﾞｼｯｸM-PRO" w:hAnsi="HG丸ｺﾞｼｯｸM-PRO" w:hint="eastAsia"/>
          <w:b/>
          <w:szCs w:val="21"/>
        </w:rPr>
        <w:t>これまでの経過</w:t>
      </w:r>
    </w:p>
    <w:p w:rsidR="00E15031" w:rsidRDefault="00E15031" w:rsidP="008E3A24">
      <w:pPr>
        <w:spacing w:line="160" w:lineRule="atLeast"/>
        <w:ind w:left="420" w:hangingChars="200" w:hanging="42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（１）平成１６年３月</w:t>
      </w:r>
      <w:r w:rsidR="00F177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がん検診に関する検討会</w:t>
      </w:r>
      <w:r w:rsidR="00F177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に</w:t>
      </w:r>
      <w:r w:rsidR="00F17764">
        <w:rPr>
          <w:rFonts w:ascii="HG丸ｺﾞｼｯｸM-PRO" w:eastAsia="HG丸ｺﾞｼｯｸM-PRO" w:hAnsi="HG丸ｺﾞｼｯｸM-PRO" w:hint="eastAsia"/>
          <w:szCs w:val="21"/>
        </w:rPr>
        <w:t>おけるマンモグラフィによる検診を原則とすべきという提案を受けて</w:t>
      </w:r>
      <w:r w:rsidR="00185E04">
        <w:rPr>
          <w:rFonts w:ascii="HG丸ｺﾞｼｯｸM-PRO" w:eastAsia="HG丸ｺﾞｼｯｸM-PRO" w:hAnsi="HG丸ｺﾞｼｯｸM-PRO" w:hint="eastAsia"/>
          <w:szCs w:val="21"/>
        </w:rPr>
        <w:t>、平成１６年</w:t>
      </w:r>
      <w:r w:rsidR="00F17764">
        <w:rPr>
          <w:rFonts w:ascii="HG丸ｺﾞｼｯｸM-PRO" w:eastAsia="HG丸ｺﾞｼｯｸM-PRO" w:hAnsi="HG丸ｺﾞｼｯｸM-PRO" w:hint="eastAsia"/>
          <w:szCs w:val="21"/>
        </w:rPr>
        <w:t>４月に「</w:t>
      </w:r>
      <w:r w:rsidR="000204D4">
        <w:rPr>
          <w:rFonts w:ascii="HG丸ｺﾞｼｯｸM-PRO" w:eastAsia="HG丸ｺﾞｼｯｸM-PRO" w:hAnsi="HG丸ｺﾞｼｯｸM-PRO" w:hint="eastAsia"/>
          <w:szCs w:val="21"/>
        </w:rPr>
        <w:t>がん予防重点</w:t>
      </w:r>
      <w:r w:rsidR="007C709B">
        <w:rPr>
          <w:rFonts w:ascii="HG丸ｺﾞｼｯｸM-PRO" w:eastAsia="HG丸ｺﾞｼｯｸM-PRO" w:hAnsi="HG丸ｺﾞｼｯｸM-PRO" w:hint="eastAsia"/>
          <w:szCs w:val="21"/>
        </w:rPr>
        <w:t>健康</w:t>
      </w:r>
      <w:r w:rsidR="000204D4">
        <w:rPr>
          <w:rFonts w:ascii="HG丸ｺﾞｼｯｸM-PRO" w:eastAsia="HG丸ｺﾞｼｯｸM-PRO" w:hAnsi="HG丸ｺﾞｼｯｸM-PRO" w:hint="eastAsia"/>
          <w:szCs w:val="21"/>
        </w:rPr>
        <w:t>教育及びがん検診実施のための指針」</w:t>
      </w:r>
      <w:r w:rsidR="00F17764">
        <w:rPr>
          <w:rFonts w:ascii="HG丸ｺﾞｼｯｸM-PRO" w:eastAsia="HG丸ｺﾞｼｯｸM-PRO" w:hAnsi="HG丸ｺﾞｼｯｸM-PRO" w:hint="eastAsia"/>
          <w:szCs w:val="21"/>
        </w:rPr>
        <w:t>が改正され、</w:t>
      </w:r>
      <w:r w:rsidR="000204D4">
        <w:rPr>
          <w:rFonts w:ascii="HG丸ｺﾞｼｯｸM-PRO" w:eastAsia="HG丸ｺﾞｼｯｸM-PRO" w:hAnsi="HG丸ｺﾞｼｯｸM-PRO" w:hint="eastAsia"/>
          <w:szCs w:val="21"/>
        </w:rPr>
        <w:t>乳がん検診について</w:t>
      </w:r>
      <w:r w:rsidR="00F17764">
        <w:rPr>
          <w:rFonts w:ascii="HG丸ｺﾞｼｯｸM-PRO" w:eastAsia="HG丸ｺﾞｼｯｸM-PRO" w:hAnsi="HG丸ｺﾞｼｯｸM-PRO" w:hint="eastAsia"/>
          <w:szCs w:val="21"/>
        </w:rPr>
        <w:t>乳房エックス線撮影が実施方式として示された。</w:t>
      </w:r>
    </w:p>
    <w:p w:rsidR="00B97AEE" w:rsidRDefault="00E15031" w:rsidP="008E3A24">
      <w:pPr>
        <w:spacing w:line="160" w:lineRule="atLeast"/>
        <w:ind w:left="420" w:hangingChars="200" w:hanging="42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8E3A24">
        <w:rPr>
          <w:rFonts w:ascii="HG丸ｺﾞｼｯｸM-PRO" w:eastAsia="HG丸ｺﾞｼｯｸM-PRO" w:hAnsi="HG丸ｺﾞｼｯｸM-PRO" w:hint="eastAsia"/>
          <w:szCs w:val="21"/>
        </w:rPr>
        <w:t>）マンモグラフィ検診機関の医師、技師及び施設の技術や管理体制に問題があるとして、委員提案のもと府内全体の精度管理</w:t>
      </w:r>
      <w:r w:rsidR="000204D4">
        <w:rPr>
          <w:rFonts w:ascii="HG丸ｺﾞｼｯｸM-PRO" w:eastAsia="HG丸ｺﾞｼｯｸM-PRO" w:hAnsi="HG丸ｺﾞｼｯｸM-PRO" w:hint="eastAsia"/>
          <w:szCs w:val="21"/>
        </w:rPr>
        <w:t>の向上</w:t>
      </w:r>
      <w:r w:rsidR="008E3A24">
        <w:rPr>
          <w:rFonts w:ascii="HG丸ｺﾞｼｯｸM-PRO" w:eastAsia="HG丸ｺﾞｼｯｸM-PRO" w:hAnsi="HG丸ｺﾞｼｯｸM-PRO" w:hint="eastAsia"/>
          <w:szCs w:val="21"/>
        </w:rPr>
        <w:t>を目的に精度管理小委員会を設置し、検診実施機関向けに独自の調査票を作成、部会での承認を経て</w:t>
      </w:r>
      <w:r w:rsidR="009E2861">
        <w:rPr>
          <w:rFonts w:ascii="HG丸ｺﾞｼｯｸM-PRO" w:eastAsia="HG丸ｺﾞｼｯｸM-PRO" w:hAnsi="HG丸ｺﾞｼｯｸM-PRO" w:hint="eastAsia"/>
          <w:szCs w:val="21"/>
        </w:rPr>
        <w:t>平成</w:t>
      </w:r>
      <w:r w:rsidR="00D75619">
        <w:rPr>
          <w:rFonts w:ascii="HG丸ｺﾞｼｯｸM-PRO" w:eastAsia="HG丸ｺﾞｼｯｸM-PRO" w:hAnsi="HG丸ｺﾞｼｯｸM-PRO" w:hint="eastAsia"/>
          <w:szCs w:val="21"/>
        </w:rPr>
        <w:t>１９年度より府の事業評価チェックリストとして</w:t>
      </w:r>
      <w:r w:rsidR="00B4615F">
        <w:rPr>
          <w:rFonts w:ascii="HG丸ｺﾞｼｯｸM-PRO" w:eastAsia="HG丸ｺﾞｼｯｸM-PRO" w:hAnsi="HG丸ｺﾞｼｯｸM-PRO" w:hint="eastAsia"/>
          <w:szCs w:val="21"/>
        </w:rPr>
        <w:t>使用されている</w:t>
      </w:r>
      <w:r w:rsidR="00B97AEE" w:rsidRPr="00D04C8D">
        <w:rPr>
          <w:rFonts w:ascii="HG丸ｺﾞｼｯｸM-PRO" w:eastAsia="HG丸ｺﾞｼｯｸM-PRO" w:hAnsi="HG丸ｺﾞｼｯｸM-PRO" w:hint="eastAsia"/>
          <w:szCs w:val="21"/>
        </w:rPr>
        <w:t>。</w:t>
      </w:r>
    </w:p>
    <w:p w:rsidR="0019187D" w:rsidRDefault="0019187D" w:rsidP="00657580">
      <w:pPr>
        <w:spacing w:line="160" w:lineRule="atLeast"/>
        <w:ind w:leftChars="337" w:left="708"/>
        <w:contextualSpacing/>
        <w:rPr>
          <w:rFonts w:ascii="HG丸ｺﾞｼｯｸM-PRO" w:eastAsia="HG丸ｺﾞｼｯｸM-PRO" w:hAnsi="HG丸ｺﾞｼｯｸM-PRO"/>
          <w:szCs w:val="21"/>
        </w:rPr>
      </w:pPr>
    </w:p>
    <w:p w:rsidR="00F17764" w:rsidRPr="0033378C" w:rsidRDefault="0033378C" w:rsidP="0033378C">
      <w:pPr>
        <w:spacing w:line="160" w:lineRule="atLeast"/>
        <w:contextualSpacing/>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２　</w:t>
      </w:r>
      <w:r w:rsidR="0041119F">
        <w:rPr>
          <w:rFonts w:ascii="HG丸ｺﾞｼｯｸM-PRO" w:eastAsia="HG丸ｺﾞｼｯｸM-PRO" w:hAnsi="HG丸ｺﾞｼｯｸM-PRO" w:hint="eastAsia"/>
          <w:b/>
          <w:szCs w:val="21"/>
        </w:rPr>
        <w:t>質問</w:t>
      </w:r>
      <w:r w:rsidR="00657580" w:rsidRPr="0033378C">
        <w:rPr>
          <w:rFonts w:ascii="HG丸ｺﾞｼｯｸM-PRO" w:eastAsia="HG丸ｺﾞｼｯｸM-PRO" w:hAnsi="HG丸ｺﾞｼｯｸM-PRO" w:hint="eastAsia"/>
          <w:b/>
          <w:szCs w:val="21"/>
        </w:rPr>
        <w:t>項目について</w:t>
      </w:r>
    </w:p>
    <w:p w:rsidR="00F17764" w:rsidRPr="00F17764" w:rsidRDefault="00F17764" w:rsidP="00F17764">
      <w:pPr>
        <w:spacing w:line="160" w:lineRule="atLeast"/>
        <w:ind w:left="420" w:hangingChars="200" w:hanging="420"/>
        <w:contextualSpacing/>
        <w:rPr>
          <w:rFonts w:ascii="HG丸ｺﾞｼｯｸM-PRO" w:eastAsia="HG丸ｺﾞｼｯｸM-PRO" w:hAnsi="HG丸ｺﾞｼｯｸM-PRO"/>
          <w:szCs w:val="21"/>
        </w:rPr>
      </w:pPr>
      <w:r w:rsidRPr="00F17764">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マンモグラフィ精度管理中央委員会（現日本乳がん検診精度管理中央機構）</w:t>
      </w:r>
      <w:r w:rsidR="00EE2A08">
        <w:rPr>
          <w:rFonts w:ascii="HG丸ｺﾞｼｯｸM-PRO" w:eastAsia="HG丸ｺﾞｼｯｸM-PRO" w:hAnsi="HG丸ｺﾞｼｯｸM-PRO" w:hint="eastAsia"/>
          <w:szCs w:val="21"/>
        </w:rPr>
        <w:t>の示す基準等に基づいて設定された設問が多く見られ</w:t>
      </w:r>
      <w:r w:rsidR="00AB5AF1">
        <w:rPr>
          <w:rFonts w:ascii="HG丸ｺﾞｼｯｸM-PRO" w:eastAsia="HG丸ｺﾞｼｯｸM-PRO" w:hAnsi="HG丸ｺﾞｼｯｸM-PRO" w:hint="eastAsia"/>
          <w:szCs w:val="21"/>
        </w:rPr>
        <w:t>た。</w:t>
      </w:r>
    </w:p>
    <w:p w:rsidR="00504023" w:rsidRDefault="00AB5AF1" w:rsidP="009E2861">
      <w:pPr>
        <w:spacing w:line="160" w:lineRule="atLeast"/>
        <w:ind w:left="420" w:hangingChars="200" w:hanging="42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9E2861">
        <w:rPr>
          <w:rFonts w:ascii="HG丸ｺﾞｼｯｸM-PRO" w:eastAsia="HG丸ｺﾞｼｯｸM-PRO" w:hAnsi="HG丸ｺﾞｼｯｸM-PRO" w:hint="eastAsia"/>
          <w:szCs w:val="21"/>
        </w:rPr>
        <w:t>各医療機関の回答を</w:t>
      </w:r>
      <w:r w:rsidR="000E0055">
        <w:rPr>
          <w:rFonts w:ascii="HG丸ｺﾞｼｯｸM-PRO" w:eastAsia="HG丸ｺﾞｼｯｸM-PRO" w:hAnsi="HG丸ｺﾞｼｯｸM-PRO" w:hint="eastAsia"/>
          <w:szCs w:val="21"/>
        </w:rPr>
        <w:t>集計する中で</w:t>
      </w:r>
      <w:r>
        <w:rPr>
          <w:rFonts w:ascii="HG丸ｺﾞｼｯｸM-PRO" w:eastAsia="HG丸ｺﾞｼｯｸM-PRO" w:hAnsi="HG丸ｺﾞｼｯｸM-PRO" w:hint="eastAsia"/>
          <w:szCs w:val="21"/>
        </w:rPr>
        <w:t>、無回答が多い設問</w:t>
      </w:r>
      <w:r w:rsidR="009E2861">
        <w:rPr>
          <w:rFonts w:ascii="HG丸ｺﾞｼｯｸM-PRO" w:eastAsia="HG丸ｺﾞｼｯｸM-PRO" w:hAnsi="HG丸ｺﾞｼｯｸM-PRO" w:hint="eastAsia"/>
          <w:szCs w:val="21"/>
        </w:rPr>
        <w:t>や、質問の解釈が医療機関によって異な</w:t>
      </w:r>
      <w:r w:rsidR="00EE2A08">
        <w:rPr>
          <w:rFonts w:ascii="HG丸ｺﾞｼｯｸM-PRO" w:eastAsia="HG丸ｺﾞｼｯｸM-PRO" w:hAnsi="HG丸ｺﾞｼｯｸM-PRO" w:hint="eastAsia"/>
          <w:szCs w:val="21"/>
        </w:rPr>
        <w:t>っている設問が見られた</w:t>
      </w:r>
      <w:r>
        <w:rPr>
          <w:rFonts w:ascii="HG丸ｺﾞｼｯｸM-PRO" w:eastAsia="HG丸ｺﾞｼｯｸM-PRO" w:hAnsi="HG丸ｺﾞｼｯｸM-PRO" w:hint="eastAsia"/>
          <w:szCs w:val="21"/>
        </w:rPr>
        <w:t>。</w:t>
      </w:r>
    </w:p>
    <w:p w:rsidR="000204D4" w:rsidRDefault="000204D4" w:rsidP="009E2861">
      <w:pPr>
        <w:spacing w:line="160" w:lineRule="atLeast"/>
        <w:ind w:left="420" w:hangingChars="200" w:hanging="42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（３）医師・技師に関する設問等において、個人情報保護の観点から改善が必要と思われる項目が見られた。</w:t>
      </w:r>
    </w:p>
    <w:p w:rsidR="00073558" w:rsidRDefault="00073558" w:rsidP="009E2861">
      <w:pPr>
        <w:spacing w:line="160" w:lineRule="atLeast"/>
        <w:ind w:left="420" w:hangingChars="200" w:hanging="42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（４）府の事業委託先である大阪がん循環器病予防センター精度管理センターと情報共有する旨の記載がなかった。</w:t>
      </w:r>
    </w:p>
    <w:p w:rsidR="0019187D" w:rsidRPr="000204D4" w:rsidRDefault="0019187D" w:rsidP="00D75619">
      <w:pPr>
        <w:spacing w:line="160" w:lineRule="atLeast"/>
        <w:ind w:firstLineChars="100" w:firstLine="210"/>
        <w:contextualSpacing/>
        <w:rPr>
          <w:rFonts w:ascii="HG丸ｺﾞｼｯｸM-PRO" w:eastAsia="HG丸ｺﾞｼｯｸM-PRO" w:hAnsi="HG丸ｺﾞｼｯｸM-PRO"/>
          <w:szCs w:val="21"/>
        </w:rPr>
      </w:pPr>
    </w:p>
    <w:p w:rsidR="00070548" w:rsidRPr="0033378C" w:rsidRDefault="0033378C" w:rsidP="0033378C">
      <w:pPr>
        <w:spacing w:line="160" w:lineRule="atLeast"/>
        <w:contextualSpacing/>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３　</w:t>
      </w:r>
      <w:r w:rsidR="00AB5AF1">
        <w:rPr>
          <w:rFonts w:ascii="HG丸ｺﾞｼｯｸM-PRO" w:eastAsia="HG丸ｺﾞｼｯｸM-PRO" w:hAnsi="HG丸ｺﾞｼｯｸM-PRO" w:hint="eastAsia"/>
          <w:b/>
          <w:szCs w:val="21"/>
        </w:rPr>
        <w:t>提案</w:t>
      </w:r>
    </w:p>
    <w:p w:rsidR="00812864" w:rsidRDefault="00B4615F" w:rsidP="00EE2A08">
      <w:pPr>
        <w:spacing w:line="160" w:lineRule="atLeast"/>
        <w:ind w:left="210" w:hangingChars="100" w:hanging="21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E2A0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マンモグラフィは</w:t>
      </w:r>
      <w:r w:rsidR="001650CA">
        <w:rPr>
          <w:rFonts w:ascii="HG丸ｺﾞｼｯｸM-PRO" w:eastAsia="HG丸ｺﾞｼｯｸM-PRO" w:hAnsi="HG丸ｺﾞｼｯｸM-PRO" w:hint="eastAsia"/>
          <w:szCs w:val="21"/>
        </w:rPr>
        <w:t>撮影・</w:t>
      </w:r>
      <w:r w:rsidR="00504023" w:rsidRPr="00D04C8D">
        <w:rPr>
          <w:rFonts w:ascii="HG丸ｺﾞｼｯｸM-PRO" w:eastAsia="HG丸ｺﾞｼｯｸM-PRO" w:hAnsi="HG丸ｺﾞｼｯｸM-PRO" w:hint="eastAsia"/>
          <w:szCs w:val="21"/>
        </w:rPr>
        <w:t>読影</w:t>
      </w:r>
      <w:r w:rsidR="001650CA">
        <w:rPr>
          <w:rFonts w:ascii="HG丸ｺﾞｼｯｸM-PRO" w:eastAsia="HG丸ｺﾞｼｯｸM-PRO" w:hAnsi="HG丸ｺﾞｼｯｸM-PRO" w:hint="eastAsia"/>
          <w:szCs w:val="21"/>
        </w:rPr>
        <w:t>ともに特に技術力の必要な検診であるため</w:t>
      </w:r>
      <w:r w:rsidR="009A3E10">
        <w:rPr>
          <w:rFonts w:ascii="HG丸ｺﾞｼｯｸM-PRO" w:eastAsia="HG丸ｺﾞｼｯｸM-PRO" w:hAnsi="HG丸ｺﾞｼｯｸM-PRO" w:hint="eastAsia"/>
          <w:szCs w:val="21"/>
        </w:rPr>
        <w:t>、</w:t>
      </w:r>
      <w:r w:rsidR="001650CA">
        <w:rPr>
          <w:rFonts w:ascii="HG丸ｺﾞｼｯｸM-PRO" w:eastAsia="HG丸ｺﾞｼｯｸM-PRO" w:hAnsi="HG丸ｺﾞｼｯｸM-PRO" w:hint="eastAsia"/>
          <w:szCs w:val="21"/>
        </w:rPr>
        <w:t>撮影・読影の認定</w:t>
      </w:r>
      <w:r w:rsidR="00073558">
        <w:rPr>
          <w:rFonts w:ascii="HG丸ｺﾞｼｯｸM-PRO" w:eastAsia="HG丸ｺﾞｼｯｸM-PRO" w:hAnsi="HG丸ｺﾞｼｯｸM-PRO" w:hint="eastAsia"/>
          <w:szCs w:val="21"/>
        </w:rPr>
        <w:t>医師及び</w:t>
      </w:r>
      <w:r w:rsidR="001650CA">
        <w:rPr>
          <w:rFonts w:ascii="HG丸ｺﾞｼｯｸM-PRO" w:eastAsia="HG丸ｺﾞｼｯｸM-PRO" w:hAnsi="HG丸ｺﾞｼｯｸM-PRO" w:hint="eastAsia"/>
          <w:szCs w:val="21"/>
        </w:rPr>
        <w:t>技師の有無や装置の設置状況等の把握が重要である。検診精度の維持・向上のため</w:t>
      </w:r>
      <w:r w:rsidR="000204D4">
        <w:rPr>
          <w:rFonts w:ascii="HG丸ｺﾞｼｯｸM-PRO" w:eastAsia="HG丸ｺﾞｼｯｸM-PRO" w:hAnsi="HG丸ｺﾞｼｯｸM-PRO" w:hint="eastAsia"/>
          <w:szCs w:val="21"/>
        </w:rPr>
        <w:t>今後も調査票により</w:t>
      </w:r>
      <w:r w:rsidR="001650CA">
        <w:rPr>
          <w:rFonts w:ascii="HG丸ｺﾞｼｯｸM-PRO" w:eastAsia="HG丸ｺﾞｼｯｸM-PRO" w:hAnsi="HG丸ｺﾞｼｯｸM-PRO" w:hint="eastAsia"/>
          <w:szCs w:val="21"/>
        </w:rPr>
        <w:t>実態の把握を</w:t>
      </w:r>
      <w:r w:rsidR="006B5B70">
        <w:rPr>
          <w:rFonts w:ascii="HG丸ｺﾞｼｯｸM-PRO" w:eastAsia="HG丸ｺﾞｼｯｸM-PRO" w:hAnsi="HG丸ｺﾞｼｯｸM-PRO" w:hint="eastAsia"/>
          <w:szCs w:val="21"/>
        </w:rPr>
        <w:t>継続していくにあたり、</w:t>
      </w:r>
      <w:r w:rsidR="00073558">
        <w:rPr>
          <w:rFonts w:ascii="HG丸ｺﾞｼｯｸM-PRO" w:eastAsia="HG丸ｺﾞｼｯｸM-PRO" w:hAnsi="HG丸ｺﾞｼｯｸM-PRO" w:hint="eastAsia"/>
          <w:szCs w:val="21"/>
        </w:rPr>
        <w:t>検診実施機関がより回答しやすく府においても活用のしやすい内容</w:t>
      </w:r>
      <w:r w:rsidR="006B5B70">
        <w:rPr>
          <w:rFonts w:ascii="HG丸ｺﾞｼｯｸM-PRO" w:eastAsia="HG丸ｺﾞｼｯｸM-PRO" w:hAnsi="HG丸ｺﾞｼｯｸM-PRO" w:hint="eastAsia"/>
          <w:szCs w:val="21"/>
        </w:rPr>
        <w:t>にすることを目的として、調査票の見直しを行う</w:t>
      </w:r>
      <w:r w:rsidR="0033378C">
        <w:rPr>
          <w:rFonts w:ascii="HG丸ｺﾞｼｯｸM-PRO" w:eastAsia="HG丸ｺﾞｼｯｸM-PRO" w:hAnsi="HG丸ｺﾞｼｯｸM-PRO" w:hint="eastAsia"/>
          <w:szCs w:val="21"/>
        </w:rPr>
        <w:t>。</w:t>
      </w:r>
    </w:p>
    <w:p w:rsidR="00B8454E" w:rsidRDefault="00B8454E" w:rsidP="00DB41AA">
      <w:pPr>
        <w:spacing w:line="160" w:lineRule="atLeast"/>
        <w:contextualSpacing/>
        <w:rPr>
          <w:rFonts w:ascii="HG丸ｺﾞｼｯｸM-PRO" w:eastAsia="HG丸ｺﾞｼｯｸM-PRO" w:hAnsi="HG丸ｺﾞｼｯｸM-PRO"/>
          <w:szCs w:val="21"/>
        </w:rPr>
      </w:pPr>
    </w:p>
    <w:p w:rsidR="00DB41AA" w:rsidRPr="009E2861" w:rsidRDefault="000E0055" w:rsidP="00DB41AA">
      <w:pPr>
        <w:spacing w:line="160" w:lineRule="atLeast"/>
        <w:contextualSpacing/>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４　</w:t>
      </w:r>
      <w:r w:rsidR="0033378C" w:rsidRPr="009E2861">
        <w:rPr>
          <w:rFonts w:ascii="HG丸ｺﾞｼｯｸM-PRO" w:eastAsia="HG丸ｺﾞｼｯｸM-PRO" w:hAnsi="HG丸ｺﾞｼｯｸM-PRO" w:hint="eastAsia"/>
          <w:b/>
          <w:szCs w:val="21"/>
        </w:rPr>
        <w:t>主な改正点</w:t>
      </w:r>
    </w:p>
    <w:p w:rsidR="00EE2A08" w:rsidRPr="00EE2A08" w:rsidRDefault="00EE2A08" w:rsidP="00EE2A08">
      <w:pPr>
        <w:spacing w:line="160" w:lineRule="atLeast"/>
        <w:contextualSpacing/>
        <w:rPr>
          <w:rFonts w:ascii="HG丸ｺﾞｼｯｸM-PRO" w:eastAsia="HG丸ｺﾞｼｯｸM-PRO" w:hAnsi="HG丸ｺﾞｼｯｸM-PRO"/>
          <w:szCs w:val="21"/>
        </w:rPr>
      </w:pPr>
      <w:r w:rsidRPr="00F17764">
        <w:rPr>
          <w:rFonts w:ascii="HG丸ｺﾞｼｯｸM-PRO" w:eastAsia="HG丸ｺﾞｼｯｸM-PRO" w:hAnsi="HG丸ｺﾞｼｯｸM-PRO" w:hint="eastAsia"/>
          <w:szCs w:val="21"/>
        </w:rPr>
        <w:t>（１）</w:t>
      </w:r>
      <w:r w:rsidR="009E2861" w:rsidRPr="00EE2A08">
        <w:rPr>
          <w:rFonts w:ascii="HG丸ｺﾞｼｯｸM-PRO" w:eastAsia="HG丸ｺﾞｼｯｸM-PRO" w:hAnsi="HG丸ｺﾞｼｯｸM-PRO" w:hint="eastAsia"/>
          <w:szCs w:val="21"/>
        </w:rPr>
        <w:t>調査内容について、大阪府の事業委託先であるがん循精度管理センターと共有する旨を記載</w:t>
      </w:r>
      <w:r w:rsidR="0030757D" w:rsidRPr="00EE2A08">
        <w:rPr>
          <w:rFonts w:ascii="HG丸ｺﾞｼｯｸM-PRO" w:eastAsia="HG丸ｺﾞｼｯｸM-PRO" w:hAnsi="HG丸ｺﾞｼｯｸM-PRO" w:hint="eastAsia"/>
          <w:szCs w:val="21"/>
        </w:rPr>
        <w:t>する。</w:t>
      </w:r>
    </w:p>
    <w:p w:rsidR="005966DA" w:rsidRDefault="00EE2A08" w:rsidP="00EE2A08">
      <w:pPr>
        <w:spacing w:line="160" w:lineRule="atLeast"/>
        <w:ind w:left="420" w:hangingChars="200" w:hanging="42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3C4462" w:rsidRPr="00EE2A08">
        <w:rPr>
          <w:rFonts w:ascii="HG丸ｺﾞｼｯｸM-PRO" w:eastAsia="HG丸ｺﾞｼｯｸM-PRO" w:hAnsi="HG丸ｺﾞｼｯｸM-PRO" w:hint="eastAsia"/>
          <w:szCs w:val="21"/>
        </w:rPr>
        <w:t>「今後の我が国におけるがん検診事業評価の在り方について　報告書」（平成20年3月がん検診事業の評価に関する委員会：厚生労働省老健局）による</w:t>
      </w:r>
      <w:r w:rsidR="00292EC0" w:rsidRPr="00EE2A08">
        <w:rPr>
          <w:rFonts w:ascii="HG丸ｺﾞｼｯｸM-PRO" w:eastAsia="HG丸ｺﾞｼｯｸM-PRO" w:hAnsi="HG丸ｺﾞｼｯｸM-PRO" w:hint="eastAsia"/>
          <w:szCs w:val="21"/>
        </w:rPr>
        <w:t>「乳がん検診のためのチェックリスト</w:t>
      </w:r>
    </w:p>
    <w:p w:rsidR="00EE2A08" w:rsidRPr="00EE2A08" w:rsidRDefault="005966DA" w:rsidP="005966DA">
      <w:pPr>
        <w:spacing w:line="160" w:lineRule="atLeast"/>
        <w:ind w:leftChars="200" w:left="42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（別紙参照）</w:t>
      </w:r>
      <w:r w:rsidR="00292EC0" w:rsidRPr="00EE2A08">
        <w:rPr>
          <w:rFonts w:ascii="HG丸ｺﾞｼｯｸM-PRO" w:eastAsia="HG丸ｺﾞｼｯｸM-PRO" w:hAnsi="HG丸ｺﾞｼｯｸM-PRO" w:hint="eastAsia"/>
          <w:szCs w:val="21"/>
        </w:rPr>
        <w:t>」の項目と比較し、府独自の調査票にない項目を追加</w:t>
      </w:r>
      <w:r w:rsidR="0030757D" w:rsidRPr="00EE2A08">
        <w:rPr>
          <w:rFonts w:ascii="HG丸ｺﾞｼｯｸM-PRO" w:eastAsia="HG丸ｺﾞｼｯｸM-PRO" w:hAnsi="HG丸ｺﾞｼｯｸM-PRO" w:hint="eastAsia"/>
          <w:szCs w:val="21"/>
        </w:rPr>
        <w:t>する。</w:t>
      </w:r>
      <w:r w:rsidR="003C4462" w:rsidRPr="00EE2A08">
        <w:rPr>
          <w:rFonts w:ascii="HG丸ｺﾞｼｯｸM-PRO" w:eastAsia="HG丸ｺﾞｼｯｸM-PRO" w:hAnsi="HG丸ｺﾞｼｯｸM-PRO" w:hint="eastAsia"/>
          <w:szCs w:val="21"/>
        </w:rPr>
        <w:t>（例：受診</w:t>
      </w:r>
      <w:r w:rsidR="00292EC0" w:rsidRPr="00EE2A08">
        <w:rPr>
          <w:rFonts w:ascii="HG丸ｺﾞｼｯｸM-PRO" w:eastAsia="HG丸ｺﾞｼｯｸM-PRO" w:hAnsi="HG丸ｺﾞｼｯｸM-PRO" w:hint="eastAsia"/>
          <w:szCs w:val="21"/>
        </w:rPr>
        <w:t>者への説明の質問項目、実施主体への集計・報告についての質問項目等）</w:t>
      </w:r>
    </w:p>
    <w:p w:rsidR="00292EC0" w:rsidRDefault="00EE2A08" w:rsidP="00EE2A08">
      <w:pPr>
        <w:spacing w:line="160" w:lineRule="atLeast"/>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AB5AF1" w:rsidRPr="00EE2A08">
        <w:rPr>
          <w:rFonts w:ascii="HG丸ｺﾞｼｯｸM-PRO" w:eastAsia="HG丸ｺﾞｼｯｸM-PRO" w:hAnsi="HG丸ｺﾞｼｯｸM-PRO" w:hint="eastAsia"/>
          <w:szCs w:val="21"/>
        </w:rPr>
        <w:t>そ</w:t>
      </w:r>
      <w:r w:rsidR="0030757D" w:rsidRPr="00EE2A08">
        <w:rPr>
          <w:rFonts w:ascii="HG丸ｺﾞｼｯｸM-PRO" w:eastAsia="HG丸ｺﾞｼｯｸM-PRO" w:hAnsi="HG丸ｺﾞｼｯｸM-PRO" w:hint="eastAsia"/>
          <w:szCs w:val="21"/>
        </w:rPr>
        <w:t>の他</w:t>
      </w:r>
      <w:r w:rsidR="00AB5AF1" w:rsidRPr="00EE2A08">
        <w:rPr>
          <w:rFonts w:ascii="HG丸ｺﾞｼｯｸM-PRO" w:eastAsia="HG丸ｺﾞｼｯｸM-PRO" w:hAnsi="HG丸ｺﾞｼｯｸM-PRO" w:hint="eastAsia"/>
          <w:szCs w:val="21"/>
        </w:rPr>
        <w:t>は別添資料</w:t>
      </w:r>
      <w:r w:rsidR="005966DA">
        <w:rPr>
          <w:rFonts w:ascii="HG丸ｺﾞｼｯｸM-PRO" w:eastAsia="HG丸ｺﾞｼｯｸM-PRO" w:hAnsi="HG丸ｺﾞｼｯｸM-PRO" w:hint="eastAsia"/>
          <w:szCs w:val="21"/>
        </w:rPr>
        <w:t>１－２</w:t>
      </w:r>
      <w:r w:rsidR="00AB5AF1" w:rsidRPr="00EE2A08">
        <w:rPr>
          <w:rFonts w:ascii="HG丸ｺﾞｼｯｸM-PRO" w:eastAsia="HG丸ｺﾞｼｯｸM-PRO" w:hAnsi="HG丸ｺﾞｼｯｸM-PRO" w:hint="eastAsia"/>
          <w:szCs w:val="21"/>
        </w:rPr>
        <w:t>のとおり</w:t>
      </w:r>
      <w:r>
        <w:rPr>
          <w:rFonts w:ascii="HG丸ｺﾞｼｯｸM-PRO" w:eastAsia="HG丸ｺﾞｼｯｸM-PRO" w:hAnsi="HG丸ｺﾞｼｯｸM-PRO" w:hint="eastAsia"/>
          <w:szCs w:val="21"/>
        </w:rPr>
        <w:t>。</w:t>
      </w:r>
    </w:p>
    <w:p w:rsidR="00CA2D38" w:rsidRDefault="00CA2D38" w:rsidP="00EE2A08">
      <w:pPr>
        <w:spacing w:line="160" w:lineRule="atLeast"/>
        <w:contextualSpacing/>
        <w:rPr>
          <w:rFonts w:ascii="HG丸ｺﾞｼｯｸM-PRO" w:eastAsia="HG丸ｺﾞｼｯｸM-PRO" w:hAnsi="HG丸ｺﾞｼｯｸM-PRO"/>
          <w:szCs w:val="21"/>
        </w:rPr>
      </w:pPr>
    </w:p>
    <w:p w:rsidR="00CA2D38" w:rsidRDefault="00CA2D38" w:rsidP="00EE2A08">
      <w:pPr>
        <w:spacing w:line="160" w:lineRule="atLeast"/>
        <w:contextualSpacing/>
        <w:rPr>
          <w:rFonts w:ascii="HG丸ｺﾞｼｯｸM-PRO" w:eastAsia="HG丸ｺﾞｼｯｸM-PRO" w:hAnsi="HG丸ｺﾞｼｯｸM-PRO"/>
          <w:szCs w:val="21"/>
        </w:rPr>
      </w:pPr>
    </w:p>
    <w:p w:rsidR="00CA2D38" w:rsidRDefault="00CA2D38" w:rsidP="00EE2A08">
      <w:pPr>
        <w:spacing w:line="160" w:lineRule="atLeast"/>
        <w:contextualSpacing/>
        <w:rPr>
          <w:rFonts w:ascii="HG丸ｺﾞｼｯｸM-PRO" w:eastAsia="HG丸ｺﾞｼｯｸM-PRO" w:hAnsi="HG丸ｺﾞｼｯｸM-PRO"/>
          <w:szCs w:val="21"/>
        </w:rPr>
      </w:pPr>
    </w:p>
    <w:p w:rsidR="00CA2D38" w:rsidRPr="00CA2D38" w:rsidRDefault="00CA2D38" w:rsidP="00EE2A08">
      <w:pPr>
        <w:spacing w:line="160" w:lineRule="atLeast"/>
        <w:contextualSpacing/>
        <w:rPr>
          <w:rFonts w:ascii="HG丸ｺﾞｼｯｸM-PRO" w:eastAsia="HG丸ｺﾞｼｯｸM-PRO" w:hAnsi="HG丸ｺﾞｼｯｸM-PRO"/>
          <w:szCs w:val="21"/>
        </w:rPr>
      </w:pPr>
    </w:p>
    <w:sectPr w:rsidR="00CA2D38" w:rsidRPr="00CA2D38" w:rsidSect="00FF64EC">
      <w:pgSz w:w="11906" w:h="16838" w:code="9"/>
      <w:pgMar w:top="147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37" w:rsidRDefault="00DD2C37" w:rsidP="00764709">
      <w:r>
        <w:separator/>
      </w:r>
    </w:p>
  </w:endnote>
  <w:endnote w:type="continuationSeparator" w:id="0">
    <w:p w:rsidR="00DD2C37" w:rsidRDefault="00DD2C37" w:rsidP="0076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37" w:rsidRDefault="00DD2C37" w:rsidP="00764709">
      <w:r>
        <w:separator/>
      </w:r>
    </w:p>
  </w:footnote>
  <w:footnote w:type="continuationSeparator" w:id="0">
    <w:p w:rsidR="00DD2C37" w:rsidRDefault="00DD2C37" w:rsidP="00764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02A"/>
    <w:multiLevelType w:val="hybridMultilevel"/>
    <w:tmpl w:val="F724E114"/>
    <w:lvl w:ilvl="0" w:tplc="C7823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752DC"/>
    <w:multiLevelType w:val="hybridMultilevel"/>
    <w:tmpl w:val="6F8EF74A"/>
    <w:lvl w:ilvl="0" w:tplc="C2468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AF37DD"/>
    <w:multiLevelType w:val="hybridMultilevel"/>
    <w:tmpl w:val="B1B2872A"/>
    <w:lvl w:ilvl="0" w:tplc="21D6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F32E35"/>
    <w:multiLevelType w:val="hybridMultilevel"/>
    <w:tmpl w:val="D9B21486"/>
    <w:lvl w:ilvl="0" w:tplc="F8B84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54700D"/>
    <w:multiLevelType w:val="hybridMultilevel"/>
    <w:tmpl w:val="C42C821E"/>
    <w:lvl w:ilvl="0" w:tplc="1070E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770596"/>
    <w:multiLevelType w:val="hybridMultilevel"/>
    <w:tmpl w:val="7C7E7398"/>
    <w:lvl w:ilvl="0" w:tplc="0736EFE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1E18ED"/>
    <w:multiLevelType w:val="hybridMultilevel"/>
    <w:tmpl w:val="37B6B4A4"/>
    <w:lvl w:ilvl="0" w:tplc="72E09D56">
      <w:start w:val="1"/>
      <w:numFmt w:val="decimalFullWidth"/>
      <w:lvlText w:val="%1．"/>
      <w:lvlJc w:val="left"/>
      <w:pPr>
        <w:ind w:left="720" w:hanging="720"/>
      </w:pPr>
      <w:rPr>
        <w:rFonts w:hint="default"/>
        <w:b/>
      </w:rPr>
    </w:lvl>
    <w:lvl w:ilvl="1" w:tplc="F1AACA10">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0304A6"/>
    <w:multiLevelType w:val="hybridMultilevel"/>
    <w:tmpl w:val="3E5839EE"/>
    <w:lvl w:ilvl="0" w:tplc="1938F8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5D704AA"/>
    <w:multiLevelType w:val="hybridMultilevel"/>
    <w:tmpl w:val="9D74D45A"/>
    <w:lvl w:ilvl="0" w:tplc="FCFE6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B7D75"/>
    <w:multiLevelType w:val="hybridMultilevel"/>
    <w:tmpl w:val="96326CDE"/>
    <w:lvl w:ilvl="0" w:tplc="065A04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26252EE"/>
    <w:multiLevelType w:val="hybridMultilevel"/>
    <w:tmpl w:val="692E85DA"/>
    <w:lvl w:ilvl="0" w:tplc="688AF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B727E8"/>
    <w:multiLevelType w:val="hybridMultilevel"/>
    <w:tmpl w:val="5A6C7BD6"/>
    <w:lvl w:ilvl="0" w:tplc="B51CA7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0E56397"/>
    <w:multiLevelType w:val="hybridMultilevel"/>
    <w:tmpl w:val="EE1C4D7A"/>
    <w:lvl w:ilvl="0" w:tplc="FB1A9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5"/>
  </w:num>
  <w:num w:numId="4">
    <w:abstractNumId w:val="2"/>
  </w:num>
  <w:num w:numId="5">
    <w:abstractNumId w:val="11"/>
  </w:num>
  <w:num w:numId="6">
    <w:abstractNumId w:val="9"/>
  </w:num>
  <w:num w:numId="7">
    <w:abstractNumId w:val="10"/>
  </w:num>
  <w:num w:numId="8">
    <w:abstractNumId w:val="0"/>
  </w:num>
  <w:num w:numId="9">
    <w:abstractNumId w:val="4"/>
  </w:num>
  <w:num w:numId="10">
    <w:abstractNumId w:val="3"/>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89"/>
    <w:rsid w:val="000204D4"/>
    <w:rsid w:val="00047877"/>
    <w:rsid w:val="00070548"/>
    <w:rsid w:val="00073558"/>
    <w:rsid w:val="000950F0"/>
    <w:rsid w:val="000E0055"/>
    <w:rsid w:val="000F489C"/>
    <w:rsid w:val="001077F0"/>
    <w:rsid w:val="00107CBE"/>
    <w:rsid w:val="00110973"/>
    <w:rsid w:val="001376A8"/>
    <w:rsid w:val="00147522"/>
    <w:rsid w:val="001507B8"/>
    <w:rsid w:val="001650CA"/>
    <w:rsid w:val="00170E18"/>
    <w:rsid w:val="00185E04"/>
    <w:rsid w:val="0019187D"/>
    <w:rsid w:val="001946C6"/>
    <w:rsid w:val="001B6D29"/>
    <w:rsid w:val="001C2283"/>
    <w:rsid w:val="001C34B4"/>
    <w:rsid w:val="00236D1B"/>
    <w:rsid w:val="00266710"/>
    <w:rsid w:val="00292A5E"/>
    <w:rsid w:val="00292EC0"/>
    <w:rsid w:val="002A192A"/>
    <w:rsid w:val="002A2329"/>
    <w:rsid w:val="002E4FE7"/>
    <w:rsid w:val="0030757D"/>
    <w:rsid w:val="00317B64"/>
    <w:rsid w:val="003278D0"/>
    <w:rsid w:val="0033378C"/>
    <w:rsid w:val="00333CF4"/>
    <w:rsid w:val="00340EFD"/>
    <w:rsid w:val="00341C8C"/>
    <w:rsid w:val="00360C01"/>
    <w:rsid w:val="00384B2F"/>
    <w:rsid w:val="00386259"/>
    <w:rsid w:val="003C4462"/>
    <w:rsid w:val="0041119F"/>
    <w:rsid w:val="00413CC2"/>
    <w:rsid w:val="00482568"/>
    <w:rsid w:val="00491DC2"/>
    <w:rsid w:val="00493E8E"/>
    <w:rsid w:val="004A6BDD"/>
    <w:rsid w:val="004B20C6"/>
    <w:rsid w:val="004B4765"/>
    <w:rsid w:val="004C6820"/>
    <w:rsid w:val="00504023"/>
    <w:rsid w:val="00510248"/>
    <w:rsid w:val="005335FB"/>
    <w:rsid w:val="00551825"/>
    <w:rsid w:val="0057716A"/>
    <w:rsid w:val="00590FAF"/>
    <w:rsid w:val="005966DA"/>
    <w:rsid w:val="005D5027"/>
    <w:rsid w:val="005F2FED"/>
    <w:rsid w:val="006163A7"/>
    <w:rsid w:val="00633F44"/>
    <w:rsid w:val="00637A68"/>
    <w:rsid w:val="00642384"/>
    <w:rsid w:val="00650BFC"/>
    <w:rsid w:val="0065677D"/>
    <w:rsid w:val="00657580"/>
    <w:rsid w:val="006B5B70"/>
    <w:rsid w:val="006B75C3"/>
    <w:rsid w:val="006D32F9"/>
    <w:rsid w:val="00764709"/>
    <w:rsid w:val="00791052"/>
    <w:rsid w:val="007932F2"/>
    <w:rsid w:val="0079380B"/>
    <w:rsid w:val="007A1138"/>
    <w:rsid w:val="007A66FC"/>
    <w:rsid w:val="007B4F91"/>
    <w:rsid w:val="007C709B"/>
    <w:rsid w:val="00801168"/>
    <w:rsid w:val="00812864"/>
    <w:rsid w:val="0081665A"/>
    <w:rsid w:val="00852BA9"/>
    <w:rsid w:val="008A68D6"/>
    <w:rsid w:val="008A7A0C"/>
    <w:rsid w:val="008C4A07"/>
    <w:rsid w:val="008E3A24"/>
    <w:rsid w:val="009031C5"/>
    <w:rsid w:val="00903338"/>
    <w:rsid w:val="0090464C"/>
    <w:rsid w:val="009079C1"/>
    <w:rsid w:val="00917FEE"/>
    <w:rsid w:val="009275A7"/>
    <w:rsid w:val="00951452"/>
    <w:rsid w:val="00953DCD"/>
    <w:rsid w:val="00962589"/>
    <w:rsid w:val="009665F2"/>
    <w:rsid w:val="00981B43"/>
    <w:rsid w:val="00993347"/>
    <w:rsid w:val="009A1380"/>
    <w:rsid w:val="009A3E10"/>
    <w:rsid w:val="009C6B32"/>
    <w:rsid w:val="009E2522"/>
    <w:rsid w:val="009E2861"/>
    <w:rsid w:val="00A17DF5"/>
    <w:rsid w:val="00A251AB"/>
    <w:rsid w:val="00A43C02"/>
    <w:rsid w:val="00A84482"/>
    <w:rsid w:val="00AA7F42"/>
    <w:rsid w:val="00AB5AF1"/>
    <w:rsid w:val="00AC30A8"/>
    <w:rsid w:val="00AE0803"/>
    <w:rsid w:val="00AF20C4"/>
    <w:rsid w:val="00B141D2"/>
    <w:rsid w:val="00B30175"/>
    <w:rsid w:val="00B30C01"/>
    <w:rsid w:val="00B44299"/>
    <w:rsid w:val="00B4615F"/>
    <w:rsid w:val="00B8454E"/>
    <w:rsid w:val="00B864D4"/>
    <w:rsid w:val="00B905AB"/>
    <w:rsid w:val="00B95951"/>
    <w:rsid w:val="00B97468"/>
    <w:rsid w:val="00B97AEE"/>
    <w:rsid w:val="00BA3406"/>
    <w:rsid w:val="00BA5DF7"/>
    <w:rsid w:val="00BC6E1B"/>
    <w:rsid w:val="00BE57DD"/>
    <w:rsid w:val="00BE7D6D"/>
    <w:rsid w:val="00C00F51"/>
    <w:rsid w:val="00C27AB9"/>
    <w:rsid w:val="00C27D1C"/>
    <w:rsid w:val="00C44552"/>
    <w:rsid w:val="00C7376E"/>
    <w:rsid w:val="00CA02BB"/>
    <w:rsid w:val="00CA2D38"/>
    <w:rsid w:val="00CD6AC0"/>
    <w:rsid w:val="00D04C8D"/>
    <w:rsid w:val="00D21DC6"/>
    <w:rsid w:val="00D30DB2"/>
    <w:rsid w:val="00D75619"/>
    <w:rsid w:val="00D8221F"/>
    <w:rsid w:val="00DB41AA"/>
    <w:rsid w:val="00DD2C37"/>
    <w:rsid w:val="00E15031"/>
    <w:rsid w:val="00E3667B"/>
    <w:rsid w:val="00E557E3"/>
    <w:rsid w:val="00E57175"/>
    <w:rsid w:val="00EA5670"/>
    <w:rsid w:val="00ED46A6"/>
    <w:rsid w:val="00EE2A08"/>
    <w:rsid w:val="00EF5183"/>
    <w:rsid w:val="00F17764"/>
    <w:rsid w:val="00F366B4"/>
    <w:rsid w:val="00FA351B"/>
    <w:rsid w:val="00FA62D8"/>
    <w:rsid w:val="00FD6710"/>
    <w:rsid w:val="00FF6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709"/>
    <w:pPr>
      <w:tabs>
        <w:tab w:val="center" w:pos="4252"/>
        <w:tab w:val="right" w:pos="8504"/>
      </w:tabs>
      <w:snapToGrid w:val="0"/>
    </w:pPr>
  </w:style>
  <w:style w:type="character" w:customStyle="1" w:styleId="a4">
    <w:name w:val="ヘッダー (文字)"/>
    <w:basedOn w:val="a0"/>
    <w:link w:val="a3"/>
    <w:uiPriority w:val="99"/>
    <w:rsid w:val="00764709"/>
  </w:style>
  <w:style w:type="paragraph" w:styleId="a5">
    <w:name w:val="footer"/>
    <w:basedOn w:val="a"/>
    <w:link w:val="a6"/>
    <w:uiPriority w:val="99"/>
    <w:unhideWhenUsed/>
    <w:rsid w:val="00764709"/>
    <w:pPr>
      <w:tabs>
        <w:tab w:val="center" w:pos="4252"/>
        <w:tab w:val="right" w:pos="8504"/>
      </w:tabs>
      <w:snapToGrid w:val="0"/>
    </w:pPr>
  </w:style>
  <w:style w:type="character" w:customStyle="1" w:styleId="a6">
    <w:name w:val="フッター (文字)"/>
    <w:basedOn w:val="a0"/>
    <w:link w:val="a5"/>
    <w:uiPriority w:val="99"/>
    <w:rsid w:val="00764709"/>
  </w:style>
  <w:style w:type="paragraph" w:styleId="a7">
    <w:name w:val="Balloon Text"/>
    <w:basedOn w:val="a"/>
    <w:link w:val="a8"/>
    <w:uiPriority w:val="99"/>
    <w:semiHidden/>
    <w:unhideWhenUsed/>
    <w:rsid w:val="00AE0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03"/>
    <w:rPr>
      <w:rFonts w:asciiTheme="majorHAnsi" w:eastAsiaTheme="majorEastAsia" w:hAnsiTheme="majorHAnsi" w:cstheme="majorBidi"/>
      <w:sz w:val="18"/>
      <w:szCs w:val="18"/>
    </w:rPr>
  </w:style>
  <w:style w:type="paragraph" w:styleId="a9">
    <w:name w:val="List Paragraph"/>
    <w:basedOn w:val="a"/>
    <w:uiPriority w:val="34"/>
    <w:qFormat/>
    <w:rsid w:val="000950F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709"/>
    <w:pPr>
      <w:tabs>
        <w:tab w:val="center" w:pos="4252"/>
        <w:tab w:val="right" w:pos="8504"/>
      </w:tabs>
      <w:snapToGrid w:val="0"/>
    </w:pPr>
  </w:style>
  <w:style w:type="character" w:customStyle="1" w:styleId="a4">
    <w:name w:val="ヘッダー (文字)"/>
    <w:basedOn w:val="a0"/>
    <w:link w:val="a3"/>
    <w:uiPriority w:val="99"/>
    <w:rsid w:val="00764709"/>
  </w:style>
  <w:style w:type="paragraph" w:styleId="a5">
    <w:name w:val="footer"/>
    <w:basedOn w:val="a"/>
    <w:link w:val="a6"/>
    <w:uiPriority w:val="99"/>
    <w:unhideWhenUsed/>
    <w:rsid w:val="00764709"/>
    <w:pPr>
      <w:tabs>
        <w:tab w:val="center" w:pos="4252"/>
        <w:tab w:val="right" w:pos="8504"/>
      </w:tabs>
      <w:snapToGrid w:val="0"/>
    </w:pPr>
  </w:style>
  <w:style w:type="character" w:customStyle="1" w:styleId="a6">
    <w:name w:val="フッター (文字)"/>
    <w:basedOn w:val="a0"/>
    <w:link w:val="a5"/>
    <w:uiPriority w:val="99"/>
    <w:rsid w:val="00764709"/>
  </w:style>
  <w:style w:type="paragraph" w:styleId="a7">
    <w:name w:val="Balloon Text"/>
    <w:basedOn w:val="a"/>
    <w:link w:val="a8"/>
    <w:uiPriority w:val="99"/>
    <w:semiHidden/>
    <w:unhideWhenUsed/>
    <w:rsid w:val="00AE0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03"/>
    <w:rPr>
      <w:rFonts w:asciiTheme="majorHAnsi" w:eastAsiaTheme="majorEastAsia" w:hAnsiTheme="majorHAnsi" w:cstheme="majorBidi"/>
      <w:sz w:val="18"/>
      <w:szCs w:val="18"/>
    </w:rPr>
  </w:style>
  <w:style w:type="paragraph" w:styleId="a9">
    <w:name w:val="List Paragraph"/>
    <w:basedOn w:val="a"/>
    <w:uiPriority w:val="34"/>
    <w:qFormat/>
    <w:rsid w:val="00095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146E-9859-41B9-A917-8E9BF715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2014-08-20T01:57:00Z</cp:lastPrinted>
  <dcterms:created xsi:type="dcterms:W3CDTF">2016-09-05T08:59:00Z</dcterms:created>
  <dcterms:modified xsi:type="dcterms:W3CDTF">2016-09-05T08:59:00Z</dcterms:modified>
</cp:coreProperties>
</file>