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9BC" w:rsidRPr="00252BAF" w:rsidRDefault="00D82031" w:rsidP="00DE19BC">
      <w:pPr>
        <w:spacing w:line="280" w:lineRule="exact"/>
        <w:jc w:val="center"/>
        <w:rPr>
          <w:rFonts w:ascii="メイリオ" w:eastAsia="メイリオ" w:hAnsi="メイリオ" w:cs="メイリオ"/>
          <w:b/>
          <w:szCs w:val="21"/>
        </w:rPr>
      </w:pPr>
      <w:r w:rsidRPr="00252BAF">
        <w:rPr>
          <w:rFonts w:ascii="メイリオ" w:eastAsia="メイリオ" w:hAnsi="メイリオ" w:cs="メイリオ" w:hint="eastAsia"/>
          <w:b/>
          <w:szCs w:val="21"/>
        </w:rPr>
        <w:t>平成30</w:t>
      </w:r>
      <w:r w:rsidR="00DE19BC" w:rsidRPr="00252BAF">
        <w:rPr>
          <w:rFonts w:ascii="メイリオ" w:eastAsia="メイリオ" w:hAnsi="メイリオ" w:cs="メイリオ" w:hint="eastAsia"/>
          <w:b/>
          <w:szCs w:val="21"/>
        </w:rPr>
        <w:t>年度第１回大阪府がん対策推進委員会</w:t>
      </w:r>
    </w:p>
    <w:p w:rsidR="00DE19BC" w:rsidRPr="00252BAF" w:rsidRDefault="00DE19BC" w:rsidP="00DE19BC">
      <w:pPr>
        <w:spacing w:line="280" w:lineRule="exact"/>
        <w:jc w:val="center"/>
        <w:rPr>
          <w:rFonts w:ascii="メイリオ" w:eastAsia="メイリオ" w:hAnsi="メイリオ" w:cs="メイリオ"/>
          <w:b/>
          <w:szCs w:val="21"/>
        </w:rPr>
      </w:pPr>
      <w:r w:rsidRPr="00252BAF">
        <w:rPr>
          <w:rFonts w:ascii="メイリオ" w:eastAsia="メイリオ" w:hAnsi="メイリオ" w:cs="メイリオ" w:hint="eastAsia"/>
          <w:b/>
          <w:szCs w:val="21"/>
        </w:rPr>
        <w:t>がん</w:t>
      </w:r>
      <w:r w:rsidR="00D82031" w:rsidRPr="00252BAF">
        <w:rPr>
          <w:rFonts w:ascii="メイリオ" w:eastAsia="メイリオ" w:hAnsi="メイリオ" w:cs="メイリオ" w:hint="eastAsia"/>
          <w:b/>
          <w:szCs w:val="21"/>
        </w:rPr>
        <w:t>検診</w:t>
      </w:r>
      <w:r w:rsidRPr="00252BAF">
        <w:rPr>
          <w:rFonts w:ascii="メイリオ" w:eastAsia="メイリオ" w:hAnsi="メイリオ" w:cs="メイリオ" w:hint="eastAsia"/>
          <w:b/>
          <w:szCs w:val="21"/>
        </w:rPr>
        <w:t>部会（概要）</w:t>
      </w:r>
    </w:p>
    <w:p w:rsidR="00DE19BC" w:rsidRPr="00252BAF" w:rsidRDefault="00DE19BC" w:rsidP="00252BAF">
      <w:pPr>
        <w:pStyle w:val="1"/>
        <w:spacing w:line="280" w:lineRule="exact"/>
        <w:ind w:leftChars="-472" w:hangingChars="472" w:hanging="991"/>
        <w:rPr>
          <w:rFonts w:ascii="メイリオ" w:eastAsia="メイリオ" w:hAnsi="メイリオ" w:cs="メイリオ"/>
          <w:sz w:val="21"/>
          <w:szCs w:val="21"/>
        </w:rPr>
      </w:pPr>
      <w:r w:rsidRPr="00252BAF">
        <w:rPr>
          <w:rFonts w:ascii="メイリオ" w:eastAsia="メイリオ" w:hAnsi="メイリオ" w:cs="メイリオ" w:hint="eastAsia"/>
          <w:sz w:val="21"/>
          <w:szCs w:val="21"/>
        </w:rPr>
        <w:t>１．日　時：平成</w:t>
      </w:r>
      <w:r w:rsidR="00D82031" w:rsidRPr="00252BAF">
        <w:rPr>
          <w:rFonts w:ascii="メイリオ" w:eastAsia="メイリオ" w:hAnsi="メイリオ" w:cs="メイリオ" w:hint="eastAsia"/>
          <w:sz w:val="21"/>
          <w:szCs w:val="21"/>
        </w:rPr>
        <w:t>30</w:t>
      </w:r>
      <w:r w:rsidRPr="00252BAF">
        <w:rPr>
          <w:rFonts w:ascii="メイリオ" w:eastAsia="メイリオ" w:hAnsi="メイリオ" w:cs="メイリオ" w:hint="eastAsia"/>
          <w:sz w:val="21"/>
          <w:szCs w:val="21"/>
        </w:rPr>
        <w:t>年8月</w:t>
      </w:r>
      <w:r w:rsidR="00D82031" w:rsidRPr="00252BAF">
        <w:rPr>
          <w:rFonts w:ascii="メイリオ" w:eastAsia="メイリオ" w:hAnsi="メイリオ" w:cs="メイリオ" w:hint="eastAsia"/>
          <w:sz w:val="21"/>
          <w:szCs w:val="21"/>
        </w:rPr>
        <w:t>30</w:t>
      </w:r>
      <w:r w:rsidRPr="00252BAF">
        <w:rPr>
          <w:rFonts w:ascii="メイリオ" w:eastAsia="メイリオ" w:hAnsi="メイリオ" w:cs="メイリオ" w:hint="eastAsia"/>
          <w:sz w:val="21"/>
          <w:szCs w:val="21"/>
        </w:rPr>
        <w:t>日（</w:t>
      </w:r>
      <w:r w:rsidR="00D82031" w:rsidRPr="00252BAF">
        <w:rPr>
          <w:rFonts w:ascii="メイリオ" w:eastAsia="メイリオ" w:hAnsi="メイリオ" w:cs="メイリオ" w:hint="eastAsia"/>
          <w:sz w:val="21"/>
          <w:szCs w:val="21"/>
        </w:rPr>
        <w:t>木</w:t>
      </w:r>
      <w:r w:rsidRPr="00252BAF">
        <w:rPr>
          <w:rFonts w:ascii="メイリオ" w:eastAsia="メイリオ" w:hAnsi="メイリオ" w:cs="メイリオ" w:hint="eastAsia"/>
          <w:sz w:val="21"/>
          <w:szCs w:val="21"/>
        </w:rPr>
        <w:t>）18時～</w:t>
      </w:r>
    </w:p>
    <w:p w:rsidR="0013504A" w:rsidRPr="00252BAF" w:rsidRDefault="00DE19BC" w:rsidP="00252BAF">
      <w:pPr>
        <w:pStyle w:val="1"/>
        <w:spacing w:line="280" w:lineRule="exact"/>
        <w:ind w:leftChars="-472" w:hangingChars="472" w:hanging="991"/>
        <w:rPr>
          <w:rFonts w:ascii="メイリオ" w:eastAsia="メイリオ" w:hAnsi="メイリオ" w:cs="メイリオ"/>
          <w:sz w:val="21"/>
          <w:szCs w:val="21"/>
        </w:rPr>
      </w:pPr>
      <w:r w:rsidRPr="00252BAF">
        <w:rPr>
          <w:rFonts w:ascii="メイリオ" w:eastAsia="メイリオ" w:hAnsi="メイリオ" w:cs="メイリオ" w:hint="eastAsia"/>
          <w:sz w:val="21"/>
          <w:szCs w:val="21"/>
        </w:rPr>
        <w:t>２．場　所：</w:t>
      </w:r>
      <w:r w:rsidR="00D82031" w:rsidRPr="00252BAF">
        <w:rPr>
          <w:rFonts w:ascii="メイリオ" w:eastAsia="メイリオ" w:hAnsi="メイリオ" w:cs="メイリオ" w:hint="eastAsia"/>
          <w:sz w:val="21"/>
          <w:szCs w:val="21"/>
        </w:rPr>
        <w:t>大阪がん循環器病予防センター　６階　研修室</w:t>
      </w:r>
    </w:p>
    <w:p w:rsidR="00E81FCB" w:rsidRPr="00252BAF" w:rsidRDefault="00E81FCB" w:rsidP="00252BAF">
      <w:pPr>
        <w:pStyle w:val="1"/>
        <w:spacing w:line="280" w:lineRule="exact"/>
        <w:ind w:leftChars="-472" w:hangingChars="472" w:hanging="991"/>
        <w:rPr>
          <w:rFonts w:ascii="メイリオ" w:eastAsia="メイリオ" w:hAnsi="メイリオ" w:cs="メイリオ"/>
          <w:sz w:val="21"/>
          <w:szCs w:val="21"/>
        </w:rPr>
      </w:pPr>
      <w:r w:rsidRPr="00252BAF">
        <w:rPr>
          <w:rFonts w:ascii="メイリオ" w:eastAsia="メイリオ" w:hAnsi="メイリオ" w:cs="メイリオ" w:hint="eastAsia"/>
          <w:sz w:val="21"/>
          <w:szCs w:val="21"/>
        </w:rPr>
        <w:t>３．議　事：</w:t>
      </w:r>
    </w:p>
    <w:p w:rsidR="00E81FCB" w:rsidRPr="00252BAF" w:rsidRDefault="00E81FCB" w:rsidP="00252BAF">
      <w:pPr>
        <w:pStyle w:val="1"/>
        <w:spacing w:line="280" w:lineRule="exact"/>
        <w:ind w:leftChars="-472" w:hangingChars="472" w:hanging="991"/>
        <w:rPr>
          <w:rFonts w:ascii="メイリオ" w:eastAsia="メイリオ" w:hAnsi="メイリオ" w:cs="メイリオ"/>
          <w:sz w:val="21"/>
          <w:szCs w:val="21"/>
        </w:rPr>
      </w:pPr>
      <w:r w:rsidRPr="00252BAF">
        <w:rPr>
          <w:rFonts w:ascii="メイリオ" w:eastAsia="メイリオ" w:hAnsi="メイリオ" w:cs="メイリオ" w:hint="eastAsia"/>
          <w:sz w:val="21"/>
          <w:szCs w:val="21"/>
        </w:rPr>
        <w:t>（1）</w:t>
      </w:r>
      <w:r w:rsidR="001629C9" w:rsidRPr="00252BAF">
        <w:rPr>
          <w:rFonts w:ascii="メイリオ" w:eastAsia="メイリオ" w:hAnsi="メイリオ" w:cs="メイリオ" w:hint="eastAsia"/>
          <w:sz w:val="21"/>
          <w:szCs w:val="21"/>
        </w:rPr>
        <w:t>指針に基づくがん検診の実施について</w:t>
      </w:r>
    </w:p>
    <w:p w:rsidR="00E81FCB" w:rsidRPr="00252BAF" w:rsidRDefault="00E81FCB" w:rsidP="00252BAF">
      <w:pPr>
        <w:pStyle w:val="1"/>
        <w:spacing w:line="280" w:lineRule="exact"/>
        <w:ind w:leftChars="-472" w:hangingChars="472" w:hanging="991"/>
        <w:rPr>
          <w:rFonts w:ascii="メイリオ" w:eastAsia="メイリオ" w:hAnsi="メイリオ" w:cs="メイリオ"/>
          <w:sz w:val="21"/>
          <w:szCs w:val="21"/>
        </w:rPr>
      </w:pPr>
      <w:r w:rsidRPr="00252BAF">
        <w:rPr>
          <w:rFonts w:ascii="メイリオ" w:eastAsia="メイリオ" w:hAnsi="メイリオ" w:cs="メイリオ" w:hint="eastAsia"/>
          <w:sz w:val="21"/>
          <w:szCs w:val="21"/>
        </w:rPr>
        <w:t>（2</w:t>
      </w:r>
      <w:r w:rsidR="001629C9" w:rsidRPr="00252BAF">
        <w:rPr>
          <w:rFonts w:ascii="メイリオ" w:eastAsia="メイリオ" w:hAnsi="メイリオ" w:cs="メイリオ" w:hint="eastAsia"/>
          <w:sz w:val="21"/>
          <w:szCs w:val="21"/>
        </w:rPr>
        <w:t>）平成30年度がん検診受診率向上等に関する取組みについて</w:t>
      </w:r>
    </w:p>
    <w:p w:rsidR="00E81FCB" w:rsidRPr="00252BAF" w:rsidRDefault="00E81FCB" w:rsidP="00252BAF">
      <w:pPr>
        <w:pStyle w:val="1"/>
        <w:spacing w:line="280" w:lineRule="exact"/>
        <w:ind w:leftChars="-472" w:hangingChars="472" w:hanging="991"/>
        <w:rPr>
          <w:rFonts w:ascii="メイリオ" w:eastAsia="メイリオ" w:hAnsi="メイリオ" w:cs="メイリオ"/>
          <w:sz w:val="21"/>
          <w:szCs w:val="21"/>
        </w:rPr>
      </w:pPr>
      <w:r w:rsidRPr="00252BAF">
        <w:rPr>
          <w:rFonts w:ascii="メイリオ" w:eastAsia="メイリオ" w:hAnsi="メイリオ" w:cs="メイリオ" w:hint="eastAsia"/>
          <w:sz w:val="21"/>
          <w:szCs w:val="21"/>
        </w:rPr>
        <w:t>（3）その他</w:t>
      </w:r>
    </w:p>
    <w:p w:rsidR="00E81FCB" w:rsidRPr="00252BAF" w:rsidRDefault="00E81FCB" w:rsidP="00252BAF">
      <w:pPr>
        <w:pStyle w:val="1"/>
        <w:spacing w:line="280" w:lineRule="exact"/>
        <w:ind w:leftChars="-472" w:hangingChars="472" w:hanging="991"/>
        <w:rPr>
          <w:rFonts w:ascii="メイリオ" w:eastAsia="メイリオ" w:hAnsi="メイリオ" w:cs="メイリオ"/>
          <w:sz w:val="21"/>
          <w:szCs w:val="21"/>
        </w:rPr>
      </w:pPr>
    </w:p>
    <w:p w:rsidR="00E81FCB" w:rsidRPr="00252BAF" w:rsidRDefault="00277A7A" w:rsidP="00252BAF">
      <w:pPr>
        <w:spacing w:line="280" w:lineRule="exact"/>
        <w:ind w:leftChars="-472" w:hangingChars="472" w:hanging="991"/>
        <w:rPr>
          <w:rFonts w:ascii="メイリオ" w:eastAsia="メイリオ" w:hAnsi="メイリオ" w:cs="メイリオ"/>
          <w:szCs w:val="21"/>
        </w:rPr>
      </w:pPr>
      <w:r>
        <w:rPr>
          <w:rFonts w:ascii="メイリオ" w:eastAsia="メイリオ" w:hAnsi="メイリオ" w:cs="メイリオ" w:hint="eastAsia"/>
          <w:szCs w:val="21"/>
        </w:rPr>
        <w:t>４．委員からの意見要旨</w:t>
      </w:r>
      <w:r w:rsidR="007471CC">
        <w:rPr>
          <w:rFonts w:ascii="メイリオ" w:eastAsia="メイリオ" w:hAnsi="メイリオ" w:cs="メイリオ" w:hint="eastAsia"/>
          <w:szCs w:val="21"/>
        </w:rPr>
        <w:t>と審議結果</w:t>
      </w:r>
    </w:p>
    <w:p w:rsidR="00E81FCB" w:rsidRPr="00252BAF" w:rsidRDefault="001629C9" w:rsidP="00F6427F">
      <w:pPr>
        <w:pStyle w:val="a3"/>
        <w:numPr>
          <w:ilvl w:val="0"/>
          <w:numId w:val="1"/>
        </w:numPr>
        <w:spacing w:line="280" w:lineRule="exact"/>
        <w:ind w:left="-142" w:hanging="709"/>
        <w:rPr>
          <w:rFonts w:ascii="メイリオ" w:eastAsia="メイリオ" w:hAnsi="メイリオ" w:cs="メイリオ"/>
          <w:sz w:val="21"/>
          <w:szCs w:val="21"/>
        </w:rPr>
      </w:pPr>
      <w:r w:rsidRPr="00252BAF">
        <w:rPr>
          <w:rFonts w:ascii="メイリオ" w:eastAsia="メイリオ" w:hAnsi="メイリオ" w:cs="メイリオ" w:hint="eastAsia"/>
          <w:sz w:val="21"/>
          <w:szCs w:val="21"/>
        </w:rPr>
        <w:t>指針に基づくがん検診の実施について</w:t>
      </w:r>
      <w:r w:rsidR="00E81FCB" w:rsidRPr="00252BAF">
        <w:rPr>
          <w:rFonts w:ascii="メイリオ" w:eastAsia="メイリオ" w:hAnsi="メイリオ" w:cs="メイリオ" w:hint="eastAsia"/>
          <w:sz w:val="21"/>
          <w:szCs w:val="21"/>
        </w:rPr>
        <w:t>【資料１</w:t>
      </w:r>
      <w:r w:rsidRPr="00252BAF">
        <w:rPr>
          <w:rFonts w:ascii="メイリオ" w:eastAsia="メイリオ" w:hAnsi="メイリオ" w:cs="メイリオ" w:hint="eastAsia"/>
          <w:sz w:val="21"/>
          <w:szCs w:val="21"/>
        </w:rPr>
        <w:t>～５・参考資料１</w:t>
      </w:r>
      <w:r w:rsidR="00E81FCB" w:rsidRPr="00252BAF">
        <w:rPr>
          <w:rFonts w:ascii="メイリオ" w:eastAsia="メイリオ" w:hAnsi="メイリオ" w:cs="メイリオ" w:hint="eastAsia"/>
          <w:sz w:val="21"/>
          <w:szCs w:val="21"/>
        </w:rPr>
        <w:t>】</w:t>
      </w:r>
    </w:p>
    <w:p w:rsidR="001D23AD" w:rsidRPr="00781969" w:rsidRDefault="00D6035B" w:rsidP="000C52B5">
      <w:pPr>
        <w:spacing w:line="280" w:lineRule="exact"/>
        <w:ind w:left="-851" w:firstLineChars="200" w:firstLine="420"/>
        <w:rPr>
          <w:rFonts w:ascii="メイリオ" w:eastAsia="メイリオ" w:hAnsi="メイリオ" w:cs="メイリオ"/>
          <w:szCs w:val="21"/>
        </w:rPr>
      </w:pPr>
      <w:r w:rsidRPr="00781969">
        <w:rPr>
          <w:rFonts w:ascii="メイリオ" w:eastAsia="メイリオ" w:hAnsi="メイリオ" w:cs="メイリオ" w:hint="eastAsia"/>
          <w:szCs w:val="21"/>
        </w:rPr>
        <w:t>①</w:t>
      </w:r>
      <w:r w:rsidR="001D23AD" w:rsidRPr="00781969">
        <w:rPr>
          <w:rFonts w:ascii="メイリオ" w:eastAsia="メイリオ" w:hAnsi="メイリオ" w:cs="メイリオ" w:hint="eastAsia"/>
          <w:szCs w:val="21"/>
        </w:rPr>
        <w:t>がん検診の精度管理に関する取組みについて【資料１・２・３】</w:t>
      </w:r>
    </w:p>
    <w:p w:rsidR="007471CC" w:rsidRDefault="007471CC" w:rsidP="007471CC">
      <w:pPr>
        <w:pStyle w:val="a3"/>
        <w:spacing w:line="280" w:lineRule="exact"/>
        <w:ind w:leftChars="-170" w:left="-170" w:hangingChars="89" w:hanging="187"/>
        <w:rPr>
          <w:rFonts w:ascii="メイリオ" w:eastAsia="メイリオ" w:hAnsi="メイリオ" w:cs="メイリオ"/>
          <w:sz w:val="21"/>
          <w:szCs w:val="21"/>
        </w:rPr>
      </w:pPr>
    </w:p>
    <w:p w:rsidR="007471CC" w:rsidRPr="00252BAF" w:rsidRDefault="007471CC" w:rsidP="007471CC">
      <w:pPr>
        <w:pStyle w:val="a3"/>
        <w:spacing w:line="280" w:lineRule="exact"/>
        <w:ind w:leftChars="-170" w:left="-170" w:hangingChars="89" w:hanging="187"/>
        <w:rPr>
          <w:rFonts w:ascii="メイリオ" w:eastAsia="メイリオ" w:hAnsi="メイリオ" w:cs="メイリオ"/>
          <w:sz w:val="21"/>
          <w:szCs w:val="21"/>
        </w:rPr>
      </w:pPr>
      <w:r w:rsidRPr="00252BAF">
        <w:rPr>
          <w:rFonts w:ascii="メイリオ" w:eastAsia="メイリオ" w:hAnsi="メイリオ" w:cs="メイリオ" w:hint="eastAsia"/>
          <w:sz w:val="21"/>
          <w:szCs w:val="21"/>
        </w:rPr>
        <w:t>【意見要旨】</w:t>
      </w:r>
    </w:p>
    <w:p w:rsidR="007471CC" w:rsidRPr="00252BAF" w:rsidRDefault="007471CC" w:rsidP="007471CC">
      <w:pPr>
        <w:spacing w:line="280" w:lineRule="exact"/>
        <w:ind w:leftChars="-541" w:left="-1136" w:firstLineChars="435" w:firstLine="913"/>
        <w:rPr>
          <w:rFonts w:ascii="メイリオ" w:eastAsia="メイリオ" w:hAnsi="メイリオ" w:cs="メイリオ"/>
          <w:szCs w:val="21"/>
        </w:rPr>
      </w:pPr>
      <w:r w:rsidRPr="00252BAF">
        <w:rPr>
          <w:rFonts w:ascii="メイリオ" w:eastAsia="メイリオ" w:hAnsi="メイリオ" w:cs="メイリオ" w:hint="eastAsia"/>
          <w:szCs w:val="21"/>
        </w:rPr>
        <w:t>○高槻市</w:t>
      </w:r>
      <w:r>
        <w:rPr>
          <w:rFonts w:ascii="メイリオ" w:eastAsia="メイリオ" w:hAnsi="メイリオ" w:cs="メイリオ" w:hint="eastAsia"/>
          <w:szCs w:val="21"/>
        </w:rPr>
        <w:t>医師会では、胃・大腸がんに関して精度管理委員会を設立し、</w:t>
      </w:r>
      <w:r w:rsidRPr="00252BAF">
        <w:rPr>
          <w:rFonts w:ascii="メイリオ" w:eastAsia="メイリオ" w:hAnsi="メイリオ" w:cs="メイリオ" w:hint="eastAsia"/>
          <w:szCs w:val="21"/>
        </w:rPr>
        <w:t>各医療</w:t>
      </w:r>
    </w:p>
    <w:p w:rsidR="007471CC" w:rsidRPr="00252BAF" w:rsidRDefault="007471CC" w:rsidP="007471CC">
      <w:pPr>
        <w:spacing w:line="280" w:lineRule="exact"/>
        <w:ind w:leftChars="-541" w:left="-1136" w:firstLineChars="435" w:firstLine="913"/>
        <w:rPr>
          <w:rFonts w:ascii="メイリオ" w:eastAsia="メイリオ" w:hAnsi="メイリオ" w:cs="メイリオ"/>
          <w:szCs w:val="21"/>
        </w:rPr>
      </w:pPr>
      <w:r w:rsidRPr="00252BAF">
        <w:rPr>
          <w:rFonts w:ascii="メイリオ" w:eastAsia="メイリオ" w:hAnsi="メイリオ" w:cs="メイリオ" w:hint="eastAsia"/>
          <w:szCs w:val="21"/>
        </w:rPr>
        <w:t xml:space="preserve">　</w:t>
      </w:r>
      <w:r>
        <w:rPr>
          <w:rFonts w:ascii="メイリオ" w:eastAsia="メイリオ" w:hAnsi="メイリオ" w:cs="メイリオ" w:hint="eastAsia"/>
          <w:szCs w:val="21"/>
        </w:rPr>
        <w:t>機関の精検受診率</w:t>
      </w:r>
      <w:r w:rsidRPr="00252BAF">
        <w:rPr>
          <w:rFonts w:ascii="メイリオ" w:eastAsia="メイリオ" w:hAnsi="メイリオ" w:cs="メイリオ" w:hint="eastAsia"/>
          <w:szCs w:val="21"/>
        </w:rPr>
        <w:t>の平均値の把握、その後各医療機関に高槻市の検診委託医</w:t>
      </w:r>
    </w:p>
    <w:p w:rsidR="007471CC" w:rsidRPr="00252BAF" w:rsidRDefault="007471CC" w:rsidP="007471CC">
      <w:pPr>
        <w:spacing w:line="280" w:lineRule="exact"/>
        <w:ind w:leftChars="-541" w:left="-1136" w:firstLineChars="535" w:firstLine="1123"/>
        <w:rPr>
          <w:rFonts w:ascii="メイリオ" w:eastAsia="メイリオ" w:hAnsi="メイリオ" w:cs="メイリオ"/>
          <w:szCs w:val="21"/>
        </w:rPr>
      </w:pPr>
      <w:r w:rsidRPr="00252BAF">
        <w:rPr>
          <w:rFonts w:ascii="メイリオ" w:eastAsia="メイリオ" w:hAnsi="メイリオ" w:cs="メイリオ" w:hint="eastAsia"/>
          <w:szCs w:val="21"/>
        </w:rPr>
        <w:t>療機関の中で精検受診率が何番目に高いかの順位を継続してお知らせした。取</w:t>
      </w:r>
    </w:p>
    <w:p w:rsidR="007471CC" w:rsidRPr="00252BAF" w:rsidRDefault="007471CC" w:rsidP="007471CC">
      <w:pPr>
        <w:spacing w:line="280" w:lineRule="exact"/>
        <w:ind w:leftChars="-541" w:left="-1136" w:firstLineChars="535" w:firstLine="1123"/>
        <w:rPr>
          <w:rFonts w:ascii="メイリオ" w:eastAsia="メイリオ" w:hAnsi="メイリオ" w:cs="メイリオ"/>
          <w:szCs w:val="21"/>
        </w:rPr>
      </w:pPr>
      <w:r w:rsidRPr="00252BAF">
        <w:rPr>
          <w:rFonts w:ascii="メイリオ" w:eastAsia="メイリオ" w:hAnsi="メイリオ" w:cs="メイリオ" w:hint="eastAsia"/>
          <w:szCs w:val="21"/>
        </w:rPr>
        <w:t>組みを進めるごとに、精検受診率が上がったので参考にしてほしい。</w:t>
      </w:r>
    </w:p>
    <w:p w:rsidR="007471CC" w:rsidRPr="00252BAF" w:rsidRDefault="007471CC" w:rsidP="007471CC">
      <w:pPr>
        <w:tabs>
          <w:tab w:val="left" w:pos="2177"/>
        </w:tabs>
        <w:spacing w:line="280" w:lineRule="exact"/>
        <w:rPr>
          <w:rFonts w:ascii="メイリオ" w:eastAsia="メイリオ" w:hAnsi="メイリオ" w:cs="メイリオ"/>
          <w:szCs w:val="21"/>
        </w:rPr>
      </w:pPr>
      <w:r>
        <w:rPr>
          <w:rFonts w:ascii="メイリオ" w:eastAsia="メイリオ" w:hAnsi="メイリオ" w:cs="メイリオ"/>
          <w:szCs w:val="21"/>
        </w:rPr>
        <w:tab/>
      </w:r>
    </w:p>
    <w:p w:rsidR="007471CC" w:rsidRPr="00252BAF" w:rsidRDefault="007471CC" w:rsidP="007471CC">
      <w:pPr>
        <w:spacing w:line="280" w:lineRule="exact"/>
        <w:ind w:leftChars="-106" w:left="-181" w:hangingChars="20" w:hanging="42"/>
        <w:rPr>
          <w:rFonts w:ascii="メイリオ" w:eastAsia="メイリオ" w:hAnsi="メイリオ" w:cs="メイリオ"/>
          <w:szCs w:val="21"/>
        </w:rPr>
      </w:pPr>
      <w:r w:rsidRPr="00252BAF">
        <w:rPr>
          <w:rFonts w:ascii="メイリオ" w:eastAsia="メイリオ" w:hAnsi="メイリオ" w:cs="メイリオ" w:hint="eastAsia"/>
          <w:szCs w:val="21"/>
        </w:rPr>
        <w:t>○精検受診率が低く、未把握率が高い市町村に関しては、未把握率を限りなく０</w:t>
      </w:r>
    </w:p>
    <w:p w:rsidR="007471CC" w:rsidRPr="00252BAF" w:rsidRDefault="007471CC" w:rsidP="007471CC">
      <w:pPr>
        <w:spacing w:line="280" w:lineRule="exact"/>
        <w:ind w:leftChars="-106" w:left="-181" w:hangingChars="20" w:hanging="42"/>
        <w:rPr>
          <w:rFonts w:ascii="メイリオ" w:eastAsia="メイリオ" w:hAnsi="メイリオ" w:cs="メイリオ"/>
          <w:szCs w:val="21"/>
        </w:rPr>
      </w:pPr>
      <w:r w:rsidRPr="00252BAF">
        <w:rPr>
          <w:rFonts w:ascii="メイリオ" w:eastAsia="メイリオ" w:hAnsi="メイリオ" w:cs="メイリオ" w:hint="eastAsia"/>
          <w:szCs w:val="21"/>
        </w:rPr>
        <w:t xml:space="preserve">　に近づけることで精検受診率の正確なデータを把握することにつながるため、</w:t>
      </w:r>
    </w:p>
    <w:p w:rsidR="007471CC" w:rsidRDefault="007471CC" w:rsidP="007471CC">
      <w:pPr>
        <w:spacing w:line="280" w:lineRule="exact"/>
        <w:ind w:leftChars="-106" w:left="-223" w:firstLineChars="100" w:firstLine="210"/>
        <w:jc w:val="left"/>
        <w:rPr>
          <w:rFonts w:ascii="メイリオ" w:eastAsia="メイリオ" w:hAnsi="メイリオ" w:cs="メイリオ"/>
          <w:szCs w:val="21"/>
        </w:rPr>
      </w:pPr>
      <w:r w:rsidRPr="00252BAF">
        <w:rPr>
          <w:rFonts w:ascii="メイリオ" w:eastAsia="メイリオ" w:hAnsi="メイリオ" w:cs="メイリオ" w:hint="eastAsia"/>
          <w:szCs w:val="21"/>
        </w:rPr>
        <w:t>引き続き指導を行ってほしい。</w:t>
      </w:r>
    </w:p>
    <w:p w:rsidR="007471CC" w:rsidRPr="005D6633" w:rsidRDefault="007471CC" w:rsidP="005D6633">
      <w:pPr>
        <w:spacing w:line="280" w:lineRule="exact"/>
        <w:rPr>
          <w:rFonts w:ascii="メイリオ" w:eastAsia="メイリオ" w:hAnsi="メイリオ" w:cs="メイリオ"/>
          <w:szCs w:val="21"/>
        </w:rPr>
      </w:pPr>
    </w:p>
    <w:p w:rsidR="00E9357D" w:rsidRPr="00252BAF" w:rsidRDefault="00E9357D" w:rsidP="00252BAF">
      <w:pPr>
        <w:spacing w:line="280" w:lineRule="exact"/>
        <w:ind w:leftChars="-170" w:hangingChars="170" w:hanging="357"/>
        <w:rPr>
          <w:rFonts w:ascii="メイリオ" w:eastAsia="メイリオ" w:hAnsi="メイリオ" w:cs="メイリオ"/>
          <w:szCs w:val="21"/>
        </w:rPr>
      </w:pPr>
      <w:r w:rsidRPr="00252BAF">
        <w:rPr>
          <w:rFonts w:ascii="メイリオ" w:eastAsia="メイリオ" w:hAnsi="メイリオ" w:cs="メイリオ" w:hint="eastAsia"/>
          <w:szCs w:val="21"/>
        </w:rPr>
        <w:t>【審議結果】</w:t>
      </w:r>
    </w:p>
    <w:p w:rsidR="00E9357D" w:rsidRPr="00252BAF" w:rsidRDefault="007471CC" w:rsidP="00D30903">
      <w:pPr>
        <w:spacing w:line="280" w:lineRule="exact"/>
        <w:ind w:leftChars="-135" w:left="-283" w:firstLineChars="100" w:firstLine="210"/>
        <w:rPr>
          <w:rFonts w:ascii="メイリオ" w:eastAsia="メイリオ" w:hAnsi="メイリオ" w:cs="メイリオ"/>
          <w:szCs w:val="21"/>
        </w:rPr>
      </w:pPr>
      <w:r>
        <w:rPr>
          <w:rFonts w:ascii="メイリオ" w:eastAsia="メイリオ" w:hAnsi="メイリオ" w:cs="メイリオ" w:hint="eastAsia"/>
          <w:szCs w:val="21"/>
        </w:rPr>
        <w:t>案のとおり</w:t>
      </w:r>
      <w:r w:rsidR="00471E06" w:rsidRPr="00252BAF">
        <w:rPr>
          <w:rFonts w:ascii="メイリオ" w:eastAsia="メイリオ" w:hAnsi="メイリオ" w:cs="メイリオ" w:hint="eastAsia"/>
          <w:szCs w:val="21"/>
        </w:rPr>
        <w:t>通知</w:t>
      </w:r>
      <w:r>
        <w:rPr>
          <w:rFonts w:ascii="メイリオ" w:eastAsia="メイリオ" w:hAnsi="メイリオ" w:cs="メイリオ" w:hint="eastAsia"/>
          <w:szCs w:val="21"/>
        </w:rPr>
        <w:t>を</w:t>
      </w:r>
      <w:r w:rsidR="00E9357D" w:rsidRPr="00252BAF">
        <w:rPr>
          <w:rFonts w:ascii="メイリオ" w:eastAsia="メイリオ" w:hAnsi="メイリオ" w:cs="メイリオ" w:hint="eastAsia"/>
          <w:szCs w:val="21"/>
        </w:rPr>
        <w:t>発出</w:t>
      </w:r>
      <w:r>
        <w:rPr>
          <w:rFonts w:ascii="メイリオ" w:eastAsia="メイリオ" w:hAnsi="メイリオ" w:cs="メイリオ" w:hint="eastAsia"/>
          <w:szCs w:val="21"/>
        </w:rPr>
        <w:t>することで了承</w:t>
      </w:r>
      <w:r w:rsidR="00D30903">
        <w:rPr>
          <w:rFonts w:ascii="メイリオ" w:eastAsia="メイリオ" w:hAnsi="メイリオ" w:cs="メイリオ" w:hint="eastAsia"/>
          <w:szCs w:val="21"/>
        </w:rPr>
        <w:t>。</w:t>
      </w:r>
    </w:p>
    <w:p w:rsidR="000C52B5" w:rsidRDefault="000C52B5" w:rsidP="007471CC">
      <w:pPr>
        <w:spacing w:line="280" w:lineRule="exact"/>
        <w:rPr>
          <w:rFonts w:ascii="メイリオ" w:eastAsia="メイリオ" w:hAnsi="メイリオ" w:cs="メイリオ"/>
          <w:szCs w:val="21"/>
        </w:rPr>
      </w:pPr>
    </w:p>
    <w:p w:rsidR="000C52B5" w:rsidRPr="00781969" w:rsidRDefault="000C52B5" w:rsidP="000C52B5">
      <w:pPr>
        <w:spacing w:line="280" w:lineRule="exact"/>
        <w:ind w:left="-851" w:firstLineChars="200" w:firstLine="420"/>
        <w:rPr>
          <w:rFonts w:ascii="メイリオ" w:eastAsia="メイリオ" w:hAnsi="メイリオ" w:cs="メイリオ"/>
          <w:szCs w:val="21"/>
        </w:rPr>
      </w:pPr>
      <w:r w:rsidRPr="00781969">
        <w:rPr>
          <w:rFonts w:ascii="メイリオ" w:eastAsia="メイリオ" w:hAnsi="メイリオ" w:cs="メイリオ" w:hint="eastAsia"/>
          <w:szCs w:val="21"/>
        </w:rPr>
        <w:t>②「がん予防重点健康教育及びがん検診実施のための指針」に基づく</w:t>
      </w:r>
    </w:p>
    <w:p w:rsidR="000C52B5" w:rsidRPr="00781969" w:rsidRDefault="000C52B5" w:rsidP="000C52B5">
      <w:pPr>
        <w:spacing w:line="280" w:lineRule="exact"/>
        <w:ind w:left="-851" w:firstLineChars="300" w:firstLine="630"/>
        <w:rPr>
          <w:rFonts w:ascii="メイリオ" w:eastAsia="メイリオ" w:hAnsi="メイリオ" w:cs="メイリオ"/>
          <w:szCs w:val="21"/>
        </w:rPr>
      </w:pPr>
      <w:r w:rsidRPr="00781969">
        <w:rPr>
          <w:rFonts w:ascii="メイリオ" w:eastAsia="メイリオ" w:hAnsi="メイリオ" w:cs="メイリオ" w:hint="eastAsia"/>
          <w:szCs w:val="21"/>
        </w:rPr>
        <w:t>がん検診の実施について【資料４・５】</w:t>
      </w:r>
    </w:p>
    <w:p w:rsidR="0051041E" w:rsidRPr="00252BAF" w:rsidRDefault="0051041E" w:rsidP="00BF63D4">
      <w:pPr>
        <w:spacing w:line="280" w:lineRule="exact"/>
        <w:rPr>
          <w:rFonts w:ascii="メイリオ" w:eastAsia="メイリオ" w:hAnsi="メイリオ" w:cs="メイリオ"/>
          <w:szCs w:val="21"/>
        </w:rPr>
      </w:pPr>
    </w:p>
    <w:p w:rsidR="0051041E" w:rsidRDefault="0051041E" w:rsidP="00252BAF">
      <w:pPr>
        <w:spacing w:line="280" w:lineRule="exact"/>
        <w:ind w:leftChars="-135" w:hangingChars="135" w:hanging="283"/>
        <w:rPr>
          <w:rFonts w:ascii="メイリオ" w:eastAsia="メイリオ" w:hAnsi="メイリオ" w:cs="メイリオ"/>
          <w:szCs w:val="21"/>
        </w:rPr>
      </w:pPr>
      <w:r w:rsidRPr="00252BAF">
        <w:rPr>
          <w:rFonts w:ascii="メイリオ" w:eastAsia="メイリオ" w:hAnsi="メイリオ" w:cs="メイリオ" w:hint="eastAsia"/>
          <w:szCs w:val="21"/>
        </w:rPr>
        <w:t>【意見要旨】</w:t>
      </w:r>
    </w:p>
    <w:p w:rsidR="00E64A14" w:rsidRDefault="00E64A14" w:rsidP="00E64A14">
      <w:pPr>
        <w:spacing w:line="280" w:lineRule="exact"/>
        <w:ind w:leftChars="-85" w:hangingChars="85" w:hanging="178"/>
        <w:rPr>
          <w:rFonts w:ascii="メイリオ" w:eastAsia="メイリオ" w:hAnsi="メイリオ" w:cs="メイリオ"/>
          <w:szCs w:val="21"/>
        </w:rPr>
      </w:pPr>
      <w:r>
        <w:rPr>
          <w:rFonts w:ascii="メイリオ" w:eastAsia="メイリオ" w:hAnsi="メイリオ" w:cs="メイリオ" w:hint="eastAsia"/>
          <w:szCs w:val="21"/>
        </w:rPr>
        <w:t>○死亡率減少効果の有無を判断する証拠が不十分とされている検査と、</w:t>
      </w:r>
    </w:p>
    <w:p w:rsidR="00E64A14" w:rsidRDefault="00E64A14" w:rsidP="00E64A14">
      <w:pPr>
        <w:spacing w:line="280" w:lineRule="exact"/>
        <w:ind w:leftChars="-85" w:hangingChars="85" w:hanging="178"/>
        <w:rPr>
          <w:rFonts w:ascii="メイリオ" w:eastAsia="メイリオ" w:hAnsi="メイリオ" w:cs="メイリオ"/>
          <w:szCs w:val="21"/>
        </w:rPr>
      </w:pPr>
      <w:r>
        <w:rPr>
          <w:rFonts w:ascii="メイリオ" w:eastAsia="メイリオ" w:hAnsi="メイリオ" w:cs="メイリオ" w:hint="eastAsia"/>
          <w:szCs w:val="21"/>
        </w:rPr>
        <w:t xml:space="preserve">　</w:t>
      </w:r>
      <w:r w:rsidR="009E0667">
        <w:rPr>
          <w:rFonts w:ascii="メイリオ" w:eastAsia="メイリオ" w:hAnsi="メイリオ" w:cs="メイリオ" w:hint="eastAsia"/>
          <w:szCs w:val="21"/>
        </w:rPr>
        <w:t>受診による</w:t>
      </w:r>
      <w:r>
        <w:rPr>
          <w:rFonts w:ascii="メイリオ" w:eastAsia="メイリオ" w:hAnsi="メイリオ" w:cs="メイリオ" w:hint="eastAsia"/>
          <w:szCs w:val="21"/>
        </w:rPr>
        <w:t>不利益</w:t>
      </w:r>
      <w:r w:rsidR="009E0667">
        <w:rPr>
          <w:rFonts w:ascii="メイリオ" w:eastAsia="メイリオ" w:hAnsi="メイリオ" w:cs="メイリオ" w:hint="eastAsia"/>
          <w:szCs w:val="21"/>
        </w:rPr>
        <w:t>が大きい</w:t>
      </w:r>
      <w:r w:rsidR="00454D54">
        <w:rPr>
          <w:rFonts w:ascii="メイリオ" w:eastAsia="メイリオ" w:hAnsi="メイリオ" w:cs="メイリオ" w:hint="eastAsia"/>
          <w:szCs w:val="21"/>
        </w:rPr>
        <w:t>30代でのマンモグラフィ</w:t>
      </w:r>
      <w:r w:rsidR="005D6633">
        <w:rPr>
          <w:rFonts w:ascii="メイリオ" w:eastAsia="メイリオ" w:hAnsi="メイリオ" w:cs="メイリオ" w:hint="eastAsia"/>
          <w:szCs w:val="21"/>
        </w:rPr>
        <w:t>等とは同列で議論し辛いが、指針よりも若い世代のがん検診受診</w:t>
      </w:r>
      <w:r w:rsidR="005D38A6">
        <w:rPr>
          <w:rFonts w:ascii="メイリオ" w:eastAsia="メイリオ" w:hAnsi="メイリオ" w:cs="メイリオ" w:hint="eastAsia"/>
          <w:szCs w:val="21"/>
        </w:rPr>
        <w:t>について</w:t>
      </w:r>
      <w:r w:rsidR="005D6633">
        <w:rPr>
          <w:rFonts w:ascii="メイリオ" w:eastAsia="メイリオ" w:hAnsi="メイリオ" w:cs="メイリオ" w:hint="eastAsia"/>
          <w:szCs w:val="21"/>
        </w:rPr>
        <w:t>は、市町村の検診としては控えるべきだ。</w:t>
      </w:r>
    </w:p>
    <w:p w:rsidR="00E64A14" w:rsidRPr="00252BAF" w:rsidRDefault="00E64A14" w:rsidP="00252BAF">
      <w:pPr>
        <w:spacing w:line="280" w:lineRule="exact"/>
        <w:ind w:leftChars="-135" w:hangingChars="135" w:hanging="283"/>
        <w:rPr>
          <w:rFonts w:ascii="メイリオ" w:eastAsia="メイリオ" w:hAnsi="メイリオ" w:cs="メイリオ"/>
          <w:szCs w:val="21"/>
        </w:rPr>
      </w:pPr>
    </w:p>
    <w:p w:rsidR="00CD76DA" w:rsidRPr="00252BAF" w:rsidRDefault="00E81FCB" w:rsidP="0056237F">
      <w:pPr>
        <w:spacing w:line="280" w:lineRule="exact"/>
        <w:ind w:leftChars="-102" w:left="69" w:hangingChars="135" w:hanging="283"/>
        <w:jc w:val="left"/>
        <w:rPr>
          <w:rFonts w:ascii="メイリオ" w:eastAsia="メイリオ" w:hAnsi="メイリオ" w:cs="メイリオ"/>
          <w:szCs w:val="21"/>
        </w:rPr>
      </w:pPr>
      <w:r w:rsidRPr="00252BAF">
        <w:rPr>
          <w:rFonts w:ascii="メイリオ" w:eastAsia="メイリオ" w:hAnsi="メイリオ" w:cs="メイリオ" w:hint="eastAsia"/>
          <w:szCs w:val="21"/>
        </w:rPr>
        <w:t>○</w:t>
      </w:r>
      <w:r w:rsidR="0035605F">
        <w:rPr>
          <w:rFonts w:ascii="メイリオ" w:eastAsia="メイリオ" w:hAnsi="メイリオ" w:cs="メイリオ" w:hint="eastAsia"/>
          <w:szCs w:val="21"/>
        </w:rPr>
        <w:t>検診受診による</w:t>
      </w:r>
      <w:r w:rsidR="0056237F">
        <w:rPr>
          <w:rFonts w:ascii="メイリオ" w:eastAsia="メイリオ" w:hAnsi="メイリオ" w:cs="メイリオ" w:hint="eastAsia"/>
          <w:szCs w:val="21"/>
        </w:rPr>
        <w:t>不利益</w:t>
      </w:r>
      <w:r w:rsidR="00904884" w:rsidRPr="00252BAF">
        <w:rPr>
          <w:rFonts w:ascii="メイリオ" w:eastAsia="メイリオ" w:hAnsi="メイリオ" w:cs="メイリオ" w:hint="eastAsia"/>
          <w:szCs w:val="21"/>
        </w:rPr>
        <w:t>が伝わっていない。検診実施主体</w:t>
      </w:r>
      <w:r w:rsidR="00F439E6">
        <w:rPr>
          <w:rFonts w:ascii="メイリオ" w:eastAsia="メイリオ" w:hAnsi="メイリオ" w:cs="メイリオ" w:hint="eastAsia"/>
          <w:szCs w:val="21"/>
        </w:rPr>
        <w:t>である市町村</w:t>
      </w:r>
      <w:r w:rsidR="00904884" w:rsidRPr="00252BAF">
        <w:rPr>
          <w:rFonts w:ascii="メイリオ" w:eastAsia="メイリオ" w:hAnsi="メイリオ" w:cs="メイリオ" w:hint="eastAsia"/>
          <w:szCs w:val="21"/>
        </w:rPr>
        <w:t>がきちんと指針どおりの検診を実施するとともに、地域の人々に若年層でのがん検診受診は必ずしも利益をもたらさないと情報提供すべき。</w:t>
      </w:r>
    </w:p>
    <w:p w:rsidR="00992AA6" w:rsidRDefault="00992AA6" w:rsidP="00252BAF">
      <w:pPr>
        <w:spacing w:line="280" w:lineRule="exact"/>
        <w:ind w:leftChars="-102" w:left="-141" w:hangingChars="35" w:hanging="73"/>
        <w:jc w:val="left"/>
        <w:rPr>
          <w:rFonts w:ascii="メイリオ" w:eastAsia="メイリオ" w:hAnsi="メイリオ" w:cs="メイリオ"/>
          <w:szCs w:val="21"/>
        </w:rPr>
      </w:pPr>
    </w:p>
    <w:p w:rsidR="007471CC" w:rsidRDefault="007471CC" w:rsidP="007471CC">
      <w:pPr>
        <w:spacing w:line="280" w:lineRule="exact"/>
        <w:ind w:leftChars="-102" w:left="-141" w:hangingChars="35" w:hanging="73"/>
        <w:jc w:val="left"/>
        <w:rPr>
          <w:rFonts w:ascii="メイリオ" w:eastAsia="メイリオ" w:hAnsi="メイリオ" w:cs="メイリオ"/>
          <w:szCs w:val="21"/>
        </w:rPr>
      </w:pPr>
      <w:r w:rsidRPr="00252BAF">
        <w:rPr>
          <w:rFonts w:ascii="メイリオ" w:eastAsia="メイリオ" w:hAnsi="メイリオ" w:cs="メイリオ" w:hint="eastAsia"/>
          <w:szCs w:val="21"/>
        </w:rPr>
        <w:t>○</w:t>
      </w:r>
      <w:r>
        <w:rPr>
          <w:rFonts w:ascii="メイリオ" w:eastAsia="メイリオ" w:hAnsi="メイリオ" w:cs="メイリオ" w:hint="eastAsia"/>
          <w:szCs w:val="21"/>
        </w:rPr>
        <w:t>大阪府は市民サービスとして指針外の年齢層に検診を提供している市町村に対</w:t>
      </w:r>
    </w:p>
    <w:p w:rsidR="007471CC" w:rsidRDefault="007471CC" w:rsidP="007471CC">
      <w:pPr>
        <w:spacing w:line="280" w:lineRule="exact"/>
        <w:ind w:leftChars="-102" w:left="-214" w:firstLineChars="100" w:firstLine="210"/>
        <w:jc w:val="left"/>
        <w:rPr>
          <w:rFonts w:ascii="メイリオ" w:eastAsia="メイリオ" w:hAnsi="メイリオ" w:cs="メイリオ"/>
          <w:szCs w:val="21"/>
        </w:rPr>
      </w:pPr>
      <w:r>
        <w:rPr>
          <w:rFonts w:ascii="メイリオ" w:eastAsia="メイリオ" w:hAnsi="メイリオ" w:cs="メイリオ" w:hint="eastAsia"/>
          <w:szCs w:val="21"/>
        </w:rPr>
        <w:t>して</w:t>
      </w:r>
      <w:r w:rsidRPr="00252BAF">
        <w:rPr>
          <w:rFonts w:ascii="メイリオ" w:eastAsia="メイリオ" w:hAnsi="メイリオ" w:cs="メイリオ" w:hint="eastAsia"/>
          <w:szCs w:val="21"/>
        </w:rPr>
        <w:t>、受診者にとって不利益となる場合があることを指摘し、実際に指針外の</w:t>
      </w:r>
    </w:p>
    <w:p w:rsidR="007471CC" w:rsidRDefault="007471CC" w:rsidP="007471CC">
      <w:pPr>
        <w:spacing w:line="280" w:lineRule="exact"/>
        <w:ind w:leftChars="-102" w:left="-214" w:firstLineChars="100" w:firstLine="210"/>
        <w:jc w:val="left"/>
        <w:rPr>
          <w:rFonts w:ascii="メイリオ" w:eastAsia="メイリオ" w:hAnsi="メイリオ" w:cs="メイリオ"/>
          <w:szCs w:val="21"/>
        </w:rPr>
      </w:pPr>
      <w:r w:rsidRPr="00252BAF">
        <w:rPr>
          <w:rFonts w:ascii="メイリオ" w:eastAsia="メイリオ" w:hAnsi="メイリオ" w:cs="メイリオ" w:hint="eastAsia"/>
          <w:szCs w:val="21"/>
        </w:rPr>
        <w:t>検診を行っている市町村へのヒアリング等を実施することが必要である。</w:t>
      </w:r>
    </w:p>
    <w:p w:rsidR="007471CC" w:rsidRPr="007471CC" w:rsidRDefault="007471CC" w:rsidP="00252BAF">
      <w:pPr>
        <w:spacing w:line="280" w:lineRule="exact"/>
        <w:ind w:leftChars="-102" w:left="-141" w:hangingChars="35" w:hanging="73"/>
        <w:jc w:val="left"/>
        <w:rPr>
          <w:rFonts w:ascii="メイリオ" w:eastAsia="メイリオ" w:hAnsi="メイリオ" w:cs="メイリオ"/>
          <w:szCs w:val="21"/>
        </w:rPr>
      </w:pPr>
    </w:p>
    <w:p w:rsidR="00BF63D4" w:rsidRDefault="00904884" w:rsidP="00BF63D4">
      <w:pPr>
        <w:spacing w:line="280" w:lineRule="exact"/>
        <w:ind w:leftChars="-102" w:left="69" w:hangingChars="135" w:hanging="283"/>
        <w:jc w:val="left"/>
        <w:rPr>
          <w:rFonts w:ascii="メイリオ" w:eastAsia="メイリオ" w:hAnsi="メイリオ" w:cs="メイリオ"/>
          <w:szCs w:val="21"/>
        </w:rPr>
      </w:pPr>
      <w:r w:rsidRPr="00252BAF">
        <w:rPr>
          <w:rFonts w:ascii="メイリオ" w:eastAsia="メイリオ" w:hAnsi="メイリオ" w:cs="メイリオ" w:hint="eastAsia"/>
          <w:szCs w:val="21"/>
        </w:rPr>
        <w:t>○</w:t>
      </w:r>
      <w:r w:rsidR="007471CC">
        <w:rPr>
          <w:rFonts w:ascii="メイリオ" w:eastAsia="メイリオ" w:hAnsi="メイリオ" w:cs="メイリオ" w:hint="eastAsia"/>
          <w:szCs w:val="21"/>
        </w:rPr>
        <w:t>通知文案では、</w:t>
      </w:r>
      <w:r w:rsidR="00BF63D4">
        <w:rPr>
          <w:rFonts w:ascii="メイリオ" w:eastAsia="メイリオ" w:hAnsi="メイリオ" w:cs="メイリオ" w:hint="eastAsia"/>
          <w:szCs w:val="21"/>
        </w:rPr>
        <w:t>検診受診の利益が不利益を上回るとはいえない検診は控えるべ</w:t>
      </w:r>
    </w:p>
    <w:p w:rsidR="00904884" w:rsidRPr="00252BAF" w:rsidRDefault="00172AAB" w:rsidP="00BF63D4">
      <w:pPr>
        <w:spacing w:line="280" w:lineRule="exact"/>
        <w:ind w:leftChars="-2" w:left="69" w:hangingChars="35" w:hanging="73"/>
        <w:jc w:val="left"/>
        <w:rPr>
          <w:rFonts w:ascii="メイリオ" w:eastAsia="メイリオ" w:hAnsi="メイリオ" w:cs="メイリオ"/>
          <w:szCs w:val="21"/>
        </w:rPr>
      </w:pPr>
      <w:r>
        <w:rPr>
          <w:rFonts w:ascii="メイリオ" w:eastAsia="メイリオ" w:hAnsi="メイリオ" w:cs="メイリオ" w:hint="eastAsia"/>
          <w:szCs w:val="21"/>
        </w:rPr>
        <w:t>き</w:t>
      </w:r>
      <w:r w:rsidR="00904884" w:rsidRPr="00252BAF">
        <w:rPr>
          <w:rFonts w:ascii="メイリオ" w:eastAsia="メイリオ" w:hAnsi="メイリオ" w:cs="メイリオ" w:hint="eastAsia"/>
          <w:szCs w:val="21"/>
        </w:rPr>
        <w:t>、という趣旨が伝わらない</w:t>
      </w:r>
      <w:r w:rsidR="007471CC">
        <w:rPr>
          <w:rFonts w:ascii="メイリオ" w:eastAsia="メイリオ" w:hAnsi="メイリオ" w:cs="メイリオ" w:hint="eastAsia"/>
          <w:szCs w:val="21"/>
        </w:rPr>
        <w:t>ので、修正</w:t>
      </w:r>
      <w:r w:rsidR="00A814D1" w:rsidRPr="00252BAF">
        <w:rPr>
          <w:rFonts w:ascii="メイリオ" w:eastAsia="メイリオ" w:hAnsi="メイリオ" w:cs="メイリオ" w:hint="eastAsia"/>
          <w:szCs w:val="21"/>
        </w:rPr>
        <w:t>できないか。</w:t>
      </w:r>
    </w:p>
    <w:p w:rsidR="00BF63D4" w:rsidRDefault="00BF63D4" w:rsidP="00BF63D4">
      <w:pPr>
        <w:spacing w:line="280" w:lineRule="exact"/>
        <w:ind w:leftChars="-135" w:hangingChars="135" w:hanging="283"/>
        <w:jc w:val="left"/>
        <w:rPr>
          <w:rFonts w:ascii="メイリオ" w:eastAsia="メイリオ" w:hAnsi="メイリオ" w:cs="メイリオ"/>
          <w:szCs w:val="21"/>
        </w:rPr>
      </w:pPr>
    </w:p>
    <w:p w:rsidR="00BF63D4" w:rsidRPr="00252BAF" w:rsidRDefault="00BF63D4" w:rsidP="00BF63D4">
      <w:pPr>
        <w:spacing w:line="280" w:lineRule="exact"/>
        <w:ind w:leftChars="-135" w:hangingChars="135" w:hanging="283"/>
        <w:jc w:val="left"/>
        <w:rPr>
          <w:rFonts w:ascii="メイリオ" w:eastAsia="メイリオ" w:hAnsi="メイリオ" w:cs="メイリオ"/>
          <w:szCs w:val="21"/>
        </w:rPr>
      </w:pPr>
      <w:r w:rsidRPr="00252BAF">
        <w:rPr>
          <w:rFonts w:ascii="メイリオ" w:eastAsia="メイリオ" w:hAnsi="メイリオ" w:cs="メイリオ" w:hint="eastAsia"/>
          <w:szCs w:val="21"/>
        </w:rPr>
        <w:t>【審議結果】</w:t>
      </w:r>
    </w:p>
    <w:p w:rsidR="00BF63D4" w:rsidRPr="00252BAF" w:rsidRDefault="00BF63D4" w:rsidP="00BF63D4">
      <w:pPr>
        <w:spacing w:line="280" w:lineRule="exact"/>
        <w:ind w:leftChars="-135" w:hangingChars="135" w:hanging="283"/>
        <w:rPr>
          <w:rFonts w:ascii="メイリオ" w:eastAsia="メイリオ" w:hAnsi="メイリオ" w:cs="メイリオ"/>
          <w:szCs w:val="21"/>
        </w:rPr>
      </w:pPr>
      <w:r>
        <w:rPr>
          <w:rFonts w:ascii="メイリオ" w:eastAsia="メイリオ" w:hAnsi="メイリオ" w:cs="メイリオ" w:hint="eastAsia"/>
          <w:szCs w:val="21"/>
        </w:rPr>
        <w:t xml:space="preserve">　通知文案を一部修正のうえ、発出することで了承</w:t>
      </w:r>
      <w:r w:rsidRPr="00252BAF">
        <w:rPr>
          <w:rFonts w:ascii="メイリオ" w:eastAsia="メイリオ" w:hAnsi="メイリオ" w:cs="メイリオ" w:hint="eastAsia"/>
          <w:szCs w:val="21"/>
        </w:rPr>
        <w:t>。</w:t>
      </w:r>
    </w:p>
    <w:p w:rsidR="00D30903" w:rsidRPr="00BF63D4" w:rsidRDefault="00D30903" w:rsidP="00252BAF">
      <w:pPr>
        <w:spacing w:line="280" w:lineRule="exact"/>
        <w:ind w:leftChars="-102" w:left="-141" w:hangingChars="35" w:hanging="73"/>
        <w:jc w:val="left"/>
        <w:rPr>
          <w:rFonts w:ascii="メイリオ" w:eastAsia="メイリオ" w:hAnsi="メイリオ" w:cs="メイリオ"/>
          <w:szCs w:val="21"/>
        </w:rPr>
      </w:pPr>
    </w:p>
    <w:p w:rsidR="00277A7A" w:rsidRDefault="00277A7A" w:rsidP="00277A7A">
      <w:pPr>
        <w:spacing w:line="280" w:lineRule="exact"/>
        <w:ind w:leftChars="-272" w:hangingChars="272" w:hanging="571"/>
        <w:rPr>
          <w:rFonts w:ascii="メイリオ" w:eastAsia="メイリオ" w:hAnsi="メイリオ" w:cs="メイリオ"/>
          <w:szCs w:val="21"/>
        </w:rPr>
      </w:pPr>
    </w:p>
    <w:p w:rsidR="00E81FCB" w:rsidRPr="00277A7A" w:rsidRDefault="00277A7A" w:rsidP="00277A7A">
      <w:pPr>
        <w:spacing w:line="280" w:lineRule="exact"/>
        <w:ind w:leftChars="-272" w:hangingChars="272" w:hanging="571"/>
        <w:rPr>
          <w:rFonts w:ascii="メイリオ" w:eastAsia="メイリオ" w:hAnsi="メイリオ" w:cs="メイリオ"/>
          <w:szCs w:val="21"/>
        </w:rPr>
      </w:pPr>
      <w:r>
        <w:rPr>
          <w:rFonts w:ascii="メイリオ" w:eastAsia="メイリオ" w:hAnsi="メイリオ" w:cs="メイリオ" w:hint="eastAsia"/>
          <w:szCs w:val="21"/>
        </w:rPr>
        <w:t>（２）</w:t>
      </w:r>
      <w:r w:rsidR="001629C9" w:rsidRPr="00277A7A">
        <w:rPr>
          <w:rFonts w:ascii="メイリオ" w:eastAsia="メイリオ" w:hAnsi="メイリオ" w:cs="メイリオ" w:hint="eastAsia"/>
          <w:szCs w:val="21"/>
        </w:rPr>
        <w:t>平成30年度がん検診受診率向上等に関する取組み</w:t>
      </w:r>
      <w:r w:rsidR="00E81FCB" w:rsidRPr="00277A7A">
        <w:rPr>
          <w:rFonts w:ascii="メイリオ" w:eastAsia="メイリオ" w:hAnsi="メイリオ" w:cs="メイリオ" w:hint="eastAsia"/>
          <w:szCs w:val="21"/>
        </w:rPr>
        <w:t>について</w:t>
      </w:r>
      <w:r w:rsidR="001629C9" w:rsidRPr="00277A7A">
        <w:rPr>
          <w:rFonts w:ascii="メイリオ" w:eastAsia="メイリオ" w:hAnsi="メイリオ" w:cs="メイリオ" w:hint="eastAsia"/>
          <w:szCs w:val="21"/>
        </w:rPr>
        <w:t>【資料6</w:t>
      </w:r>
      <w:r w:rsidR="0013504A" w:rsidRPr="00277A7A">
        <w:rPr>
          <w:rFonts w:ascii="メイリオ" w:eastAsia="メイリオ" w:hAnsi="メイリオ" w:cs="メイリオ" w:hint="eastAsia"/>
          <w:szCs w:val="21"/>
        </w:rPr>
        <w:t>~</w:t>
      </w:r>
      <w:r w:rsidR="001629C9" w:rsidRPr="00277A7A">
        <w:rPr>
          <w:rFonts w:ascii="メイリオ" w:eastAsia="メイリオ" w:hAnsi="メイリオ" w:cs="メイリオ" w:hint="eastAsia"/>
          <w:szCs w:val="21"/>
        </w:rPr>
        <w:t>９</w:t>
      </w:r>
      <w:r w:rsidR="0013504A" w:rsidRPr="00277A7A">
        <w:rPr>
          <w:rFonts w:ascii="メイリオ" w:eastAsia="メイリオ" w:hAnsi="メイリオ" w:cs="メイリオ" w:hint="eastAsia"/>
          <w:szCs w:val="21"/>
        </w:rPr>
        <w:t>】</w:t>
      </w:r>
    </w:p>
    <w:p w:rsidR="007B0944" w:rsidRDefault="007B0944" w:rsidP="00BF63D4">
      <w:pPr>
        <w:pStyle w:val="a3"/>
        <w:spacing w:line="280" w:lineRule="exact"/>
        <w:ind w:leftChars="-270" w:left="-567" w:firstLineChars="200" w:firstLine="420"/>
        <w:rPr>
          <w:rFonts w:ascii="メイリオ" w:eastAsia="メイリオ" w:hAnsi="メイリオ" w:cs="メイリオ"/>
          <w:sz w:val="21"/>
          <w:szCs w:val="21"/>
          <w:u w:val="single"/>
        </w:rPr>
      </w:pPr>
    </w:p>
    <w:p w:rsidR="00CD76DA" w:rsidRPr="004F421F" w:rsidRDefault="004F421F" w:rsidP="00BF63D4">
      <w:pPr>
        <w:pStyle w:val="a3"/>
        <w:spacing w:line="280" w:lineRule="exact"/>
        <w:ind w:leftChars="-270" w:left="-567" w:firstLineChars="200" w:firstLine="420"/>
        <w:rPr>
          <w:rFonts w:ascii="メイリオ" w:eastAsia="メイリオ" w:hAnsi="メイリオ" w:cs="メイリオ"/>
          <w:sz w:val="21"/>
          <w:szCs w:val="21"/>
        </w:rPr>
      </w:pPr>
      <w:r w:rsidRPr="00252BAF">
        <w:rPr>
          <w:rFonts w:ascii="メイリオ" w:eastAsia="メイリオ" w:hAnsi="メイリオ" w:cs="メイリオ" w:hint="eastAsia"/>
          <w:sz w:val="21"/>
          <w:szCs w:val="21"/>
        </w:rPr>
        <w:t>【意見要旨】</w:t>
      </w:r>
    </w:p>
    <w:p w:rsidR="00BF63D4" w:rsidRDefault="00D6035B" w:rsidP="00DA737A">
      <w:pPr>
        <w:pStyle w:val="a3"/>
        <w:spacing w:line="280" w:lineRule="exact"/>
        <w:ind w:leftChars="-203" w:left="-285" w:hangingChars="67" w:hanging="141"/>
        <w:rPr>
          <w:rFonts w:ascii="メイリオ" w:eastAsia="メイリオ" w:hAnsi="メイリオ" w:cs="メイリオ"/>
          <w:sz w:val="21"/>
          <w:szCs w:val="21"/>
        </w:rPr>
      </w:pPr>
      <w:r w:rsidRPr="00252BAF">
        <w:rPr>
          <w:rFonts w:ascii="メイリオ" w:eastAsia="メイリオ" w:hAnsi="メイリオ" w:cs="メイリオ" w:hint="eastAsia"/>
          <w:sz w:val="21"/>
          <w:szCs w:val="21"/>
        </w:rPr>
        <w:t xml:space="preserve">　</w:t>
      </w:r>
      <w:r w:rsidR="00BF63D4">
        <w:rPr>
          <w:rFonts w:ascii="メイリオ" w:eastAsia="メイリオ" w:hAnsi="メイリオ" w:cs="メイリオ" w:hint="eastAsia"/>
          <w:sz w:val="21"/>
          <w:szCs w:val="21"/>
        </w:rPr>
        <w:t xml:space="preserve">　</w:t>
      </w:r>
      <w:r w:rsidRPr="00252BAF">
        <w:rPr>
          <w:rFonts w:ascii="メイリオ" w:eastAsia="メイリオ" w:hAnsi="メイリオ" w:cs="メイリオ" w:hint="eastAsia"/>
          <w:sz w:val="21"/>
          <w:szCs w:val="21"/>
        </w:rPr>
        <w:t>○がん検診受診率は全ての世代でおしなべて上げるよりも、「重点受診勧奨対</w:t>
      </w:r>
    </w:p>
    <w:p w:rsidR="00D6035B" w:rsidRPr="00BF63D4" w:rsidRDefault="00BF63D4" w:rsidP="00BF63D4">
      <w:pPr>
        <w:pStyle w:val="a3"/>
        <w:spacing w:line="280" w:lineRule="exact"/>
        <w:ind w:leftChars="-203" w:left="-285" w:hangingChars="67" w:hanging="141"/>
        <w:rPr>
          <w:rFonts w:ascii="メイリオ" w:eastAsia="メイリオ" w:hAnsi="メイリオ" w:cs="メイリオ"/>
          <w:sz w:val="21"/>
          <w:szCs w:val="21"/>
        </w:rPr>
      </w:pPr>
      <w:r>
        <w:rPr>
          <w:rFonts w:ascii="メイリオ" w:eastAsia="メイリオ" w:hAnsi="メイリオ" w:cs="メイリオ" w:hint="eastAsia"/>
          <w:sz w:val="21"/>
          <w:szCs w:val="21"/>
        </w:rPr>
        <w:t xml:space="preserve">　　　</w:t>
      </w:r>
      <w:r w:rsidR="00D6035B" w:rsidRPr="00252BAF">
        <w:rPr>
          <w:rFonts w:ascii="メイリオ" w:eastAsia="メイリオ" w:hAnsi="メイリオ" w:cs="メイリオ" w:hint="eastAsia"/>
          <w:sz w:val="21"/>
          <w:szCs w:val="21"/>
        </w:rPr>
        <w:t>象</w:t>
      </w:r>
      <w:r w:rsidR="00D6035B" w:rsidRPr="00BF63D4">
        <w:rPr>
          <w:rFonts w:ascii="メイリオ" w:eastAsia="メイリオ" w:hAnsi="メイリオ" w:cs="メイリオ" w:hint="eastAsia"/>
          <w:sz w:val="21"/>
          <w:szCs w:val="21"/>
        </w:rPr>
        <w:t>者」</w:t>
      </w:r>
      <w:r w:rsidR="00172AAB" w:rsidRPr="00BF63D4">
        <w:rPr>
          <w:rFonts w:ascii="メイリオ" w:eastAsia="メイリオ" w:hAnsi="メイリオ" w:cs="メイリオ" w:hint="eastAsia"/>
          <w:sz w:val="21"/>
          <w:szCs w:val="21"/>
        </w:rPr>
        <w:t>など、ターゲット</w:t>
      </w:r>
      <w:r w:rsidR="00D6035B" w:rsidRPr="00BF63D4">
        <w:rPr>
          <w:rFonts w:ascii="メイリオ" w:eastAsia="メイリオ" w:hAnsi="メイリオ" w:cs="メイリオ" w:hint="eastAsia"/>
          <w:sz w:val="21"/>
          <w:szCs w:val="21"/>
        </w:rPr>
        <w:t>を意識した対策が必要</w:t>
      </w:r>
      <w:r w:rsidR="0035605F" w:rsidRPr="00BF63D4">
        <w:rPr>
          <w:rFonts w:ascii="メイリオ" w:eastAsia="メイリオ" w:hAnsi="メイリオ" w:cs="メイリオ" w:hint="eastAsia"/>
          <w:sz w:val="21"/>
          <w:szCs w:val="21"/>
        </w:rPr>
        <w:t>である</w:t>
      </w:r>
      <w:r w:rsidR="00D6035B" w:rsidRPr="00BF63D4">
        <w:rPr>
          <w:rFonts w:ascii="メイリオ" w:eastAsia="メイリオ" w:hAnsi="メイリオ" w:cs="メイリオ" w:hint="eastAsia"/>
          <w:sz w:val="21"/>
          <w:szCs w:val="21"/>
        </w:rPr>
        <w:t>。</w:t>
      </w:r>
    </w:p>
    <w:p w:rsidR="00172AAB" w:rsidRDefault="00172AAB" w:rsidP="0035605F">
      <w:pPr>
        <w:pStyle w:val="a3"/>
        <w:spacing w:line="280" w:lineRule="exact"/>
        <w:ind w:leftChars="-203" w:left="-426" w:firstLineChars="200" w:firstLine="420"/>
        <w:rPr>
          <w:rFonts w:ascii="メイリオ" w:eastAsia="メイリオ" w:hAnsi="メイリオ" w:cs="メイリオ"/>
          <w:sz w:val="21"/>
          <w:szCs w:val="21"/>
        </w:rPr>
      </w:pPr>
    </w:p>
    <w:p w:rsidR="00172AAB" w:rsidRDefault="00172AAB" w:rsidP="00BF63D4">
      <w:pPr>
        <w:pStyle w:val="a3"/>
        <w:spacing w:line="280" w:lineRule="exact"/>
        <w:ind w:leftChars="-203" w:left="-426" w:firstLineChars="200" w:firstLine="420"/>
        <w:rPr>
          <w:rFonts w:ascii="メイリオ" w:eastAsia="メイリオ" w:hAnsi="メイリオ" w:cs="メイリオ"/>
          <w:sz w:val="21"/>
          <w:szCs w:val="21"/>
        </w:rPr>
      </w:pPr>
      <w:r w:rsidRPr="00252BAF">
        <w:rPr>
          <w:rFonts w:ascii="メイリオ" w:eastAsia="メイリオ" w:hAnsi="メイリオ" w:cs="メイリオ" w:hint="eastAsia"/>
          <w:sz w:val="21"/>
          <w:szCs w:val="21"/>
        </w:rPr>
        <w:t>○死亡率減少につながるようなインパクトのある取組み</w:t>
      </w:r>
      <w:r>
        <w:rPr>
          <w:rFonts w:ascii="メイリオ" w:eastAsia="メイリオ" w:hAnsi="メイリオ" w:cs="メイリオ" w:hint="eastAsia"/>
          <w:sz w:val="21"/>
          <w:szCs w:val="21"/>
        </w:rPr>
        <w:t>を実施すること</w:t>
      </w:r>
      <w:r w:rsidRPr="00252BAF">
        <w:rPr>
          <w:rFonts w:ascii="メイリオ" w:eastAsia="メイリオ" w:hAnsi="メイリオ" w:cs="メイリオ" w:hint="eastAsia"/>
          <w:sz w:val="21"/>
          <w:szCs w:val="21"/>
        </w:rPr>
        <w:t>により、</w:t>
      </w:r>
    </w:p>
    <w:p w:rsidR="00DA737A" w:rsidRPr="0035605F" w:rsidRDefault="00172AAB" w:rsidP="00BF63D4">
      <w:pPr>
        <w:pStyle w:val="a3"/>
        <w:spacing w:line="280" w:lineRule="exact"/>
        <w:ind w:left="0" w:firstLineChars="100" w:firstLine="210"/>
        <w:rPr>
          <w:rFonts w:ascii="メイリオ" w:eastAsia="メイリオ" w:hAnsi="メイリオ" w:cs="メイリオ"/>
          <w:sz w:val="21"/>
          <w:szCs w:val="21"/>
        </w:rPr>
      </w:pPr>
      <w:r w:rsidRPr="00252BAF">
        <w:rPr>
          <w:rFonts w:ascii="メイリオ" w:eastAsia="メイリオ" w:hAnsi="メイリオ" w:cs="メイリオ" w:hint="eastAsia"/>
          <w:sz w:val="21"/>
          <w:szCs w:val="21"/>
        </w:rPr>
        <w:t>「がん検診は受</w:t>
      </w:r>
      <w:r>
        <w:rPr>
          <w:rFonts w:ascii="メイリオ" w:eastAsia="メイリオ" w:hAnsi="メイリオ" w:cs="メイリオ" w:hint="eastAsia"/>
          <w:sz w:val="21"/>
          <w:szCs w:val="21"/>
        </w:rPr>
        <w:t>診するのが当たり前」という機運につなげてもらいたい</w:t>
      </w:r>
      <w:r w:rsidRPr="0035605F">
        <w:rPr>
          <w:rFonts w:ascii="メイリオ" w:eastAsia="メイリオ" w:hAnsi="メイリオ" w:cs="メイリオ" w:hint="eastAsia"/>
          <w:sz w:val="21"/>
          <w:szCs w:val="21"/>
        </w:rPr>
        <w:t>。</w:t>
      </w:r>
    </w:p>
    <w:p w:rsidR="00D85528" w:rsidRDefault="00D85528" w:rsidP="00D85528">
      <w:pPr>
        <w:spacing w:line="280" w:lineRule="exact"/>
        <w:ind w:leftChars="-272" w:hangingChars="272" w:hanging="571"/>
        <w:rPr>
          <w:rFonts w:ascii="メイリオ" w:eastAsia="メイリオ" w:hAnsi="メイリオ" w:cs="メイリオ"/>
          <w:szCs w:val="21"/>
        </w:rPr>
      </w:pPr>
      <w:r>
        <w:rPr>
          <w:rFonts w:ascii="メイリオ" w:eastAsia="メイリオ" w:hAnsi="メイリオ" w:cs="メイリオ" w:hint="eastAsia"/>
          <w:szCs w:val="21"/>
        </w:rPr>
        <w:t xml:space="preserve">　　</w:t>
      </w:r>
    </w:p>
    <w:p w:rsidR="009E0667" w:rsidRDefault="00D85528" w:rsidP="00D85528">
      <w:pPr>
        <w:spacing w:line="280" w:lineRule="exact"/>
        <w:ind w:leftChars="-72" w:hangingChars="72" w:hanging="151"/>
        <w:rPr>
          <w:rFonts w:ascii="メイリオ" w:eastAsia="メイリオ" w:hAnsi="メイリオ" w:cs="メイリオ"/>
          <w:szCs w:val="21"/>
        </w:rPr>
      </w:pPr>
      <w:r>
        <w:rPr>
          <w:rFonts w:ascii="メイリオ" w:eastAsia="メイリオ" w:hAnsi="メイリオ" w:cs="メイリオ" w:hint="eastAsia"/>
          <w:szCs w:val="21"/>
        </w:rPr>
        <w:t xml:space="preserve">　○</w:t>
      </w:r>
      <w:r w:rsidR="00E109FE">
        <w:rPr>
          <w:rFonts w:ascii="メイリオ" w:eastAsia="メイリオ" w:hAnsi="メイリオ" w:cs="メイリオ" w:hint="eastAsia"/>
          <w:szCs w:val="21"/>
        </w:rPr>
        <w:t>医療機関向け</w:t>
      </w:r>
      <w:r w:rsidR="009E0667">
        <w:rPr>
          <w:rFonts w:ascii="メイリオ" w:eastAsia="メイリオ" w:hAnsi="メイリオ" w:cs="メイリオ" w:hint="eastAsia"/>
          <w:szCs w:val="21"/>
        </w:rPr>
        <w:t>大腸がん検診冊子の更新については、</w:t>
      </w:r>
      <w:r w:rsidR="00E109FE">
        <w:rPr>
          <w:rFonts w:ascii="メイリオ" w:eastAsia="メイリオ" w:hAnsi="メイリオ" w:cs="メイリオ" w:hint="eastAsia"/>
          <w:szCs w:val="21"/>
        </w:rPr>
        <w:t>医師が読むことを意識し、</w:t>
      </w:r>
    </w:p>
    <w:p w:rsidR="00E64A14" w:rsidRDefault="00E64A14" w:rsidP="009E0667">
      <w:pPr>
        <w:spacing w:line="280" w:lineRule="exact"/>
        <w:ind w:leftChars="-72" w:left="-151" w:firstLineChars="200" w:firstLine="420"/>
        <w:rPr>
          <w:rFonts w:ascii="メイリオ" w:eastAsia="メイリオ" w:hAnsi="メイリオ" w:cs="メイリオ"/>
          <w:szCs w:val="21"/>
        </w:rPr>
      </w:pPr>
      <w:r>
        <w:rPr>
          <w:rFonts w:ascii="メイリオ" w:eastAsia="メイリオ" w:hAnsi="メイリオ" w:cs="メイリオ" w:hint="eastAsia"/>
          <w:szCs w:val="21"/>
        </w:rPr>
        <w:t>冊子を読んだ</w:t>
      </w:r>
      <w:r w:rsidR="00E109FE">
        <w:rPr>
          <w:rFonts w:ascii="メイリオ" w:eastAsia="メイリオ" w:hAnsi="メイリオ" w:cs="メイリオ" w:hint="eastAsia"/>
          <w:szCs w:val="21"/>
        </w:rPr>
        <w:t>医師から検診受診者に対して、</w:t>
      </w:r>
      <w:r w:rsidR="009E0667">
        <w:rPr>
          <w:rFonts w:ascii="メイリオ" w:eastAsia="メイリオ" w:hAnsi="メイリオ" w:cs="メイリオ" w:hint="eastAsia"/>
          <w:szCs w:val="21"/>
        </w:rPr>
        <w:t>精検</w:t>
      </w:r>
      <w:r w:rsidR="00E109FE">
        <w:rPr>
          <w:rFonts w:ascii="メイリオ" w:eastAsia="メイリオ" w:hAnsi="メイリオ" w:cs="メイリオ" w:hint="eastAsia"/>
          <w:szCs w:val="21"/>
        </w:rPr>
        <w:t>受診の重要性を伝えて</w:t>
      </w:r>
    </w:p>
    <w:p w:rsidR="00E109FE" w:rsidRDefault="00E109FE" w:rsidP="00E64A14">
      <w:pPr>
        <w:spacing w:line="280" w:lineRule="exact"/>
        <w:ind w:leftChars="-72" w:left="-151" w:firstLineChars="200" w:firstLine="420"/>
        <w:rPr>
          <w:rFonts w:ascii="メイリオ" w:eastAsia="メイリオ" w:hAnsi="メイリオ" w:cs="メイリオ"/>
          <w:szCs w:val="21"/>
        </w:rPr>
      </w:pPr>
      <w:r>
        <w:rPr>
          <w:rFonts w:ascii="メイリオ" w:eastAsia="メイリオ" w:hAnsi="メイリオ" w:cs="メイリオ" w:hint="eastAsia"/>
          <w:szCs w:val="21"/>
        </w:rPr>
        <w:t>いただけるよう促す</w:t>
      </w:r>
      <w:r w:rsidR="00E64A14">
        <w:rPr>
          <w:rFonts w:ascii="メイリオ" w:eastAsia="メイリオ" w:hAnsi="メイリオ" w:cs="メイリオ" w:hint="eastAsia"/>
          <w:szCs w:val="21"/>
        </w:rPr>
        <w:t>内容に</w:t>
      </w:r>
      <w:r w:rsidR="009E0667">
        <w:rPr>
          <w:rFonts w:ascii="メイリオ" w:eastAsia="メイリオ" w:hAnsi="メイリオ" w:cs="メイリオ" w:hint="eastAsia"/>
          <w:szCs w:val="21"/>
        </w:rPr>
        <w:t>してはどうか。</w:t>
      </w:r>
    </w:p>
    <w:p w:rsidR="00D85528" w:rsidRDefault="00D85528" w:rsidP="00D85528">
      <w:pPr>
        <w:spacing w:line="280" w:lineRule="exact"/>
        <w:ind w:leftChars="-72" w:hangingChars="72" w:hanging="151"/>
        <w:rPr>
          <w:rFonts w:ascii="メイリオ" w:eastAsia="メイリオ" w:hAnsi="メイリオ" w:cs="メイリオ"/>
          <w:szCs w:val="21"/>
        </w:rPr>
      </w:pPr>
    </w:p>
    <w:p w:rsidR="001629C9" w:rsidRPr="00277A7A" w:rsidRDefault="00277A7A" w:rsidP="00277A7A">
      <w:pPr>
        <w:spacing w:line="280" w:lineRule="exact"/>
        <w:ind w:leftChars="-272" w:hangingChars="272" w:hanging="571"/>
        <w:rPr>
          <w:rFonts w:ascii="メイリオ" w:eastAsia="メイリオ" w:hAnsi="メイリオ" w:cs="メイリオ"/>
          <w:szCs w:val="21"/>
        </w:rPr>
      </w:pPr>
      <w:r>
        <w:rPr>
          <w:rFonts w:ascii="メイリオ" w:eastAsia="メイリオ" w:hAnsi="メイリオ" w:cs="メイリオ" w:hint="eastAsia"/>
          <w:szCs w:val="21"/>
        </w:rPr>
        <w:t>（３）</w:t>
      </w:r>
      <w:r w:rsidR="001629C9" w:rsidRPr="00277A7A">
        <w:rPr>
          <w:rFonts w:ascii="メイリオ" w:eastAsia="メイリオ" w:hAnsi="メイリオ" w:cs="メイリオ" w:hint="eastAsia"/>
          <w:szCs w:val="21"/>
        </w:rPr>
        <w:t>その他</w:t>
      </w:r>
    </w:p>
    <w:p w:rsidR="00CD76DA" w:rsidRPr="00781969" w:rsidRDefault="00CD76DA" w:rsidP="00CD76DA">
      <w:pPr>
        <w:pStyle w:val="a3"/>
        <w:spacing w:line="280" w:lineRule="exact"/>
        <w:ind w:leftChars="-203" w:left="-285" w:hangingChars="67" w:hanging="141"/>
        <w:rPr>
          <w:rFonts w:ascii="メイリオ" w:eastAsia="メイリオ" w:hAnsi="メイリオ" w:cs="メイリオ"/>
          <w:sz w:val="21"/>
          <w:szCs w:val="21"/>
        </w:rPr>
      </w:pPr>
      <w:r>
        <w:rPr>
          <w:rFonts w:ascii="メイリオ" w:eastAsia="メイリオ" w:hAnsi="メイリオ" w:cs="メイリオ" w:hint="eastAsia"/>
          <w:sz w:val="21"/>
          <w:szCs w:val="21"/>
        </w:rPr>
        <w:t xml:space="preserve">　</w:t>
      </w:r>
      <w:bookmarkStart w:id="0" w:name="_GoBack"/>
      <w:r w:rsidR="00D24125" w:rsidRPr="00781969">
        <w:rPr>
          <w:rFonts w:ascii="メイリオ" w:eastAsia="メイリオ" w:hAnsi="メイリオ" w:cs="メイリオ" w:hint="eastAsia"/>
          <w:sz w:val="21"/>
          <w:szCs w:val="21"/>
        </w:rPr>
        <w:t>職域におけるがん検診</w:t>
      </w:r>
    </w:p>
    <w:bookmarkEnd w:id="0"/>
    <w:p w:rsidR="00BF63D4" w:rsidRPr="00BF63D4" w:rsidRDefault="00BF63D4" w:rsidP="00CD76DA">
      <w:pPr>
        <w:pStyle w:val="a3"/>
        <w:spacing w:line="280" w:lineRule="exact"/>
        <w:ind w:leftChars="-203" w:left="-285" w:hangingChars="67" w:hanging="141"/>
        <w:rPr>
          <w:rFonts w:ascii="メイリオ" w:eastAsia="メイリオ" w:hAnsi="メイリオ" w:cs="メイリオ"/>
          <w:sz w:val="21"/>
          <w:szCs w:val="21"/>
        </w:rPr>
      </w:pPr>
      <w:r w:rsidRPr="00BF63D4">
        <w:rPr>
          <w:rFonts w:ascii="メイリオ" w:eastAsia="メイリオ" w:hAnsi="メイリオ" w:cs="メイリオ" w:hint="eastAsia"/>
          <w:sz w:val="21"/>
          <w:szCs w:val="21"/>
        </w:rPr>
        <w:t xml:space="preserve">　　</w:t>
      </w:r>
    </w:p>
    <w:p w:rsidR="00BF63D4" w:rsidRPr="00BF63D4" w:rsidRDefault="00BF63D4" w:rsidP="00CD76DA">
      <w:pPr>
        <w:pStyle w:val="a3"/>
        <w:spacing w:line="280" w:lineRule="exact"/>
        <w:ind w:leftChars="-203" w:left="-285" w:hangingChars="67" w:hanging="141"/>
        <w:rPr>
          <w:rFonts w:ascii="メイリオ" w:eastAsia="メイリオ" w:hAnsi="メイリオ" w:cs="メイリオ"/>
          <w:sz w:val="21"/>
          <w:szCs w:val="21"/>
        </w:rPr>
      </w:pPr>
      <w:r>
        <w:rPr>
          <w:rFonts w:ascii="メイリオ" w:eastAsia="メイリオ" w:hAnsi="メイリオ" w:cs="メイリオ" w:hint="eastAsia"/>
          <w:sz w:val="21"/>
          <w:szCs w:val="21"/>
        </w:rPr>
        <w:t xml:space="preserve">　</w:t>
      </w:r>
      <w:r w:rsidRPr="00BF63D4">
        <w:rPr>
          <w:rFonts w:ascii="メイリオ" w:eastAsia="メイリオ" w:hAnsi="メイリオ" w:cs="メイリオ" w:hint="eastAsia"/>
          <w:sz w:val="21"/>
          <w:szCs w:val="21"/>
        </w:rPr>
        <w:t>【意見要旨】</w:t>
      </w:r>
    </w:p>
    <w:p w:rsidR="00172AAB" w:rsidRDefault="000C52B5" w:rsidP="00BF63D4">
      <w:pPr>
        <w:pStyle w:val="a3"/>
        <w:spacing w:line="280" w:lineRule="exact"/>
        <w:ind w:leftChars="-203" w:left="-426" w:firstLineChars="200" w:firstLine="440"/>
        <w:rPr>
          <w:rFonts w:ascii="メイリオ" w:eastAsia="メイリオ" w:hAnsi="メイリオ" w:cs="メイリオ"/>
          <w:szCs w:val="21"/>
        </w:rPr>
      </w:pPr>
      <w:r>
        <w:rPr>
          <w:rFonts w:ascii="メイリオ" w:eastAsia="メイリオ" w:hAnsi="メイリオ" w:cs="メイリオ" w:hint="eastAsia"/>
          <w:szCs w:val="21"/>
        </w:rPr>
        <w:t>○職域に関しては</w:t>
      </w:r>
      <w:r w:rsidR="00D30903">
        <w:rPr>
          <w:rFonts w:ascii="メイリオ" w:eastAsia="メイリオ" w:hAnsi="メイリオ" w:cs="メイリオ" w:hint="eastAsia"/>
          <w:szCs w:val="21"/>
        </w:rPr>
        <w:t>受診率等の</w:t>
      </w:r>
      <w:r>
        <w:rPr>
          <w:rFonts w:ascii="メイリオ" w:eastAsia="メイリオ" w:hAnsi="メイリオ" w:cs="メイリオ" w:hint="eastAsia"/>
          <w:szCs w:val="21"/>
        </w:rPr>
        <w:t>実態が</w:t>
      </w:r>
      <w:r w:rsidR="00172AAB">
        <w:rPr>
          <w:rFonts w:ascii="メイリオ" w:eastAsia="メイリオ" w:hAnsi="メイリオ" w:cs="メイリオ" w:hint="eastAsia"/>
          <w:szCs w:val="21"/>
        </w:rPr>
        <w:t>全国的に把握できる仕組みがない</w:t>
      </w:r>
      <w:r>
        <w:rPr>
          <w:rFonts w:ascii="メイリオ" w:eastAsia="メイリオ" w:hAnsi="メイリオ" w:cs="メイリオ" w:hint="eastAsia"/>
          <w:szCs w:val="21"/>
        </w:rPr>
        <w:t>。</w:t>
      </w:r>
    </w:p>
    <w:p w:rsidR="00172AAB" w:rsidRDefault="00252BAF" w:rsidP="00BF63D4">
      <w:pPr>
        <w:pStyle w:val="a3"/>
        <w:spacing w:line="280" w:lineRule="exact"/>
        <w:ind w:leftChars="-203" w:left="-426" w:firstLineChars="300" w:firstLine="660"/>
        <w:rPr>
          <w:rFonts w:ascii="メイリオ" w:eastAsia="メイリオ" w:hAnsi="メイリオ" w:cs="メイリオ"/>
          <w:szCs w:val="21"/>
        </w:rPr>
      </w:pPr>
      <w:r w:rsidRPr="00252BAF">
        <w:rPr>
          <w:rFonts w:ascii="メイリオ" w:eastAsia="メイリオ" w:hAnsi="メイリオ" w:cs="メイリオ" w:hint="eastAsia"/>
          <w:szCs w:val="21"/>
        </w:rPr>
        <w:t>国民生活基礎調査</w:t>
      </w:r>
      <w:r w:rsidR="000C52B5">
        <w:rPr>
          <w:rFonts w:ascii="メイリオ" w:eastAsia="メイリオ" w:hAnsi="メイリオ" w:cs="メイリオ" w:hint="eastAsia"/>
          <w:szCs w:val="21"/>
        </w:rPr>
        <w:t>か</w:t>
      </w:r>
      <w:r w:rsidR="000C52B5" w:rsidRPr="00172AAB">
        <w:rPr>
          <w:rFonts w:ascii="メイリオ" w:eastAsia="メイリオ" w:hAnsi="メイリオ" w:cs="メイリオ" w:hint="eastAsia"/>
          <w:szCs w:val="21"/>
        </w:rPr>
        <w:t>ら市町村</w:t>
      </w:r>
      <w:r w:rsidR="00D30903" w:rsidRPr="00172AAB">
        <w:rPr>
          <w:rFonts w:ascii="メイリオ" w:eastAsia="メイリオ" w:hAnsi="メイリオ" w:cs="メイリオ" w:hint="eastAsia"/>
          <w:szCs w:val="21"/>
        </w:rPr>
        <w:t>より職域の</w:t>
      </w:r>
      <w:r w:rsidR="000C52B5" w:rsidRPr="00172AAB">
        <w:rPr>
          <w:rFonts w:ascii="メイリオ" w:eastAsia="メイリオ" w:hAnsi="メイリオ" w:cs="メイリオ" w:hint="eastAsia"/>
          <w:szCs w:val="21"/>
        </w:rPr>
        <w:t>受診者が</w:t>
      </w:r>
      <w:r w:rsidR="00D30903" w:rsidRPr="00172AAB">
        <w:rPr>
          <w:rFonts w:ascii="メイリオ" w:eastAsia="メイリオ" w:hAnsi="メイリオ" w:cs="メイリオ" w:hint="eastAsia"/>
          <w:szCs w:val="21"/>
        </w:rPr>
        <w:t>多い</w:t>
      </w:r>
      <w:r w:rsidRPr="00172AAB">
        <w:rPr>
          <w:rFonts w:ascii="メイリオ" w:eastAsia="メイリオ" w:hAnsi="メイリオ" w:cs="メイリオ" w:hint="eastAsia"/>
          <w:szCs w:val="21"/>
        </w:rPr>
        <w:t>と推察される</w:t>
      </w:r>
      <w:r w:rsidR="00D30903" w:rsidRPr="00172AAB">
        <w:rPr>
          <w:rFonts w:ascii="メイリオ" w:eastAsia="メイリオ" w:hAnsi="メイリオ" w:cs="メイリオ" w:hint="eastAsia"/>
          <w:szCs w:val="21"/>
        </w:rPr>
        <w:t>ため</w:t>
      </w:r>
      <w:r w:rsidR="005458F8" w:rsidRPr="00172AAB">
        <w:rPr>
          <w:rFonts w:ascii="メイリオ" w:eastAsia="メイリオ" w:hAnsi="メイリオ" w:cs="メイリオ" w:hint="eastAsia"/>
          <w:szCs w:val="21"/>
        </w:rPr>
        <w:t>、</w:t>
      </w:r>
    </w:p>
    <w:p w:rsidR="00CD76DA" w:rsidRPr="00172AAB" w:rsidRDefault="00172AAB" w:rsidP="00BF63D4">
      <w:pPr>
        <w:pStyle w:val="a3"/>
        <w:spacing w:line="280" w:lineRule="exact"/>
        <w:ind w:leftChars="-203" w:left="-426" w:firstLineChars="300" w:firstLine="660"/>
        <w:rPr>
          <w:rFonts w:ascii="メイリオ" w:eastAsia="メイリオ" w:hAnsi="メイリオ" w:cs="メイリオ"/>
          <w:szCs w:val="21"/>
        </w:rPr>
      </w:pPr>
      <w:r>
        <w:rPr>
          <w:rFonts w:ascii="メイリオ" w:eastAsia="メイリオ" w:hAnsi="メイリオ" w:cs="メイリオ" w:hint="eastAsia"/>
          <w:szCs w:val="21"/>
        </w:rPr>
        <w:t>職域におけるがん検診は</w:t>
      </w:r>
      <w:r w:rsidR="00252BAF" w:rsidRPr="00172AAB">
        <w:rPr>
          <w:rFonts w:ascii="メイリオ" w:eastAsia="メイリオ" w:hAnsi="メイリオ" w:cs="メイリオ" w:hint="eastAsia"/>
          <w:szCs w:val="21"/>
        </w:rPr>
        <w:t>精度管理を進めるべき</w:t>
      </w:r>
      <w:r w:rsidR="005458F8" w:rsidRPr="00172AAB">
        <w:rPr>
          <w:rFonts w:ascii="メイリオ" w:eastAsia="メイリオ" w:hAnsi="メイリオ" w:cs="メイリオ" w:hint="eastAsia"/>
          <w:szCs w:val="21"/>
        </w:rPr>
        <w:t>領域である。</w:t>
      </w:r>
    </w:p>
    <w:p w:rsidR="00CD76DA" w:rsidRDefault="00CD76DA" w:rsidP="00CD76DA">
      <w:pPr>
        <w:pStyle w:val="a3"/>
        <w:spacing w:line="280" w:lineRule="exact"/>
        <w:ind w:leftChars="-203" w:left="-426" w:firstLineChars="100" w:firstLine="220"/>
        <w:rPr>
          <w:rFonts w:ascii="メイリオ" w:eastAsia="メイリオ" w:hAnsi="メイリオ" w:cs="メイリオ"/>
          <w:szCs w:val="21"/>
        </w:rPr>
      </w:pPr>
    </w:p>
    <w:p w:rsidR="00BF63D4" w:rsidRDefault="00252BAF" w:rsidP="00BF63D4">
      <w:pPr>
        <w:pStyle w:val="a3"/>
        <w:spacing w:line="280" w:lineRule="exact"/>
        <w:ind w:leftChars="-203" w:left="-426" w:firstLineChars="200" w:firstLine="440"/>
        <w:rPr>
          <w:rFonts w:ascii="メイリオ" w:eastAsia="メイリオ" w:hAnsi="メイリオ" w:cs="メイリオ"/>
          <w:szCs w:val="21"/>
        </w:rPr>
      </w:pPr>
      <w:r w:rsidRPr="00252BAF">
        <w:rPr>
          <w:rFonts w:ascii="メイリオ" w:eastAsia="メイリオ" w:hAnsi="メイリオ" w:cs="メイリオ" w:hint="eastAsia"/>
          <w:szCs w:val="21"/>
        </w:rPr>
        <w:t>○職域</w:t>
      </w:r>
      <w:r w:rsidR="00D30903">
        <w:rPr>
          <w:rFonts w:ascii="メイリオ" w:eastAsia="メイリオ" w:hAnsi="メイリオ" w:cs="メイリオ" w:hint="eastAsia"/>
          <w:szCs w:val="21"/>
        </w:rPr>
        <w:t>における</w:t>
      </w:r>
      <w:r w:rsidRPr="00252BAF">
        <w:rPr>
          <w:rFonts w:ascii="メイリオ" w:eastAsia="メイリオ" w:hAnsi="メイリオ" w:cs="メイリオ" w:hint="eastAsia"/>
          <w:szCs w:val="21"/>
        </w:rPr>
        <w:t>がん検診</w:t>
      </w:r>
      <w:r w:rsidR="00D30903">
        <w:rPr>
          <w:rFonts w:ascii="メイリオ" w:eastAsia="メイリオ" w:hAnsi="メイリオ" w:cs="メイリオ" w:hint="eastAsia"/>
          <w:szCs w:val="21"/>
        </w:rPr>
        <w:t>の実態把握</w:t>
      </w:r>
      <w:r w:rsidRPr="00252BAF">
        <w:rPr>
          <w:rFonts w:ascii="メイリオ" w:eastAsia="メイリオ" w:hAnsi="メイリオ" w:cs="メイリオ" w:hint="eastAsia"/>
          <w:szCs w:val="21"/>
        </w:rPr>
        <w:t>については</w:t>
      </w:r>
      <w:r w:rsidR="0035605F">
        <w:rPr>
          <w:rFonts w:ascii="メイリオ" w:eastAsia="メイリオ" w:hAnsi="メイリオ" w:cs="メイリオ" w:hint="eastAsia"/>
          <w:szCs w:val="21"/>
        </w:rPr>
        <w:t>、大阪府だけで取り組む</w:t>
      </w:r>
      <w:r w:rsidR="000C52B5">
        <w:rPr>
          <w:rFonts w:ascii="メイリオ" w:eastAsia="メイリオ" w:hAnsi="メイリオ" w:cs="メイリオ" w:hint="eastAsia"/>
          <w:szCs w:val="21"/>
        </w:rPr>
        <w:t>に</w:t>
      </w:r>
    </w:p>
    <w:p w:rsidR="00BF63D4" w:rsidRDefault="00BF63D4" w:rsidP="00BF63D4">
      <w:pPr>
        <w:pStyle w:val="a3"/>
        <w:spacing w:line="280" w:lineRule="exact"/>
        <w:ind w:leftChars="-203" w:left="-426" w:firstLineChars="200" w:firstLine="440"/>
        <w:rPr>
          <w:rFonts w:ascii="メイリオ" w:eastAsia="メイリオ" w:hAnsi="メイリオ" w:cs="メイリオ"/>
          <w:szCs w:val="21"/>
        </w:rPr>
      </w:pPr>
      <w:r>
        <w:rPr>
          <w:rFonts w:ascii="メイリオ" w:eastAsia="メイリオ" w:hAnsi="メイリオ" w:cs="メイリオ" w:hint="eastAsia"/>
          <w:szCs w:val="21"/>
        </w:rPr>
        <w:t xml:space="preserve">　</w:t>
      </w:r>
      <w:r w:rsidR="000C52B5">
        <w:rPr>
          <w:rFonts w:ascii="メイリオ" w:eastAsia="メイリオ" w:hAnsi="メイリオ" w:cs="メイリオ" w:hint="eastAsia"/>
          <w:szCs w:val="21"/>
        </w:rPr>
        <w:t>は</w:t>
      </w:r>
      <w:r w:rsidR="000C52B5" w:rsidRPr="00BF63D4">
        <w:rPr>
          <w:rFonts w:ascii="メイリオ" w:eastAsia="メイリオ" w:hAnsi="メイリオ" w:cs="メイリオ" w:hint="eastAsia"/>
          <w:szCs w:val="21"/>
        </w:rPr>
        <w:t>限界がある。</w:t>
      </w:r>
      <w:r w:rsidR="00252BAF" w:rsidRPr="00BF63D4">
        <w:rPr>
          <w:rFonts w:ascii="メイリオ" w:eastAsia="メイリオ" w:hAnsi="メイリオ" w:cs="メイリオ" w:hint="eastAsia"/>
          <w:szCs w:val="21"/>
        </w:rPr>
        <w:t>国全体としてガイドライン</w:t>
      </w:r>
      <w:r w:rsidR="0035605F" w:rsidRPr="00BF63D4">
        <w:rPr>
          <w:rFonts w:ascii="メイリオ" w:eastAsia="メイリオ" w:hAnsi="メイリオ" w:cs="メイリオ" w:hint="eastAsia"/>
          <w:szCs w:val="21"/>
        </w:rPr>
        <w:t>等を作成し、関係団体</w:t>
      </w:r>
      <w:r w:rsidR="00252BAF" w:rsidRPr="00BF63D4">
        <w:rPr>
          <w:rFonts w:ascii="メイリオ" w:eastAsia="メイリオ" w:hAnsi="メイリオ" w:cs="メイリオ" w:hint="eastAsia"/>
          <w:szCs w:val="21"/>
        </w:rPr>
        <w:t>を納得</w:t>
      </w:r>
    </w:p>
    <w:p w:rsidR="00CD76DA" w:rsidRPr="00BF63D4" w:rsidRDefault="00252BAF" w:rsidP="00BF63D4">
      <w:pPr>
        <w:pStyle w:val="a3"/>
        <w:spacing w:line="280" w:lineRule="exact"/>
        <w:ind w:leftChars="-203" w:left="-426" w:firstLineChars="300" w:firstLine="660"/>
        <w:rPr>
          <w:rFonts w:ascii="メイリオ" w:eastAsia="メイリオ" w:hAnsi="メイリオ" w:cs="メイリオ"/>
          <w:szCs w:val="21"/>
        </w:rPr>
      </w:pPr>
      <w:r w:rsidRPr="00BF63D4">
        <w:rPr>
          <w:rFonts w:ascii="メイリオ" w:eastAsia="メイリオ" w:hAnsi="メイリオ" w:cs="メイリオ" w:hint="eastAsia"/>
          <w:szCs w:val="21"/>
        </w:rPr>
        <w:t>させ</w:t>
      </w:r>
      <w:r w:rsidR="00CD76DA" w:rsidRPr="00BF63D4">
        <w:rPr>
          <w:rFonts w:ascii="メイリオ" w:eastAsia="メイリオ" w:hAnsi="メイリオ" w:cs="メイリオ" w:hint="eastAsia"/>
          <w:szCs w:val="21"/>
        </w:rPr>
        <w:t>る必要がある。</w:t>
      </w:r>
    </w:p>
    <w:p w:rsidR="00CD76DA" w:rsidRDefault="00CD76DA" w:rsidP="00CD76DA">
      <w:pPr>
        <w:pStyle w:val="a3"/>
        <w:spacing w:line="280" w:lineRule="exact"/>
        <w:ind w:leftChars="-203" w:left="-426" w:firstLineChars="100" w:firstLine="220"/>
        <w:rPr>
          <w:rFonts w:ascii="メイリオ" w:eastAsia="メイリオ" w:hAnsi="メイリオ" w:cs="メイリオ"/>
          <w:szCs w:val="21"/>
        </w:rPr>
      </w:pPr>
    </w:p>
    <w:p w:rsidR="00BF63D4" w:rsidRDefault="000C52B5" w:rsidP="00BF63D4">
      <w:pPr>
        <w:pStyle w:val="a3"/>
        <w:spacing w:line="280" w:lineRule="exact"/>
        <w:ind w:leftChars="-203" w:left="-426" w:firstLineChars="200" w:firstLine="440"/>
        <w:rPr>
          <w:rFonts w:ascii="メイリオ" w:eastAsia="メイリオ" w:hAnsi="メイリオ" w:cs="メイリオ"/>
          <w:szCs w:val="21"/>
        </w:rPr>
      </w:pPr>
      <w:r>
        <w:rPr>
          <w:rFonts w:ascii="メイリオ" w:eastAsia="メイリオ" w:hAnsi="メイリオ" w:cs="メイリオ" w:hint="eastAsia"/>
          <w:szCs w:val="21"/>
        </w:rPr>
        <w:t>○精度管理センターで市町村検診データを集め、支援しているのは大阪府</w:t>
      </w:r>
    </w:p>
    <w:p w:rsidR="00BF63D4" w:rsidRDefault="00BF63D4" w:rsidP="00BF63D4">
      <w:pPr>
        <w:pStyle w:val="a3"/>
        <w:spacing w:line="280" w:lineRule="exact"/>
        <w:ind w:leftChars="-203" w:left="-426" w:firstLineChars="200" w:firstLine="440"/>
        <w:rPr>
          <w:rFonts w:ascii="メイリオ" w:eastAsia="メイリオ" w:hAnsi="メイリオ" w:cs="メイリオ"/>
          <w:szCs w:val="21"/>
        </w:rPr>
      </w:pPr>
      <w:r>
        <w:rPr>
          <w:rFonts w:ascii="メイリオ" w:eastAsia="メイリオ" w:hAnsi="メイリオ" w:cs="メイリオ" w:hint="eastAsia"/>
          <w:szCs w:val="21"/>
        </w:rPr>
        <w:t xml:space="preserve">　</w:t>
      </w:r>
      <w:r w:rsidR="000C52B5">
        <w:rPr>
          <w:rFonts w:ascii="メイリオ" w:eastAsia="メイリオ" w:hAnsi="メイリオ" w:cs="メイリオ" w:hint="eastAsia"/>
          <w:szCs w:val="21"/>
        </w:rPr>
        <w:t>の</w:t>
      </w:r>
      <w:r w:rsidR="000C52B5" w:rsidRPr="00BF63D4">
        <w:rPr>
          <w:rFonts w:ascii="メイリオ" w:eastAsia="メイリオ" w:hAnsi="メイリオ" w:cs="メイリオ" w:hint="eastAsia"/>
          <w:szCs w:val="21"/>
        </w:rPr>
        <w:t>特徴。</w:t>
      </w:r>
      <w:r w:rsidR="00CD76DA" w:rsidRPr="00BF63D4">
        <w:rPr>
          <w:rFonts w:ascii="メイリオ" w:eastAsia="メイリオ" w:hAnsi="メイリオ" w:cs="メイリオ" w:hint="eastAsia"/>
          <w:szCs w:val="21"/>
        </w:rPr>
        <w:t>市町村だけでなく、職域に関してもデータ収集を可能とする</w:t>
      </w:r>
      <w:r w:rsidR="00D24125" w:rsidRPr="00BF63D4">
        <w:rPr>
          <w:rFonts w:ascii="メイリオ" w:eastAsia="メイリオ" w:hAnsi="メイリオ" w:cs="メイリオ" w:hint="eastAsia"/>
          <w:szCs w:val="21"/>
        </w:rPr>
        <w:t>仕</w:t>
      </w:r>
    </w:p>
    <w:p w:rsidR="00BF63D4" w:rsidRDefault="00D24125" w:rsidP="00BF63D4">
      <w:pPr>
        <w:pStyle w:val="a3"/>
        <w:spacing w:line="280" w:lineRule="exact"/>
        <w:ind w:leftChars="-203" w:left="-426" w:firstLineChars="300" w:firstLine="660"/>
        <w:rPr>
          <w:rFonts w:ascii="メイリオ" w:eastAsia="メイリオ" w:hAnsi="メイリオ" w:cs="メイリオ"/>
          <w:szCs w:val="21"/>
        </w:rPr>
      </w:pPr>
      <w:r w:rsidRPr="00BF63D4">
        <w:rPr>
          <w:rFonts w:ascii="メイリオ" w:eastAsia="メイリオ" w:hAnsi="メイリオ" w:cs="メイリオ" w:hint="eastAsia"/>
          <w:szCs w:val="21"/>
        </w:rPr>
        <w:t>組みを構築し、職域の実態把握に切り込んでいくことも今後検討して欲</w:t>
      </w:r>
    </w:p>
    <w:p w:rsidR="00D24125" w:rsidRPr="00BF63D4" w:rsidRDefault="00D24125" w:rsidP="00BF63D4">
      <w:pPr>
        <w:pStyle w:val="a3"/>
        <w:spacing w:line="280" w:lineRule="exact"/>
        <w:ind w:leftChars="-203" w:left="-426" w:firstLineChars="300" w:firstLine="660"/>
        <w:rPr>
          <w:rFonts w:ascii="メイリオ" w:eastAsia="メイリオ" w:hAnsi="メイリオ" w:cs="メイリオ"/>
          <w:szCs w:val="21"/>
        </w:rPr>
      </w:pPr>
      <w:r w:rsidRPr="00BF63D4">
        <w:rPr>
          <w:rFonts w:ascii="メイリオ" w:eastAsia="メイリオ" w:hAnsi="メイリオ" w:cs="メイリオ" w:hint="eastAsia"/>
          <w:szCs w:val="21"/>
        </w:rPr>
        <w:t>しい。</w:t>
      </w:r>
    </w:p>
    <w:sectPr w:rsidR="00D24125" w:rsidRPr="00BF63D4" w:rsidSect="00F6427F">
      <w:pgSz w:w="11906" w:h="16838"/>
      <w:pgMar w:top="1985" w:right="1701" w:bottom="1701" w:left="2835"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A0589"/>
    <w:multiLevelType w:val="hybridMultilevel"/>
    <w:tmpl w:val="F2122200"/>
    <w:lvl w:ilvl="0" w:tplc="57667F5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44F65135"/>
    <w:multiLevelType w:val="hybridMultilevel"/>
    <w:tmpl w:val="F2122200"/>
    <w:lvl w:ilvl="0" w:tplc="57667F5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50FA5885"/>
    <w:multiLevelType w:val="hybridMultilevel"/>
    <w:tmpl w:val="F2122200"/>
    <w:lvl w:ilvl="0" w:tplc="57667F5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521D6FD5"/>
    <w:multiLevelType w:val="hybridMultilevel"/>
    <w:tmpl w:val="B78E41C4"/>
    <w:lvl w:ilvl="0" w:tplc="F6D264F6">
      <w:start w:val="1"/>
      <w:numFmt w:val="decimalEnclosedCircle"/>
      <w:lvlText w:val="%1"/>
      <w:lvlJc w:val="left"/>
      <w:pPr>
        <w:ind w:left="75" w:hanging="360"/>
      </w:pPr>
      <w:rPr>
        <w:rFonts w:hint="default"/>
      </w:rPr>
    </w:lvl>
    <w:lvl w:ilvl="1" w:tplc="04090017" w:tentative="1">
      <w:start w:val="1"/>
      <w:numFmt w:val="aiueoFullWidth"/>
      <w:lvlText w:val="(%2)"/>
      <w:lvlJc w:val="left"/>
      <w:pPr>
        <w:ind w:left="555" w:hanging="420"/>
      </w:pPr>
    </w:lvl>
    <w:lvl w:ilvl="2" w:tplc="04090011" w:tentative="1">
      <w:start w:val="1"/>
      <w:numFmt w:val="decimalEnclosedCircle"/>
      <w:lvlText w:val="%3"/>
      <w:lvlJc w:val="left"/>
      <w:pPr>
        <w:ind w:left="975" w:hanging="420"/>
      </w:pPr>
    </w:lvl>
    <w:lvl w:ilvl="3" w:tplc="0409000F" w:tentative="1">
      <w:start w:val="1"/>
      <w:numFmt w:val="decimal"/>
      <w:lvlText w:val="%4."/>
      <w:lvlJc w:val="left"/>
      <w:pPr>
        <w:ind w:left="1395" w:hanging="420"/>
      </w:pPr>
    </w:lvl>
    <w:lvl w:ilvl="4" w:tplc="04090017" w:tentative="1">
      <w:start w:val="1"/>
      <w:numFmt w:val="aiueoFullWidth"/>
      <w:lvlText w:val="(%5)"/>
      <w:lvlJc w:val="left"/>
      <w:pPr>
        <w:ind w:left="1815" w:hanging="420"/>
      </w:pPr>
    </w:lvl>
    <w:lvl w:ilvl="5" w:tplc="04090011" w:tentative="1">
      <w:start w:val="1"/>
      <w:numFmt w:val="decimalEnclosedCircle"/>
      <w:lvlText w:val="%6"/>
      <w:lvlJc w:val="left"/>
      <w:pPr>
        <w:ind w:left="2235" w:hanging="420"/>
      </w:pPr>
    </w:lvl>
    <w:lvl w:ilvl="6" w:tplc="0409000F" w:tentative="1">
      <w:start w:val="1"/>
      <w:numFmt w:val="decimal"/>
      <w:lvlText w:val="%7."/>
      <w:lvlJc w:val="left"/>
      <w:pPr>
        <w:ind w:left="2655" w:hanging="420"/>
      </w:pPr>
    </w:lvl>
    <w:lvl w:ilvl="7" w:tplc="04090017" w:tentative="1">
      <w:start w:val="1"/>
      <w:numFmt w:val="aiueoFullWidth"/>
      <w:lvlText w:val="(%8)"/>
      <w:lvlJc w:val="left"/>
      <w:pPr>
        <w:ind w:left="3075" w:hanging="420"/>
      </w:pPr>
    </w:lvl>
    <w:lvl w:ilvl="8" w:tplc="04090011" w:tentative="1">
      <w:start w:val="1"/>
      <w:numFmt w:val="decimalEnclosedCircle"/>
      <w:lvlText w:val="%9"/>
      <w:lvlJc w:val="left"/>
      <w:pPr>
        <w:ind w:left="3495" w:hanging="420"/>
      </w:pPr>
    </w:lvl>
  </w:abstractNum>
  <w:abstractNum w:abstractNumId="4">
    <w:nsid w:val="659E2D57"/>
    <w:multiLevelType w:val="hybridMultilevel"/>
    <w:tmpl w:val="F2122200"/>
    <w:lvl w:ilvl="0" w:tplc="57667F5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72366445"/>
    <w:multiLevelType w:val="hybridMultilevel"/>
    <w:tmpl w:val="F2122200"/>
    <w:lvl w:ilvl="0" w:tplc="57667F5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CB7"/>
    <w:rsid w:val="0001767C"/>
    <w:rsid w:val="0009197F"/>
    <w:rsid w:val="000C52B5"/>
    <w:rsid w:val="000E17BD"/>
    <w:rsid w:val="0011430B"/>
    <w:rsid w:val="0011703D"/>
    <w:rsid w:val="0013504A"/>
    <w:rsid w:val="00143561"/>
    <w:rsid w:val="00151FFA"/>
    <w:rsid w:val="001629C9"/>
    <w:rsid w:val="00172AAB"/>
    <w:rsid w:val="0017690C"/>
    <w:rsid w:val="001B29BA"/>
    <w:rsid w:val="001D23AD"/>
    <w:rsid w:val="001E2C9F"/>
    <w:rsid w:val="00252BAF"/>
    <w:rsid w:val="00277A7A"/>
    <w:rsid w:val="002C060B"/>
    <w:rsid w:val="002F0F6C"/>
    <w:rsid w:val="002F7CA8"/>
    <w:rsid w:val="00334692"/>
    <w:rsid w:val="00347D74"/>
    <w:rsid w:val="00352076"/>
    <w:rsid w:val="0035605F"/>
    <w:rsid w:val="003744A2"/>
    <w:rsid w:val="003E5EA3"/>
    <w:rsid w:val="00454D54"/>
    <w:rsid w:val="00471E06"/>
    <w:rsid w:val="00495F27"/>
    <w:rsid w:val="004B428D"/>
    <w:rsid w:val="004B5B4B"/>
    <w:rsid w:val="004C2F26"/>
    <w:rsid w:val="004D3C5C"/>
    <w:rsid w:val="004E0464"/>
    <w:rsid w:val="004F0B39"/>
    <w:rsid w:val="004F421F"/>
    <w:rsid w:val="0051041E"/>
    <w:rsid w:val="00523C7E"/>
    <w:rsid w:val="00541C51"/>
    <w:rsid w:val="005458F8"/>
    <w:rsid w:val="0056237F"/>
    <w:rsid w:val="005D38A6"/>
    <w:rsid w:val="005D6633"/>
    <w:rsid w:val="00680129"/>
    <w:rsid w:val="0068408F"/>
    <w:rsid w:val="006969CD"/>
    <w:rsid w:val="006E5718"/>
    <w:rsid w:val="007471CC"/>
    <w:rsid w:val="00781969"/>
    <w:rsid w:val="007A6D94"/>
    <w:rsid w:val="007B0944"/>
    <w:rsid w:val="00822143"/>
    <w:rsid w:val="008B53FA"/>
    <w:rsid w:val="00904884"/>
    <w:rsid w:val="00906906"/>
    <w:rsid w:val="009071BC"/>
    <w:rsid w:val="009530E7"/>
    <w:rsid w:val="00985503"/>
    <w:rsid w:val="00992AA6"/>
    <w:rsid w:val="009C5ACF"/>
    <w:rsid w:val="009E0667"/>
    <w:rsid w:val="00A14099"/>
    <w:rsid w:val="00A31285"/>
    <w:rsid w:val="00A814D1"/>
    <w:rsid w:val="00A92B0C"/>
    <w:rsid w:val="00AD2921"/>
    <w:rsid w:val="00BA7691"/>
    <w:rsid w:val="00BF63D4"/>
    <w:rsid w:val="00C87A35"/>
    <w:rsid w:val="00CA0600"/>
    <w:rsid w:val="00CB5D0F"/>
    <w:rsid w:val="00CD1CB7"/>
    <w:rsid w:val="00CD76DA"/>
    <w:rsid w:val="00CE4D9E"/>
    <w:rsid w:val="00D04C7E"/>
    <w:rsid w:val="00D06A88"/>
    <w:rsid w:val="00D14DF1"/>
    <w:rsid w:val="00D22D32"/>
    <w:rsid w:val="00D24125"/>
    <w:rsid w:val="00D30903"/>
    <w:rsid w:val="00D6035B"/>
    <w:rsid w:val="00D82031"/>
    <w:rsid w:val="00D85528"/>
    <w:rsid w:val="00DA737A"/>
    <w:rsid w:val="00DC11A9"/>
    <w:rsid w:val="00DC46DA"/>
    <w:rsid w:val="00DE19BC"/>
    <w:rsid w:val="00DF4B7F"/>
    <w:rsid w:val="00E0771B"/>
    <w:rsid w:val="00E109FE"/>
    <w:rsid w:val="00E64A14"/>
    <w:rsid w:val="00E81FCB"/>
    <w:rsid w:val="00E9357D"/>
    <w:rsid w:val="00EA0D58"/>
    <w:rsid w:val="00EB62F7"/>
    <w:rsid w:val="00F20D5F"/>
    <w:rsid w:val="00F37A62"/>
    <w:rsid w:val="00F439E6"/>
    <w:rsid w:val="00F6427F"/>
    <w:rsid w:val="00F779FC"/>
    <w:rsid w:val="00FD2010"/>
    <w:rsid w:val="00FD2783"/>
    <w:rsid w:val="00FE080F"/>
    <w:rsid w:val="00FE3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ACF"/>
    <w:pPr>
      <w:widowControl w:val="0"/>
      <w:jc w:val="both"/>
    </w:pPr>
  </w:style>
  <w:style w:type="paragraph" w:styleId="1">
    <w:name w:val="heading 1"/>
    <w:basedOn w:val="a"/>
    <w:next w:val="a"/>
    <w:link w:val="10"/>
    <w:uiPriority w:val="9"/>
    <w:qFormat/>
    <w:rsid w:val="00DE19BC"/>
    <w:pPr>
      <w:widowControl/>
      <w:spacing w:before="480"/>
      <w:contextualSpacing/>
      <w:jc w:val="left"/>
      <w:outlineLvl w:val="0"/>
    </w:pPr>
    <w:rPr>
      <w:rFonts w:asciiTheme="majorHAnsi" w:eastAsiaTheme="majorEastAsia" w:hAnsiTheme="majorHAnsi" w:cstheme="majorBidi"/>
      <w:bCs/>
      <w:kern w:val="0"/>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E19BC"/>
    <w:rPr>
      <w:rFonts w:asciiTheme="majorHAnsi" w:eastAsiaTheme="majorEastAsia" w:hAnsiTheme="majorHAnsi" w:cstheme="majorBidi"/>
      <w:bCs/>
      <w:kern w:val="0"/>
      <w:sz w:val="22"/>
      <w:szCs w:val="28"/>
    </w:rPr>
  </w:style>
  <w:style w:type="paragraph" w:styleId="a3">
    <w:name w:val="List Paragraph"/>
    <w:basedOn w:val="a"/>
    <w:uiPriority w:val="34"/>
    <w:qFormat/>
    <w:rsid w:val="00E81FCB"/>
    <w:pPr>
      <w:widowControl/>
      <w:ind w:left="720"/>
      <w:contextualSpacing/>
      <w:jc w:val="left"/>
    </w:pPr>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ACF"/>
    <w:pPr>
      <w:widowControl w:val="0"/>
      <w:jc w:val="both"/>
    </w:pPr>
  </w:style>
  <w:style w:type="paragraph" w:styleId="1">
    <w:name w:val="heading 1"/>
    <w:basedOn w:val="a"/>
    <w:next w:val="a"/>
    <w:link w:val="10"/>
    <w:uiPriority w:val="9"/>
    <w:qFormat/>
    <w:rsid w:val="00DE19BC"/>
    <w:pPr>
      <w:widowControl/>
      <w:spacing w:before="480"/>
      <w:contextualSpacing/>
      <w:jc w:val="left"/>
      <w:outlineLvl w:val="0"/>
    </w:pPr>
    <w:rPr>
      <w:rFonts w:asciiTheme="majorHAnsi" w:eastAsiaTheme="majorEastAsia" w:hAnsiTheme="majorHAnsi" w:cstheme="majorBidi"/>
      <w:bCs/>
      <w:kern w:val="0"/>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E19BC"/>
    <w:rPr>
      <w:rFonts w:asciiTheme="majorHAnsi" w:eastAsiaTheme="majorEastAsia" w:hAnsiTheme="majorHAnsi" w:cstheme="majorBidi"/>
      <w:bCs/>
      <w:kern w:val="0"/>
      <w:sz w:val="22"/>
      <w:szCs w:val="28"/>
    </w:rPr>
  </w:style>
  <w:style w:type="paragraph" w:styleId="a3">
    <w:name w:val="List Paragraph"/>
    <w:basedOn w:val="a"/>
    <w:uiPriority w:val="34"/>
    <w:qFormat/>
    <w:rsid w:val="00E81FCB"/>
    <w:pPr>
      <w:widowControl/>
      <w:ind w:left="720"/>
      <w:contextualSpacing/>
      <w:jc w:val="left"/>
    </w:pPr>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DA7CF-DA9B-46F4-8E7E-616AEE541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2</Pages>
  <Words>232</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野口</dc:creator>
  <cp:lastModifiedBy>HOSTNAME</cp:lastModifiedBy>
  <cp:revision>40</cp:revision>
  <cp:lastPrinted>2018-09-14T05:33:00Z</cp:lastPrinted>
  <dcterms:created xsi:type="dcterms:W3CDTF">2017-08-29T05:34:00Z</dcterms:created>
  <dcterms:modified xsi:type="dcterms:W3CDTF">2018-09-14T06:11:00Z</dcterms:modified>
</cp:coreProperties>
</file>