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695" w:rsidRPr="004C5BDA" w:rsidRDefault="001D1752" w:rsidP="001B0ACD">
      <w:pPr>
        <w:jc w:val="righ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5408" behindDoc="0" locked="0" layoutInCell="1" allowOverlap="1">
                <wp:simplePos x="0" y="0"/>
                <wp:positionH relativeFrom="column">
                  <wp:posOffset>4957445</wp:posOffset>
                </wp:positionH>
                <wp:positionV relativeFrom="paragraph">
                  <wp:posOffset>-6985</wp:posOffset>
                </wp:positionV>
                <wp:extent cx="768350" cy="390525"/>
                <wp:effectExtent l="0" t="0" r="1333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390525"/>
                        </a:xfrm>
                        <a:prstGeom prst="rect">
                          <a:avLst/>
                        </a:prstGeom>
                        <a:solidFill>
                          <a:srgbClr val="FFFFFF"/>
                        </a:solidFill>
                        <a:ln w="9525">
                          <a:solidFill>
                            <a:srgbClr val="000000"/>
                          </a:solidFill>
                          <a:miter lim="800000"/>
                          <a:headEnd/>
                          <a:tailEnd/>
                        </a:ln>
                      </wps:spPr>
                      <wps:txbx>
                        <w:txbxContent>
                          <w:p w:rsidR="001D1752" w:rsidRPr="003B461C" w:rsidRDefault="001D1752" w:rsidP="001D1752">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資料３</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90.35pt;margin-top:-.55pt;width:60.5pt;height:30.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">
                <v:textbox inset="5.85pt,.7pt,5.85pt,.7pt">
                  <w:txbxContent>
                    <w:p w:rsidR="001D1752" w:rsidRPr="003B461C" w:rsidRDefault="001D1752" w:rsidP="001D1752">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資料３</w:t>
                      </w:r>
                    </w:p>
                  </w:txbxContent>
                </v:textbox>
              </v:rect>
            </w:pict>
          </mc:Fallback>
        </mc:AlternateContent>
      </w:r>
    </w:p>
    <w:p w:rsidR="009A5FAF" w:rsidRPr="004C5BDA" w:rsidRDefault="004B195C" w:rsidP="009A5FA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福祉医療費助成制度の</w:t>
      </w:r>
      <w:r w:rsidR="000C5503">
        <w:rPr>
          <w:rFonts w:ascii="ＭＳ ゴシック" w:eastAsia="ＭＳ ゴシック" w:hAnsi="ＭＳ ゴシック" w:hint="eastAsia"/>
          <w:sz w:val="24"/>
          <w:szCs w:val="24"/>
        </w:rPr>
        <w:t>H30.4</w:t>
      </w:r>
      <w:r>
        <w:rPr>
          <w:rFonts w:ascii="ＭＳ ゴシック" w:eastAsia="ＭＳ ゴシック" w:hAnsi="ＭＳ ゴシック" w:hint="eastAsia"/>
          <w:sz w:val="24"/>
          <w:szCs w:val="24"/>
        </w:rPr>
        <w:t>再構築（</w:t>
      </w:r>
      <w:r w:rsidR="000C5503">
        <w:rPr>
          <w:rFonts w:ascii="ＭＳ ゴシック" w:eastAsia="ＭＳ ゴシック" w:hAnsi="ＭＳ ゴシック" w:hint="eastAsia"/>
          <w:sz w:val="24"/>
          <w:szCs w:val="24"/>
        </w:rPr>
        <w:t>老人＆障がい関係</w:t>
      </w:r>
      <w:r w:rsidR="00D142EA">
        <w:rPr>
          <w:rFonts w:ascii="ＭＳ ゴシック" w:eastAsia="ＭＳ ゴシック" w:hAnsi="ＭＳ ゴシック" w:hint="eastAsia"/>
          <w:sz w:val="24"/>
          <w:szCs w:val="24"/>
        </w:rPr>
        <w:t>）の実績</w:t>
      </w:r>
      <w:r>
        <w:rPr>
          <w:rFonts w:ascii="ＭＳ ゴシック" w:eastAsia="ＭＳ ゴシック" w:hAnsi="ＭＳ ゴシック" w:hint="eastAsia"/>
          <w:sz w:val="24"/>
          <w:szCs w:val="24"/>
        </w:rPr>
        <w:t>について</w:t>
      </w:r>
    </w:p>
    <w:p w:rsidR="0063649C" w:rsidRDefault="0063649C" w:rsidP="009A5FAF">
      <w:pPr>
        <w:jc w:val="center"/>
        <w:rPr>
          <w:rFonts w:ascii="ＭＳ ゴシック" w:eastAsia="ＭＳ ゴシック" w:hAnsi="ＭＳ ゴシック"/>
          <w:sz w:val="22"/>
        </w:rPr>
      </w:pPr>
    </w:p>
    <w:p w:rsidR="00E9557E" w:rsidRPr="00B7653F" w:rsidRDefault="00E9557E" w:rsidP="009A5FAF">
      <w:pPr>
        <w:jc w:val="center"/>
        <w:rPr>
          <w:rFonts w:ascii="ＭＳ ゴシック" w:eastAsia="ＭＳ ゴシック" w:hAnsi="ＭＳ ゴシック"/>
          <w:sz w:val="22"/>
        </w:rPr>
      </w:pPr>
    </w:p>
    <w:p w:rsidR="00B7653F" w:rsidRPr="004B195C" w:rsidRDefault="004B195C" w:rsidP="00B7653F">
      <w:pPr>
        <w:rPr>
          <w:rFonts w:ascii="ＭＳ ゴシック" w:eastAsia="ＭＳ ゴシック" w:hAnsi="ＭＳ ゴシック"/>
          <w:b/>
          <w:sz w:val="22"/>
          <w:u w:val="single"/>
        </w:rPr>
      </w:pPr>
      <w:r w:rsidRPr="004B195C">
        <w:rPr>
          <w:rFonts w:ascii="ＭＳ ゴシック" w:eastAsia="ＭＳ ゴシック" w:hAnsi="ＭＳ ゴシック" w:hint="eastAsia"/>
          <w:b/>
          <w:sz w:val="22"/>
          <w:u w:val="single"/>
        </w:rPr>
        <w:t>１．</w:t>
      </w:r>
      <w:r w:rsidR="000C5503" w:rsidRPr="000C5503">
        <w:rPr>
          <w:rFonts w:ascii="ＭＳ ゴシック" w:eastAsia="ＭＳ ゴシック" w:hAnsi="ＭＳ ゴシック" w:hint="eastAsia"/>
          <w:b/>
          <w:sz w:val="22"/>
          <w:u w:val="single"/>
        </w:rPr>
        <w:t>H30.4再構築の内容（老人＆障がい関係）</w:t>
      </w:r>
    </w:p>
    <w:p w:rsidR="00DE5235" w:rsidRPr="000C5503" w:rsidRDefault="00DE5235" w:rsidP="00DE5235">
      <w:pPr>
        <w:ind w:left="1320" w:hangingChars="600" w:hanging="1320"/>
        <w:rPr>
          <w:rFonts w:ascii="ＭＳ ゴシック" w:eastAsia="ＭＳ ゴシック" w:hAnsi="ＭＳ ゴシック"/>
          <w:sz w:val="22"/>
        </w:rPr>
      </w:pPr>
      <w:r w:rsidRPr="000C5503">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Pr="000C5503">
        <w:rPr>
          <w:rFonts w:ascii="ＭＳ ゴシック" w:eastAsia="ＭＳ ゴシック" w:hAnsi="ＭＳ ゴシック" w:hint="eastAsia"/>
          <w:sz w:val="22"/>
        </w:rPr>
        <w:t>）精神障がい者・難病患者への対象拡大</w:t>
      </w:r>
    </w:p>
    <w:p w:rsidR="00DE5235" w:rsidRPr="000C5503" w:rsidRDefault="00DE5235" w:rsidP="00DE5235">
      <w:pPr>
        <w:ind w:leftChars="100" w:left="1310" w:hangingChars="500" w:hanging="1100"/>
        <w:rPr>
          <w:rFonts w:ascii="ＭＳ ゴシック" w:eastAsia="ＭＳ ゴシック" w:hAnsi="ＭＳ ゴシック"/>
          <w:sz w:val="22"/>
        </w:rPr>
      </w:pPr>
      <w:r w:rsidRPr="000C5503">
        <w:rPr>
          <w:rFonts w:ascii="ＭＳ ゴシック" w:eastAsia="ＭＳ ゴシック" w:hAnsi="ＭＳ ゴシック" w:hint="eastAsia"/>
          <w:sz w:val="22"/>
        </w:rPr>
        <w:t>①精神障がい者：精神障がい者保健福祉手帳１級所持者に対象拡充</w:t>
      </w:r>
    </w:p>
    <w:p w:rsidR="00DE5235" w:rsidRPr="000C5503" w:rsidRDefault="00DE5235" w:rsidP="00DE5235">
      <w:pPr>
        <w:ind w:leftChars="100" w:left="1530" w:hangingChars="600" w:hanging="1320"/>
        <w:rPr>
          <w:rFonts w:ascii="ＭＳ ゴシック" w:eastAsia="ＭＳ ゴシック" w:hAnsi="ＭＳ ゴシック"/>
          <w:sz w:val="22"/>
        </w:rPr>
      </w:pPr>
      <w:r w:rsidRPr="000C5503">
        <w:rPr>
          <w:rFonts w:ascii="ＭＳ ゴシック" w:eastAsia="ＭＳ ゴシック" w:hAnsi="ＭＳ ゴシック" w:hint="eastAsia"/>
          <w:sz w:val="22"/>
        </w:rPr>
        <w:t>②難病患者：特定医療費（指定難病）・特定疾患医療受給者証所持者で障がい年金１級（または特別児童扶養手当１級）該当者に対象拡充</w:t>
      </w:r>
    </w:p>
    <w:p w:rsidR="00DE5235" w:rsidRPr="000C5503" w:rsidRDefault="00DE5235" w:rsidP="00DE5235">
      <w:pPr>
        <w:ind w:leftChars="100" w:left="1310" w:hangingChars="500" w:hanging="1100"/>
        <w:rPr>
          <w:rFonts w:ascii="ＭＳ ゴシック" w:eastAsia="ＭＳ ゴシック" w:hAnsi="ＭＳ ゴシック"/>
          <w:sz w:val="22"/>
        </w:rPr>
      </w:pPr>
      <w:r w:rsidRPr="000C5503">
        <w:rPr>
          <w:rFonts w:ascii="ＭＳ ゴシック" w:eastAsia="ＭＳ ゴシック" w:hAnsi="ＭＳ ゴシック" w:hint="eastAsia"/>
          <w:sz w:val="22"/>
        </w:rPr>
        <w:t>【精神病床への入院の取扱い】</w:t>
      </w:r>
    </w:p>
    <w:p w:rsidR="00DE5235" w:rsidRPr="000C5503" w:rsidRDefault="00DE5235" w:rsidP="00DE5235">
      <w:pPr>
        <w:ind w:leftChars="200" w:left="424" w:hangingChars="2" w:hanging="4"/>
        <w:rPr>
          <w:rFonts w:ascii="ＭＳ ゴシック" w:eastAsia="ＭＳ ゴシック" w:hAnsi="ＭＳ ゴシック"/>
          <w:sz w:val="22"/>
        </w:rPr>
      </w:pPr>
      <w:r w:rsidRPr="000C5503">
        <w:rPr>
          <w:rFonts w:ascii="ＭＳ ゴシック" w:eastAsia="ＭＳ ゴシック" w:hAnsi="ＭＳ ゴシック" w:hint="eastAsia"/>
          <w:sz w:val="22"/>
        </w:rPr>
        <w:t>精神医療の現場の専門家の意見や精神病床入院患者の入院実態などから、入院期間の限定など様々な課題について検討した結果、平成30年4月の再構築では助成対象外とし、今後、精神障がい者の地域移行を充実・強化しつつ、引き続き検討。</w:t>
      </w:r>
    </w:p>
    <w:p w:rsidR="000C5503" w:rsidRDefault="000C5503" w:rsidP="00DE5235">
      <w:pPr>
        <w:rPr>
          <w:rFonts w:ascii="ＭＳ ゴシック" w:eastAsia="ＭＳ ゴシック" w:hAnsi="ＭＳ ゴシック"/>
          <w:sz w:val="22"/>
        </w:rPr>
      </w:pPr>
    </w:p>
    <w:p w:rsidR="00E9557E" w:rsidRDefault="00E9557E" w:rsidP="00DE5235">
      <w:pPr>
        <w:rPr>
          <w:rFonts w:ascii="ＭＳ ゴシック" w:eastAsia="ＭＳ ゴシック" w:hAnsi="ＭＳ ゴシック"/>
          <w:sz w:val="22"/>
        </w:rPr>
      </w:pPr>
    </w:p>
    <w:p w:rsidR="000C5503" w:rsidRPr="000C5503" w:rsidRDefault="000C5503" w:rsidP="000C5503">
      <w:pPr>
        <w:ind w:left="1320" w:hangingChars="600" w:hanging="1320"/>
        <w:rPr>
          <w:rFonts w:ascii="ＭＳ ゴシック" w:eastAsia="ＭＳ ゴシック" w:hAnsi="ＭＳ ゴシック"/>
          <w:sz w:val="22"/>
        </w:rPr>
      </w:pPr>
      <w:r>
        <w:rPr>
          <w:rFonts w:ascii="ＭＳ ゴシック" w:eastAsia="ＭＳ ゴシック" w:hAnsi="ＭＳ ゴシック" w:hint="eastAsia"/>
          <w:sz w:val="22"/>
        </w:rPr>
        <w:t>（２</w:t>
      </w:r>
      <w:r w:rsidRPr="000C5503">
        <w:rPr>
          <w:rFonts w:ascii="ＭＳ ゴシック" w:eastAsia="ＭＳ ゴシック" w:hAnsi="ＭＳ ゴシック" w:hint="eastAsia"/>
          <w:sz w:val="22"/>
        </w:rPr>
        <w:t>）訪問看護ステーションが行う訪問看護（医療保険分）への対象拡充</w:t>
      </w:r>
    </w:p>
    <w:p w:rsidR="000C5503" w:rsidRDefault="000C5503" w:rsidP="00DE5235">
      <w:pPr>
        <w:rPr>
          <w:rFonts w:ascii="ＭＳ ゴシック" w:eastAsia="ＭＳ ゴシック" w:hAnsi="ＭＳ ゴシック"/>
          <w:sz w:val="22"/>
        </w:rPr>
      </w:pPr>
    </w:p>
    <w:p w:rsidR="00E9557E" w:rsidRPr="000C5503" w:rsidRDefault="00E9557E" w:rsidP="00DE5235">
      <w:pPr>
        <w:rPr>
          <w:rFonts w:ascii="ＭＳ ゴシック" w:eastAsia="ＭＳ ゴシック" w:hAnsi="ＭＳ ゴシック"/>
          <w:sz w:val="22"/>
        </w:rPr>
      </w:pPr>
    </w:p>
    <w:p w:rsidR="000C5503" w:rsidRPr="000C5503" w:rsidRDefault="00DE5235" w:rsidP="000C5503">
      <w:pPr>
        <w:ind w:left="1320" w:hangingChars="600" w:hanging="1320"/>
        <w:rPr>
          <w:rFonts w:ascii="ＭＳ ゴシック" w:eastAsia="ＭＳ ゴシック" w:hAnsi="ＭＳ ゴシック"/>
          <w:sz w:val="22"/>
        </w:rPr>
      </w:pPr>
      <w:r>
        <w:rPr>
          <w:rFonts w:ascii="ＭＳ ゴシック" w:eastAsia="ＭＳ ゴシック" w:hAnsi="ＭＳ ゴシック" w:hint="eastAsia"/>
          <w:sz w:val="22"/>
        </w:rPr>
        <w:t>（３</w:t>
      </w:r>
      <w:r w:rsidR="000C5503" w:rsidRPr="000C5503">
        <w:rPr>
          <w:rFonts w:ascii="ＭＳ ゴシック" w:eastAsia="ＭＳ ゴシック" w:hAnsi="ＭＳ ゴシック" w:hint="eastAsia"/>
          <w:sz w:val="22"/>
        </w:rPr>
        <w:t>）老人医療との整理統合</w:t>
      </w:r>
    </w:p>
    <w:p w:rsidR="000C5503" w:rsidRPr="004A7DC8" w:rsidRDefault="000C5503" w:rsidP="000C5503">
      <w:pPr>
        <w:ind w:leftChars="200" w:left="424" w:hangingChars="2" w:hanging="4"/>
        <w:rPr>
          <w:rFonts w:ascii="ＭＳ ゴシック" w:eastAsia="ＭＳ ゴシック" w:hAnsi="ＭＳ ゴシック"/>
          <w:sz w:val="22"/>
        </w:rPr>
      </w:pPr>
      <w:r w:rsidRPr="000C5503">
        <w:rPr>
          <w:rFonts w:ascii="ＭＳ ゴシック" w:eastAsia="ＭＳ ゴシック" w:hAnsi="ＭＳ ゴシック" w:hint="eastAsia"/>
          <w:sz w:val="22"/>
        </w:rPr>
        <w:t>重度障がい者・ひとり親家庭医療対象とな</w:t>
      </w:r>
      <w:r w:rsidRPr="004A7DC8">
        <w:rPr>
          <w:rFonts w:ascii="ＭＳ ゴシック" w:eastAsia="ＭＳ ゴシック" w:hAnsi="ＭＳ ゴシック" w:hint="eastAsia"/>
          <w:sz w:val="22"/>
        </w:rPr>
        <w:t>る者以外の老人医療対象者は対象外。経過措置期間を設定（～R3.3.31）。</w:t>
      </w:r>
    </w:p>
    <w:p w:rsidR="000C5503" w:rsidRDefault="000C5503" w:rsidP="000C5503">
      <w:pPr>
        <w:rPr>
          <w:rFonts w:ascii="ＭＳ ゴシック" w:eastAsia="ＭＳ ゴシック" w:hAnsi="ＭＳ ゴシック"/>
          <w:sz w:val="22"/>
        </w:rPr>
      </w:pPr>
    </w:p>
    <w:p w:rsidR="00E9557E" w:rsidRPr="004A7DC8" w:rsidRDefault="00E9557E" w:rsidP="000C5503">
      <w:pPr>
        <w:rPr>
          <w:rFonts w:ascii="ＭＳ ゴシック" w:eastAsia="ＭＳ ゴシック" w:hAnsi="ＭＳ ゴシック"/>
          <w:sz w:val="22"/>
        </w:rPr>
      </w:pPr>
    </w:p>
    <w:p w:rsidR="00DE5235" w:rsidRPr="004A7DC8" w:rsidRDefault="00DE5235" w:rsidP="00DE5235">
      <w:pPr>
        <w:ind w:left="1320" w:hangingChars="600" w:hanging="1320"/>
        <w:rPr>
          <w:rFonts w:ascii="ＭＳ ゴシック" w:eastAsia="ＭＳ ゴシック" w:hAnsi="ＭＳ ゴシック"/>
          <w:sz w:val="22"/>
        </w:rPr>
      </w:pPr>
      <w:r w:rsidRPr="004A7DC8">
        <w:rPr>
          <w:rFonts w:ascii="ＭＳ ゴシック" w:eastAsia="ＭＳ ゴシック" w:hAnsi="ＭＳ ゴシック" w:hint="eastAsia"/>
          <w:sz w:val="22"/>
        </w:rPr>
        <w:t>（４）一部自己負担額の変更</w:t>
      </w:r>
    </w:p>
    <w:p w:rsidR="00DE5235" w:rsidRPr="004A7DC8" w:rsidRDefault="00DE5235" w:rsidP="00DE5235">
      <w:pPr>
        <w:ind w:leftChars="150" w:left="1305" w:hangingChars="450" w:hanging="990"/>
        <w:rPr>
          <w:rFonts w:ascii="ＭＳ ゴシック" w:eastAsia="ＭＳ ゴシック" w:hAnsi="ＭＳ ゴシック"/>
          <w:sz w:val="22"/>
        </w:rPr>
      </w:pPr>
      <w:r w:rsidRPr="004A7DC8">
        <w:rPr>
          <w:rFonts w:ascii="ＭＳ ゴシック" w:eastAsia="ＭＳ ゴシック" w:hAnsi="ＭＳ ゴシック" w:hint="eastAsia"/>
          <w:sz w:val="22"/>
        </w:rPr>
        <w:t>① 院外調剤について自己負担を導入</w:t>
      </w:r>
    </w:p>
    <w:p w:rsidR="00DE5235" w:rsidRPr="004A7DC8" w:rsidRDefault="00DE5235" w:rsidP="00DE5235">
      <w:pPr>
        <w:ind w:leftChars="150" w:left="1305" w:hangingChars="450" w:hanging="990"/>
        <w:rPr>
          <w:rFonts w:ascii="ＭＳ ゴシック" w:eastAsia="ＭＳ ゴシック" w:hAnsi="ＭＳ ゴシック"/>
          <w:sz w:val="22"/>
        </w:rPr>
      </w:pPr>
      <w:r w:rsidRPr="004A7DC8">
        <w:rPr>
          <w:rFonts w:ascii="ＭＳ ゴシック" w:eastAsia="ＭＳ ゴシック" w:hAnsi="ＭＳ ゴシック" w:hint="eastAsia"/>
          <w:sz w:val="22"/>
        </w:rPr>
        <w:t>② 1医療機関等当たりの月の負担日数上限（月2日限度）を撤廃のうえ、入院・入院外そ</w:t>
      </w:r>
    </w:p>
    <w:p w:rsidR="00DE5235" w:rsidRPr="004A7DC8" w:rsidRDefault="00DE5235" w:rsidP="00DE5235">
      <w:pPr>
        <w:ind w:firstLineChars="300" w:firstLine="660"/>
        <w:rPr>
          <w:rFonts w:ascii="ＭＳ ゴシック" w:eastAsia="ＭＳ ゴシック" w:hAnsi="ＭＳ ゴシック"/>
          <w:sz w:val="22"/>
        </w:rPr>
      </w:pPr>
      <w:r w:rsidRPr="004A7DC8">
        <w:rPr>
          <w:rFonts w:ascii="ＭＳ ゴシック" w:eastAsia="ＭＳ ゴシック" w:hAnsi="ＭＳ ゴシック" w:hint="eastAsia"/>
          <w:sz w:val="22"/>
        </w:rPr>
        <w:t>れぞれ1医療機関等あたり1日500円以内を維持。</w:t>
      </w:r>
    </w:p>
    <w:p w:rsidR="00DE5235" w:rsidRPr="004A7DC8" w:rsidRDefault="00DE5235" w:rsidP="00DE5235">
      <w:pPr>
        <w:ind w:leftChars="150" w:left="1305" w:hangingChars="450" w:hanging="990"/>
        <w:rPr>
          <w:rFonts w:ascii="ＭＳ ゴシック" w:eastAsia="ＭＳ ゴシック" w:hAnsi="ＭＳ ゴシック"/>
          <w:sz w:val="22"/>
        </w:rPr>
      </w:pPr>
      <w:r w:rsidRPr="004A7DC8">
        <w:rPr>
          <w:rFonts w:ascii="ＭＳ ゴシック" w:eastAsia="ＭＳ ゴシック" w:hAnsi="ＭＳ ゴシック" w:hint="eastAsia"/>
          <w:sz w:val="22"/>
        </w:rPr>
        <w:t>③ 月額上限額（2,500円）については、3,000円までの引き上げにとどめて、制度の持続</w:t>
      </w:r>
    </w:p>
    <w:p w:rsidR="00DE5235" w:rsidRPr="004A7DC8" w:rsidRDefault="00DE5235" w:rsidP="00DE5235">
      <w:pPr>
        <w:ind w:leftChars="300" w:left="1290" w:hangingChars="300" w:hanging="660"/>
        <w:rPr>
          <w:rFonts w:ascii="ＭＳ ゴシック" w:eastAsia="ＭＳ ゴシック" w:hAnsi="ＭＳ ゴシック"/>
          <w:sz w:val="22"/>
        </w:rPr>
      </w:pPr>
      <w:r w:rsidRPr="004A7DC8">
        <w:rPr>
          <w:rFonts w:ascii="ＭＳ ゴシック" w:eastAsia="ＭＳ ゴシック" w:hAnsi="ＭＳ ゴシック" w:hint="eastAsia"/>
          <w:sz w:val="22"/>
        </w:rPr>
        <w:t>性を確保。</w:t>
      </w:r>
    </w:p>
    <w:p w:rsidR="00DE5235" w:rsidRPr="004A7DC8" w:rsidRDefault="00DE5235" w:rsidP="00DE5235">
      <w:pPr>
        <w:ind w:left="1320" w:hangingChars="600" w:hanging="1320"/>
        <w:rPr>
          <w:rFonts w:ascii="ＭＳ ゴシック" w:eastAsia="ＭＳ ゴシック" w:hAnsi="ＭＳ ゴシック"/>
          <w:sz w:val="22"/>
        </w:rPr>
      </w:pPr>
      <w:r w:rsidRPr="004A7DC8">
        <w:rPr>
          <w:rFonts w:ascii="ＭＳ ゴシック" w:eastAsia="ＭＳ ゴシック" w:hAnsi="ＭＳ ゴシック" w:hint="eastAsia"/>
          <w:sz w:val="22"/>
        </w:rPr>
        <w:t xml:space="preserve">　　</w:t>
      </w:r>
    </w:p>
    <w:p w:rsidR="00DE5235" w:rsidRPr="004A7DC8" w:rsidRDefault="00DE5235" w:rsidP="00DE5235">
      <w:pPr>
        <w:ind w:leftChars="50" w:left="1315" w:hangingChars="550" w:hanging="1210"/>
        <w:rPr>
          <w:rFonts w:ascii="ＭＳ ゴシック" w:eastAsia="ＭＳ ゴシック" w:hAnsi="ＭＳ ゴシック"/>
          <w:sz w:val="22"/>
        </w:rPr>
      </w:pPr>
      <w:r w:rsidRPr="004A7DC8">
        <w:rPr>
          <w:rFonts w:ascii="ＭＳ ゴシック" w:eastAsia="ＭＳ ゴシック" w:hAnsi="ＭＳ ゴシック" w:hint="eastAsia"/>
          <w:sz w:val="22"/>
        </w:rPr>
        <w:t>※月額3,000円を超えた金額をあらかじめ登録された対象者の口座に自動的に振り込む</w:t>
      </w:r>
    </w:p>
    <w:p w:rsidR="00DE5235" w:rsidRDefault="00DE5235" w:rsidP="00DE5235">
      <w:pPr>
        <w:ind w:leftChars="100" w:left="320" w:hangingChars="50" w:hanging="110"/>
        <w:rPr>
          <w:rFonts w:ascii="ＭＳ ゴシック" w:eastAsia="ＭＳ ゴシック" w:hAnsi="ＭＳ ゴシック"/>
          <w:sz w:val="22"/>
        </w:rPr>
      </w:pPr>
      <w:r w:rsidRPr="004A7DC8">
        <w:rPr>
          <w:rFonts w:ascii="ＭＳ ゴシック" w:eastAsia="ＭＳ ゴシック" w:hAnsi="ＭＳ ゴシック" w:hint="eastAsia"/>
          <w:sz w:val="22"/>
        </w:rPr>
        <w:t>「自動償還」制度を各市町村の判断において導入。府はシステム</w:t>
      </w:r>
      <w:r w:rsidRPr="000C5503">
        <w:rPr>
          <w:rFonts w:ascii="ＭＳ ゴシック" w:eastAsia="ＭＳ ゴシック" w:hAnsi="ＭＳ ゴシック" w:hint="eastAsia"/>
          <w:sz w:val="22"/>
        </w:rPr>
        <w:t>改修の補助など側面的に支援を実施。</w:t>
      </w:r>
    </w:p>
    <w:p w:rsidR="00867BDC" w:rsidRDefault="00867BDC" w:rsidP="000C5503">
      <w:pPr>
        <w:rPr>
          <w:rFonts w:ascii="ＭＳ ゴシック" w:eastAsia="ＭＳ ゴシック" w:hAnsi="ＭＳ ゴシック"/>
          <w:sz w:val="22"/>
        </w:rPr>
      </w:pPr>
    </w:p>
    <w:p w:rsidR="00867BDC" w:rsidRDefault="00867BDC" w:rsidP="000C5503">
      <w:pPr>
        <w:rPr>
          <w:rFonts w:ascii="ＭＳ ゴシック" w:eastAsia="ＭＳ ゴシック" w:hAnsi="ＭＳ ゴシック"/>
          <w:sz w:val="22"/>
        </w:rPr>
      </w:pPr>
    </w:p>
    <w:p w:rsidR="00867BDC" w:rsidRDefault="00867BDC" w:rsidP="000C5503">
      <w:pPr>
        <w:rPr>
          <w:rFonts w:ascii="ＭＳ ゴシック" w:eastAsia="ＭＳ ゴシック" w:hAnsi="ＭＳ ゴシック"/>
          <w:sz w:val="22"/>
        </w:rPr>
      </w:pPr>
    </w:p>
    <w:p w:rsidR="00867BDC" w:rsidRDefault="00867BDC" w:rsidP="000C5503">
      <w:pPr>
        <w:rPr>
          <w:rFonts w:ascii="ＭＳ ゴシック" w:eastAsia="ＭＳ ゴシック" w:hAnsi="ＭＳ ゴシック"/>
          <w:sz w:val="22"/>
        </w:rPr>
      </w:pPr>
    </w:p>
    <w:p w:rsidR="00867BDC" w:rsidRDefault="00867BDC" w:rsidP="000C5503">
      <w:pPr>
        <w:rPr>
          <w:rFonts w:ascii="ＭＳ ゴシック" w:eastAsia="ＭＳ ゴシック" w:hAnsi="ＭＳ ゴシック"/>
          <w:sz w:val="22"/>
        </w:rPr>
      </w:pPr>
    </w:p>
    <w:p w:rsidR="00DE5235" w:rsidRDefault="00DE5235" w:rsidP="000C5503">
      <w:pPr>
        <w:rPr>
          <w:rFonts w:ascii="ＭＳ ゴシック" w:eastAsia="ＭＳ ゴシック" w:hAnsi="ＭＳ ゴシック"/>
          <w:sz w:val="22"/>
        </w:rPr>
      </w:pPr>
    </w:p>
    <w:p w:rsidR="001D1752" w:rsidRDefault="001D1752" w:rsidP="000C5503">
      <w:pPr>
        <w:rPr>
          <w:rFonts w:ascii="ＭＳ ゴシック" w:eastAsia="ＭＳ ゴシック" w:hAnsi="ＭＳ ゴシック"/>
          <w:sz w:val="22"/>
        </w:rPr>
      </w:pPr>
    </w:p>
    <w:p w:rsidR="001D1752" w:rsidRDefault="001D1752" w:rsidP="000C5503">
      <w:pPr>
        <w:rPr>
          <w:rFonts w:ascii="ＭＳ ゴシック" w:eastAsia="ＭＳ ゴシック" w:hAnsi="ＭＳ ゴシック"/>
          <w:sz w:val="22"/>
        </w:rPr>
      </w:pPr>
    </w:p>
    <w:p w:rsidR="00867BDC" w:rsidRDefault="00867BDC" w:rsidP="000C5503">
      <w:pPr>
        <w:rPr>
          <w:rFonts w:ascii="ＭＳ ゴシック" w:eastAsia="ＭＳ ゴシック" w:hAnsi="ＭＳ ゴシック"/>
          <w:sz w:val="22"/>
        </w:rPr>
      </w:pPr>
    </w:p>
    <w:p w:rsidR="00867BDC" w:rsidRDefault="00867BDC" w:rsidP="000C5503">
      <w:pPr>
        <w:rPr>
          <w:rFonts w:ascii="ＭＳ ゴシック" w:eastAsia="ＭＳ ゴシック" w:hAnsi="ＭＳ ゴシック"/>
          <w:sz w:val="22"/>
        </w:rPr>
      </w:pPr>
    </w:p>
    <w:p w:rsidR="00867BDC" w:rsidRDefault="00867BDC" w:rsidP="000C5503">
      <w:pPr>
        <w:rPr>
          <w:rFonts w:ascii="ＭＳ ゴシック" w:eastAsia="ＭＳ ゴシック" w:hAnsi="ＭＳ ゴシック"/>
          <w:sz w:val="22"/>
        </w:rPr>
      </w:pPr>
    </w:p>
    <w:p w:rsidR="00867BDC" w:rsidRDefault="00867BDC" w:rsidP="000C5503">
      <w:pPr>
        <w:rPr>
          <w:rFonts w:ascii="ＭＳ ゴシック" w:eastAsia="ＭＳ ゴシック" w:hAnsi="ＭＳ ゴシック"/>
          <w:sz w:val="22"/>
        </w:rPr>
      </w:pPr>
    </w:p>
    <w:p w:rsidR="00867BDC" w:rsidRDefault="00867BDC" w:rsidP="000C5503">
      <w:pPr>
        <w:rPr>
          <w:rFonts w:ascii="ＭＳ ゴシック" w:eastAsia="ＭＳ ゴシック" w:hAnsi="ＭＳ ゴシック"/>
          <w:sz w:val="22"/>
        </w:rPr>
      </w:pPr>
    </w:p>
    <w:p w:rsidR="00867BDC" w:rsidRDefault="00867BDC" w:rsidP="000C5503">
      <w:pPr>
        <w:rPr>
          <w:rFonts w:ascii="ＭＳ ゴシック" w:eastAsia="ＭＳ ゴシック" w:hAnsi="ＭＳ ゴシック"/>
          <w:sz w:val="22"/>
        </w:rPr>
      </w:pPr>
    </w:p>
    <w:p w:rsidR="000C5503" w:rsidRDefault="000C5503" w:rsidP="000C5503">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lastRenderedPageBreak/>
        <w:t>２</w:t>
      </w:r>
      <w:r w:rsidRPr="004B195C">
        <w:rPr>
          <w:rFonts w:ascii="ＭＳ ゴシック" w:eastAsia="ＭＳ ゴシック" w:hAnsi="ＭＳ ゴシック" w:hint="eastAsia"/>
          <w:b/>
          <w:sz w:val="22"/>
          <w:u w:val="single"/>
        </w:rPr>
        <w:t>．</w:t>
      </w:r>
      <w:r w:rsidR="00867BDC">
        <w:rPr>
          <w:rFonts w:ascii="ＭＳ ゴシック" w:eastAsia="ＭＳ ゴシック" w:hAnsi="ＭＳ ゴシック" w:hint="eastAsia"/>
          <w:b/>
          <w:sz w:val="22"/>
          <w:u w:val="single"/>
        </w:rPr>
        <w:t>償還払いの</w:t>
      </w:r>
      <w:r w:rsidR="00050D7A">
        <w:rPr>
          <w:rFonts w:ascii="ＭＳ ゴシック" w:eastAsia="ＭＳ ゴシック" w:hAnsi="ＭＳ ゴシック" w:hint="eastAsia"/>
          <w:b/>
          <w:sz w:val="22"/>
          <w:u w:val="single"/>
        </w:rPr>
        <w:t>実施状況</w:t>
      </w:r>
      <w:r w:rsidRPr="000C5503">
        <w:rPr>
          <w:rFonts w:ascii="ＭＳ ゴシック" w:eastAsia="ＭＳ ゴシック" w:hAnsi="ＭＳ ゴシック" w:hint="eastAsia"/>
          <w:b/>
          <w:sz w:val="22"/>
          <w:u w:val="single"/>
        </w:rPr>
        <w:t>（老人＆障がい関係）</w:t>
      </w:r>
    </w:p>
    <w:p w:rsidR="00E9557E" w:rsidRPr="001D1752" w:rsidRDefault="00E9557E" w:rsidP="000C5503">
      <w:pPr>
        <w:rPr>
          <w:rFonts w:ascii="ＭＳ ゴシック" w:eastAsia="ＭＳ ゴシック" w:hAnsi="ＭＳ ゴシック"/>
          <w:b/>
          <w:sz w:val="22"/>
          <w:u w:val="single"/>
        </w:rPr>
      </w:pPr>
    </w:p>
    <w:p w:rsidR="00E9557E" w:rsidRDefault="00E9557E" w:rsidP="00412F8A">
      <w:pPr>
        <w:rPr>
          <w:rFonts w:ascii="ＭＳ ゴシック" w:eastAsia="ＭＳ ゴシック" w:hAnsi="ＭＳ ゴシック"/>
          <w:b/>
          <w:sz w:val="22"/>
          <w:u w:val="single"/>
        </w:rPr>
      </w:pPr>
    </w:p>
    <w:p w:rsidR="00867BDC" w:rsidRPr="00867BDC" w:rsidRDefault="00867BDC" w:rsidP="00867BDC">
      <w:pPr>
        <w:ind w:firstLineChars="200" w:firstLine="440"/>
        <w:rPr>
          <w:rFonts w:ascii="ＭＳ ゴシック" w:eastAsia="ＭＳ ゴシック" w:hAnsi="ＭＳ ゴシック"/>
          <w:sz w:val="22"/>
        </w:rPr>
      </w:pPr>
      <w:r w:rsidRPr="00867BDC">
        <w:rPr>
          <w:rFonts w:ascii="ＭＳ ゴシック" w:eastAsia="ＭＳ ゴシック" w:hAnsi="ＭＳ ゴシック" w:hint="eastAsia"/>
          <w:sz w:val="22"/>
        </w:rPr>
        <w:t>一月あたり償還件数、償還金額</w:t>
      </w:r>
    </w:p>
    <w:p w:rsidR="00E9557E" w:rsidRDefault="00E9557E" w:rsidP="00867BDC">
      <w:pPr>
        <w:rPr>
          <w:rFonts w:ascii="ＭＳ ゴシック" w:eastAsia="ＭＳ ゴシック" w:hAnsi="ＭＳ ゴシック"/>
          <w:sz w:val="22"/>
        </w:rPr>
      </w:pPr>
    </w:p>
    <w:p w:rsidR="00867BDC" w:rsidRPr="0034487C" w:rsidRDefault="00867BDC" w:rsidP="00867BDC">
      <w:pPr>
        <w:rPr>
          <w:rFonts w:ascii="ＭＳ ゴシック" w:eastAsia="ＭＳ ゴシック" w:hAnsi="ＭＳ ゴシック"/>
          <w:sz w:val="22"/>
        </w:rPr>
      </w:pPr>
      <w:r>
        <w:rPr>
          <w:rFonts w:ascii="ＭＳ ゴシック" w:eastAsia="ＭＳ ゴシック" w:hAnsi="ＭＳ ゴシック" w:hint="eastAsia"/>
          <w:sz w:val="22"/>
        </w:rPr>
        <w:t>●</w:t>
      </w:r>
      <w:r w:rsidRPr="0034487C">
        <w:rPr>
          <w:rFonts w:ascii="ＭＳ ゴシック" w:eastAsia="ＭＳ ゴシック" w:hAnsi="ＭＳ ゴシック" w:hint="eastAsia"/>
          <w:sz w:val="22"/>
        </w:rPr>
        <w:t>老人医療（全体）</w:t>
      </w:r>
    </w:p>
    <w:p w:rsidR="00867BDC" w:rsidRDefault="00867BDC" w:rsidP="00867BDC">
      <w:pPr>
        <w:ind w:leftChars="-306" w:left="-643" w:firstLineChars="300" w:firstLine="66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8752" behindDoc="0" locked="0" layoutInCell="1" allowOverlap="1" wp14:anchorId="3EEBB39E" wp14:editId="73568CE3">
                <wp:simplePos x="0" y="0"/>
                <wp:positionH relativeFrom="column">
                  <wp:posOffset>2200275</wp:posOffset>
                </wp:positionH>
                <wp:positionV relativeFrom="paragraph">
                  <wp:posOffset>447040</wp:posOffset>
                </wp:positionV>
                <wp:extent cx="485775" cy="352425"/>
                <wp:effectExtent l="0" t="19050" r="47625" b="47625"/>
                <wp:wrapNone/>
                <wp:docPr id="63" name="右矢印 63"/>
                <wp:cNvGraphicFramePr/>
                <a:graphic xmlns:a="http://schemas.openxmlformats.org/drawingml/2006/main">
                  <a:graphicData uri="http://schemas.microsoft.com/office/word/2010/wordprocessingShape">
                    <wps:wsp>
                      <wps:cNvSpPr/>
                      <wps:spPr>
                        <a:xfrm>
                          <a:off x="0" y="0"/>
                          <a:ext cx="485775" cy="3524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39B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3" o:spid="_x0000_s1026" type="#_x0000_t13" style="position:absolute;left:0;text-align:left;margin-left:173.25pt;margin-top:35.2pt;width:38.25pt;height:27.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" adj="13765" fillcolor="#4f81bd" strokecolor="#385d8a" strokeweight="2pt"/>
            </w:pict>
          </mc:Fallback>
        </mc:AlternateContent>
      </w:r>
      <w:r w:rsidRPr="007D1609">
        <w:rPr>
          <w:rFonts w:hint="eastAsia"/>
          <w:noProof/>
        </w:rPr>
        <w:drawing>
          <wp:inline distT="0" distB="0" distL="0" distR="0" wp14:anchorId="5A67CE29" wp14:editId="5B5CD1BC">
            <wp:extent cx="2152650" cy="928883"/>
            <wp:effectExtent l="0" t="0" r="0" b="508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827" cy="929823"/>
                    </a:xfrm>
                    <a:prstGeom prst="rect">
                      <a:avLst/>
                    </a:prstGeom>
                    <a:noFill/>
                    <a:ln>
                      <a:noFill/>
                    </a:ln>
                  </pic:spPr>
                </pic:pic>
              </a:graphicData>
            </a:graphic>
          </wp:inline>
        </w:drawing>
      </w:r>
      <w:r>
        <w:rPr>
          <w:rFonts w:ascii="ＭＳ ゴシック" w:eastAsia="ＭＳ ゴシック" w:hAnsi="ＭＳ ゴシック" w:hint="eastAsia"/>
          <w:sz w:val="22"/>
        </w:rPr>
        <w:t xml:space="preserve">　　　　　</w:t>
      </w:r>
      <w:r w:rsidRPr="007D1609">
        <w:rPr>
          <w:rFonts w:hint="eastAsia"/>
          <w:noProof/>
        </w:rPr>
        <w:drawing>
          <wp:inline distT="0" distB="0" distL="0" distR="0" wp14:anchorId="12E70725" wp14:editId="4409D4DB">
            <wp:extent cx="2217253" cy="859613"/>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8158" cy="875471"/>
                    </a:xfrm>
                    <a:prstGeom prst="rect">
                      <a:avLst/>
                    </a:prstGeom>
                    <a:noFill/>
                    <a:ln>
                      <a:noFill/>
                    </a:ln>
                  </pic:spPr>
                </pic:pic>
              </a:graphicData>
            </a:graphic>
          </wp:inline>
        </w:drawing>
      </w:r>
    </w:p>
    <w:p w:rsidR="00867BDC" w:rsidRDefault="00867BDC" w:rsidP="00867BDC">
      <w:pPr>
        <w:ind w:leftChars="-306" w:left="-643" w:firstLineChars="300" w:firstLine="660"/>
        <w:rPr>
          <w:rFonts w:ascii="ＭＳ ゴシック" w:eastAsia="ＭＳ ゴシック" w:hAnsi="ＭＳ ゴシック"/>
          <w:sz w:val="22"/>
        </w:rPr>
      </w:pPr>
      <w:r>
        <w:rPr>
          <w:rFonts w:ascii="ＭＳ ゴシック" w:eastAsia="ＭＳ ゴシック" w:hAnsi="ＭＳ ゴシック" w:hint="eastAsia"/>
          <w:sz w:val="22"/>
        </w:rPr>
        <w:t>●重度障がい者医療（全体）</w:t>
      </w:r>
    </w:p>
    <w:p w:rsidR="00867BDC" w:rsidRDefault="00867BDC" w:rsidP="00867BDC">
      <w:pPr>
        <w:ind w:leftChars="-306" w:left="-643" w:firstLineChars="300" w:firstLine="66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776" behindDoc="0" locked="0" layoutInCell="1" allowOverlap="1" wp14:anchorId="4837BB29" wp14:editId="1D13F96D">
                <wp:simplePos x="0" y="0"/>
                <wp:positionH relativeFrom="column">
                  <wp:posOffset>2200275</wp:posOffset>
                </wp:positionH>
                <wp:positionV relativeFrom="paragraph">
                  <wp:posOffset>437515</wp:posOffset>
                </wp:positionV>
                <wp:extent cx="485775" cy="352425"/>
                <wp:effectExtent l="0" t="19050" r="47625" b="47625"/>
                <wp:wrapNone/>
                <wp:docPr id="66" name="右矢印 66"/>
                <wp:cNvGraphicFramePr/>
                <a:graphic xmlns:a="http://schemas.openxmlformats.org/drawingml/2006/main">
                  <a:graphicData uri="http://schemas.microsoft.com/office/word/2010/wordprocessingShape">
                    <wps:wsp>
                      <wps:cNvSpPr/>
                      <wps:spPr>
                        <a:xfrm>
                          <a:off x="0" y="0"/>
                          <a:ext cx="485775" cy="3524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63A876" id="右矢印 66" o:spid="_x0000_s1026" type="#_x0000_t13" style="position:absolute;left:0;text-align:left;margin-left:173.25pt;margin-top:34.45pt;width:38.25pt;height:27.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" adj="13765" fillcolor="#4f81bd" strokecolor="#385d8a" strokeweight="2pt"/>
            </w:pict>
          </mc:Fallback>
        </mc:AlternateContent>
      </w:r>
      <w:r w:rsidRPr="007D1609">
        <w:rPr>
          <w:rFonts w:hint="eastAsia"/>
          <w:noProof/>
        </w:rPr>
        <w:drawing>
          <wp:inline distT="0" distB="0" distL="0" distR="0" wp14:anchorId="225482CC" wp14:editId="1F2A886E">
            <wp:extent cx="2152650" cy="928883"/>
            <wp:effectExtent l="0" t="0" r="0" b="508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476" cy="932260"/>
                    </a:xfrm>
                    <a:prstGeom prst="rect">
                      <a:avLst/>
                    </a:prstGeom>
                    <a:noFill/>
                    <a:ln>
                      <a:noFill/>
                    </a:ln>
                  </pic:spPr>
                </pic:pic>
              </a:graphicData>
            </a:graphic>
          </wp:inline>
        </w:drawing>
      </w:r>
      <w:r>
        <w:rPr>
          <w:rFonts w:ascii="ＭＳ ゴシック" w:eastAsia="ＭＳ ゴシック" w:hAnsi="ＭＳ ゴシック" w:hint="eastAsia"/>
          <w:sz w:val="22"/>
        </w:rPr>
        <w:t xml:space="preserve">　　　　　</w:t>
      </w:r>
      <w:r w:rsidRPr="007D1609">
        <w:rPr>
          <w:rFonts w:hint="eastAsia"/>
          <w:noProof/>
        </w:rPr>
        <w:drawing>
          <wp:inline distT="0" distB="0" distL="0" distR="0" wp14:anchorId="3DC09FE7" wp14:editId="21C346BF">
            <wp:extent cx="2228850" cy="864108"/>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0335" cy="864684"/>
                    </a:xfrm>
                    <a:prstGeom prst="rect">
                      <a:avLst/>
                    </a:prstGeom>
                    <a:noFill/>
                    <a:ln>
                      <a:noFill/>
                    </a:ln>
                  </pic:spPr>
                </pic:pic>
              </a:graphicData>
            </a:graphic>
          </wp:inline>
        </w:drawing>
      </w: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1D1752" w:rsidRDefault="001D1752"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867BDC" w:rsidRDefault="00867BDC" w:rsidP="00412F8A">
      <w:pPr>
        <w:rPr>
          <w:rFonts w:ascii="ＭＳ ゴシック" w:eastAsia="ＭＳ ゴシック" w:hAnsi="ＭＳ ゴシック"/>
          <w:b/>
          <w:sz w:val="22"/>
          <w:u w:val="single"/>
        </w:rPr>
      </w:pPr>
    </w:p>
    <w:p w:rsidR="00412F8A" w:rsidRDefault="00412F8A" w:rsidP="00412F8A">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３</w:t>
      </w:r>
      <w:r w:rsidRPr="004B195C">
        <w:rPr>
          <w:rFonts w:ascii="ＭＳ ゴシック" w:eastAsia="ＭＳ ゴシック" w:hAnsi="ＭＳ ゴシック" w:hint="eastAsia"/>
          <w:b/>
          <w:sz w:val="22"/>
          <w:u w:val="single"/>
        </w:rPr>
        <w:t>．</w:t>
      </w:r>
      <w:r w:rsidR="00DA2148">
        <w:rPr>
          <w:rFonts w:ascii="ＭＳ ゴシック" w:eastAsia="ＭＳ ゴシック" w:hAnsi="ＭＳ ゴシック" w:hint="eastAsia"/>
          <w:b/>
          <w:sz w:val="22"/>
          <w:u w:val="single"/>
        </w:rPr>
        <w:t>対象者の受診動向</w:t>
      </w:r>
      <w:r w:rsidR="00236FBD">
        <w:rPr>
          <w:rFonts w:ascii="ＭＳ ゴシック" w:eastAsia="ＭＳ ゴシック" w:hAnsi="ＭＳ ゴシック" w:hint="eastAsia"/>
          <w:b/>
          <w:sz w:val="22"/>
          <w:u w:val="single"/>
        </w:rPr>
        <w:t xml:space="preserve">　</w:t>
      </w:r>
    </w:p>
    <w:p w:rsidR="00643D4A" w:rsidRPr="00562950" w:rsidRDefault="00FA4853" w:rsidP="00643D4A">
      <w:pPr>
        <w:spacing w:line="320" w:lineRule="exact"/>
        <w:ind w:left="420"/>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52608" behindDoc="0" locked="0" layoutInCell="1" allowOverlap="1" wp14:anchorId="72807380" wp14:editId="44DBF3E7">
                <wp:simplePos x="0" y="0"/>
                <wp:positionH relativeFrom="column">
                  <wp:posOffset>4633595</wp:posOffset>
                </wp:positionH>
                <wp:positionV relativeFrom="paragraph">
                  <wp:posOffset>55879</wp:posOffset>
                </wp:positionV>
                <wp:extent cx="800100" cy="2952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8001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D4A" w:rsidRPr="00331D9D" w:rsidRDefault="00643D4A" w:rsidP="00643D4A">
                            <w:pPr>
                              <w:rPr>
                                <w:rFonts w:ascii="ＭＳ ゴシック" w:eastAsia="ＭＳ ゴシック" w:hAnsi="ＭＳ ゴシック"/>
                                <w:sz w:val="18"/>
                                <w:szCs w:val="18"/>
                              </w:rPr>
                            </w:pPr>
                            <w:r>
                              <w:rPr>
                                <w:rFonts w:ascii="ＭＳ ゴシック" w:eastAsia="ＭＳ ゴシック" w:hAnsi="ＭＳ ゴシック" w:hint="eastAsia"/>
                                <w:sz w:val="18"/>
                                <w:szCs w:val="18"/>
                              </w:rPr>
                              <w:t>再構築後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07380" id="正方形/長方形 19" o:spid="_x0000_s1027" style="position:absolute;left:0;text-align:left;margin-left:364.85pt;margin-top:4.4pt;width:63pt;height:23.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" fillcolor="white [3201]" strokecolor="#f79646 [3209]" strokeweight="2pt">
                <v:textbox>
                  <w:txbxContent>
                    <w:p w:rsidR="00643D4A" w:rsidRPr="00331D9D" w:rsidRDefault="00643D4A" w:rsidP="00643D4A">
                      <w:pPr>
                        <w:rPr>
                          <w:rFonts w:ascii="ＭＳ ゴシック" w:eastAsia="ＭＳ ゴシック" w:hAnsi="ＭＳ ゴシック"/>
                          <w:sz w:val="18"/>
                          <w:szCs w:val="18"/>
                        </w:rPr>
                      </w:pPr>
                      <w:r>
                        <w:rPr>
                          <w:rFonts w:ascii="ＭＳ ゴシック" w:eastAsia="ＭＳ ゴシック" w:hAnsi="ＭＳ ゴシック" w:hint="eastAsia"/>
                          <w:sz w:val="18"/>
                          <w:szCs w:val="18"/>
                        </w:rPr>
                        <w:t>再構築後</w:t>
                      </w:r>
                    </w:p>
                  </w:txbxContent>
                </v:textbox>
              </v:rect>
            </w:pict>
          </mc:Fallback>
        </mc:AlternateContent>
      </w:r>
      <w:r w:rsidR="00643D4A">
        <w:rPr>
          <w:rFonts w:ascii="Meiryo UI" w:eastAsia="Meiryo UI" w:hAnsi="Meiryo UI" w:hint="eastAsia"/>
          <w:noProof/>
          <w:sz w:val="22"/>
        </w:rPr>
        <mc:AlternateContent>
          <mc:Choice Requires="wps">
            <w:drawing>
              <wp:anchor distT="0" distB="0" distL="114300" distR="114300" simplePos="0" relativeHeight="251653632" behindDoc="0" locked="0" layoutInCell="1" allowOverlap="1" wp14:anchorId="1427D19B" wp14:editId="56A0D10B">
                <wp:simplePos x="0" y="0"/>
                <wp:positionH relativeFrom="column">
                  <wp:posOffset>3633470</wp:posOffset>
                </wp:positionH>
                <wp:positionV relativeFrom="paragraph">
                  <wp:posOffset>36830</wp:posOffset>
                </wp:positionV>
                <wp:extent cx="800100" cy="2667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80010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D4A" w:rsidRPr="00331D9D" w:rsidRDefault="00643D4A" w:rsidP="00643D4A">
                            <w:pPr>
                              <w:rPr>
                                <w:rFonts w:ascii="ＭＳ ゴシック" w:eastAsia="ＭＳ ゴシック" w:hAnsi="ＭＳ ゴシック"/>
                                <w:sz w:val="18"/>
                                <w:szCs w:val="18"/>
                              </w:rPr>
                            </w:pPr>
                            <w:r>
                              <w:rPr>
                                <w:rFonts w:ascii="ＭＳ ゴシック" w:eastAsia="ＭＳ ゴシック" w:hAnsi="ＭＳ ゴシック" w:hint="eastAsia"/>
                                <w:sz w:val="18"/>
                                <w:szCs w:val="18"/>
                              </w:rPr>
                              <w:t>再構築前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7D19B" id="正方形/長方形 18" o:spid="_x0000_s1028" style="position:absolute;left:0;text-align:left;margin-left:286.1pt;margin-top:2.9pt;width:63pt;height:21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" fillcolor="white [3201]" strokecolor="#f79646 [3209]" strokeweight="2pt">
                <v:textbox>
                  <w:txbxContent>
                    <w:p w:rsidR="00643D4A" w:rsidRPr="00331D9D" w:rsidRDefault="00643D4A" w:rsidP="00643D4A">
                      <w:pPr>
                        <w:rPr>
                          <w:rFonts w:ascii="ＭＳ ゴシック" w:eastAsia="ＭＳ ゴシック" w:hAnsi="ＭＳ ゴシック"/>
                          <w:sz w:val="18"/>
                          <w:szCs w:val="18"/>
                        </w:rPr>
                      </w:pPr>
                      <w:r>
                        <w:rPr>
                          <w:rFonts w:ascii="ＭＳ ゴシック" w:eastAsia="ＭＳ ゴシック" w:hAnsi="ＭＳ ゴシック" w:hint="eastAsia"/>
                          <w:sz w:val="18"/>
                          <w:szCs w:val="18"/>
                        </w:rPr>
                        <w:t>再構築前</w:t>
                      </w:r>
                    </w:p>
                  </w:txbxContent>
                </v:textbox>
              </v:rect>
            </w:pict>
          </mc:Fallback>
        </mc:AlternateContent>
      </w:r>
      <w:r w:rsidR="00643D4A">
        <w:rPr>
          <w:rFonts w:ascii="Meiryo UI" w:eastAsia="Meiryo UI" w:hAnsi="Meiryo UI" w:hint="eastAsia"/>
          <w:sz w:val="22"/>
        </w:rPr>
        <w:t>〇</w:t>
      </w:r>
      <w:r w:rsidR="00643D4A" w:rsidRPr="00A62888">
        <w:rPr>
          <w:rFonts w:ascii="Meiryo UI" w:eastAsia="Meiryo UI" w:hAnsi="Meiryo UI" w:hint="eastAsia"/>
          <w:sz w:val="22"/>
        </w:rPr>
        <w:t>老人医療・障がい者</w:t>
      </w:r>
      <w:r w:rsidR="00643D4A" w:rsidRPr="00562950">
        <w:rPr>
          <w:rFonts w:ascii="Meiryo UI" w:eastAsia="Meiryo UI" w:hAnsi="Meiryo UI" w:hint="eastAsia"/>
          <w:sz w:val="22"/>
        </w:rPr>
        <w:t>医療の一人、レセプト1件あたり</w:t>
      </w:r>
    </w:p>
    <w:p w:rsidR="00643D4A" w:rsidRPr="00FA4853" w:rsidRDefault="00643D4A" w:rsidP="00643D4A">
      <w:pPr>
        <w:spacing w:line="320" w:lineRule="exact"/>
        <w:ind w:left="420"/>
        <w:rPr>
          <w:rFonts w:ascii="Meiryo UI" w:eastAsia="Meiryo UI" w:hAnsi="Meiryo UI"/>
          <w:sz w:val="22"/>
        </w:rPr>
      </w:pPr>
    </w:p>
    <w:tbl>
      <w:tblPr>
        <w:tblStyle w:val="a4"/>
        <w:tblW w:w="8080" w:type="dxa"/>
        <w:tblInd w:w="420" w:type="dxa"/>
        <w:tblLook w:val="04A0" w:firstRow="1" w:lastRow="0" w:firstColumn="1" w:lastColumn="0" w:noHBand="0" w:noVBand="1"/>
      </w:tblPr>
      <w:tblGrid>
        <w:gridCol w:w="2127"/>
        <w:gridCol w:w="1559"/>
        <w:gridCol w:w="1418"/>
        <w:gridCol w:w="1559"/>
        <w:gridCol w:w="1417"/>
      </w:tblGrid>
      <w:tr w:rsidR="00643D4A" w:rsidRPr="00562950" w:rsidTr="00643D4A">
        <w:tc>
          <w:tcPr>
            <w:tcW w:w="3686" w:type="dxa"/>
            <w:gridSpan w:val="2"/>
          </w:tcPr>
          <w:p w:rsidR="00643D4A" w:rsidRPr="00562950" w:rsidRDefault="00643D4A" w:rsidP="00643D4A">
            <w:pPr>
              <w:spacing w:line="320" w:lineRule="exact"/>
              <w:rPr>
                <w:rFonts w:ascii="Meiryo UI" w:eastAsia="Meiryo UI" w:hAnsi="Meiryo UI"/>
                <w:sz w:val="22"/>
              </w:rPr>
            </w:pPr>
          </w:p>
        </w:tc>
        <w:tc>
          <w:tcPr>
            <w:tcW w:w="1418" w:type="dxa"/>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H28</w:t>
            </w:r>
          </w:p>
        </w:tc>
        <w:tc>
          <w:tcPr>
            <w:tcW w:w="1559" w:type="dxa"/>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H29</w:t>
            </w:r>
          </w:p>
        </w:tc>
        <w:tc>
          <w:tcPr>
            <w:tcW w:w="1417" w:type="dxa"/>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H30</w:t>
            </w:r>
          </w:p>
        </w:tc>
      </w:tr>
      <w:tr w:rsidR="00643D4A" w:rsidRPr="00562950" w:rsidTr="00643D4A">
        <w:trPr>
          <w:trHeight w:val="347"/>
        </w:trPr>
        <w:tc>
          <w:tcPr>
            <w:tcW w:w="2127" w:type="dxa"/>
            <w:vMerge w:val="restart"/>
            <w:shd w:val="clear" w:color="auto" w:fill="auto"/>
          </w:tcPr>
          <w:p w:rsidR="00643D4A" w:rsidRPr="00562950" w:rsidRDefault="00643D4A" w:rsidP="00643D4A">
            <w:pPr>
              <w:spacing w:line="320" w:lineRule="exact"/>
              <w:rPr>
                <w:rFonts w:ascii="Meiryo UI" w:eastAsia="Meiryo UI" w:hAnsi="Meiryo UI"/>
                <w:sz w:val="22"/>
              </w:rPr>
            </w:pPr>
            <w:r w:rsidRPr="00562950">
              <w:rPr>
                <w:rFonts w:ascii="Meiryo UI" w:eastAsia="Meiryo UI" w:hAnsi="Meiryo UI" w:hint="eastAsia"/>
                <w:sz w:val="22"/>
              </w:rPr>
              <w:t>入院</w:t>
            </w: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自己負担額</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966円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971円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2,734円</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日数</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20.0日</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19.7日</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19.7日</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総医療費</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583,919円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587,274円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noProof/>
                <w:sz w:val="22"/>
              </w:rPr>
              <mc:AlternateContent>
                <mc:Choice Requires="wps">
                  <w:drawing>
                    <wp:anchor distT="0" distB="0" distL="114300" distR="114300" simplePos="0" relativeHeight="251651584" behindDoc="0" locked="0" layoutInCell="1" allowOverlap="1" wp14:anchorId="4528CF3E" wp14:editId="49A34DB2">
                      <wp:simplePos x="0" y="0"/>
                      <wp:positionH relativeFrom="column">
                        <wp:posOffset>-67946</wp:posOffset>
                      </wp:positionH>
                      <wp:positionV relativeFrom="paragraph">
                        <wp:posOffset>-1127125</wp:posOffset>
                      </wp:positionV>
                      <wp:extent cx="9525" cy="2743200"/>
                      <wp:effectExtent l="19050" t="19050" r="28575" b="19050"/>
                      <wp:wrapNone/>
                      <wp:docPr id="20" name="直線コネクタ 20"/>
                      <wp:cNvGraphicFramePr/>
                      <a:graphic xmlns:a="http://schemas.openxmlformats.org/drawingml/2006/main">
                        <a:graphicData uri="http://schemas.microsoft.com/office/word/2010/wordprocessingShape">
                          <wps:wsp>
                            <wps:cNvCnPr/>
                            <wps:spPr>
                              <a:xfrm flipH="1">
                                <a:off x="0" y="0"/>
                                <a:ext cx="9525" cy="2743200"/>
                              </a:xfrm>
                              <a:prstGeom prst="line">
                                <a:avLst/>
                              </a:prstGeom>
                              <a:ln w="444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4E1DDD" id="直線コネクタ 20" o:spid="_x0000_s1026" style="position:absolute;left:0;text-align:left;flip:x;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88.75pt" to="-4.6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" strokecolor="#4579b8 [3044]" strokeweight="3.5pt"/>
                  </w:pict>
                </mc:Fallback>
              </mc:AlternateContent>
            </w:r>
            <w:r w:rsidRPr="00562950">
              <w:rPr>
                <w:rFonts w:ascii="Meiryo UI" w:eastAsia="Meiryo UI" w:hAnsi="Meiryo UI" w:hint="eastAsia"/>
                <w:sz w:val="22"/>
              </w:rPr>
              <w:t>598,060円</w:t>
            </w:r>
          </w:p>
        </w:tc>
      </w:tr>
      <w:tr w:rsidR="00643D4A" w:rsidRPr="00562950" w:rsidTr="00643D4A">
        <w:trPr>
          <w:trHeight w:val="347"/>
        </w:trPr>
        <w:tc>
          <w:tcPr>
            <w:tcW w:w="2127" w:type="dxa"/>
            <w:vMerge w:val="restart"/>
            <w:shd w:val="clear" w:color="auto" w:fill="auto"/>
          </w:tcPr>
          <w:p w:rsidR="00643D4A" w:rsidRPr="00562950" w:rsidRDefault="00643D4A" w:rsidP="00643D4A">
            <w:pPr>
              <w:spacing w:line="320" w:lineRule="exact"/>
              <w:rPr>
                <w:rFonts w:ascii="Meiryo UI" w:eastAsia="Meiryo UI" w:hAnsi="Meiryo UI"/>
                <w:sz w:val="22"/>
              </w:rPr>
            </w:pPr>
            <w:r w:rsidRPr="00562950">
              <w:rPr>
                <w:rFonts w:ascii="Meiryo UI" w:eastAsia="Meiryo UI" w:hAnsi="Meiryo UI" w:hint="eastAsia"/>
                <w:sz w:val="22"/>
              </w:rPr>
              <w:t>通院</w:t>
            </w:r>
          </w:p>
          <w:p w:rsidR="00643D4A" w:rsidRPr="00562950" w:rsidRDefault="00643D4A" w:rsidP="00643D4A">
            <w:pPr>
              <w:spacing w:line="320" w:lineRule="exact"/>
              <w:rPr>
                <w:rFonts w:ascii="Meiryo UI" w:eastAsia="Meiryo UI" w:hAnsi="Meiryo UI"/>
                <w:sz w:val="18"/>
                <w:szCs w:val="18"/>
              </w:rPr>
            </w:pPr>
            <w:r w:rsidRPr="00562950">
              <w:rPr>
                <w:rFonts w:ascii="Meiryo UI" w:eastAsia="Meiryo UI" w:hAnsi="Meiryo UI" w:hint="eastAsia"/>
                <w:sz w:val="18"/>
                <w:szCs w:val="18"/>
              </w:rPr>
              <w:t>（歯科含む）</w:t>
            </w: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自己負担額</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625円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623円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797円</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日数</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2.7日</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2.6日</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2.6日</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総医療費</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40,508円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40,116円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40,404円</w:t>
            </w:r>
          </w:p>
        </w:tc>
      </w:tr>
      <w:tr w:rsidR="00643D4A" w:rsidRPr="00562950" w:rsidTr="00643D4A">
        <w:trPr>
          <w:trHeight w:val="347"/>
        </w:trPr>
        <w:tc>
          <w:tcPr>
            <w:tcW w:w="2127" w:type="dxa"/>
            <w:vMerge w:val="restart"/>
            <w:shd w:val="clear" w:color="auto" w:fill="auto"/>
          </w:tcPr>
          <w:p w:rsidR="00643D4A" w:rsidRPr="00562950" w:rsidRDefault="00643D4A" w:rsidP="00643D4A">
            <w:pPr>
              <w:spacing w:line="320" w:lineRule="exact"/>
              <w:rPr>
                <w:rFonts w:ascii="Meiryo UI" w:eastAsia="Meiryo UI" w:hAnsi="Meiryo UI"/>
                <w:sz w:val="22"/>
              </w:rPr>
            </w:pPr>
            <w:r w:rsidRPr="00562950">
              <w:rPr>
                <w:rFonts w:ascii="Meiryo UI" w:eastAsia="Meiryo UI" w:hAnsi="Meiryo UI" w:hint="eastAsia"/>
                <w:sz w:val="22"/>
              </w:rPr>
              <w:t>調剤</w:t>
            </w: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自己負担額</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０円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０円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670円</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日数</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1.7日</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1.7日</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1.6日</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総医療費</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24,817円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23,862円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23,000円</w:t>
            </w:r>
          </w:p>
        </w:tc>
      </w:tr>
    </w:tbl>
    <w:p w:rsidR="00050D7A" w:rsidRDefault="00050D7A" w:rsidP="00412F8A">
      <w:pPr>
        <w:rPr>
          <w:rFonts w:ascii="ＭＳ ゴシック" w:eastAsia="ＭＳ ゴシック" w:hAnsi="ＭＳ ゴシック"/>
          <w:b/>
          <w:sz w:val="22"/>
          <w:u w:val="single"/>
        </w:rPr>
      </w:pPr>
    </w:p>
    <w:p w:rsidR="00E9557E" w:rsidRDefault="00E9557E" w:rsidP="00412F8A">
      <w:pPr>
        <w:rPr>
          <w:rFonts w:ascii="ＭＳ ゴシック" w:eastAsia="ＭＳ ゴシック" w:hAnsi="ＭＳ ゴシック"/>
          <w:b/>
          <w:sz w:val="22"/>
          <w:u w:val="single"/>
        </w:rPr>
      </w:pPr>
    </w:p>
    <w:p w:rsidR="00E9557E" w:rsidRDefault="00E9557E" w:rsidP="00412F8A">
      <w:pPr>
        <w:rPr>
          <w:rFonts w:ascii="ＭＳ ゴシック" w:eastAsia="ＭＳ ゴシック" w:hAnsi="ＭＳ ゴシック"/>
          <w:b/>
          <w:sz w:val="22"/>
          <w:u w:val="single"/>
        </w:rPr>
      </w:pPr>
    </w:p>
    <w:p w:rsidR="00643D4A" w:rsidRPr="00562950" w:rsidRDefault="00FA4853" w:rsidP="00643D4A">
      <w:pPr>
        <w:spacing w:line="320" w:lineRule="exact"/>
        <w:ind w:left="420"/>
        <w:rPr>
          <w:rFonts w:ascii="Meiryo UI" w:eastAsia="Meiryo UI" w:hAnsi="Meiryo UI"/>
          <w:sz w:val="22"/>
        </w:rPr>
      </w:pPr>
      <w:r w:rsidRPr="00562950">
        <w:rPr>
          <w:rFonts w:ascii="Meiryo UI" w:eastAsia="Meiryo UI" w:hAnsi="Meiryo UI" w:hint="eastAsia"/>
          <w:noProof/>
          <w:sz w:val="22"/>
        </w:rPr>
        <mc:AlternateContent>
          <mc:Choice Requires="wps">
            <w:drawing>
              <wp:anchor distT="0" distB="0" distL="114300" distR="114300" simplePos="0" relativeHeight="251656704" behindDoc="0" locked="0" layoutInCell="1" allowOverlap="1" wp14:anchorId="248D62B5" wp14:editId="5F108821">
                <wp:simplePos x="0" y="0"/>
                <wp:positionH relativeFrom="column">
                  <wp:posOffset>3633470</wp:posOffset>
                </wp:positionH>
                <wp:positionV relativeFrom="paragraph">
                  <wp:posOffset>56514</wp:posOffset>
                </wp:positionV>
                <wp:extent cx="800100" cy="3143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8001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D4A" w:rsidRPr="00331D9D" w:rsidRDefault="00643D4A" w:rsidP="00643D4A">
                            <w:pPr>
                              <w:rPr>
                                <w:rFonts w:ascii="ＭＳ ゴシック" w:eastAsia="ＭＳ ゴシック" w:hAnsi="ＭＳ ゴシック"/>
                                <w:sz w:val="18"/>
                                <w:szCs w:val="18"/>
                              </w:rPr>
                            </w:pPr>
                            <w:r>
                              <w:rPr>
                                <w:rFonts w:ascii="ＭＳ ゴシック" w:eastAsia="ＭＳ ゴシック" w:hAnsi="ＭＳ ゴシック" w:hint="eastAsia"/>
                                <w:sz w:val="18"/>
                                <w:szCs w:val="18"/>
                              </w:rPr>
                              <w:t>再構築前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8D62B5" id="正方形/長方形 21" o:spid="_x0000_s1029" style="position:absolute;left:0;text-align:left;margin-left:286.1pt;margin-top:4.45pt;width:63pt;height:24.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" fillcolor="white [3201]" strokecolor="#f79646 [3209]" strokeweight="2pt">
                <v:textbox>
                  <w:txbxContent>
                    <w:p w:rsidR="00643D4A" w:rsidRPr="00331D9D" w:rsidRDefault="00643D4A" w:rsidP="00643D4A">
                      <w:pPr>
                        <w:rPr>
                          <w:rFonts w:ascii="ＭＳ ゴシック" w:eastAsia="ＭＳ ゴシック" w:hAnsi="ＭＳ ゴシック"/>
                          <w:sz w:val="18"/>
                          <w:szCs w:val="18"/>
                        </w:rPr>
                      </w:pPr>
                      <w:r>
                        <w:rPr>
                          <w:rFonts w:ascii="ＭＳ ゴシック" w:eastAsia="ＭＳ ゴシック" w:hAnsi="ＭＳ ゴシック" w:hint="eastAsia"/>
                          <w:sz w:val="18"/>
                          <w:szCs w:val="18"/>
                        </w:rPr>
                        <w:t>再構築前</w:t>
                      </w:r>
                    </w:p>
                  </w:txbxContent>
                </v:textbox>
              </v:rect>
            </w:pict>
          </mc:Fallback>
        </mc:AlternateContent>
      </w:r>
      <w:r w:rsidRPr="00562950">
        <w:rPr>
          <w:rFonts w:ascii="Meiryo UI" w:eastAsia="Meiryo UI" w:hAnsi="Meiryo UI" w:hint="eastAsia"/>
          <w:noProof/>
          <w:sz w:val="22"/>
        </w:rPr>
        <mc:AlternateContent>
          <mc:Choice Requires="wps">
            <w:drawing>
              <wp:anchor distT="0" distB="0" distL="114300" distR="114300" simplePos="0" relativeHeight="251655680" behindDoc="0" locked="0" layoutInCell="1" allowOverlap="1" wp14:anchorId="184333AE" wp14:editId="65225DF2">
                <wp:simplePos x="0" y="0"/>
                <wp:positionH relativeFrom="column">
                  <wp:posOffset>4633595</wp:posOffset>
                </wp:positionH>
                <wp:positionV relativeFrom="paragraph">
                  <wp:posOffset>75564</wp:posOffset>
                </wp:positionV>
                <wp:extent cx="800100" cy="2952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8001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43D4A" w:rsidRPr="00331D9D" w:rsidRDefault="00643D4A" w:rsidP="00643D4A">
                            <w:pPr>
                              <w:rPr>
                                <w:rFonts w:ascii="ＭＳ ゴシック" w:eastAsia="ＭＳ ゴシック" w:hAnsi="ＭＳ ゴシック"/>
                                <w:sz w:val="18"/>
                                <w:szCs w:val="18"/>
                              </w:rPr>
                            </w:pPr>
                            <w:r>
                              <w:rPr>
                                <w:rFonts w:ascii="ＭＳ ゴシック" w:eastAsia="ＭＳ ゴシック" w:hAnsi="ＭＳ ゴシック" w:hint="eastAsia"/>
                                <w:sz w:val="18"/>
                                <w:szCs w:val="18"/>
                              </w:rPr>
                              <w:t>再構築後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333AE" id="正方形/長方形 22" o:spid="_x0000_s1030" style="position:absolute;left:0;text-align:left;margin-left:364.85pt;margin-top:5.95pt;width:63pt;height:23.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" fillcolor="white [3201]" strokecolor="#f79646 [3209]" strokeweight="2pt">
                <v:textbox>
                  <w:txbxContent>
                    <w:p w:rsidR="00643D4A" w:rsidRPr="00331D9D" w:rsidRDefault="00643D4A" w:rsidP="00643D4A">
                      <w:pPr>
                        <w:rPr>
                          <w:rFonts w:ascii="ＭＳ ゴシック" w:eastAsia="ＭＳ ゴシック" w:hAnsi="ＭＳ ゴシック"/>
                          <w:sz w:val="18"/>
                          <w:szCs w:val="18"/>
                        </w:rPr>
                      </w:pPr>
                      <w:r>
                        <w:rPr>
                          <w:rFonts w:ascii="ＭＳ ゴシック" w:eastAsia="ＭＳ ゴシック" w:hAnsi="ＭＳ ゴシック" w:hint="eastAsia"/>
                          <w:sz w:val="18"/>
                          <w:szCs w:val="18"/>
                        </w:rPr>
                        <w:t>再構築後</w:t>
                      </w:r>
                    </w:p>
                  </w:txbxContent>
                </v:textbox>
              </v:rect>
            </w:pict>
          </mc:Fallback>
        </mc:AlternateContent>
      </w:r>
      <w:r w:rsidR="00643D4A" w:rsidRPr="00562950">
        <w:rPr>
          <w:rFonts w:ascii="Meiryo UI" w:eastAsia="Meiryo UI" w:hAnsi="Meiryo UI" w:hint="eastAsia"/>
          <w:sz w:val="22"/>
        </w:rPr>
        <w:t>〇老人医療・障がい者医療の一人、１か月あたり</w:t>
      </w:r>
    </w:p>
    <w:p w:rsidR="00643D4A" w:rsidRPr="00562950" w:rsidRDefault="00643D4A" w:rsidP="00643D4A">
      <w:pPr>
        <w:spacing w:line="320" w:lineRule="exact"/>
        <w:ind w:left="420"/>
        <w:rPr>
          <w:rFonts w:ascii="Meiryo UI" w:eastAsia="Meiryo UI" w:hAnsi="Meiryo UI"/>
          <w:sz w:val="22"/>
        </w:rPr>
      </w:pPr>
    </w:p>
    <w:tbl>
      <w:tblPr>
        <w:tblStyle w:val="a4"/>
        <w:tblW w:w="8080" w:type="dxa"/>
        <w:tblInd w:w="420" w:type="dxa"/>
        <w:tblLook w:val="04A0" w:firstRow="1" w:lastRow="0" w:firstColumn="1" w:lastColumn="0" w:noHBand="0" w:noVBand="1"/>
      </w:tblPr>
      <w:tblGrid>
        <w:gridCol w:w="2127"/>
        <w:gridCol w:w="1559"/>
        <w:gridCol w:w="1418"/>
        <w:gridCol w:w="1559"/>
        <w:gridCol w:w="1417"/>
      </w:tblGrid>
      <w:tr w:rsidR="00643D4A" w:rsidRPr="00562950" w:rsidTr="00643D4A">
        <w:tc>
          <w:tcPr>
            <w:tcW w:w="3686" w:type="dxa"/>
            <w:gridSpan w:val="2"/>
          </w:tcPr>
          <w:p w:rsidR="00643D4A" w:rsidRPr="00562950" w:rsidRDefault="00643D4A" w:rsidP="00643D4A">
            <w:pPr>
              <w:spacing w:line="320" w:lineRule="exact"/>
              <w:rPr>
                <w:rFonts w:ascii="Meiryo UI" w:eastAsia="Meiryo UI" w:hAnsi="Meiryo UI"/>
                <w:sz w:val="22"/>
              </w:rPr>
            </w:pPr>
          </w:p>
        </w:tc>
        <w:tc>
          <w:tcPr>
            <w:tcW w:w="1418" w:type="dxa"/>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H28</w:t>
            </w:r>
          </w:p>
        </w:tc>
        <w:tc>
          <w:tcPr>
            <w:tcW w:w="1559" w:type="dxa"/>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H29</w:t>
            </w:r>
          </w:p>
        </w:tc>
        <w:tc>
          <w:tcPr>
            <w:tcW w:w="1417" w:type="dxa"/>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H30</w:t>
            </w:r>
          </w:p>
        </w:tc>
      </w:tr>
      <w:tr w:rsidR="00643D4A" w:rsidRPr="00562950" w:rsidTr="00643D4A">
        <w:trPr>
          <w:trHeight w:val="347"/>
        </w:trPr>
        <w:tc>
          <w:tcPr>
            <w:tcW w:w="2127" w:type="dxa"/>
            <w:vMerge w:val="restart"/>
            <w:shd w:val="clear" w:color="auto" w:fill="auto"/>
          </w:tcPr>
          <w:p w:rsidR="00643D4A" w:rsidRPr="00562950" w:rsidRDefault="00643D4A" w:rsidP="00643D4A">
            <w:pPr>
              <w:spacing w:line="320" w:lineRule="exact"/>
              <w:rPr>
                <w:rFonts w:ascii="Meiryo UI" w:eastAsia="Meiryo UI" w:hAnsi="Meiryo UI"/>
                <w:sz w:val="22"/>
              </w:rPr>
            </w:pPr>
            <w:r w:rsidRPr="00562950">
              <w:rPr>
                <w:rFonts w:ascii="Meiryo UI" w:eastAsia="Meiryo UI" w:hAnsi="Meiryo UI" w:hint="eastAsia"/>
                <w:sz w:val="22"/>
              </w:rPr>
              <w:t>入院</w:t>
            </w: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自己負担額</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109円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110円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310円</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日数</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2.3日</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2.2日</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2.2日</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総医療費</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65,753円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66,309円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67,733円</w:t>
            </w:r>
          </w:p>
        </w:tc>
      </w:tr>
      <w:tr w:rsidR="00643D4A" w:rsidRPr="00562950" w:rsidTr="00643D4A">
        <w:trPr>
          <w:trHeight w:val="347"/>
        </w:trPr>
        <w:tc>
          <w:tcPr>
            <w:tcW w:w="2127" w:type="dxa"/>
            <w:vMerge w:val="restart"/>
            <w:shd w:val="clear" w:color="auto" w:fill="auto"/>
          </w:tcPr>
          <w:p w:rsidR="00643D4A" w:rsidRPr="00562950" w:rsidRDefault="00643D4A" w:rsidP="00643D4A">
            <w:pPr>
              <w:spacing w:line="320" w:lineRule="exact"/>
              <w:rPr>
                <w:rFonts w:ascii="Meiryo UI" w:eastAsia="Meiryo UI" w:hAnsi="Meiryo UI"/>
                <w:sz w:val="22"/>
              </w:rPr>
            </w:pPr>
            <w:r w:rsidRPr="00562950">
              <w:rPr>
                <w:rFonts w:ascii="Meiryo UI" w:eastAsia="Meiryo UI" w:hAnsi="Meiryo UI" w:hint="eastAsia"/>
                <w:sz w:val="22"/>
              </w:rPr>
              <w:t>通院</w:t>
            </w:r>
          </w:p>
          <w:p w:rsidR="00643D4A" w:rsidRPr="00562950" w:rsidRDefault="00643D4A" w:rsidP="00643D4A">
            <w:pPr>
              <w:spacing w:line="320" w:lineRule="exact"/>
              <w:rPr>
                <w:rFonts w:ascii="Meiryo UI" w:eastAsia="Meiryo UI" w:hAnsi="Meiryo UI"/>
                <w:sz w:val="18"/>
                <w:szCs w:val="18"/>
              </w:rPr>
            </w:pPr>
            <w:r w:rsidRPr="00562950">
              <w:rPr>
                <w:rFonts w:ascii="Meiryo UI" w:eastAsia="Meiryo UI" w:hAnsi="Meiryo UI" w:hint="eastAsia"/>
                <w:sz w:val="18"/>
                <w:szCs w:val="18"/>
              </w:rPr>
              <w:t>（歯科含む）</w:t>
            </w: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自己負担額</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994円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1,002円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1,274円</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日数</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4.3日</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4.３日</w:t>
            </w:r>
          </w:p>
        </w:tc>
        <w:tc>
          <w:tcPr>
            <w:tcW w:w="1417" w:type="dxa"/>
            <w:shd w:val="clear" w:color="auto" w:fill="auto"/>
          </w:tcPr>
          <w:p w:rsidR="00643D4A" w:rsidRPr="00562950" w:rsidRDefault="00643D4A" w:rsidP="00AA0166">
            <w:pPr>
              <w:spacing w:line="320" w:lineRule="exact"/>
              <w:jc w:val="right"/>
              <w:rPr>
                <w:rFonts w:ascii="Meiryo UI" w:eastAsia="Meiryo UI" w:hAnsi="Meiryo UI"/>
                <w:sz w:val="22"/>
              </w:rPr>
            </w:pPr>
            <w:r w:rsidRPr="00562950">
              <w:rPr>
                <w:rFonts w:ascii="Meiryo UI" w:eastAsia="Meiryo UI" w:hAnsi="Meiryo UI" w:hint="eastAsia"/>
                <w:sz w:val="22"/>
              </w:rPr>
              <w:t>4.</w:t>
            </w:r>
            <w:r w:rsidR="00AA0166">
              <w:rPr>
                <w:rFonts w:ascii="Meiryo UI" w:eastAsia="Meiryo UI" w:hAnsi="Meiryo UI" w:hint="eastAsia"/>
                <w:sz w:val="22"/>
              </w:rPr>
              <w:t>３</w:t>
            </w:r>
            <w:r w:rsidRPr="00562950">
              <w:rPr>
                <w:rFonts w:ascii="Meiryo UI" w:eastAsia="Meiryo UI" w:hAnsi="Meiryo UI" w:hint="eastAsia"/>
                <w:sz w:val="22"/>
              </w:rPr>
              <w:t>日</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総医療費</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64,423円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64,532円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64,558円</w:t>
            </w:r>
          </w:p>
        </w:tc>
      </w:tr>
      <w:tr w:rsidR="00643D4A" w:rsidRPr="00562950" w:rsidTr="00643D4A">
        <w:trPr>
          <w:trHeight w:val="347"/>
        </w:trPr>
        <w:tc>
          <w:tcPr>
            <w:tcW w:w="2127" w:type="dxa"/>
            <w:vMerge w:val="restart"/>
            <w:shd w:val="clear" w:color="auto" w:fill="auto"/>
          </w:tcPr>
          <w:p w:rsidR="00643D4A" w:rsidRPr="00562950" w:rsidRDefault="00643D4A" w:rsidP="00643D4A">
            <w:pPr>
              <w:spacing w:line="320" w:lineRule="exact"/>
              <w:rPr>
                <w:rFonts w:ascii="Meiryo UI" w:eastAsia="Meiryo UI" w:hAnsi="Meiryo UI"/>
                <w:sz w:val="22"/>
              </w:rPr>
            </w:pPr>
            <w:r w:rsidRPr="00562950">
              <w:rPr>
                <w:rFonts w:ascii="Meiryo UI" w:eastAsia="Meiryo UI" w:hAnsi="Meiryo UI" w:hint="eastAsia"/>
                <w:sz w:val="22"/>
              </w:rPr>
              <w:t>調剤</w:t>
            </w: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自己負担額</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０円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0円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568円</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日数</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1.4日</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1.4日</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noProof/>
                <w:sz w:val="22"/>
              </w:rPr>
              <mc:AlternateContent>
                <mc:Choice Requires="wps">
                  <w:drawing>
                    <wp:anchor distT="0" distB="0" distL="114300" distR="114300" simplePos="0" relativeHeight="251654656" behindDoc="0" locked="0" layoutInCell="1" allowOverlap="1" wp14:anchorId="727AEE8B" wp14:editId="711E3E55">
                      <wp:simplePos x="0" y="0"/>
                      <wp:positionH relativeFrom="column">
                        <wp:posOffset>-68580</wp:posOffset>
                      </wp:positionH>
                      <wp:positionV relativeFrom="paragraph">
                        <wp:posOffset>-2310130</wp:posOffset>
                      </wp:positionV>
                      <wp:extent cx="9525" cy="2743200"/>
                      <wp:effectExtent l="19050" t="19050" r="28575" b="19050"/>
                      <wp:wrapNone/>
                      <wp:docPr id="23" name="直線コネクタ 23"/>
                      <wp:cNvGraphicFramePr/>
                      <a:graphic xmlns:a="http://schemas.openxmlformats.org/drawingml/2006/main">
                        <a:graphicData uri="http://schemas.microsoft.com/office/word/2010/wordprocessingShape">
                          <wps:wsp>
                            <wps:cNvCnPr/>
                            <wps:spPr>
                              <a:xfrm flipH="1">
                                <a:off x="0" y="0"/>
                                <a:ext cx="9525" cy="2743200"/>
                              </a:xfrm>
                              <a:prstGeom prst="line">
                                <a:avLst/>
                              </a:prstGeom>
                              <a:ln w="444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49C555" id="直線コネクタ 23" o:spid="_x0000_s1026" style="position:absolute;left:0;text-align:left;flip:x;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181.9pt" to="-4.6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" strokecolor="#4579b8 [3044]" strokeweight="3.5pt"/>
                  </w:pict>
                </mc:Fallback>
              </mc:AlternateContent>
            </w:r>
            <w:r w:rsidRPr="00562950">
              <w:rPr>
                <w:rFonts w:ascii="Meiryo UI" w:eastAsia="Meiryo UI" w:hAnsi="Meiryo UI" w:hint="eastAsia"/>
                <w:sz w:val="22"/>
              </w:rPr>
              <w:t>1.3日</w:t>
            </w:r>
          </w:p>
        </w:tc>
      </w:tr>
      <w:tr w:rsidR="00643D4A" w:rsidRPr="00562950" w:rsidTr="00643D4A">
        <w:trPr>
          <w:trHeight w:val="347"/>
        </w:trPr>
        <w:tc>
          <w:tcPr>
            <w:tcW w:w="2127" w:type="dxa"/>
            <w:vMerge/>
            <w:shd w:val="clear" w:color="auto" w:fill="auto"/>
          </w:tcPr>
          <w:p w:rsidR="00643D4A" w:rsidRPr="00562950" w:rsidRDefault="00643D4A" w:rsidP="00643D4A">
            <w:pPr>
              <w:spacing w:line="320" w:lineRule="exact"/>
              <w:rPr>
                <w:rFonts w:ascii="Meiryo UI" w:eastAsia="Meiryo UI" w:hAnsi="Meiryo UI"/>
                <w:sz w:val="22"/>
              </w:rPr>
            </w:pPr>
          </w:p>
        </w:tc>
        <w:tc>
          <w:tcPr>
            <w:tcW w:w="1559" w:type="dxa"/>
            <w:shd w:val="clear" w:color="auto" w:fill="auto"/>
          </w:tcPr>
          <w:p w:rsidR="00643D4A" w:rsidRPr="00562950" w:rsidRDefault="00643D4A" w:rsidP="00643D4A">
            <w:pPr>
              <w:spacing w:line="320" w:lineRule="exact"/>
              <w:jc w:val="center"/>
              <w:rPr>
                <w:rFonts w:ascii="Meiryo UI" w:eastAsia="Meiryo UI" w:hAnsi="Meiryo UI"/>
                <w:sz w:val="22"/>
              </w:rPr>
            </w:pPr>
            <w:r w:rsidRPr="00562950">
              <w:rPr>
                <w:rFonts w:ascii="Meiryo UI" w:eastAsia="Meiryo UI" w:hAnsi="Meiryo UI" w:hint="eastAsia"/>
                <w:sz w:val="22"/>
              </w:rPr>
              <w:t>総医療費</w:t>
            </w:r>
          </w:p>
        </w:tc>
        <w:tc>
          <w:tcPr>
            <w:tcW w:w="1418"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20,822円</w:t>
            </w:r>
          </w:p>
        </w:tc>
        <w:tc>
          <w:tcPr>
            <w:tcW w:w="1559"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20,381円</w:t>
            </w:r>
          </w:p>
        </w:tc>
        <w:tc>
          <w:tcPr>
            <w:tcW w:w="1417" w:type="dxa"/>
            <w:shd w:val="clear" w:color="auto" w:fill="auto"/>
          </w:tcPr>
          <w:p w:rsidR="00643D4A" w:rsidRPr="00562950" w:rsidRDefault="00643D4A" w:rsidP="00643D4A">
            <w:pPr>
              <w:spacing w:line="320" w:lineRule="exact"/>
              <w:jc w:val="right"/>
              <w:rPr>
                <w:rFonts w:ascii="Meiryo UI" w:eastAsia="Meiryo UI" w:hAnsi="Meiryo UI"/>
                <w:sz w:val="22"/>
              </w:rPr>
            </w:pPr>
            <w:r w:rsidRPr="00562950">
              <w:rPr>
                <w:rFonts w:ascii="Meiryo UI" w:eastAsia="Meiryo UI" w:hAnsi="Meiryo UI" w:hint="eastAsia"/>
                <w:sz w:val="22"/>
              </w:rPr>
              <w:t>19,505円</w:t>
            </w:r>
          </w:p>
        </w:tc>
      </w:tr>
    </w:tbl>
    <w:p w:rsidR="00050D7A" w:rsidRDefault="00050D7A" w:rsidP="00412F8A">
      <w:pPr>
        <w:rPr>
          <w:rFonts w:ascii="ＭＳ ゴシック" w:eastAsia="ＭＳ ゴシック" w:hAnsi="ＭＳ ゴシック"/>
          <w:b/>
          <w:sz w:val="22"/>
          <w:u w:val="single"/>
        </w:rPr>
      </w:pPr>
    </w:p>
    <w:p w:rsidR="00050D7A" w:rsidRDefault="00050D7A" w:rsidP="00412F8A">
      <w:pPr>
        <w:rPr>
          <w:rFonts w:ascii="ＭＳ ゴシック" w:eastAsia="ＭＳ ゴシック" w:hAnsi="ＭＳ ゴシック"/>
          <w:b/>
          <w:sz w:val="22"/>
          <w:u w:val="single"/>
        </w:rPr>
      </w:pPr>
    </w:p>
    <w:p w:rsidR="0077785D" w:rsidRDefault="0077785D" w:rsidP="00412F8A">
      <w:pPr>
        <w:rPr>
          <w:rFonts w:ascii="ＭＳ ゴシック" w:eastAsia="ＭＳ ゴシック" w:hAnsi="ＭＳ ゴシック"/>
          <w:b/>
          <w:sz w:val="22"/>
          <w:u w:val="single"/>
        </w:rPr>
      </w:pPr>
    </w:p>
    <w:p w:rsidR="0077785D" w:rsidRDefault="0077785D" w:rsidP="00412F8A">
      <w:pPr>
        <w:rPr>
          <w:rFonts w:ascii="ＭＳ ゴシック" w:eastAsia="ＭＳ ゴシック" w:hAnsi="ＭＳ ゴシック"/>
          <w:b/>
          <w:sz w:val="22"/>
          <w:u w:val="single"/>
        </w:rPr>
      </w:pPr>
    </w:p>
    <w:p w:rsidR="0077785D" w:rsidRDefault="0077785D" w:rsidP="00412F8A">
      <w:pPr>
        <w:rPr>
          <w:rFonts w:ascii="ＭＳ ゴシック" w:eastAsia="ＭＳ ゴシック" w:hAnsi="ＭＳ ゴシック"/>
          <w:b/>
          <w:sz w:val="22"/>
          <w:u w:val="single"/>
        </w:rPr>
      </w:pPr>
    </w:p>
    <w:p w:rsidR="0077785D" w:rsidRDefault="0077785D" w:rsidP="00412F8A">
      <w:pPr>
        <w:rPr>
          <w:rFonts w:ascii="ＭＳ ゴシック" w:eastAsia="ＭＳ ゴシック" w:hAnsi="ＭＳ ゴシック"/>
          <w:b/>
          <w:sz w:val="22"/>
          <w:u w:val="single"/>
        </w:rPr>
      </w:pPr>
    </w:p>
    <w:p w:rsidR="0077785D" w:rsidRDefault="0077785D" w:rsidP="00412F8A">
      <w:pPr>
        <w:rPr>
          <w:rFonts w:ascii="ＭＳ ゴシック" w:eastAsia="ＭＳ ゴシック" w:hAnsi="ＭＳ ゴシック"/>
          <w:b/>
          <w:sz w:val="22"/>
          <w:u w:val="single"/>
        </w:rPr>
      </w:pPr>
    </w:p>
    <w:p w:rsidR="0077785D" w:rsidRDefault="0077785D" w:rsidP="00412F8A">
      <w:pPr>
        <w:rPr>
          <w:rFonts w:ascii="ＭＳ ゴシック" w:eastAsia="ＭＳ ゴシック" w:hAnsi="ＭＳ ゴシック"/>
          <w:b/>
          <w:sz w:val="22"/>
          <w:u w:val="single"/>
        </w:rPr>
      </w:pPr>
    </w:p>
    <w:p w:rsidR="0077785D" w:rsidRDefault="0077785D" w:rsidP="00412F8A">
      <w:pPr>
        <w:rPr>
          <w:rFonts w:ascii="ＭＳ ゴシック" w:eastAsia="ＭＳ ゴシック" w:hAnsi="ＭＳ ゴシック"/>
          <w:b/>
          <w:sz w:val="22"/>
          <w:u w:val="single"/>
        </w:rPr>
      </w:pPr>
    </w:p>
    <w:p w:rsidR="00050D7A" w:rsidRDefault="00050D7A" w:rsidP="00412F8A">
      <w:pPr>
        <w:rPr>
          <w:rFonts w:ascii="ＭＳ ゴシック" w:eastAsia="ＭＳ ゴシック" w:hAnsi="ＭＳ ゴシック"/>
          <w:b/>
          <w:sz w:val="22"/>
          <w:u w:val="single"/>
        </w:rPr>
      </w:pPr>
    </w:p>
    <w:p w:rsidR="00050D7A" w:rsidRDefault="00050D7A" w:rsidP="00412F8A">
      <w:pPr>
        <w:rPr>
          <w:rFonts w:ascii="ＭＳ ゴシック" w:eastAsia="ＭＳ ゴシック" w:hAnsi="ＭＳ ゴシック"/>
          <w:b/>
          <w:sz w:val="22"/>
          <w:u w:val="single"/>
        </w:rPr>
      </w:pPr>
    </w:p>
    <w:p w:rsidR="00050D7A" w:rsidRDefault="00050D7A" w:rsidP="00412F8A">
      <w:pPr>
        <w:rPr>
          <w:rFonts w:ascii="ＭＳ ゴシック" w:eastAsia="ＭＳ ゴシック" w:hAnsi="ＭＳ ゴシック"/>
          <w:b/>
          <w:sz w:val="22"/>
          <w:u w:val="single"/>
        </w:rPr>
      </w:pPr>
    </w:p>
    <w:p w:rsidR="00862659" w:rsidRDefault="00862659" w:rsidP="00412F8A">
      <w:pPr>
        <w:rPr>
          <w:rFonts w:ascii="ＭＳ ゴシック" w:eastAsia="ＭＳ ゴシック" w:hAnsi="ＭＳ ゴシック"/>
          <w:b/>
          <w:sz w:val="22"/>
          <w:u w:val="single"/>
        </w:rPr>
      </w:pPr>
    </w:p>
    <w:p w:rsidR="00050D7A" w:rsidRDefault="00050D7A" w:rsidP="00412F8A">
      <w:pPr>
        <w:rPr>
          <w:rFonts w:ascii="ＭＳ ゴシック" w:eastAsia="ＭＳ ゴシック" w:hAnsi="ＭＳ ゴシック"/>
          <w:b/>
          <w:sz w:val="22"/>
          <w:u w:val="single"/>
        </w:rPr>
      </w:pPr>
    </w:p>
    <w:p w:rsidR="00050D7A" w:rsidRDefault="00050D7A" w:rsidP="00412F8A">
      <w:pPr>
        <w:rPr>
          <w:rFonts w:ascii="ＭＳ ゴシック" w:eastAsia="ＭＳ ゴシック" w:hAnsi="ＭＳ ゴシック"/>
          <w:b/>
          <w:sz w:val="22"/>
          <w:u w:val="single"/>
        </w:rPr>
      </w:pPr>
    </w:p>
    <w:p w:rsidR="00050D7A" w:rsidRDefault="00050D7A" w:rsidP="00412F8A">
      <w:pPr>
        <w:rPr>
          <w:rFonts w:ascii="ＭＳ ゴシック" w:eastAsia="ＭＳ ゴシック" w:hAnsi="ＭＳ ゴシック"/>
          <w:b/>
          <w:sz w:val="22"/>
          <w:u w:val="single"/>
        </w:rPr>
      </w:pPr>
    </w:p>
    <w:p w:rsidR="00283329" w:rsidRDefault="00283329" w:rsidP="00283329">
      <w:pP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４</w:t>
      </w:r>
      <w:r w:rsidRPr="004B195C">
        <w:rPr>
          <w:rFonts w:ascii="ＭＳ ゴシック" w:eastAsia="ＭＳ ゴシック" w:hAnsi="ＭＳ ゴシック" w:hint="eastAsia"/>
          <w:b/>
          <w:sz w:val="22"/>
          <w:u w:val="single"/>
        </w:rPr>
        <w:t>．</w:t>
      </w:r>
      <w:r>
        <w:rPr>
          <w:rFonts w:ascii="ＭＳ ゴシック" w:eastAsia="ＭＳ ゴシック" w:hAnsi="ＭＳ ゴシック" w:hint="eastAsia"/>
          <w:b/>
          <w:sz w:val="22"/>
          <w:u w:val="single"/>
        </w:rPr>
        <w:t xml:space="preserve">主な制度拡充分の状況　</w:t>
      </w:r>
    </w:p>
    <w:p w:rsidR="00283329" w:rsidRPr="0077785D" w:rsidRDefault="00283329" w:rsidP="00283329">
      <w:pPr>
        <w:rPr>
          <w:rFonts w:ascii="ＭＳ ゴシック" w:eastAsia="ＭＳ ゴシック" w:hAnsi="ＭＳ ゴシック"/>
          <w:b/>
          <w:sz w:val="22"/>
        </w:rPr>
      </w:pPr>
      <w:r w:rsidRPr="0077785D">
        <w:rPr>
          <w:rFonts w:ascii="ＭＳ ゴシック" w:eastAsia="ＭＳ ゴシック" w:hAnsi="ＭＳ ゴシック" w:hint="eastAsia"/>
          <w:b/>
          <w:sz w:val="22"/>
        </w:rPr>
        <w:t>（１）訪問看護</w:t>
      </w:r>
      <w:r>
        <w:rPr>
          <w:rFonts w:ascii="ＭＳ ゴシック" w:eastAsia="ＭＳ ゴシック" w:hAnsi="ＭＳ ゴシック" w:hint="eastAsia"/>
          <w:b/>
          <w:sz w:val="22"/>
        </w:rPr>
        <w:t>利用者</w:t>
      </w:r>
    </w:p>
    <w:p w:rsidR="00283329" w:rsidRDefault="00283329" w:rsidP="00283329">
      <w:pPr>
        <w:rPr>
          <w:rFonts w:ascii="ＭＳ ゴシック" w:eastAsia="ＭＳ ゴシック" w:hAnsi="ＭＳ ゴシック"/>
          <w:b/>
          <w:sz w:val="22"/>
          <w:u w:val="single"/>
        </w:rPr>
      </w:pPr>
    </w:p>
    <w:tbl>
      <w:tblPr>
        <w:tblStyle w:val="a4"/>
        <w:tblW w:w="0" w:type="auto"/>
        <w:tblInd w:w="675" w:type="dxa"/>
        <w:tblLook w:val="04A0" w:firstRow="1" w:lastRow="0" w:firstColumn="1" w:lastColumn="0" w:noHBand="0" w:noVBand="1"/>
      </w:tblPr>
      <w:tblGrid>
        <w:gridCol w:w="2835"/>
        <w:gridCol w:w="2268"/>
        <w:gridCol w:w="3233"/>
      </w:tblGrid>
      <w:tr w:rsidR="00283329" w:rsidTr="00064A7D">
        <w:tc>
          <w:tcPr>
            <w:tcW w:w="2835" w:type="dxa"/>
          </w:tcPr>
          <w:p w:rsidR="00283329" w:rsidRPr="0077785D" w:rsidRDefault="00283329" w:rsidP="00064A7D">
            <w:pPr>
              <w:rPr>
                <w:rFonts w:ascii="ＭＳ ゴシック" w:eastAsia="ＭＳ ゴシック" w:hAnsi="ＭＳ ゴシック"/>
                <w:sz w:val="22"/>
                <w:u w:val="single"/>
              </w:rPr>
            </w:pPr>
          </w:p>
        </w:tc>
        <w:tc>
          <w:tcPr>
            <w:tcW w:w="2268" w:type="dxa"/>
          </w:tcPr>
          <w:p w:rsidR="00283329" w:rsidRPr="0077785D" w:rsidRDefault="00DF3DC5" w:rsidP="00064A7D">
            <w:pPr>
              <w:rPr>
                <w:rFonts w:ascii="ＭＳ ゴシック" w:eastAsia="ＭＳ ゴシック" w:hAnsi="ＭＳ ゴシック"/>
                <w:sz w:val="22"/>
              </w:rPr>
            </w:pPr>
            <w:r>
              <w:rPr>
                <w:rFonts w:ascii="ＭＳ ゴシック" w:eastAsia="ＭＳ ゴシック" w:hAnsi="ＭＳ ゴシック" w:hint="eastAsia"/>
                <w:sz w:val="22"/>
              </w:rPr>
              <w:t>件</w:t>
            </w:r>
            <w:bookmarkStart w:id="0" w:name="_GoBack"/>
            <w:bookmarkEnd w:id="0"/>
            <w:r w:rsidR="00283329" w:rsidRPr="0077785D">
              <w:rPr>
                <w:rFonts w:ascii="ＭＳ ゴシック" w:eastAsia="ＭＳ ゴシック" w:hAnsi="ＭＳ ゴシック" w:hint="eastAsia"/>
                <w:sz w:val="22"/>
              </w:rPr>
              <w:t>数</w:t>
            </w:r>
          </w:p>
        </w:tc>
        <w:tc>
          <w:tcPr>
            <w:tcW w:w="3233"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市町村助成額</w:t>
            </w:r>
          </w:p>
        </w:tc>
      </w:tr>
      <w:tr w:rsidR="00283329" w:rsidTr="00064A7D">
        <w:tc>
          <w:tcPr>
            <w:tcW w:w="2835"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平成30年度実績</w:t>
            </w:r>
          </w:p>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（H30.4～31.3診療分）</w:t>
            </w:r>
          </w:p>
        </w:tc>
        <w:tc>
          <w:tcPr>
            <w:tcW w:w="2268" w:type="dxa"/>
            <w:vAlign w:val="center"/>
          </w:tcPr>
          <w:p w:rsidR="00283329" w:rsidRPr="0077785D" w:rsidRDefault="00283329" w:rsidP="00636514">
            <w:pPr>
              <w:jc w:val="right"/>
              <w:rPr>
                <w:rFonts w:ascii="ＭＳ ゴシック" w:eastAsia="ＭＳ ゴシック" w:hAnsi="ＭＳ ゴシック"/>
                <w:sz w:val="22"/>
              </w:rPr>
            </w:pPr>
            <w:r>
              <w:rPr>
                <w:rFonts w:ascii="ＭＳ ゴシック" w:eastAsia="ＭＳ ゴシック" w:hAnsi="ＭＳ ゴシック" w:hint="eastAsia"/>
                <w:sz w:val="22"/>
              </w:rPr>
              <w:t>（月平均）</w:t>
            </w:r>
            <w:r w:rsidRPr="0077785D">
              <w:rPr>
                <w:rFonts w:ascii="ＭＳ ゴシック" w:eastAsia="ＭＳ ゴシック" w:hAnsi="ＭＳ ゴシック" w:hint="eastAsia"/>
                <w:sz w:val="22"/>
              </w:rPr>
              <w:t>4,</w:t>
            </w:r>
            <w:r w:rsidR="00636514">
              <w:rPr>
                <w:rFonts w:ascii="ＭＳ ゴシック" w:eastAsia="ＭＳ ゴシック" w:hAnsi="ＭＳ ゴシック" w:hint="eastAsia"/>
                <w:sz w:val="22"/>
              </w:rPr>
              <w:t>334</w:t>
            </w:r>
            <w:r w:rsidR="006A4694">
              <w:rPr>
                <w:rFonts w:ascii="ＭＳ ゴシック" w:eastAsia="ＭＳ ゴシック" w:hAnsi="ＭＳ ゴシック" w:hint="eastAsia"/>
                <w:sz w:val="22"/>
              </w:rPr>
              <w:t>件</w:t>
            </w:r>
          </w:p>
        </w:tc>
        <w:tc>
          <w:tcPr>
            <w:tcW w:w="3233" w:type="dxa"/>
            <w:vAlign w:val="center"/>
          </w:tcPr>
          <w:p w:rsidR="00283329" w:rsidRPr="0077785D" w:rsidRDefault="00283329" w:rsidP="00636514">
            <w:pPr>
              <w:jc w:val="right"/>
              <w:rPr>
                <w:rFonts w:ascii="ＭＳ ゴシック" w:eastAsia="ＭＳ ゴシック" w:hAnsi="ＭＳ ゴシック"/>
                <w:sz w:val="22"/>
                <w:u w:val="single"/>
              </w:rPr>
            </w:pPr>
            <w:r>
              <w:rPr>
                <w:rFonts w:ascii="ＭＳ ゴシック" w:eastAsia="ＭＳ ゴシック" w:hAnsi="ＭＳ ゴシック" w:hint="eastAsia"/>
                <w:sz w:val="22"/>
              </w:rPr>
              <w:t>（年間実績額）</w:t>
            </w:r>
            <w:r w:rsidRPr="0077785D">
              <w:rPr>
                <w:rFonts w:ascii="ＭＳ ゴシック" w:eastAsia="ＭＳ ゴシック" w:hAnsi="ＭＳ ゴシック" w:hint="eastAsia"/>
                <w:sz w:val="22"/>
              </w:rPr>
              <w:t>5</w:t>
            </w:r>
            <w:r w:rsidR="00636514">
              <w:rPr>
                <w:rFonts w:ascii="ＭＳ ゴシック" w:eastAsia="ＭＳ ゴシック" w:hAnsi="ＭＳ ゴシック" w:hint="eastAsia"/>
                <w:sz w:val="22"/>
              </w:rPr>
              <w:t>87,573</w:t>
            </w:r>
            <w:r w:rsidRPr="0077785D">
              <w:rPr>
                <w:rFonts w:ascii="ＭＳ ゴシック" w:eastAsia="ＭＳ ゴシック" w:hAnsi="ＭＳ ゴシック" w:hint="eastAsia"/>
                <w:sz w:val="22"/>
              </w:rPr>
              <w:t>千円</w:t>
            </w:r>
          </w:p>
        </w:tc>
      </w:tr>
      <w:tr w:rsidR="00283329" w:rsidTr="00064A7D">
        <w:tc>
          <w:tcPr>
            <w:tcW w:w="2835"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平成31年3月実績</w:t>
            </w:r>
          </w:p>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（一カ月分）</w:t>
            </w:r>
          </w:p>
        </w:tc>
        <w:tc>
          <w:tcPr>
            <w:tcW w:w="2268" w:type="dxa"/>
            <w:vAlign w:val="center"/>
          </w:tcPr>
          <w:p w:rsidR="00283329" w:rsidRPr="0077785D" w:rsidRDefault="00283329" w:rsidP="00636514">
            <w:pPr>
              <w:jc w:val="right"/>
              <w:rPr>
                <w:rFonts w:ascii="ＭＳ ゴシック" w:eastAsia="ＭＳ ゴシック" w:hAnsi="ＭＳ ゴシック"/>
                <w:sz w:val="22"/>
              </w:rPr>
            </w:pPr>
            <w:r w:rsidRPr="0077785D">
              <w:rPr>
                <w:rFonts w:ascii="ＭＳ ゴシック" w:eastAsia="ＭＳ ゴシック" w:hAnsi="ＭＳ ゴシック" w:hint="eastAsia"/>
                <w:sz w:val="22"/>
              </w:rPr>
              <w:t>4,</w:t>
            </w:r>
            <w:r w:rsidR="00636514">
              <w:rPr>
                <w:rFonts w:ascii="ＭＳ ゴシック" w:eastAsia="ＭＳ ゴシック" w:hAnsi="ＭＳ ゴシック" w:hint="eastAsia"/>
                <w:sz w:val="22"/>
              </w:rPr>
              <w:t>783</w:t>
            </w:r>
            <w:r w:rsidR="006A4694">
              <w:rPr>
                <w:rFonts w:ascii="ＭＳ ゴシック" w:eastAsia="ＭＳ ゴシック" w:hAnsi="ＭＳ ゴシック" w:hint="eastAsia"/>
                <w:sz w:val="22"/>
              </w:rPr>
              <w:t>件</w:t>
            </w:r>
          </w:p>
        </w:tc>
        <w:tc>
          <w:tcPr>
            <w:tcW w:w="3233" w:type="dxa"/>
            <w:vAlign w:val="center"/>
          </w:tcPr>
          <w:p w:rsidR="00283329" w:rsidRPr="0077785D" w:rsidRDefault="00283329" w:rsidP="00636514">
            <w:pPr>
              <w:jc w:val="right"/>
              <w:rPr>
                <w:rFonts w:ascii="ＭＳ ゴシック" w:eastAsia="ＭＳ ゴシック" w:hAnsi="ＭＳ ゴシック"/>
                <w:sz w:val="22"/>
                <w:u w:val="single"/>
              </w:rPr>
            </w:pPr>
            <w:r w:rsidRPr="0077785D">
              <w:rPr>
                <w:rFonts w:ascii="ＭＳ ゴシック" w:eastAsia="ＭＳ ゴシック" w:hAnsi="ＭＳ ゴシック" w:hint="eastAsia"/>
                <w:sz w:val="22"/>
              </w:rPr>
              <w:t>5</w:t>
            </w:r>
            <w:r w:rsidR="00636514">
              <w:rPr>
                <w:rFonts w:ascii="ＭＳ ゴシック" w:eastAsia="ＭＳ ゴシック" w:hAnsi="ＭＳ ゴシック" w:hint="eastAsia"/>
                <w:sz w:val="22"/>
              </w:rPr>
              <w:t>5</w:t>
            </w:r>
            <w:r w:rsidRPr="0077785D">
              <w:rPr>
                <w:rFonts w:ascii="ＭＳ ゴシック" w:eastAsia="ＭＳ ゴシック" w:hAnsi="ＭＳ ゴシック" w:hint="eastAsia"/>
                <w:sz w:val="22"/>
              </w:rPr>
              <w:t>,</w:t>
            </w:r>
            <w:r w:rsidR="00636514">
              <w:rPr>
                <w:rFonts w:ascii="ＭＳ ゴシック" w:eastAsia="ＭＳ ゴシック" w:hAnsi="ＭＳ ゴシック" w:hint="eastAsia"/>
                <w:sz w:val="22"/>
              </w:rPr>
              <w:t>128</w:t>
            </w:r>
            <w:r w:rsidRPr="0077785D">
              <w:rPr>
                <w:rFonts w:ascii="ＭＳ ゴシック" w:eastAsia="ＭＳ ゴシック" w:hAnsi="ＭＳ ゴシック" w:hint="eastAsia"/>
                <w:sz w:val="22"/>
              </w:rPr>
              <w:t>千円</w:t>
            </w:r>
          </w:p>
        </w:tc>
      </w:tr>
    </w:tbl>
    <w:p w:rsidR="00283329" w:rsidRDefault="00283329" w:rsidP="00283329">
      <w:pPr>
        <w:rPr>
          <w:rFonts w:ascii="ＭＳ ゴシック" w:eastAsia="ＭＳ ゴシック" w:hAnsi="ＭＳ ゴシック"/>
          <w:sz w:val="22"/>
        </w:rPr>
      </w:pPr>
    </w:p>
    <w:p w:rsidR="00283329" w:rsidRPr="0077785D" w:rsidRDefault="00283329" w:rsidP="00283329">
      <w:pPr>
        <w:rPr>
          <w:rFonts w:ascii="ＭＳ ゴシック" w:eastAsia="ＭＳ ゴシック" w:hAnsi="ＭＳ ゴシック"/>
          <w:b/>
          <w:sz w:val="22"/>
        </w:rPr>
      </w:pPr>
      <w:r w:rsidRPr="0077785D">
        <w:rPr>
          <w:rFonts w:ascii="ＭＳ ゴシック" w:eastAsia="ＭＳ ゴシック" w:hAnsi="ＭＳ ゴシック" w:hint="eastAsia"/>
          <w:b/>
          <w:sz w:val="22"/>
        </w:rPr>
        <w:t>（</w:t>
      </w:r>
      <w:r>
        <w:rPr>
          <w:rFonts w:ascii="ＭＳ ゴシック" w:eastAsia="ＭＳ ゴシック" w:hAnsi="ＭＳ ゴシック" w:hint="eastAsia"/>
          <w:b/>
          <w:sz w:val="22"/>
        </w:rPr>
        <w:t>２</w:t>
      </w:r>
      <w:r w:rsidRPr="0077785D">
        <w:rPr>
          <w:rFonts w:ascii="ＭＳ ゴシック" w:eastAsia="ＭＳ ゴシック" w:hAnsi="ＭＳ ゴシック" w:hint="eastAsia"/>
          <w:b/>
          <w:sz w:val="22"/>
        </w:rPr>
        <w:t>）</w:t>
      </w:r>
      <w:r>
        <w:rPr>
          <w:rFonts w:ascii="ＭＳ ゴシック" w:eastAsia="ＭＳ ゴシック" w:hAnsi="ＭＳ ゴシック" w:hint="eastAsia"/>
          <w:b/>
          <w:sz w:val="22"/>
        </w:rPr>
        <w:t>精神障がい者保健福祉手帳１級所持者</w:t>
      </w:r>
    </w:p>
    <w:p w:rsidR="00283329" w:rsidRDefault="00283329" w:rsidP="00283329">
      <w:pPr>
        <w:rPr>
          <w:rFonts w:ascii="ＭＳ ゴシック" w:eastAsia="ＭＳ ゴシック" w:hAnsi="ＭＳ ゴシック"/>
          <w:b/>
          <w:sz w:val="22"/>
          <w:u w:val="single"/>
        </w:rPr>
      </w:pPr>
    </w:p>
    <w:tbl>
      <w:tblPr>
        <w:tblStyle w:val="a4"/>
        <w:tblW w:w="0" w:type="auto"/>
        <w:tblInd w:w="675" w:type="dxa"/>
        <w:tblLook w:val="04A0" w:firstRow="1" w:lastRow="0" w:firstColumn="1" w:lastColumn="0" w:noHBand="0" w:noVBand="1"/>
      </w:tblPr>
      <w:tblGrid>
        <w:gridCol w:w="2835"/>
        <w:gridCol w:w="2267"/>
        <w:gridCol w:w="3234"/>
      </w:tblGrid>
      <w:tr w:rsidR="00283329" w:rsidTr="00064A7D">
        <w:tc>
          <w:tcPr>
            <w:tcW w:w="2835" w:type="dxa"/>
          </w:tcPr>
          <w:p w:rsidR="00283329" w:rsidRPr="0077785D" w:rsidRDefault="00283329" w:rsidP="00064A7D">
            <w:pPr>
              <w:rPr>
                <w:rFonts w:ascii="ＭＳ ゴシック" w:eastAsia="ＭＳ ゴシック" w:hAnsi="ＭＳ ゴシック"/>
                <w:sz w:val="22"/>
                <w:u w:val="single"/>
              </w:rPr>
            </w:pPr>
          </w:p>
        </w:tc>
        <w:tc>
          <w:tcPr>
            <w:tcW w:w="2267"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人数</w:t>
            </w:r>
          </w:p>
        </w:tc>
        <w:tc>
          <w:tcPr>
            <w:tcW w:w="3234"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市町村助成額</w:t>
            </w:r>
          </w:p>
        </w:tc>
      </w:tr>
      <w:tr w:rsidR="00283329" w:rsidTr="00064A7D">
        <w:tc>
          <w:tcPr>
            <w:tcW w:w="2835"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平成30年度実績</w:t>
            </w:r>
          </w:p>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（H30.4～31.3診療分）</w:t>
            </w:r>
          </w:p>
        </w:tc>
        <w:tc>
          <w:tcPr>
            <w:tcW w:w="2267" w:type="dxa"/>
            <w:vAlign w:val="center"/>
          </w:tcPr>
          <w:p w:rsidR="00283329" w:rsidRPr="0077785D" w:rsidRDefault="00283329" w:rsidP="00064A7D">
            <w:pPr>
              <w:jc w:val="right"/>
              <w:rPr>
                <w:rFonts w:ascii="ＭＳ ゴシック" w:eastAsia="ＭＳ ゴシック" w:hAnsi="ＭＳ ゴシック"/>
                <w:sz w:val="22"/>
              </w:rPr>
            </w:pPr>
            <w:r>
              <w:rPr>
                <w:rFonts w:ascii="ＭＳ ゴシック" w:eastAsia="ＭＳ ゴシック" w:hAnsi="ＭＳ ゴシック" w:hint="eastAsia"/>
                <w:sz w:val="22"/>
              </w:rPr>
              <w:t>（月平均）2,943</w:t>
            </w:r>
            <w:r w:rsidRPr="0077785D">
              <w:rPr>
                <w:rFonts w:ascii="ＭＳ ゴシック" w:eastAsia="ＭＳ ゴシック" w:hAnsi="ＭＳ ゴシック" w:hint="eastAsia"/>
                <w:sz w:val="22"/>
              </w:rPr>
              <w:t>人</w:t>
            </w:r>
          </w:p>
        </w:tc>
        <w:tc>
          <w:tcPr>
            <w:tcW w:w="3234" w:type="dxa"/>
            <w:vAlign w:val="center"/>
          </w:tcPr>
          <w:p w:rsidR="00283329" w:rsidRPr="0077785D" w:rsidRDefault="00283329" w:rsidP="00064A7D">
            <w:pPr>
              <w:jc w:val="right"/>
              <w:rPr>
                <w:rFonts w:ascii="ＭＳ ゴシック" w:eastAsia="ＭＳ ゴシック" w:hAnsi="ＭＳ ゴシック"/>
                <w:sz w:val="22"/>
                <w:u w:val="single"/>
              </w:rPr>
            </w:pPr>
            <w:r>
              <w:rPr>
                <w:rFonts w:ascii="ＭＳ ゴシック" w:eastAsia="ＭＳ ゴシック" w:hAnsi="ＭＳ ゴシック" w:hint="eastAsia"/>
                <w:sz w:val="22"/>
              </w:rPr>
              <w:t>（年間実績額）203,729</w:t>
            </w:r>
            <w:r w:rsidRPr="0077785D">
              <w:rPr>
                <w:rFonts w:ascii="ＭＳ ゴシック" w:eastAsia="ＭＳ ゴシック" w:hAnsi="ＭＳ ゴシック" w:hint="eastAsia"/>
                <w:sz w:val="22"/>
              </w:rPr>
              <w:t>千円</w:t>
            </w:r>
          </w:p>
        </w:tc>
      </w:tr>
      <w:tr w:rsidR="00283329" w:rsidTr="00064A7D">
        <w:tc>
          <w:tcPr>
            <w:tcW w:w="2835"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平成31年3月実績</w:t>
            </w:r>
          </w:p>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（一カ月分）</w:t>
            </w:r>
          </w:p>
        </w:tc>
        <w:tc>
          <w:tcPr>
            <w:tcW w:w="2267" w:type="dxa"/>
            <w:vAlign w:val="center"/>
          </w:tcPr>
          <w:p w:rsidR="00283329" w:rsidRPr="0077785D" w:rsidRDefault="00283329" w:rsidP="00064A7D">
            <w:pPr>
              <w:jc w:val="right"/>
              <w:rPr>
                <w:rFonts w:ascii="ＭＳ ゴシック" w:eastAsia="ＭＳ ゴシック" w:hAnsi="ＭＳ ゴシック"/>
                <w:sz w:val="22"/>
              </w:rPr>
            </w:pPr>
            <w:r w:rsidRPr="00D93AFD">
              <w:rPr>
                <w:rFonts w:ascii="ＭＳ ゴシック" w:eastAsia="ＭＳ ゴシック" w:hAnsi="ＭＳ ゴシック" w:hint="eastAsia"/>
                <w:sz w:val="22"/>
              </w:rPr>
              <w:t>3,202</w:t>
            </w:r>
            <w:r w:rsidRPr="0077785D">
              <w:rPr>
                <w:rFonts w:ascii="ＭＳ ゴシック" w:eastAsia="ＭＳ ゴシック" w:hAnsi="ＭＳ ゴシック" w:hint="eastAsia"/>
                <w:sz w:val="22"/>
              </w:rPr>
              <w:t>人</w:t>
            </w:r>
          </w:p>
        </w:tc>
        <w:tc>
          <w:tcPr>
            <w:tcW w:w="3234" w:type="dxa"/>
            <w:vAlign w:val="center"/>
          </w:tcPr>
          <w:p w:rsidR="00283329" w:rsidRPr="0077785D" w:rsidRDefault="00283329" w:rsidP="00064A7D">
            <w:pPr>
              <w:jc w:val="right"/>
              <w:rPr>
                <w:rFonts w:ascii="ＭＳ ゴシック" w:eastAsia="ＭＳ ゴシック" w:hAnsi="ＭＳ ゴシック"/>
                <w:sz w:val="22"/>
                <w:u w:val="single"/>
              </w:rPr>
            </w:pPr>
            <w:r w:rsidRPr="00D93AFD">
              <w:rPr>
                <w:rFonts w:ascii="ＭＳ ゴシック" w:eastAsia="ＭＳ ゴシック" w:hAnsi="ＭＳ ゴシック" w:hint="eastAsia"/>
                <w:sz w:val="22"/>
              </w:rPr>
              <w:t>21,141</w:t>
            </w:r>
            <w:r w:rsidRPr="0077785D">
              <w:rPr>
                <w:rFonts w:ascii="ＭＳ ゴシック" w:eastAsia="ＭＳ ゴシック" w:hAnsi="ＭＳ ゴシック" w:hint="eastAsia"/>
                <w:sz w:val="22"/>
              </w:rPr>
              <w:t>千円</w:t>
            </w:r>
          </w:p>
        </w:tc>
      </w:tr>
    </w:tbl>
    <w:p w:rsidR="00283329" w:rsidRDefault="00283329" w:rsidP="00283329">
      <w:pPr>
        <w:rPr>
          <w:rFonts w:ascii="ＭＳ ゴシック" w:eastAsia="ＭＳ ゴシック" w:hAnsi="ＭＳ ゴシック"/>
          <w:sz w:val="22"/>
        </w:rPr>
      </w:pPr>
    </w:p>
    <w:p w:rsidR="00283329" w:rsidRDefault="00283329" w:rsidP="00283329">
      <w:pPr>
        <w:rPr>
          <w:rFonts w:ascii="ＭＳ ゴシック" w:eastAsia="ＭＳ ゴシック" w:hAnsi="ＭＳ ゴシック"/>
          <w:b/>
          <w:sz w:val="22"/>
        </w:rPr>
      </w:pPr>
      <w:r w:rsidRPr="0077785D">
        <w:rPr>
          <w:rFonts w:ascii="ＭＳ ゴシック" w:eastAsia="ＭＳ ゴシック" w:hAnsi="ＭＳ ゴシック" w:hint="eastAsia"/>
          <w:b/>
          <w:sz w:val="22"/>
        </w:rPr>
        <w:t>（</w:t>
      </w:r>
      <w:r>
        <w:rPr>
          <w:rFonts w:ascii="ＭＳ ゴシック" w:eastAsia="ＭＳ ゴシック" w:hAnsi="ＭＳ ゴシック" w:hint="eastAsia"/>
          <w:b/>
          <w:sz w:val="22"/>
        </w:rPr>
        <w:t>３</w:t>
      </w:r>
      <w:r w:rsidRPr="0077785D">
        <w:rPr>
          <w:rFonts w:ascii="ＭＳ ゴシック" w:eastAsia="ＭＳ ゴシック" w:hAnsi="ＭＳ ゴシック" w:hint="eastAsia"/>
          <w:b/>
          <w:sz w:val="22"/>
        </w:rPr>
        <w:t>）</w:t>
      </w:r>
      <w:r>
        <w:rPr>
          <w:rFonts w:ascii="ＭＳ ゴシック" w:eastAsia="ＭＳ ゴシック" w:hAnsi="ＭＳ ゴシック" w:hint="eastAsia"/>
          <w:b/>
          <w:sz w:val="22"/>
        </w:rPr>
        <w:t>特定医療費(指定難病)・特定疾患医療受給者証所持者</w:t>
      </w:r>
    </w:p>
    <w:p w:rsidR="00283329" w:rsidRPr="0077785D" w:rsidRDefault="00283329" w:rsidP="00283329">
      <w:pPr>
        <w:ind w:firstLineChars="300" w:firstLine="663"/>
        <w:rPr>
          <w:rFonts w:ascii="ＭＳ ゴシック" w:eastAsia="ＭＳ ゴシック" w:hAnsi="ＭＳ ゴシック"/>
          <w:b/>
          <w:sz w:val="22"/>
        </w:rPr>
      </w:pPr>
      <w:r>
        <w:rPr>
          <w:rFonts w:ascii="ＭＳ ゴシック" w:eastAsia="ＭＳ ゴシック" w:hAnsi="ＭＳ ゴシック" w:hint="eastAsia"/>
          <w:b/>
          <w:sz w:val="22"/>
        </w:rPr>
        <w:t>かつ障がい年金（または特別児童扶養手当）１級該当者</w:t>
      </w:r>
    </w:p>
    <w:p w:rsidR="00283329" w:rsidRDefault="00283329" w:rsidP="00283329">
      <w:pPr>
        <w:rPr>
          <w:rFonts w:ascii="ＭＳ ゴシック" w:eastAsia="ＭＳ ゴシック" w:hAnsi="ＭＳ ゴシック"/>
          <w:b/>
          <w:sz w:val="22"/>
          <w:u w:val="single"/>
        </w:rPr>
      </w:pPr>
    </w:p>
    <w:tbl>
      <w:tblPr>
        <w:tblStyle w:val="a4"/>
        <w:tblW w:w="0" w:type="auto"/>
        <w:tblInd w:w="675" w:type="dxa"/>
        <w:tblLook w:val="04A0" w:firstRow="1" w:lastRow="0" w:firstColumn="1" w:lastColumn="0" w:noHBand="0" w:noVBand="1"/>
      </w:tblPr>
      <w:tblGrid>
        <w:gridCol w:w="2835"/>
        <w:gridCol w:w="2267"/>
        <w:gridCol w:w="3262"/>
      </w:tblGrid>
      <w:tr w:rsidR="00283329" w:rsidTr="00064A7D">
        <w:tc>
          <w:tcPr>
            <w:tcW w:w="2835" w:type="dxa"/>
          </w:tcPr>
          <w:p w:rsidR="00283329" w:rsidRPr="0077785D" w:rsidRDefault="00283329" w:rsidP="00064A7D">
            <w:pPr>
              <w:rPr>
                <w:rFonts w:ascii="ＭＳ ゴシック" w:eastAsia="ＭＳ ゴシック" w:hAnsi="ＭＳ ゴシック"/>
                <w:sz w:val="22"/>
                <w:u w:val="single"/>
              </w:rPr>
            </w:pPr>
          </w:p>
        </w:tc>
        <w:tc>
          <w:tcPr>
            <w:tcW w:w="2267"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人数</w:t>
            </w:r>
          </w:p>
        </w:tc>
        <w:tc>
          <w:tcPr>
            <w:tcW w:w="3262"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市町村助成額</w:t>
            </w:r>
          </w:p>
        </w:tc>
      </w:tr>
      <w:tr w:rsidR="00283329" w:rsidTr="00064A7D">
        <w:tc>
          <w:tcPr>
            <w:tcW w:w="2835"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平成30年度実績</w:t>
            </w:r>
          </w:p>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（H30.4～31.3診療分）</w:t>
            </w:r>
          </w:p>
        </w:tc>
        <w:tc>
          <w:tcPr>
            <w:tcW w:w="2267" w:type="dxa"/>
            <w:vAlign w:val="center"/>
          </w:tcPr>
          <w:p w:rsidR="00283329" w:rsidRPr="0077785D" w:rsidRDefault="00283329" w:rsidP="00064A7D">
            <w:pPr>
              <w:jc w:val="right"/>
              <w:rPr>
                <w:rFonts w:ascii="ＭＳ ゴシック" w:eastAsia="ＭＳ ゴシック" w:hAnsi="ＭＳ ゴシック"/>
                <w:sz w:val="22"/>
              </w:rPr>
            </w:pPr>
            <w:r>
              <w:rPr>
                <w:rFonts w:ascii="ＭＳ ゴシック" w:eastAsia="ＭＳ ゴシック" w:hAnsi="ＭＳ ゴシック" w:hint="eastAsia"/>
                <w:sz w:val="22"/>
              </w:rPr>
              <w:t>（月平均）16</w:t>
            </w:r>
            <w:r w:rsidRPr="0077785D">
              <w:rPr>
                <w:rFonts w:ascii="ＭＳ ゴシック" w:eastAsia="ＭＳ ゴシック" w:hAnsi="ＭＳ ゴシック" w:hint="eastAsia"/>
                <w:sz w:val="22"/>
              </w:rPr>
              <w:t>人</w:t>
            </w:r>
          </w:p>
        </w:tc>
        <w:tc>
          <w:tcPr>
            <w:tcW w:w="3262" w:type="dxa"/>
            <w:vAlign w:val="center"/>
          </w:tcPr>
          <w:p w:rsidR="00283329" w:rsidRPr="0077785D" w:rsidRDefault="00283329" w:rsidP="00064A7D">
            <w:pPr>
              <w:jc w:val="right"/>
              <w:rPr>
                <w:rFonts w:ascii="ＭＳ ゴシック" w:eastAsia="ＭＳ ゴシック" w:hAnsi="ＭＳ ゴシック"/>
                <w:sz w:val="22"/>
                <w:u w:val="single"/>
              </w:rPr>
            </w:pPr>
            <w:r>
              <w:rPr>
                <w:rFonts w:ascii="ＭＳ ゴシック" w:eastAsia="ＭＳ ゴシック" w:hAnsi="ＭＳ ゴシック" w:hint="eastAsia"/>
                <w:sz w:val="22"/>
              </w:rPr>
              <w:t>（年間実績額）2,023</w:t>
            </w:r>
            <w:r w:rsidRPr="0077785D">
              <w:rPr>
                <w:rFonts w:ascii="ＭＳ ゴシック" w:eastAsia="ＭＳ ゴシック" w:hAnsi="ＭＳ ゴシック" w:hint="eastAsia"/>
                <w:sz w:val="22"/>
              </w:rPr>
              <w:t>千円</w:t>
            </w:r>
          </w:p>
        </w:tc>
      </w:tr>
      <w:tr w:rsidR="00283329" w:rsidTr="00064A7D">
        <w:tc>
          <w:tcPr>
            <w:tcW w:w="2835"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平成31年3月実績</w:t>
            </w:r>
          </w:p>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（一カ月分）</w:t>
            </w:r>
          </w:p>
        </w:tc>
        <w:tc>
          <w:tcPr>
            <w:tcW w:w="2267" w:type="dxa"/>
            <w:vAlign w:val="center"/>
          </w:tcPr>
          <w:p w:rsidR="00283329" w:rsidRPr="0077785D" w:rsidRDefault="00283329" w:rsidP="00064A7D">
            <w:pPr>
              <w:jc w:val="right"/>
              <w:rPr>
                <w:rFonts w:ascii="ＭＳ ゴシック" w:eastAsia="ＭＳ ゴシック" w:hAnsi="ＭＳ ゴシック"/>
                <w:sz w:val="22"/>
              </w:rPr>
            </w:pPr>
            <w:r>
              <w:rPr>
                <w:rFonts w:ascii="ＭＳ ゴシック" w:eastAsia="ＭＳ ゴシック" w:hAnsi="ＭＳ ゴシック" w:hint="eastAsia"/>
                <w:sz w:val="22"/>
              </w:rPr>
              <w:t>26</w:t>
            </w:r>
            <w:r w:rsidRPr="0077785D">
              <w:rPr>
                <w:rFonts w:ascii="ＭＳ ゴシック" w:eastAsia="ＭＳ ゴシック" w:hAnsi="ＭＳ ゴシック" w:hint="eastAsia"/>
                <w:sz w:val="22"/>
              </w:rPr>
              <w:t>人</w:t>
            </w:r>
          </w:p>
        </w:tc>
        <w:tc>
          <w:tcPr>
            <w:tcW w:w="3262" w:type="dxa"/>
            <w:vAlign w:val="center"/>
          </w:tcPr>
          <w:p w:rsidR="00283329" w:rsidRPr="0077785D" w:rsidRDefault="00283329" w:rsidP="00064A7D">
            <w:pPr>
              <w:jc w:val="right"/>
              <w:rPr>
                <w:rFonts w:ascii="ＭＳ ゴシック" w:eastAsia="ＭＳ ゴシック" w:hAnsi="ＭＳ ゴシック"/>
                <w:sz w:val="22"/>
                <w:u w:val="single"/>
              </w:rPr>
            </w:pPr>
            <w:r>
              <w:rPr>
                <w:rFonts w:ascii="ＭＳ ゴシック" w:eastAsia="ＭＳ ゴシック" w:hAnsi="ＭＳ ゴシック" w:hint="eastAsia"/>
                <w:sz w:val="22"/>
              </w:rPr>
              <w:t>177</w:t>
            </w:r>
            <w:r w:rsidRPr="0077785D">
              <w:rPr>
                <w:rFonts w:ascii="ＭＳ ゴシック" w:eastAsia="ＭＳ ゴシック" w:hAnsi="ＭＳ ゴシック" w:hint="eastAsia"/>
                <w:sz w:val="22"/>
              </w:rPr>
              <w:t>千円</w:t>
            </w:r>
          </w:p>
        </w:tc>
      </w:tr>
    </w:tbl>
    <w:p w:rsidR="00283329" w:rsidRDefault="00283329" w:rsidP="00283329">
      <w:pPr>
        <w:ind w:leftChars="-306" w:left="-643" w:firstLineChars="300" w:firstLine="663"/>
        <w:rPr>
          <w:rFonts w:ascii="ＭＳ ゴシック" w:eastAsia="ＭＳ ゴシック" w:hAnsi="ＭＳ ゴシック"/>
          <w:b/>
          <w:sz w:val="22"/>
          <w:u w:val="single"/>
        </w:rPr>
      </w:pPr>
    </w:p>
    <w:p w:rsidR="00283329" w:rsidRDefault="00283329" w:rsidP="00283329">
      <w:pPr>
        <w:ind w:leftChars="-306" w:left="-643" w:firstLineChars="300" w:firstLine="663"/>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５</w:t>
      </w:r>
      <w:r w:rsidRPr="004B195C">
        <w:rPr>
          <w:rFonts w:ascii="ＭＳ ゴシック" w:eastAsia="ＭＳ ゴシック" w:hAnsi="ＭＳ ゴシック" w:hint="eastAsia"/>
          <w:b/>
          <w:sz w:val="22"/>
          <w:u w:val="single"/>
        </w:rPr>
        <w:t>．</w:t>
      </w:r>
      <w:r>
        <w:rPr>
          <w:rFonts w:ascii="ＭＳ ゴシック" w:eastAsia="ＭＳ ゴシック" w:hAnsi="ＭＳ ゴシック" w:hint="eastAsia"/>
          <w:b/>
          <w:sz w:val="22"/>
          <w:u w:val="single"/>
        </w:rPr>
        <w:t>老人医療経過措置の状況</w:t>
      </w:r>
    </w:p>
    <w:p w:rsidR="00283329" w:rsidRDefault="00283329" w:rsidP="00283329">
      <w:pPr>
        <w:ind w:leftChars="-306" w:left="-643" w:firstLineChars="300" w:firstLine="663"/>
        <w:rPr>
          <w:rFonts w:ascii="ＭＳ ゴシック" w:eastAsia="ＭＳ ゴシック" w:hAnsi="ＭＳ ゴシック"/>
          <w:b/>
          <w:sz w:val="22"/>
          <w:u w:val="single"/>
        </w:rPr>
      </w:pPr>
    </w:p>
    <w:tbl>
      <w:tblPr>
        <w:tblStyle w:val="a4"/>
        <w:tblW w:w="0" w:type="auto"/>
        <w:tblInd w:w="675" w:type="dxa"/>
        <w:tblLook w:val="04A0" w:firstRow="1" w:lastRow="0" w:firstColumn="1" w:lastColumn="0" w:noHBand="0" w:noVBand="1"/>
      </w:tblPr>
      <w:tblGrid>
        <w:gridCol w:w="2835"/>
        <w:gridCol w:w="2267"/>
        <w:gridCol w:w="3262"/>
      </w:tblGrid>
      <w:tr w:rsidR="00283329" w:rsidTr="00064A7D">
        <w:tc>
          <w:tcPr>
            <w:tcW w:w="2835" w:type="dxa"/>
          </w:tcPr>
          <w:p w:rsidR="00283329" w:rsidRPr="0077785D" w:rsidRDefault="00283329" w:rsidP="00064A7D">
            <w:pPr>
              <w:rPr>
                <w:rFonts w:ascii="ＭＳ ゴシック" w:eastAsia="ＭＳ ゴシック" w:hAnsi="ＭＳ ゴシック"/>
                <w:sz w:val="22"/>
                <w:u w:val="single"/>
              </w:rPr>
            </w:pPr>
          </w:p>
        </w:tc>
        <w:tc>
          <w:tcPr>
            <w:tcW w:w="2267"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人数</w:t>
            </w:r>
          </w:p>
        </w:tc>
        <w:tc>
          <w:tcPr>
            <w:tcW w:w="3262"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市町村助成額</w:t>
            </w:r>
          </w:p>
        </w:tc>
      </w:tr>
      <w:tr w:rsidR="00283329" w:rsidTr="00064A7D">
        <w:tc>
          <w:tcPr>
            <w:tcW w:w="2835"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平成30年度実績</w:t>
            </w:r>
          </w:p>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（H30.4～31.3診療分）</w:t>
            </w:r>
          </w:p>
        </w:tc>
        <w:tc>
          <w:tcPr>
            <w:tcW w:w="2267" w:type="dxa"/>
            <w:vAlign w:val="center"/>
          </w:tcPr>
          <w:p w:rsidR="00283329" w:rsidRPr="0077785D" w:rsidRDefault="00283329" w:rsidP="00064A7D">
            <w:pPr>
              <w:jc w:val="right"/>
              <w:rPr>
                <w:rFonts w:ascii="ＭＳ ゴシック" w:eastAsia="ＭＳ ゴシック" w:hAnsi="ＭＳ ゴシック"/>
                <w:sz w:val="22"/>
              </w:rPr>
            </w:pPr>
            <w:r>
              <w:rPr>
                <w:rFonts w:ascii="ＭＳ ゴシック" w:eastAsia="ＭＳ ゴシック" w:hAnsi="ＭＳ ゴシック" w:hint="eastAsia"/>
                <w:sz w:val="22"/>
              </w:rPr>
              <w:t>（月平均）38,814</w:t>
            </w:r>
            <w:r w:rsidRPr="0077785D">
              <w:rPr>
                <w:rFonts w:ascii="ＭＳ ゴシック" w:eastAsia="ＭＳ ゴシック" w:hAnsi="ＭＳ ゴシック" w:hint="eastAsia"/>
                <w:sz w:val="22"/>
              </w:rPr>
              <w:t>人</w:t>
            </w:r>
          </w:p>
        </w:tc>
        <w:tc>
          <w:tcPr>
            <w:tcW w:w="3262" w:type="dxa"/>
            <w:vAlign w:val="center"/>
          </w:tcPr>
          <w:p w:rsidR="00283329" w:rsidRPr="0077785D" w:rsidRDefault="00283329" w:rsidP="00064A7D">
            <w:pPr>
              <w:jc w:val="right"/>
              <w:rPr>
                <w:rFonts w:ascii="ＭＳ ゴシック" w:eastAsia="ＭＳ ゴシック" w:hAnsi="ＭＳ ゴシック"/>
                <w:sz w:val="22"/>
                <w:u w:val="single"/>
              </w:rPr>
            </w:pPr>
            <w:r>
              <w:rPr>
                <w:rFonts w:ascii="ＭＳ ゴシック" w:eastAsia="ＭＳ ゴシック" w:hAnsi="ＭＳ ゴシック" w:hint="eastAsia"/>
                <w:sz w:val="22"/>
              </w:rPr>
              <w:t>（年間実績額）3,068,422</w:t>
            </w:r>
            <w:r w:rsidRPr="0077785D">
              <w:rPr>
                <w:rFonts w:ascii="ＭＳ ゴシック" w:eastAsia="ＭＳ ゴシック" w:hAnsi="ＭＳ ゴシック" w:hint="eastAsia"/>
                <w:sz w:val="22"/>
              </w:rPr>
              <w:t>千円</w:t>
            </w:r>
          </w:p>
        </w:tc>
      </w:tr>
      <w:tr w:rsidR="00283329" w:rsidTr="00064A7D">
        <w:tc>
          <w:tcPr>
            <w:tcW w:w="2835" w:type="dxa"/>
          </w:tcPr>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平成31年3月実績</w:t>
            </w:r>
          </w:p>
          <w:p w:rsidR="00283329" w:rsidRPr="0077785D" w:rsidRDefault="00283329" w:rsidP="00064A7D">
            <w:pPr>
              <w:rPr>
                <w:rFonts w:ascii="ＭＳ ゴシック" w:eastAsia="ＭＳ ゴシック" w:hAnsi="ＭＳ ゴシック"/>
                <w:sz w:val="22"/>
              </w:rPr>
            </w:pPr>
            <w:r w:rsidRPr="0077785D">
              <w:rPr>
                <w:rFonts w:ascii="ＭＳ ゴシック" w:eastAsia="ＭＳ ゴシック" w:hAnsi="ＭＳ ゴシック" w:hint="eastAsia"/>
                <w:sz w:val="22"/>
              </w:rPr>
              <w:t>（一カ月分）</w:t>
            </w:r>
          </w:p>
        </w:tc>
        <w:tc>
          <w:tcPr>
            <w:tcW w:w="2267" w:type="dxa"/>
            <w:vAlign w:val="center"/>
          </w:tcPr>
          <w:p w:rsidR="00283329" w:rsidRDefault="00283329" w:rsidP="00064A7D">
            <w:pPr>
              <w:jc w:val="right"/>
              <w:rPr>
                <w:rFonts w:ascii="ＭＳ ゴシック" w:eastAsia="ＭＳ ゴシック" w:hAnsi="ＭＳ ゴシック"/>
                <w:sz w:val="22"/>
              </w:rPr>
            </w:pPr>
            <w:r>
              <w:rPr>
                <w:rFonts w:ascii="ＭＳ ゴシック" w:eastAsia="ＭＳ ゴシック" w:hAnsi="ＭＳ ゴシック" w:hint="eastAsia"/>
                <w:sz w:val="22"/>
              </w:rPr>
              <w:t>35,816人</w:t>
            </w:r>
          </w:p>
        </w:tc>
        <w:tc>
          <w:tcPr>
            <w:tcW w:w="3262" w:type="dxa"/>
            <w:vAlign w:val="center"/>
          </w:tcPr>
          <w:p w:rsidR="00283329" w:rsidRDefault="00283329" w:rsidP="00064A7D">
            <w:pPr>
              <w:jc w:val="right"/>
              <w:rPr>
                <w:rFonts w:ascii="ＭＳ ゴシック" w:eastAsia="ＭＳ ゴシック" w:hAnsi="ＭＳ ゴシック"/>
                <w:sz w:val="22"/>
              </w:rPr>
            </w:pPr>
            <w:r>
              <w:rPr>
                <w:rFonts w:ascii="ＭＳ ゴシック" w:eastAsia="ＭＳ ゴシック" w:hAnsi="ＭＳ ゴシック" w:hint="eastAsia"/>
                <w:sz w:val="22"/>
              </w:rPr>
              <w:t>266,15</w:t>
            </w:r>
            <w:r>
              <w:rPr>
                <w:rFonts w:ascii="ＭＳ ゴシック" w:eastAsia="ＭＳ ゴシック" w:hAnsi="ＭＳ ゴシック"/>
                <w:sz w:val="22"/>
              </w:rPr>
              <w:t>7</w:t>
            </w:r>
            <w:r>
              <w:rPr>
                <w:rFonts w:ascii="ＭＳ ゴシック" w:eastAsia="ＭＳ ゴシック" w:hAnsi="ＭＳ ゴシック" w:hint="eastAsia"/>
                <w:sz w:val="22"/>
              </w:rPr>
              <w:t>千円</w:t>
            </w:r>
          </w:p>
        </w:tc>
      </w:tr>
    </w:tbl>
    <w:p w:rsidR="00283329" w:rsidRDefault="00283329" w:rsidP="00283329">
      <w:pPr>
        <w:ind w:firstLineChars="300" w:firstLine="660"/>
        <w:rPr>
          <w:rFonts w:ascii="ＭＳ ゴシック" w:eastAsia="ＭＳ ゴシック" w:hAnsi="ＭＳ ゴシック"/>
          <w:sz w:val="22"/>
        </w:rPr>
      </w:pPr>
    </w:p>
    <w:p w:rsidR="00862659" w:rsidRDefault="00862659" w:rsidP="00862659">
      <w:pPr>
        <w:ind w:leftChars="-306" w:left="-643" w:firstLineChars="300" w:firstLine="663"/>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６</w:t>
      </w:r>
      <w:r w:rsidRPr="004B195C">
        <w:rPr>
          <w:rFonts w:ascii="ＭＳ ゴシック" w:eastAsia="ＭＳ ゴシック" w:hAnsi="ＭＳ ゴシック" w:hint="eastAsia"/>
          <w:b/>
          <w:sz w:val="22"/>
          <w:u w:val="single"/>
        </w:rPr>
        <w:t>．</w:t>
      </w:r>
      <w:r>
        <w:rPr>
          <w:rFonts w:ascii="ＭＳ ゴシック" w:eastAsia="ＭＳ ゴシック" w:hAnsi="ＭＳ ゴシック" w:hint="eastAsia"/>
          <w:b/>
          <w:sz w:val="22"/>
          <w:u w:val="single"/>
        </w:rPr>
        <w:t>精神障がい者の地域移行の状況</w:t>
      </w:r>
    </w:p>
    <w:p w:rsidR="000B174C" w:rsidRPr="00862659" w:rsidRDefault="000B174C" w:rsidP="00F97C02">
      <w:pPr>
        <w:rPr>
          <w:rFonts w:ascii="ＭＳ ゴシック" w:eastAsia="ＭＳ ゴシック" w:hAnsi="ＭＳ ゴシック"/>
          <w:sz w:val="22"/>
        </w:rPr>
      </w:pPr>
    </w:p>
    <w:p w:rsidR="00567111" w:rsidRDefault="00862659" w:rsidP="00862659">
      <w:pPr>
        <w:ind w:left="240" w:hangingChars="100" w:hanging="240"/>
        <w:rPr>
          <w:rFonts w:ascii="ＭＳ ゴシック" w:eastAsia="ＭＳ ゴシック" w:hAnsi="ＭＳ ゴシック"/>
          <w:sz w:val="24"/>
          <w:szCs w:val="24"/>
        </w:rPr>
      </w:pPr>
      <w:r w:rsidRPr="00537985">
        <w:rPr>
          <w:rFonts w:ascii="ＭＳ ゴシック" w:eastAsia="ＭＳ ゴシック" w:hAnsi="ＭＳ ゴシック" w:hint="eastAsia"/>
          <w:sz w:val="24"/>
          <w:szCs w:val="24"/>
        </w:rPr>
        <w:t xml:space="preserve">　「長期入院精神障がい者退院促進事業</w:t>
      </w:r>
      <w:r w:rsidRPr="00862659">
        <w:rPr>
          <w:rFonts w:ascii="ＭＳ ゴシック" w:eastAsia="ＭＳ ゴシック" w:hAnsi="ＭＳ ゴシック" w:hint="eastAsia"/>
          <w:sz w:val="24"/>
          <w:szCs w:val="24"/>
        </w:rPr>
        <w:t>」</w:t>
      </w:r>
    </w:p>
    <w:p w:rsidR="00862659" w:rsidRPr="00537985" w:rsidRDefault="00567111" w:rsidP="00862659">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62659" w:rsidRPr="00537985">
        <w:rPr>
          <w:rFonts w:ascii="ＭＳ ゴシック" w:eastAsia="ＭＳ ゴシック" w:hAnsi="ＭＳ ゴシック" w:hint="eastAsia"/>
          <w:sz w:val="24"/>
          <w:szCs w:val="24"/>
        </w:rPr>
        <w:t>事業目標：在院期間１年以上の寛解・院内寛解患者（730人）の退院</w:t>
      </w:r>
    </w:p>
    <w:p w:rsidR="00862659" w:rsidRPr="00537985" w:rsidRDefault="00862659" w:rsidP="00862659">
      <w:pPr>
        <w:ind w:leftChars="100" w:left="210" w:firstLineChars="800" w:firstLine="1920"/>
        <w:rPr>
          <w:rFonts w:ascii="ＭＳ ゴシック" w:eastAsia="ＭＳ ゴシック" w:hAnsi="ＭＳ ゴシック"/>
          <w:sz w:val="24"/>
          <w:szCs w:val="24"/>
        </w:rPr>
      </w:pPr>
      <w:r w:rsidRPr="00537985">
        <w:rPr>
          <w:rFonts w:ascii="ＭＳ ゴシック" w:eastAsia="ＭＳ ゴシック" w:hAnsi="ＭＳ ゴシック" w:hint="eastAsia"/>
          <w:sz w:val="24"/>
          <w:szCs w:val="24"/>
        </w:rPr>
        <w:t>（平成28年6月時点）</w:t>
      </w:r>
    </w:p>
    <w:p w:rsidR="00862659" w:rsidRDefault="00862659" w:rsidP="00862659">
      <w:pPr>
        <w:ind w:left="240" w:hangingChars="100" w:hanging="240"/>
        <w:rPr>
          <w:rFonts w:ascii="ＭＳ ゴシック" w:eastAsia="ＭＳ ゴシック" w:hAnsi="ＭＳ ゴシック"/>
          <w:sz w:val="24"/>
          <w:szCs w:val="24"/>
        </w:rPr>
      </w:pPr>
      <w:r w:rsidRPr="00537985">
        <w:rPr>
          <w:rFonts w:ascii="ＭＳ ゴシック" w:eastAsia="ＭＳ ゴシック" w:hAnsi="ＭＳ ゴシック" w:hint="eastAsia"/>
          <w:sz w:val="24"/>
          <w:szCs w:val="24"/>
        </w:rPr>
        <w:t xml:space="preserve"> 　　 実    績：退院　227人、転院55人、死亡47人</w:t>
      </w:r>
    </w:p>
    <w:p w:rsidR="004B5502" w:rsidRPr="00537985" w:rsidRDefault="004B5502" w:rsidP="004B5502">
      <w:pPr>
        <w:ind w:leftChars="100" w:left="210" w:firstLineChars="800" w:firstLine="1920"/>
        <w:rPr>
          <w:rFonts w:ascii="ＭＳ ゴシック" w:eastAsia="ＭＳ ゴシック" w:hAnsi="ＭＳ ゴシック"/>
          <w:sz w:val="24"/>
          <w:szCs w:val="24"/>
        </w:rPr>
      </w:pPr>
      <w:r w:rsidRPr="00537985">
        <w:rPr>
          <w:rFonts w:ascii="ＭＳ ゴシック" w:eastAsia="ＭＳ ゴシック" w:hAnsi="ＭＳ ゴシック" w:hint="eastAsia"/>
          <w:sz w:val="24"/>
          <w:szCs w:val="24"/>
        </w:rPr>
        <w:t>（平成</w:t>
      </w:r>
      <w:r>
        <w:rPr>
          <w:rFonts w:ascii="ＭＳ ゴシック" w:eastAsia="ＭＳ ゴシック" w:hAnsi="ＭＳ ゴシック" w:hint="eastAsia"/>
          <w:sz w:val="24"/>
          <w:szCs w:val="24"/>
        </w:rPr>
        <w:t>31</w:t>
      </w:r>
      <w:r w:rsidRPr="00537985">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3</w:t>
      </w:r>
      <w:r w:rsidRPr="00537985">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31日</w:t>
      </w:r>
      <w:r w:rsidRPr="00537985">
        <w:rPr>
          <w:rFonts w:ascii="ＭＳ ゴシック" w:eastAsia="ＭＳ ゴシック" w:hAnsi="ＭＳ ゴシック" w:hint="eastAsia"/>
          <w:sz w:val="24"/>
          <w:szCs w:val="24"/>
        </w:rPr>
        <w:t>時点）</w:t>
      </w:r>
    </w:p>
    <w:p w:rsidR="00862659" w:rsidRDefault="00862659" w:rsidP="00F97C02">
      <w:pPr>
        <w:rPr>
          <w:rFonts w:ascii="ＭＳ ゴシック" w:eastAsia="ＭＳ ゴシック" w:hAnsi="ＭＳ ゴシック"/>
          <w:sz w:val="22"/>
        </w:rPr>
      </w:pPr>
    </w:p>
    <w:sectPr w:rsidR="00862659" w:rsidSect="00862659">
      <w:footerReference w:type="default" r:id="rId12"/>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4A" w:rsidRDefault="00643D4A" w:rsidP="00F03314">
      <w:r>
        <w:separator/>
      </w:r>
    </w:p>
  </w:endnote>
  <w:endnote w:type="continuationSeparator" w:id="0">
    <w:p w:rsidR="00643D4A" w:rsidRDefault="00643D4A" w:rsidP="00F0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9836"/>
      <w:docPartObj>
        <w:docPartGallery w:val="Page Numbers (Bottom of Page)"/>
        <w:docPartUnique/>
      </w:docPartObj>
    </w:sdtPr>
    <w:sdtEndPr/>
    <w:sdtContent>
      <w:p w:rsidR="00643D4A" w:rsidRDefault="00643D4A">
        <w:pPr>
          <w:pStyle w:val="a7"/>
          <w:jc w:val="center"/>
        </w:pPr>
        <w:r>
          <w:fldChar w:fldCharType="begin"/>
        </w:r>
        <w:r>
          <w:instrText>PAGE   \* MERGEFORMAT</w:instrText>
        </w:r>
        <w:r>
          <w:fldChar w:fldCharType="separate"/>
        </w:r>
        <w:r w:rsidR="00DF3DC5" w:rsidRPr="00DF3DC5">
          <w:rPr>
            <w:noProof/>
            <w:lang w:val="ja-JP"/>
          </w:rPr>
          <w:t>3</w:t>
        </w:r>
        <w:r>
          <w:fldChar w:fldCharType="end"/>
        </w:r>
      </w:p>
    </w:sdtContent>
  </w:sdt>
  <w:p w:rsidR="00643D4A" w:rsidRDefault="00643D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4A" w:rsidRDefault="00643D4A" w:rsidP="00F03314">
      <w:r>
        <w:separator/>
      </w:r>
    </w:p>
  </w:footnote>
  <w:footnote w:type="continuationSeparator" w:id="0">
    <w:p w:rsidR="00643D4A" w:rsidRDefault="00643D4A" w:rsidP="00F0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C6F"/>
    <w:multiLevelType w:val="hybridMultilevel"/>
    <w:tmpl w:val="67B6396E"/>
    <w:lvl w:ilvl="0" w:tplc="83C466C8">
      <w:start w:val="4"/>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26150E"/>
    <w:multiLevelType w:val="hybridMultilevel"/>
    <w:tmpl w:val="7F344D7E"/>
    <w:lvl w:ilvl="0" w:tplc="A7C498C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F946192"/>
    <w:multiLevelType w:val="hybridMultilevel"/>
    <w:tmpl w:val="23F00398"/>
    <w:lvl w:ilvl="0" w:tplc="A914E5D0">
      <w:start w:val="3"/>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977A44"/>
    <w:multiLevelType w:val="hybridMultilevel"/>
    <w:tmpl w:val="8D464B0A"/>
    <w:lvl w:ilvl="0" w:tplc="14E02038">
      <w:start w:val="1"/>
      <w:numFmt w:val="decimalFullWidth"/>
      <w:lvlText w:val="%1、"/>
      <w:lvlJc w:val="left"/>
      <w:pPr>
        <w:ind w:left="1170" w:hanging="48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13B65DCA"/>
    <w:multiLevelType w:val="hybridMultilevel"/>
    <w:tmpl w:val="1F62432E"/>
    <w:lvl w:ilvl="0" w:tplc="31D0890C">
      <w:start w:val="4"/>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72C2809"/>
    <w:multiLevelType w:val="hybridMultilevel"/>
    <w:tmpl w:val="E46CCA22"/>
    <w:lvl w:ilvl="0" w:tplc="62B4146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24415F"/>
    <w:multiLevelType w:val="hybridMultilevel"/>
    <w:tmpl w:val="EF90F572"/>
    <w:lvl w:ilvl="0" w:tplc="C8DC4F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FC0ADB"/>
    <w:multiLevelType w:val="hybridMultilevel"/>
    <w:tmpl w:val="3536DC14"/>
    <w:lvl w:ilvl="0" w:tplc="A7CA6294">
      <w:numFmt w:val="bullet"/>
      <w:lvlText w:val="○"/>
      <w:lvlJc w:val="left"/>
      <w:pPr>
        <w:ind w:left="360" w:hanging="360"/>
      </w:pPr>
      <w:rPr>
        <w:rFonts w:ascii="HG丸ｺﾞｼｯｸM-PRO" w:eastAsia="HG丸ｺﾞｼｯｸM-PRO" w:hAnsi="HG丸ｺﾞｼｯｸM-PRO" w:cstheme="minorBidi" w:hint="eastAsia"/>
        <w:lang w:val="en-US"/>
      </w:rPr>
    </w:lvl>
    <w:lvl w:ilvl="1" w:tplc="65F84A6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B43659"/>
    <w:multiLevelType w:val="hybridMultilevel"/>
    <w:tmpl w:val="36A6F316"/>
    <w:lvl w:ilvl="0" w:tplc="E1DAF832">
      <w:start w:val="5"/>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0840539"/>
    <w:multiLevelType w:val="hybridMultilevel"/>
    <w:tmpl w:val="1AF4689E"/>
    <w:lvl w:ilvl="0" w:tplc="6870E6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EA59BA"/>
    <w:multiLevelType w:val="hybridMultilevel"/>
    <w:tmpl w:val="F3F6C2F4"/>
    <w:lvl w:ilvl="0" w:tplc="D42898CA">
      <w:start w:val="5"/>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7F862B8"/>
    <w:multiLevelType w:val="hybridMultilevel"/>
    <w:tmpl w:val="99F03A30"/>
    <w:lvl w:ilvl="0" w:tplc="709A57CC">
      <w:start w:val="1"/>
      <w:numFmt w:val="decimalFullWidth"/>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3EBC64D1"/>
    <w:multiLevelType w:val="hybridMultilevel"/>
    <w:tmpl w:val="5CC0B366"/>
    <w:lvl w:ilvl="0" w:tplc="39280404">
      <w:start w:val="5"/>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27C5FA4"/>
    <w:multiLevelType w:val="hybridMultilevel"/>
    <w:tmpl w:val="8CD2DA3E"/>
    <w:lvl w:ilvl="0" w:tplc="E48A393E">
      <w:start w:val="2"/>
      <w:numFmt w:val="decimalFullWidth"/>
      <w:lvlText w:val="%1、"/>
      <w:lvlJc w:val="left"/>
      <w:pPr>
        <w:ind w:left="960" w:hanging="48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5FE52DA"/>
    <w:multiLevelType w:val="hybridMultilevel"/>
    <w:tmpl w:val="7D92CCC0"/>
    <w:lvl w:ilvl="0" w:tplc="83B437FE">
      <w:start w:val="4"/>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9697B00"/>
    <w:multiLevelType w:val="hybridMultilevel"/>
    <w:tmpl w:val="2A02FCA8"/>
    <w:lvl w:ilvl="0" w:tplc="6DA4D000">
      <w:start w:val="5"/>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DBB3681"/>
    <w:multiLevelType w:val="hybridMultilevel"/>
    <w:tmpl w:val="E68ABE30"/>
    <w:lvl w:ilvl="0" w:tplc="6A1AE0BA">
      <w:start w:val="4"/>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99164F8"/>
    <w:multiLevelType w:val="hybridMultilevel"/>
    <w:tmpl w:val="3782EEA8"/>
    <w:lvl w:ilvl="0" w:tplc="BFEC381E">
      <w:start w:val="4"/>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9B05DB0"/>
    <w:multiLevelType w:val="hybridMultilevel"/>
    <w:tmpl w:val="2FECE780"/>
    <w:lvl w:ilvl="0" w:tplc="EB84EE2C">
      <w:numFmt w:val="bullet"/>
      <w:lvlText w:val="○"/>
      <w:lvlJc w:val="left"/>
      <w:pPr>
        <w:ind w:left="360" w:hanging="360"/>
      </w:pPr>
      <w:rPr>
        <w:rFonts w:ascii="ＭＳ ゴシック" w:eastAsia="ＭＳ ゴシック" w:hAnsi="ＭＳ ゴシック" w:cstheme="minorBidi" w:hint="eastAsia"/>
      </w:rPr>
    </w:lvl>
    <w:lvl w:ilvl="1" w:tplc="D9F656B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77199F"/>
    <w:multiLevelType w:val="hybridMultilevel"/>
    <w:tmpl w:val="4FACDA76"/>
    <w:lvl w:ilvl="0" w:tplc="967EC4B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4C5468"/>
    <w:multiLevelType w:val="hybridMultilevel"/>
    <w:tmpl w:val="0FA0DE92"/>
    <w:lvl w:ilvl="0" w:tplc="F21470D4">
      <w:start w:val="4"/>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2975244"/>
    <w:multiLevelType w:val="hybridMultilevel"/>
    <w:tmpl w:val="E98418E6"/>
    <w:lvl w:ilvl="0" w:tplc="A2A4F5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9"/>
  </w:num>
  <w:num w:numId="3">
    <w:abstractNumId w:val="21"/>
  </w:num>
  <w:num w:numId="4">
    <w:abstractNumId w:val="7"/>
  </w:num>
  <w:num w:numId="5">
    <w:abstractNumId w:val="6"/>
  </w:num>
  <w:num w:numId="6">
    <w:abstractNumId w:val="11"/>
  </w:num>
  <w:num w:numId="7">
    <w:abstractNumId w:val="1"/>
  </w:num>
  <w:num w:numId="8">
    <w:abstractNumId w:val="19"/>
  </w:num>
  <w:num w:numId="9">
    <w:abstractNumId w:val="0"/>
  </w:num>
  <w:num w:numId="10">
    <w:abstractNumId w:val="2"/>
  </w:num>
  <w:num w:numId="11">
    <w:abstractNumId w:val="13"/>
  </w:num>
  <w:num w:numId="12">
    <w:abstractNumId w:val="14"/>
  </w:num>
  <w:num w:numId="13">
    <w:abstractNumId w:val="17"/>
  </w:num>
  <w:num w:numId="14">
    <w:abstractNumId w:val="5"/>
  </w:num>
  <w:num w:numId="15">
    <w:abstractNumId w:val="16"/>
  </w:num>
  <w:num w:numId="16">
    <w:abstractNumId w:val="4"/>
  </w:num>
  <w:num w:numId="17">
    <w:abstractNumId w:val="20"/>
  </w:num>
  <w:num w:numId="18">
    <w:abstractNumId w:val="3"/>
  </w:num>
  <w:num w:numId="19">
    <w:abstractNumId w:val="10"/>
  </w:num>
  <w:num w:numId="20">
    <w:abstractNumId w:val="12"/>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3F"/>
    <w:rsid w:val="00001F97"/>
    <w:rsid w:val="00005904"/>
    <w:rsid w:val="00015FCA"/>
    <w:rsid w:val="00016E3A"/>
    <w:rsid w:val="000272F0"/>
    <w:rsid w:val="000311EE"/>
    <w:rsid w:val="00033C2A"/>
    <w:rsid w:val="000346F8"/>
    <w:rsid w:val="0003612A"/>
    <w:rsid w:val="00042C6F"/>
    <w:rsid w:val="000443A0"/>
    <w:rsid w:val="00050D7A"/>
    <w:rsid w:val="00062E41"/>
    <w:rsid w:val="00065783"/>
    <w:rsid w:val="00066C5B"/>
    <w:rsid w:val="0009363B"/>
    <w:rsid w:val="00093E2E"/>
    <w:rsid w:val="000A3314"/>
    <w:rsid w:val="000A3ED5"/>
    <w:rsid w:val="000B174C"/>
    <w:rsid w:val="000B2F1F"/>
    <w:rsid w:val="000B5927"/>
    <w:rsid w:val="000C4890"/>
    <w:rsid w:val="000C5503"/>
    <w:rsid w:val="000D32A3"/>
    <w:rsid w:val="000E6010"/>
    <w:rsid w:val="000F650E"/>
    <w:rsid w:val="000F6CDD"/>
    <w:rsid w:val="00102006"/>
    <w:rsid w:val="00114C11"/>
    <w:rsid w:val="00123DF0"/>
    <w:rsid w:val="00126BEB"/>
    <w:rsid w:val="0012720D"/>
    <w:rsid w:val="0013723E"/>
    <w:rsid w:val="001468F3"/>
    <w:rsid w:val="00146DC3"/>
    <w:rsid w:val="00146F0A"/>
    <w:rsid w:val="001503CF"/>
    <w:rsid w:val="001554AC"/>
    <w:rsid w:val="00160CE0"/>
    <w:rsid w:val="0018356F"/>
    <w:rsid w:val="001835AC"/>
    <w:rsid w:val="00194143"/>
    <w:rsid w:val="001A26A6"/>
    <w:rsid w:val="001A36A0"/>
    <w:rsid w:val="001B0ACD"/>
    <w:rsid w:val="001C230C"/>
    <w:rsid w:val="001C37BF"/>
    <w:rsid w:val="001D1752"/>
    <w:rsid w:val="001D7DFB"/>
    <w:rsid w:val="001E2CF4"/>
    <w:rsid w:val="001E3827"/>
    <w:rsid w:val="001F4387"/>
    <w:rsid w:val="00202626"/>
    <w:rsid w:val="00206FFD"/>
    <w:rsid w:val="0022653C"/>
    <w:rsid w:val="0023558B"/>
    <w:rsid w:val="00236FBD"/>
    <w:rsid w:val="002434B7"/>
    <w:rsid w:val="00247695"/>
    <w:rsid w:val="00254BBF"/>
    <w:rsid w:val="002663F3"/>
    <w:rsid w:val="00277DD0"/>
    <w:rsid w:val="002810DB"/>
    <w:rsid w:val="00283329"/>
    <w:rsid w:val="00285A05"/>
    <w:rsid w:val="00290189"/>
    <w:rsid w:val="00292CBB"/>
    <w:rsid w:val="00297166"/>
    <w:rsid w:val="002A7FAD"/>
    <w:rsid w:val="002B27EA"/>
    <w:rsid w:val="002B413F"/>
    <w:rsid w:val="002B6F68"/>
    <w:rsid w:val="002C7223"/>
    <w:rsid w:val="002E02B6"/>
    <w:rsid w:val="002E1543"/>
    <w:rsid w:val="002E1C92"/>
    <w:rsid w:val="002F4A5A"/>
    <w:rsid w:val="002F64E2"/>
    <w:rsid w:val="00315047"/>
    <w:rsid w:val="003158CD"/>
    <w:rsid w:val="00317CBC"/>
    <w:rsid w:val="0032076A"/>
    <w:rsid w:val="00322D39"/>
    <w:rsid w:val="00323102"/>
    <w:rsid w:val="0033187F"/>
    <w:rsid w:val="00332171"/>
    <w:rsid w:val="00340EC4"/>
    <w:rsid w:val="0034487C"/>
    <w:rsid w:val="00346C41"/>
    <w:rsid w:val="00351428"/>
    <w:rsid w:val="003558D8"/>
    <w:rsid w:val="003558F5"/>
    <w:rsid w:val="00364B71"/>
    <w:rsid w:val="00365260"/>
    <w:rsid w:val="00370790"/>
    <w:rsid w:val="00372910"/>
    <w:rsid w:val="003765A8"/>
    <w:rsid w:val="0038075B"/>
    <w:rsid w:val="003A2D91"/>
    <w:rsid w:val="003A4AA5"/>
    <w:rsid w:val="003B618A"/>
    <w:rsid w:val="003C2573"/>
    <w:rsid w:val="003F369C"/>
    <w:rsid w:val="00400580"/>
    <w:rsid w:val="00410953"/>
    <w:rsid w:val="00411449"/>
    <w:rsid w:val="00412F8A"/>
    <w:rsid w:val="00413A65"/>
    <w:rsid w:val="00430CB1"/>
    <w:rsid w:val="004406B0"/>
    <w:rsid w:val="00446000"/>
    <w:rsid w:val="004544DC"/>
    <w:rsid w:val="00460467"/>
    <w:rsid w:val="00473329"/>
    <w:rsid w:val="00483FA8"/>
    <w:rsid w:val="00490976"/>
    <w:rsid w:val="00492AF3"/>
    <w:rsid w:val="004A252E"/>
    <w:rsid w:val="004A7DC8"/>
    <w:rsid w:val="004B195C"/>
    <w:rsid w:val="004B41CB"/>
    <w:rsid w:val="004B5502"/>
    <w:rsid w:val="004C5BDA"/>
    <w:rsid w:val="004D20B5"/>
    <w:rsid w:val="004D5E71"/>
    <w:rsid w:val="004E352B"/>
    <w:rsid w:val="004F21DC"/>
    <w:rsid w:val="004F238B"/>
    <w:rsid w:val="00501B33"/>
    <w:rsid w:val="00505091"/>
    <w:rsid w:val="0050743B"/>
    <w:rsid w:val="005142F6"/>
    <w:rsid w:val="00517915"/>
    <w:rsid w:val="00522D5D"/>
    <w:rsid w:val="00525D12"/>
    <w:rsid w:val="00534F10"/>
    <w:rsid w:val="0053761C"/>
    <w:rsid w:val="00537BCE"/>
    <w:rsid w:val="0054269D"/>
    <w:rsid w:val="005532E6"/>
    <w:rsid w:val="00561D6B"/>
    <w:rsid w:val="00567111"/>
    <w:rsid w:val="005712F4"/>
    <w:rsid w:val="00573D12"/>
    <w:rsid w:val="00577D0B"/>
    <w:rsid w:val="00583053"/>
    <w:rsid w:val="0058514F"/>
    <w:rsid w:val="00590D92"/>
    <w:rsid w:val="005913EC"/>
    <w:rsid w:val="00593ECB"/>
    <w:rsid w:val="005A33D5"/>
    <w:rsid w:val="005A4282"/>
    <w:rsid w:val="005B6133"/>
    <w:rsid w:val="005E076C"/>
    <w:rsid w:val="005E2E08"/>
    <w:rsid w:val="005E3414"/>
    <w:rsid w:val="005E4C61"/>
    <w:rsid w:val="005E68DC"/>
    <w:rsid w:val="005F38F6"/>
    <w:rsid w:val="005F53EE"/>
    <w:rsid w:val="00606441"/>
    <w:rsid w:val="00631A0D"/>
    <w:rsid w:val="0063618D"/>
    <w:rsid w:val="0063649C"/>
    <w:rsid w:val="00636514"/>
    <w:rsid w:val="006378F1"/>
    <w:rsid w:val="00643D4A"/>
    <w:rsid w:val="00651551"/>
    <w:rsid w:val="00654830"/>
    <w:rsid w:val="006617F2"/>
    <w:rsid w:val="006804D5"/>
    <w:rsid w:val="006819AA"/>
    <w:rsid w:val="00686D8B"/>
    <w:rsid w:val="006929E8"/>
    <w:rsid w:val="006A41C4"/>
    <w:rsid w:val="006A4694"/>
    <w:rsid w:val="006A51B7"/>
    <w:rsid w:val="006A654F"/>
    <w:rsid w:val="006A6B58"/>
    <w:rsid w:val="006B31E4"/>
    <w:rsid w:val="006B3A1C"/>
    <w:rsid w:val="006B3F11"/>
    <w:rsid w:val="006D08A5"/>
    <w:rsid w:val="006D15A2"/>
    <w:rsid w:val="006F1A43"/>
    <w:rsid w:val="00712E45"/>
    <w:rsid w:val="00714E46"/>
    <w:rsid w:val="00715EFD"/>
    <w:rsid w:val="00727444"/>
    <w:rsid w:val="00743955"/>
    <w:rsid w:val="0074448B"/>
    <w:rsid w:val="007477D6"/>
    <w:rsid w:val="00766B5F"/>
    <w:rsid w:val="0077785D"/>
    <w:rsid w:val="00785906"/>
    <w:rsid w:val="00785A07"/>
    <w:rsid w:val="00790341"/>
    <w:rsid w:val="00790D2F"/>
    <w:rsid w:val="00794A45"/>
    <w:rsid w:val="007A3318"/>
    <w:rsid w:val="007B30C3"/>
    <w:rsid w:val="007C6EED"/>
    <w:rsid w:val="007D031D"/>
    <w:rsid w:val="007D1609"/>
    <w:rsid w:val="007D2865"/>
    <w:rsid w:val="007D3230"/>
    <w:rsid w:val="007E5C5D"/>
    <w:rsid w:val="00803123"/>
    <w:rsid w:val="008062D7"/>
    <w:rsid w:val="008076C3"/>
    <w:rsid w:val="00817E6A"/>
    <w:rsid w:val="00817E7A"/>
    <w:rsid w:val="00821DCA"/>
    <w:rsid w:val="0082525D"/>
    <w:rsid w:val="00850138"/>
    <w:rsid w:val="008579C1"/>
    <w:rsid w:val="00862659"/>
    <w:rsid w:val="00867549"/>
    <w:rsid w:val="00867BDC"/>
    <w:rsid w:val="00873E61"/>
    <w:rsid w:val="00875858"/>
    <w:rsid w:val="008911A6"/>
    <w:rsid w:val="008925EC"/>
    <w:rsid w:val="00894B6A"/>
    <w:rsid w:val="008A1FFC"/>
    <w:rsid w:val="008A358C"/>
    <w:rsid w:val="008B23D8"/>
    <w:rsid w:val="008C0320"/>
    <w:rsid w:val="008C0A06"/>
    <w:rsid w:val="008D1057"/>
    <w:rsid w:val="008D647A"/>
    <w:rsid w:val="008E013E"/>
    <w:rsid w:val="008F3B39"/>
    <w:rsid w:val="0090775D"/>
    <w:rsid w:val="00921A56"/>
    <w:rsid w:val="00926ADB"/>
    <w:rsid w:val="00934954"/>
    <w:rsid w:val="00935253"/>
    <w:rsid w:val="009355E7"/>
    <w:rsid w:val="00947D07"/>
    <w:rsid w:val="00956E31"/>
    <w:rsid w:val="00960F88"/>
    <w:rsid w:val="00970B7A"/>
    <w:rsid w:val="009746E6"/>
    <w:rsid w:val="009746E9"/>
    <w:rsid w:val="009768C5"/>
    <w:rsid w:val="00997D45"/>
    <w:rsid w:val="009A0BA3"/>
    <w:rsid w:val="009A5245"/>
    <w:rsid w:val="009A52F3"/>
    <w:rsid w:val="009A5FAF"/>
    <w:rsid w:val="009B1781"/>
    <w:rsid w:val="009B24EC"/>
    <w:rsid w:val="009C2A98"/>
    <w:rsid w:val="009E2894"/>
    <w:rsid w:val="009E6FAC"/>
    <w:rsid w:val="009F3AD9"/>
    <w:rsid w:val="00A1031D"/>
    <w:rsid w:val="00A14CC0"/>
    <w:rsid w:val="00A222C4"/>
    <w:rsid w:val="00A3716C"/>
    <w:rsid w:val="00A5099A"/>
    <w:rsid w:val="00A65DE7"/>
    <w:rsid w:val="00A832C0"/>
    <w:rsid w:val="00A94179"/>
    <w:rsid w:val="00A94749"/>
    <w:rsid w:val="00AA0166"/>
    <w:rsid w:val="00AA5FE8"/>
    <w:rsid w:val="00AC10B4"/>
    <w:rsid w:val="00AC4DD2"/>
    <w:rsid w:val="00AD2B14"/>
    <w:rsid w:val="00AE3651"/>
    <w:rsid w:val="00AE6F7A"/>
    <w:rsid w:val="00AF1FE4"/>
    <w:rsid w:val="00AF2E19"/>
    <w:rsid w:val="00B07EB3"/>
    <w:rsid w:val="00B20DB1"/>
    <w:rsid w:val="00B275BA"/>
    <w:rsid w:val="00B40344"/>
    <w:rsid w:val="00B42720"/>
    <w:rsid w:val="00B45A7C"/>
    <w:rsid w:val="00B545C1"/>
    <w:rsid w:val="00B62F40"/>
    <w:rsid w:val="00B764B5"/>
    <w:rsid w:val="00B7653F"/>
    <w:rsid w:val="00B807D0"/>
    <w:rsid w:val="00B841F6"/>
    <w:rsid w:val="00B8577A"/>
    <w:rsid w:val="00B912B4"/>
    <w:rsid w:val="00B943F7"/>
    <w:rsid w:val="00BA2208"/>
    <w:rsid w:val="00BB1173"/>
    <w:rsid w:val="00BB2EAB"/>
    <w:rsid w:val="00BC41A7"/>
    <w:rsid w:val="00BC6DFF"/>
    <w:rsid w:val="00BD7596"/>
    <w:rsid w:val="00BF023F"/>
    <w:rsid w:val="00C00E6F"/>
    <w:rsid w:val="00C03541"/>
    <w:rsid w:val="00C035C8"/>
    <w:rsid w:val="00C134C7"/>
    <w:rsid w:val="00C21BB3"/>
    <w:rsid w:val="00C23648"/>
    <w:rsid w:val="00C358C6"/>
    <w:rsid w:val="00C407E9"/>
    <w:rsid w:val="00C4305A"/>
    <w:rsid w:val="00C60A25"/>
    <w:rsid w:val="00C651D5"/>
    <w:rsid w:val="00C677DA"/>
    <w:rsid w:val="00C70E9B"/>
    <w:rsid w:val="00C73F3D"/>
    <w:rsid w:val="00C73FA6"/>
    <w:rsid w:val="00C804FE"/>
    <w:rsid w:val="00C80D2D"/>
    <w:rsid w:val="00C83125"/>
    <w:rsid w:val="00C84650"/>
    <w:rsid w:val="00CA01E4"/>
    <w:rsid w:val="00CA161C"/>
    <w:rsid w:val="00CA47C1"/>
    <w:rsid w:val="00CB12D4"/>
    <w:rsid w:val="00CB4D47"/>
    <w:rsid w:val="00CC1CD1"/>
    <w:rsid w:val="00CC5C74"/>
    <w:rsid w:val="00CC6595"/>
    <w:rsid w:val="00CD5E4C"/>
    <w:rsid w:val="00CE3141"/>
    <w:rsid w:val="00CF1AD6"/>
    <w:rsid w:val="00CF4078"/>
    <w:rsid w:val="00CF4679"/>
    <w:rsid w:val="00D01078"/>
    <w:rsid w:val="00D07CCD"/>
    <w:rsid w:val="00D142EA"/>
    <w:rsid w:val="00D2281F"/>
    <w:rsid w:val="00D22C4B"/>
    <w:rsid w:val="00D40E55"/>
    <w:rsid w:val="00D41C77"/>
    <w:rsid w:val="00D44E72"/>
    <w:rsid w:val="00D50FA4"/>
    <w:rsid w:val="00D51EC7"/>
    <w:rsid w:val="00D52EF1"/>
    <w:rsid w:val="00D73B4E"/>
    <w:rsid w:val="00D75B93"/>
    <w:rsid w:val="00D7691E"/>
    <w:rsid w:val="00D8522C"/>
    <w:rsid w:val="00D93AFD"/>
    <w:rsid w:val="00DA2148"/>
    <w:rsid w:val="00DC6F47"/>
    <w:rsid w:val="00DD76A1"/>
    <w:rsid w:val="00DD7B18"/>
    <w:rsid w:val="00DE15CE"/>
    <w:rsid w:val="00DE5235"/>
    <w:rsid w:val="00DF3DC5"/>
    <w:rsid w:val="00DF3E37"/>
    <w:rsid w:val="00E02F4C"/>
    <w:rsid w:val="00E17E77"/>
    <w:rsid w:val="00E23331"/>
    <w:rsid w:val="00E47C1B"/>
    <w:rsid w:val="00E56777"/>
    <w:rsid w:val="00E579A3"/>
    <w:rsid w:val="00E67AE4"/>
    <w:rsid w:val="00E71022"/>
    <w:rsid w:val="00E76DD3"/>
    <w:rsid w:val="00E76F58"/>
    <w:rsid w:val="00E772B0"/>
    <w:rsid w:val="00E80F07"/>
    <w:rsid w:val="00E85C95"/>
    <w:rsid w:val="00E916EF"/>
    <w:rsid w:val="00E91F18"/>
    <w:rsid w:val="00E9466B"/>
    <w:rsid w:val="00E9557E"/>
    <w:rsid w:val="00EA00EF"/>
    <w:rsid w:val="00EA1C61"/>
    <w:rsid w:val="00EA296B"/>
    <w:rsid w:val="00EA6BC8"/>
    <w:rsid w:val="00EB2A3A"/>
    <w:rsid w:val="00EB5F03"/>
    <w:rsid w:val="00EC4EC6"/>
    <w:rsid w:val="00ED25C9"/>
    <w:rsid w:val="00EE60D5"/>
    <w:rsid w:val="00EE7C76"/>
    <w:rsid w:val="00F00191"/>
    <w:rsid w:val="00F03314"/>
    <w:rsid w:val="00F04306"/>
    <w:rsid w:val="00F12CDF"/>
    <w:rsid w:val="00F355D8"/>
    <w:rsid w:val="00F408FF"/>
    <w:rsid w:val="00F53154"/>
    <w:rsid w:val="00F60B4A"/>
    <w:rsid w:val="00F612D2"/>
    <w:rsid w:val="00F618D4"/>
    <w:rsid w:val="00F64EA7"/>
    <w:rsid w:val="00F97C02"/>
    <w:rsid w:val="00FA4853"/>
    <w:rsid w:val="00FA76D3"/>
    <w:rsid w:val="00FB017F"/>
    <w:rsid w:val="00FC34BF"/>
    <w:rsid w:val="00FD01BE"/>
    <w:rsid w:val="00FE37C1"/>
    <w:rsid w:val="00FF1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F356772"/>
  <w15:docId w15:val="{E5EDCFCC-5ED6-433D-B997-22C0B49C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27"/>
    <w:pPr>
      <w:ind w:leftChars="400" w:left="840"/>
    </w:pPr>
  </w:style>
  <w:style w:type="table" w:styleId="a4">
    <w:name w:val="Table Grid"/>
    <w:basedOn w:val="a1"/>
    <w:uiPriority w:val="59"/>
    <w:rsid w:val="0032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4D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3314"/>
    <w:pPr>
      <w:tabs>
        <w:tab w:val="center" w:pos="4252"/>
        <w:tab w:val="right" w:pos="8504"/>
      </w:tabs>
      <w:snapToGrid w:val="0"/>
    </w:pPr>
  </w:style>
  <w:style w:type="character" w:customStyle="1" w:styleId="a6">
    <w:name w:val="ヘッダー (文字)"/>
    <w:basedOn w:val="a0"/>
    <w:link w:val="a5"/>
    <w:uiPriority w:val="99"/>
    <w:rsid w:val="00F03314"/>
  </w:style>
  <w:style w:type="paragraph" w:styleId="a7">
    <w:name w:val="footer"/>
    <w:basedOn w:val="a"/>
    <w:link w:val="a8"/>
    <w:uiPriority w:val="99"/>
    <w:unhideWhenUsed/>
    <w:rsid w:val="00F03314"/>
    <w:pPr>
      <w:tabs>
        <w:tab w:val="center" w:pos="4252"/>
        <w:tab w:val="right" w:pos="8504"/>
      </w:tabs>
      <w:snapToGrid w:val="0"/>
    </w:pPr>
  </w:style>
  <w:style w:type="character" w:customStyle="1" w:styleId="a8">
    <w:name w:val="フッター (文字)"/>
    <w:basedOn w:val="a0"/>
    <w:link w:val="a7"/>
    <w:uiPriority w:val="99"/>
    <w:rsid w:val="00F03314"/>
  </w:style>
  <w:style w:type="paragraph" w:styleId="a9">
    <w:name w:val="Balloon Text"/>
    <w:basedOn w:val="a"/>
    <w:link w:val="aa"/>
    <w:uiPriority w:val="99"/>
    <w:semiHidden/>
    <w:unhideWhenUsed/>
    <w:rsid w:val="00093E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3E2E"/>
    <w:rPr>
      <w:rFonts w:asciiTheme="majorHAnsi" w:eastAsiaTheme="majorEastAsia" w:hAnsiTheme="majorHAnsi" w:cstheme="majorBidi"/>
      <w:sz w:val="18"/>
      <w:szCs w:val="18"/>
    </w:rPr>
  </w:style>
  <w:style w:type="paragraph" w:styleId="Web">
    <w:name w:val="Normal (Web)"/>
    <w:basedOn w:val="a"/>
    <w:uiPriority w:val="99"/>
    <w:unhideWhenUsed/>
    <w:rsid w:val="008D64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iPriority w:val="99"/>
    <w:unhideWhenUsed/>
    <w:rsid w:val="008D647A"/>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8D647A"/>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83145">
      <w:bodyDiv w:val="1"/>
      <w:marLeft w:val="0"/>
      <w:marRight w:val="0"/>
      <w:marTop w:val="0"/>
      <w:marBottom w:val="0"/>
      <w:divBdr>
        <w:top w:val="none" w:sz="0" w:space="0" w:color="auto"/>
        <w:left w:val="none" w:sz="0" w:space="0" w:color="auto"/>
        <w:bottom w:val="none" w:sz="0" w:space="0" w:color="auto"/>
        <w:right w:val="none" w:sz="0" w:space="0" w:color="auto"/>
      </w:divBdr>
    </w:div>
    <w:div w:id="9645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8198-27D2-472F-A421-41161E65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2106</TotalTime>
  <Pages>4</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野々村　由美子</cp:lastModifiedBy>
  <cp:revision>184</cp:revision>
  <cp:lastPrinted>2019-11-01T03:35:00Z</cp:lastPrinted>
  <dcterms:created xsi:type="dcterms:W3CDTF">2018-05-16T05:36:00Z</dcterms:created>
  <dcterms:modified xsi:type="dcterms:W3CDTF">2019-11-03T06:55:00Z</dcterms:modified>
</cp:coreProperties>
</file>