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D7" w:rsidRDefault="003F5669">
      <w:pPr>
        <w:jc w:val="center"/>
        <w:rPr>
          <w:rFonts w:ascii="ＭＳ ゴシック" w:hAnsi="ＭＳ ゴシック"/>
          <w:bCs/>
          <w:sz w:val="32"/>
          <w:szCs w:val="32"/>
        </w:rPr>
      </w:pPr>
      <w:bookmarkStart w:id="0" w:name="_GoBack"/>
      <w:bookmarkEnd w:id="0"/>
      <w:r>
        <w:rPr>
          <w:rFonts w:ascii="ＭＳ ゴシック" w:hAnsi="ＭＳ ゴシック" w:hint="eastAsia"/>
          <w:bCs/>
          <w:sz w:val="32"/>
          <w:szCs w:val="32"/>
        </w:rPr>
        <w:t>令和</w:t>
      </w:r>
      <w:r w:rsidR="00FD1583">
        <w:rPr>
          <w:rFonts w:ascii="ＭＳ ゴシック" w:hAnsi="ＭＳ ゴシック" w:hint="eastAsia"/>
          <w:bCs/>
          <w:sz w:val="32"/>
          <w:szCs w:val="32"/>
        </w:rPr>
        <w:t>４</w:t>
      </w:r>
      <w:r>
        <w:rPr>
          <w:rFonts w:ascii="ＭＳ ゴシック" w:hAnsi="ＭＳ ゴシック" w:hint="eastAsia"/>
          <w:bCs/>
          <w:sz w:val="32"/>
          <w:szCs w:val="32"/>
        </w:rPr>
        <w:t>年度</w:t>
      </w:r>
      <w:r w:rsidR="00DA026D">
        <w:rPr>
          <w:rFonts w:ascii="ＭＳ ゴシック" w:hAnsi="ＭＳ ゴシック" w:hint="eastAsia"/>
          <w:bCs/>
          <w:sz w:val="32"/>
          <w:szCs w:val="32"/>
        </w:rPr>
        <w:t xml:space="preserve">　</w:t>
      </w:r>
      <w:r w:rsidR="006F43D7">
        <w:rPr>
          <w:rFonts w:ascii="ＭＳ ゴシック" w:hAnsi="ＭＳ ゴシック" w:hint="eastAsia"/>
          <w:bCs/>
          <w:sz w:val="32"/>
          <w:szCs w:val="32"/>
        </w:rPr>
        <w:t>大阪府薬事審議会</w:t>
      </w:r>
    </w:p>
    <w:p w:rsidR="006F43D7" w:rsidRDefault="006F43D7">
      <w:pPr>
        <w:rPr>
          <w:rFonts w:ascii="ＭＳ ゴシック" w:hAnsi="ＭＳ ゴシック"/>
        </w:rPr>
      </w:pPr>
    </w:p>
    <w:p w:rsidR="006F43D7" w:rsidRDefault="006F43D7">
      <w:pPr>
        <w:rPr>
          <w:rFonts w:ascii="ＭＳ ゴシック" w:hAnsi="ＭＳ ゴシック"/>
        </w:rPr>
      </w:pPr>
    </w:p>
    <w:p w:rsidR="006F43D7" w:rsidRDefault="006F43D7">
      <w:pPr>
        <w:rPr>
          <w:rFonts w:ascii="ＭＳ ゴシック" w:hAnsi="ＭＳ ゴシック"/>
        </w:rPr>
      </w:pPr>
    </w:p>
    <w:p w:rsidR="006F43D7" w:rsidRDefault="003F5669" w:rsidP="003F5669">
      <w:pPr>
        <w:spacing w:line="280" w:lineRule="exact"/>
        <w:ind w:rightChars="-259" w:right="-567" w:firstLineChars="2500" w:firstLine="4976"/>
        <w:rPr>
          <w:rFonts w:ascii="ＭＳ ゴシック" w:hAnsi="ＭＳ ゴシック"/>
          <w:sz w:val="22"/>
          <w:szCs w:val="22"/>
        </w:rPr>
      </w:pPr>
      <w:r>
        <w:rPr>
          <w:rFonts w:ascii="ＭＳ ゴシック" w:hAnsi="ＭＳ ゴシック" w:hint="eastAsia"/>
          <w:sz w:val="22"/>
          <w:szCs w:val="22"/>
        </w:rPr>
        <w:t>日時：令和</w:t>
      </w:r>
      <w:r w:rsidR="00FD1583">
        <w:rPr>
          <w:rFonts w:ascii="ＭＳ ゴシック" w:hAnsi="ＭＳ ゴシック" w:hint="eastAsia"/>
          <w:sz w:val="22"/>
          <w:szCs w:val="22"/>
        </w:rPr>
        <w:t>５</w:t>
      </w:r>
      <w:r>
        <w:rPr>
          <w:rFonts w:ascii="ＭＳ ゴシック" w:hAnsi="ＭＳ ゴシック" w:hint="eastAsia"/>
          <w:sz w:val="22"/>
          <w:szCs w:val="22"/>
        </w:rPr>
        <w:t>年</w:t>
      </w:r>
      <w:r w:rsidR="00FD1583">
        <w:rPr>
          <w:rFonts w:ascii="ＭＳ ゴシック" w:hAnsi="ＭＳ ゴシック" w:hint="eastAsia"/>
          <w:sz w:val="22"/>
          <w:szCs w:val="22"/>
        </w:rPr>
        <w:t>２</w:t>
      </w:r>
      <w:r w:rsidR="006F43D7">
        <w:rPr>
          <w:rFonts w:ascii="ＭＳ ゴシック" w:hAnsi="ＭＳ ゴシック" w:hint="eastAsia"/>
          <w:sz w:val="22"/>
          <w:szCs w:val="22"/>
        </w:rPr>
        <w:t>月</w:t>
      </w:r>
      <w:r w:rsidR="00FD1583">
        <w:rPr>
          <w:rFonts w:ascii="ＭＳ ゴシック" w:hAnsi="ＭＳ ゴシック" w:hint="eastAsia"/>
          <w:sz w:val="22"/>
          <w:szCs w:val="22"/>
        </w:rPr>
        <w:t>８</w:t>
      </w:r>
      <w:r>
        <w:rPr>
          <w:rFonts w:ascii="ＭＳ ゴシック" w:hAnsi="ＭＳ ゴシック" w:hint="eastAsia"/>
          <w:sz w:val="22"/>
          <w:szCs w:val="22"/>
        </w:rPr>
        <w:t>日（</w:t>
      </w:r>
      <w:r w:rsidR="00FD1583">
        <w:rPr>
          <w:rFonts w:ascii="ＭＳ ゴシック" w:hAnsi="ＭＳ ゴシック" w:hint="eastAsia"/>
          <w:sz w:val="22"/>
          <w:szCs w:val="22"/>
        </w:rPr>
        <w:t>水</w:t>
      </w:r>
      <w:r w:rsidR="006F43D7">
        <w:rPr>
          <w:rFonts w:ascii="ＭＳ ゴシック" w:hAnsi="ＭＳ ゴシック" w:hint="eastAsia"/>
          <w:sz w:val="22"/>
          <w:szCs w:val="22"/>
        </w:rPr>
        <w:t>）</w:t>
      </w:r>
    </w:p>
    <w:p w:rsidR="006F43D7" w:rsidRDefault="006F43D7">
      <w:pPr>
        <w:spacing w:line="280" w:lineRule="exact"/>
        <w:ind w:firstLineChars="2900" w:firstLine="5772"/>
        <w:jc w:val="left"/>
        <w:rPr>
          <w:rFonts w:ascii="ＭＳ ゴシック" w:hAnsi="ＭＳ ゴシック"/>
          <w:sz w:val="22"/>
          <w:szCs w:val="22"/>
        </w:rPr>
      </w:pPr>
      <w:r>
        <w:rPr>
          <w:rFonts w:ascii="ＭＳ ゴシック" w:hAnsi="ＭＳ ゴシック" w:hint="eastAsia"/>
          <w:sz w:val="22"/>
          <w:szCs w:val="22"/>
        </w:rPr>
        <w:t>午後</w:t>
      </w:r>
      <w:r w:rsidR="003F5669">
        <w:rPr>
          <w:rFonts w:ascii="ＭＳ ゴシック" w:hAnsi="ＭＳ ゴシック" w:hint="eastAsia"/>
          <w:sz w:val="22"/>
          <w:szCs w:val="22"/>
        </w:rPr>
        <w:t>２</w:t>
      </w:r>
      <w:r>
        <w:rPr>
          <w:rFonts w:ascii="ＭＳ ゴシック" w:hAnsi="ＭＳ ゴシック" w:hint="eastAsia"/>
          <w:sz w:val="22"/>
          <w:szCs w:val="22"/>
        </w:rPr>
        <w:t>時～午後</w:t>
      </w:r>
      <w:r w:rsidR="003F5669">
        <w:rPr>
          <w:rFonts w:ascii="ＭＳ ゴシック" w:hAnsi="ＭＳ ゴシック" w:hint="eastAsia"/>
          <w:sz w:val="22"/>
          <w:szCs w:val="22"/>
        </w:rPr>
        <w:t>４</w:t>
      </w:r>
      <w:r>
        <w:rPr>
          <w:rFonts w:ascii="ＭＳ ゴシック" w:hAnsi="ＭＳ ゴシック" w:hint="eastAsia"/>
          <w:sz w:val="22"/>
          <w:szCs w:val="22"/>
        </w:rPr>
        <w:t>時</w:t>
      </w:r>
    </w:p>
    <w:p w:rsidR="006F43D7" w:rsidRPr="00FD1583" w:rsidRDefault="003F5669" w:rsidP="00FD1583">
      <w:pPr>
        <w:spacing w:line="280" w:lineRule="exact"/>
        <w:ind w:rightChars="-65" w:right="-142" w:firstLineChars="2500" w:firstLine="4976"/>
        <w:rPr>
          <w:rFonts w:ascii="ＭＳ ゴシック" w:hAnsi="ＭＳ ゴシック"/>
          <w:sz w:val="22"/>
          <w:szCs w:val="22"/>
        </w:rPr>
      </w:pPr>
      <w:r>
        <w:rPr>
          <w:rFonts w:ascii="ＭＳ ゴシック" w:hAnsi="ＭＳ ゴシック" w:hint="eastAsia"/>
          <w:sz w:val="22"/>
          <w:szCs w:val="22"/>
        </w:rPr>
        <w:t>場所：ＫＫＲホテル大阪</w:t>
      </w:r>
      <w:r w:rsidR="00FD1583">
        <w:rPr>
          <w:rFonts w:ascii="ＭＳ ゴシック" w:hAnsi="ＭＳ ゴシック" w:hint="eastAsia"/>
          <w:sz w:val="22"/>
          <w:szCs w:val="22"/>
        </w:rPr>
        <w:t xml:space="preserve">　２</w:t>
      </w:r>
      <w:r>
        <w:rPr>
          <w:rFonts w:ascii="ＭＳ ゴシック" w:hAnsi="ＭＳ ゴシック" w:hint="eastAsia"/>
          <w:sz w:val="22"/>
          <w:szCs w:val="22"/>
        </w:rPr>
        <w:t>階「</w:t>
      </w:r>
      <w:r w:rsidR="00FD1583">
        <w:rPr>
          <w:rFonts w:ascii="ＭＳ ゴシック" w:hAnsi="ＭＳ ゴシック" w:hint="eastAsia"/>
          <w:sz w:val="22"/>
          <w:szCs w:val="22"/>
        </w:rPr>
        <w:t>白鳥</w:t>
      </w:r>
      <w:r>
        <w:rPr>
          <w:rFonts w:ascii="ＭＳ ゴシック" w:hAnsi="ＭＳ ゴシック" w:hint="eastAsia"/>
          <w:sz w:val="22"/>
          <w:szCs w:val="22"/>
        </w:rPr>
        <w:t>」</w:t>
      </w:r>
    </w:p>
    <w:p w:rsidR="006F43D7" w:rsidRDefault="006F43D7">
      <w:pPr>
        <w:spacing w:line="280" w:lineRule="exact"/>
        <w:rPr>
          <w:rFonts w:ascii="ＭＳ ゴシック" w:hAnsi="ＭＳ ゴシック"/>
          <w:sz w:val="20"/>
        </w:rPr>
      </w:pPr>
    </w:p>
    <w:p w:rsidR="006F43D7" w:rsidRDefault="006F43D7">
      <w:pPr>
        <w:spacing w:line="280" w:lineRule="exact"/>
        <w:rPr>
          <w:rFonts w:ascii="ＭＳ ゴシック" w:hAnsi="ＭＳ ゴシック"/>
          <w:sz w:val="20"/>
        </w:rPr>
      </w:pPr>
    </w:p>
    <w:p w:rsidR="006F43D7" w:rsidRDefault="006F43D7">
      <w:pPr>
        <w:jc w:val="center"/>
        <w:rPr>
          <w:rFonts w:ascii="ＭＳ ゴシック" w:hAnsi="ＭＳ ゴシック"/>
          <w:bCs/>
          <w:sz w:val="28"/>
          <w:szCs w:val="28"/>
        </w:rPr>
      </w:pPr>
      <w:r>
        <w:rPr>
          <w:rFonts w:ascii="ＭＳ ゴシック" w:hAnsi="ＭＳ ゴシック" w:hint="eastAsia"/>
          <w:bCs/>
          <w:sz w:val="28"/>
          <w:szCs w:val="28"/>
        </w:rPr>
        <w:t>次</w:t>
      </w:r>
      <w:r w:rsidR="00FD1583">
        <w:rPr>
          <w:rFonts w:ascii="ＭＳ ゴシック" w:hAnsi="ＭＳ ゴシック" w:hint="eastAsia"/>
          <w:bCs/>
          <w:sz w:val="28"/>
          <w:szCs w:val="28"/>
        </w:rPr>
        <w:t xml:space="preserve">　　　</w:t>
      </w:r>
      <w:r>
        <w:rPr>
          <w:rFonts w:ascii="ＭＳ ゴシック" w:hAnsi="ＭＳ ゴシック" w:hint="eastAsia"/>
          <w:bCs/>
          <w:sz w:val="28"/>
          <w:szCs w:val="28"/>
        </w:rPr>
        <w:t>第</w:t>
      </w:r>
    </w:p>
    <w:p w:rsidR="00DA026D" w:rsidRDefault="00DA026D" w:rsidP="00DA026D">
      <w:pPr>
        <w:rPr>
          <w:rFonts w:ascii="ＭＳ ゴシック" w:hAnsi="ＭＳ ゴシック"/>
          <w:color w:val="000000"/>
        </w:rPr>
      </w:pPr>
    </w:p>
    <w:p w:rsidR="00DA026D" w:rsidRDefault="00DA026D" w:rsidP="00DA026D">
      <w:pPr>
        <w:rPr>
          <w:rFonts w:ascii="ＭＳ ゴシック" w:hAnsi="ＭＳ ゴシック"/>
          <w:color w:val="000000"/>
        </w:rPr>
      </w:pPr>
    </w:p>
    <w:p w:rsidR="00DA026D" w:rsidRDefault="00DA026D" w:rsidP="00DA026D">
      <w:pPr>
        <w:rPr>
          <w:rFonts w:ascii="ＭＳ ゴシック" w:hAnsi="ＭＳ ゴシック"/>
          <w:color w:val="000000"/>
        </w:rPr>
      </w:pPr>
      <w:r>
        <w:rPr>
          <w:rFonts w:ascii="ＭＳ ゴシック" w:hAnsi="ＭＳ ゴシック" w:hint="eastAsia"/>
          <w:color w:val="000000"/>
        </w:rPr>
        <w:t>１　議題</w:t>
      </w:r>
    </w:p>
    <w:p w:rsidR="00DA026D" w:rsidRDefault="00DA026D" w:rsidP="00DA026D">
      <w:pPr>
        <w:ind w:firstLineChars="200" w:firstLine="438"/>
        <w:rPr>
          <w:rFonts w:ascii="ＭＳ ゴシック" w:hAnsi="ＭＳ ゴシック"/>
          <w:color w:val="000000"/>
        </w:rPr>
      </w:pPr>
      <w:r>
        <w:rPr>
          <w:rFonts w:ascii="ＭＳ ゴシック" w:hAnsi="ＭＳ ゴシック" w:hint="eastAsia"/>
          <w:color w:val="000000"/>
        </w:rPr>
        <w:t>各部会における取組み</w:t>
      </w:r>
    </w:p>
    <w:p w:rsidR="00DA026D" w:rsidRPr="00FD1583" w:rsidRDefault="00DA026D" w:rsidP="00DA026D">
      <w:pPr>
        <w:tabs>
          <w:tab w:val="left" w:pos="2977"/>
        </w:tabs>
        <w:spacing w:line="360" w:lineRule="auto"/>
        <w:ind w:firstLineChars="300" w:firstLine="657"/>
        <w:rPr>
          <w:rFonts w:ascii="ＭＳ ゴシック" w:hAnsi="ＭＳ ゴシック"/>
        </w:rPr>
      </w:pPr>
      <w:r w:rsidRPr="00FD1583">
        <w:rPr>
          <w:rFonts w:ascii="ＭＳ ゴシック" w:hAnsi="ＭＳ ゴシック" w:hint="eastAsia"/>
        </w:rPr>
        <w:t>・医薬品等基準評価検討部会</w:t>
      </w:r>
    </w:p>
    <w:p w:rsidR="00DA026D" w:rsidRPr="00FD1583" w:rsidRDefault="00DA026D" w:rsidP="00DA026D">
      <w:pPr>
        <w:tabs>
          <w:tab w:val="left" w:pos="2977"/>
        </w:tabs>
        <w:spacing w:line="360" w:lineRule="auto"/>
        <w:ind w:leftChars="300" w:left="657" w:firstLineChars="300" w:firstLine="567"/>
        <w:rPr>
          <w:rFonts w:ascii="ＭＳ ゴシック" w:hAnsi="ＭＳ ゴシック"/>
          <w:sz w:val="22"/>
        </w:rPr>
      </w:pPr>
      <w:r w:rsidRPr="00FD1583">
        <w:rPr>
          <w:rFonts w:ascii="ＭＳ ゴシック" w:hAnsi="ＭＳ ゴシック" w:hint="eastAsia"/>
          <w:sz w:val="21"/>
        </w:rPr>
        <w:t>製薬企業内の製造管理・品質管理・安全管理への意識の向上に関する検討</w:t>
      </w:r>
    </w:p>
    <w:p w:rsidR="00DA026D" w:rsidRPr="00FD1583" w:rsidRDefault="00DA026D" w:rsidP="00DA026D">
      <w:pPr>
        <w:tabs>
          <w:tab w:val="left" w:pos="2977"/>
        </w:tabs>
        <w:spacing w:line="360" w:lineRule="auto"/>
        <w:ind w:firstLineChars="300" w:firstLine="657"/>
        <w:rPr>
          <w:rFonts w:ascii="ＭＳ ゴシック" w:hAnsi="ＭＳ ゴシック"/>
        </w:rPr>
      </w:pPr>
      <w:r w:rsidRPr="00FD1583">
        <w:rPr>
          <w:rFonts w:ascii="ＭＳ ゴシック" w:hAnsi="ＭＳ ゴシック" w:hint="eastAsia"/>
        </w:rPr>
        <w:t>・医療機器等基準評価検討部会</w:t>
      </w:r>
    </w:p>
    <w:p w:rsidR="00DA026D" w:rsidRPr="00FD1583" w:rsidRDefault="00DA026D" w:rsidP="00DA026D">
      <w:pPr>
        <w:tabs>
          <w:tab w:val="left" w:pos="2977"/>
        </w:tabs>
        <w:spacing w:line="360" w:lineRule="auto"/>
        <w:ind w:leftChars="300" w:left="657" w:firstLineChars="300" w:firstLine="567"/>
        <w:rPr>
          <w:rFonts w:ascii="ＭＳ ゴシック" w:hAnsi="ＭＳ ゴシック"/>
          <w:sz w:val="21"/>
        </w:rPr>
      </w:pPr>
      <w:r w:rsidRPr="00FD1583">
        <w:rPr>
          <w:rFonts w:ascii="ＭＳ ゴシック" w:hAnsi="ＭＳ ゴシック" w:hint="eastAsia"/>
          <w:sz w:val="21"/>
        </w:rPr>
        <w:t>改正ＱＭＳ省令にて文書化が求められる手順書モデルの作成について</w:t>
      </w:r>
    </w:p>
    <w:p w:rsidR="00DA026D" w:rsidRPr="00FD1583" w:rsidRDefault="00DA026D" w:rsidP="00DA026D">
      <w:pPr>
        <w:tabs>
          <w:tab w:val="left" w:pos="2977"/>
        </w:tabs>
        <w:spacing w:line="360" w:lineRule="auto"/>
        <w:ind w:firstLineChars="300" w:firstLine="657"/>
        <w:rPr>
          <w:rFonts w:ascii="ＭＳ ゴシック" w:hAnsi="ＭＳ ゴシック"/>
        </w:rPr>
      </w:pPr>
      <w:r w:rsidRPr="00FD1583">
        <w:rPr>
          <w:rFonts w:ascii="ＭＳ ゴシック" w:hAnsi="ＭＳ ゴシック" w:hint="eastAsia"/>
        </w:rPr>
        <w:t>・医薬品適正販売対策部会</w:t>
      </w:r>
    </w:p>
    <w:p w:rsidR="00DA026D" w:rsidRPr="00FD1583" w:rsidRDefault="00DA026D" w:rsidP="00DA026D">
      <w:pPr>
        <w:tabs>
          <w:tab w:val="left" w:pos="2977"/>
        </w:tabs>
        <w:spacing w:line="360" w:lineRule="auto"/>
        <w:ind w:leftChars="300" w:left="657" w:firstLineChars="300" w:firstLine="567"/>
        <w:rPr>
          <w:rFonts w:ascii="ＭＳ ゴシック" w:hAnsi="ＭＳ ゴシック"/>
          <w:sz w:val="21"/>
        </w:rPr>
      </w:pPr>
      <w:r w:rsidRPr="00FD1583">
        <w:rPr>
          <w:rFonts w:ascii="ＭＳ ゴシック" w:hAnsi="ＭＳ ゴシック" w:hint="eastAsia"/>
          <w:sz w:val="21"/>
        </w:rPr>
        <w:t>薬局・医薬品販売業に従事する薬剤師及び登録販売者が担う役割等について</w:t>
      </w:r>
    </w:p>
    <w:p w:rsidR="00DA026D" w:rsidRPr="00FD1583" w:rsidRDefault="00DA026D" w:rsidP="00DA026D">
      <w:pPr>
        <w:tabs>
          <w:tab w:val="left" w:pos="2977"/>
        </w:tabs>
        <w:spacing w:line="360" w:lineRule="auto"/>
        <w:ind w:leftChars="300" w:left="657" w:firstLineChars="300" w:firstLine="567"/>
        <w:rPr>
          <w:rFonts w:ascii="ＭＳ ゴシック" w:hAnsi="ＭＳ ゴシック"/>
          <w:sz w:val="21"/>
        </w:rPr>
      </w:pPr>
      <w:r w:rsidRPr="00FD1583">
        <w:rPr>
          <w:rFonts w:ascii="ＭＳ ゴシック" w:hAnsi="ＭＳ ゴシック" w:hint="eastAsia"/>
          <w:sz w:val="21"/>
        </w:rPr>
        <w:t>地域連携薬局及び専門医療機関連携薬局について</w:t>
      </w:r>
    </w:p>
    <w:p w:rsidR="00DA026D" w:rsidRPr="00DA026D" w:rsidRDefault="00DA026D" w:rsidP="00DA026D">
      <w:pPr>
        <w:rPr>
          <w:rFonts w:ascii="ＭＳ ゴシック" w:hAnsi="ＭＳ ゴシック"/>
          <w:color w:val="000000"/>
        </w:rPr>
      </w:pPr>
    </w:p>
    <w:p w:rsidR="00DA026D" w:rsidRDefault="00DA026D" w:rsidP="00DA026D">
      <w:pPr>
        <w:rPr>
          <w:rFonts w:ascii="ＭＳ ゴシック" w:hAnsi="ＭＳ ゴシック"/>
          <w:color w:val="000000"/>
        </w:rPr>
      </w:pPr>
      <w:r>
        <w:rPr>
          <w:rFonts w:ascii="ＭＳ ゴシック" w:hAnsi="ＭＳ ゴシック" w:hint="eastAsia"/>
          <w:color w:val="000000"/>
        </w:rPr>
        <w:t>２　報告事項</w:t>
      </w:r>
    </w:p>
    <w:p w:rsidR="00DA026D" w:rsidRDefault="00DA026D" w:rsidP="00DA026D">
      <w:pPr>
        <w:ind w:leftChars="200" w:left="438" w:firstLineChars="100" w:firstLine="219"/>
        <w:rPr>
          <w:color w:val="000000"/>
          <w:kern w:val="0"/>
        </w:rPr>
      </w:pPr>
      <w:r>
        <w:rPr>
          <w:rFonts w:ascii="ＭＳ ゴシック" w:hAnsi="ＭＳ ゴシック" w:hint="eastAsia"/>
          <w:color w:val="000000"/>
          <w:kern w:val="0"/>
        </w:rPr>
        <w:t>・</w:t>
      </w:r>
      <w:r w:rsidRPr="00FD1583">
        <w:rPr>
          <w:rFonts w:ascii="ＭＳ ゴシック" w:hAnsi="ＭＳ ゴシック" w:hint="eastAsia"/>
        </w:rPr>
        <w:t>医療機器安全対策推進部会の活動について</w:t>
      </w:r>
    </w:p>
    <w:p w:rsidR="00DA026D" w:rsidRDefault="00DA026D" w:rsidP="00DA026D">
      <w:pPr>
        <w:rPr>
          <w:rFonts w:ascii="ＭＳ ゴシック" w:hAnsi="ＭＳ ゴシック"/>
          <w:color w:val="000000"/>
        </w:rPr>
      </w:pPr>
    </w:p>
    <w:p w:rsidR="00DA026D" w:rsidRDefault="00DA026D" w:rsidP="00DA026D">
      <w:pPr>
        <w:rPr>
          <w:rFonts w:ascii="ＭＳ ゴシック" w:hAnsi="ＭＳ ゴシック"/>
          <w:color w:val="000000"/>
        </w:rPr>
      </w:pPr>
      <w:r>
        <w:rPr>
          <w:rFonts w:ascii="ＭＳ ゴシック" w:hAnsi="ＭＳ ゴシック" w:hint="eastAsia"/>
          <w:color w:val="000000"/>
        </w:rPr>
        <w:t>３　その他</w:t>
      </w:r>
    </w:p>
    <w:p w:rsidR="00DA026D" w:rsidRDefault="00DA026D" w:rsidP="00DA026D">
      <w:pPr>
        <w:rPr>
          <w:rFonts w:ascii="ＭＳ ゴシック" w:hAnsi="ＭＳ ゴシック"/>
          <w:color w:val="FF0000"/>
        </w:rPr>
      </w:pPr>
    </w:p>
    <w:p w:rsidR="0002267D" w:rsidRPr="00AA4252" w:rsidRDefault="00DA026D" w:rsidP="00AA4252">
      <w:pPr>
        <w:spacing w:line="276" w:lineRule="auto"/>
        <w:rPr>
          <w:rFonts w:ascii="ＭＳ ゴシック" w:hAnsi="ＭＳ ゴシック"/>
          <w:color w:val="000000"/>
        </w:rPr>
      </w:pPr>
      <w:r>
        <w:rPr>
          <w:rFonts w:ascii="ＭＳ ゴシック" w:hAnsi="ＭＳ ゴシック"/>
        </w:rPr>
        <w:br w:type="page"/>
      </w:r>
      <w:r w:rsidR="006F43D7">
        <w:rPr>
          <w:rFonts w:ascii="ＭＳ ゴシック" w:hAnsi="ＭＳ ゴシック" w:hint="eastAsia"/>
          <w:color w:val="000000"/>
          <w:sz w:val="32"/>
        </w:rPr>
        <w:lastRenderedPageBreak/>
        <w:t>【資料】</w:t>
      </w:r>
    </w:p>
    <w:p w:rsidR="0002267D" w:rsidRPr="00586568" w:rsidRDefault="0002267D" w:rsidP="0002267D">
      <w:pPr>
        <w:rPr>
          <w:rFonts w:ascii="ＭＳ ゴシック" w:hAnsi="ＭＳ ゴシック"/>
          <w:color w:val="000000"/>
          <w:sz w:val="22"/>
        </w:rPr>
      </w:pPr>
      <w:r w:rsidRPr="00586568">
        <w:rPr>
          <w:rFonts w:ascii="ＭＳ ゴシック" w:hAnsi="ＭＳ ゴシック" w:hint="eastAsia"/>
          <w:color w:val="000000"/>
          <w:sz w:val="22"/>
        </w:rPr>
        <w:t>＜配付資料＞</w:t>
      </w:r>
    </w:p>
    <w:p w:rsidR="0002267D" w:rsidRPr="00943BBC"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○次第</w:t>
      </w:r>
    </w:p>
    <w:p w:rsidR="0002267D"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w:t>
      </w:r>
      <w:r>
        <w:rPr>
          <w:rFonts w:ascii="ＭＳ ゴシック" w:hAnsi="ＭＳ ゴシック" w:hint="eastAsia"/>
          <w:color w:val="000000"/>
          <w:sz w:val="20"/>
        </w:rPr>
        <w:t>令和</w:t>
      </w:r>
      <w:r w:rsidR="00DA026D">
        <w:rPr>
          <w:rFonts w:ascii="ＭＳ ゴシック" w:hAnsi="ＭＳ ゴシック" w:hint="eastAsia"/>
          <w:color w:val="000000"/>
          <w:sz w:val="20"/>
        </w:rPr>
        <w:t>４</w:t>
      </w:r>
      <w:r w:rsidRPr="00943BBC">
        <w:rPr>
          <w:rFonts w:ascii="ＭＳ ゴシック" w:hAnsi="ＭＳ ゴシック" w:hint="eastAsia"/>
          <w:color w:val="000000"/>
          <w:sz w:val="20"/>
        </w:rPr>
        <w:t>年度　大阪府薬事審議会委員名簿</w:t>
      </w:r>
    </w:p>
    <w:p w:rsidR="0002267D" w:rsidRPr="00943BBC" w:rsidRDefault="0002267D" w:rsidP="0002267D">
      <w:pPr>
        <w:spacing w:line="340" w:lineRule="exact"/>
        <w:ind w:firstLineChars="100" w:firstLine="179"/>
        <w:rPr>
          <w:rFonts w:ascii="ＭＳ ゴシック" w:hAnsi="ＭＳ ゴシック"/>
          <w:color w:val="000000"/>
          <w:sz w:val="20"/>
        </w:rPr>
      </w:pPr>
    </w:p>
    <w:p w:rsidR="00BC7CFD"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w:t>
      </w:r>
      <w:r w:rsidR="00E240BC">
        <w:rPr>
          <w:rFonts w:ascii="ＭＳ ゴシック" w:hAnsi="ＭＳ ゴシック" w:hint="eastAsia"/>
          <w:color w:val="000000"/>
          <w:sz w:val="20"/>
        </w:rPr>
        <w:t>議題</w:t>
      </w:r>
    </w:p>
    <w:p w:rsidR="0002267D" w:rsidRPr="00943BBC" w:rsidRDefault="000A3BA9" w:rsidP="000A3BA9">
      <w:pPr>
        <w:spacing w:line="340" w:lineRule="exact"/>
        <w:ind w:leftChars="100" w:left="219" w:firstLineChars="100" w:firstLine="179"/>
        <w:rPr>
          <w:rFonts w:ascii="ＭＳ ゴシック" w:hAnsi="ＭＳ ゴシック"/>
          <w:color w:val="000000"/>
          <w:sz w:val="20"/>
        </w:rPr>
      </w:pPr>
      <w:r>
        <w:rPr>
          <w:rFonts w:ascii="ＭＳ ゴシック" w:hAnsi="ＭＳ ゴシック" w:hint="eastAsia"/>
          <w:color w:val="000000"/>
          <w:sz w:val="20"/>
        </w:rPr>
        <w:t>・</w:t>
      </w:r>
      <w:r w:rsidR="00BC7CFD" w:rsidRPr="00BC7CFD">
        <w:rPr>
          <w:rFonts w:ascii="ＭＳ ゴシック" w:hAnsi="ＭＳ ゴシック" w:hint="eastAsia"/>
          <w:color w:val="000000"/>
          <w:sz w:val="20"/>
        </w:rPr>
        <w:t>医薬品等基準評価検討部会</w:t>
      </w:r>
    </w:p>
    <w:p w:rsidR="0002267D" w:rsidRPr="00943BBC" w:rsidRDefault="0002267D" w:rsidP="000A3BA9">
      <w:pPr>
        <w:spacing w:line="340" w:lineRule="exact"/>
        <w:ind w:leftChars="100" w:left="219" w:firstLineChars="200" w:firstLine="358"/>
        <w:rPr>
          <w:rFonts w:ascii="ＭＳ ゴシック" w:hAnsi="ＭＳ ゴシック"/>
          <w:color w:val="000000"/>
          <w:sz w:val="20"/>
        </w:rPr>
      </w:pPr>
      <w:r w:rsidRPr="00943BBC">
        <w:rPr>
          <w:rFonts w:ascii="ＭＳ ゴシック" w:hAnsi="ＭＳ ゴシック" w:hint="eastAsia"/>
          <w:color w:val="000000"/>
          <w:sz w:val="20"/>
        </w:rPr>
        <w:t>-</w:t>
      </w:r>
      <w:r w:rsidR="00F7733D">
        <w:rPr>
          <w:rFonts w:ascii="ＭＳ ゴシック" w:hAnsi="ＭＳ ゴシック" w:hint="eastAsia"/>
          <w:color w:val="000000"/>
          <w:sz w:val="20"/>
        </w:rPr>
        <w:t xml:space="preserve">　</w:t>
      </w:r>
      <w:r w:rsidR="00F7733D" w:rsidRPr="00F7733D">
        <w:rPr>
          <w:rFonts w:ascii="ＭＳ ゴシック" w:hAnsi="ＭＳ ゴシック" w:hint="eastAsia"/>
          <w:color w:val="000000"/>
          <w:sz w:val="20"/>
        </w:rPr>
        <w:t>資料１－１</w:t>
      </w:r>
      <w:r w:rsidR="00F7733D">
        <w:rPr>
          <w:rFonts w:ascii="ＭＳ ゴシック" w:hAnsi="ＭＳ ゴシック" w:hint="eastAsia"/>
          <w:color w:val="000000"/>
          <w:sz w:val="20"/>
        </w:rPr>
        <w:t>：</w:t>
      </w:r>
      <w:r w:rsidR="00F7733D" w:rsidRPr="00F7733D">
        <w:rPr>
          <w:rFonts w:ascii="ＭＳ ゴシック" w:hAnsi="ＭＳ ゴシック" w:hint="eastAsia"/>
          <w:color w:val="000000"/>
          <w:sz w:val="20"/>
        </w:rPr>
        <w:t>令和４年度　医薬品等基準評価検討部会における活動内容</w:t>
      </w:r>
    </w:p>
    <w:p w:rsidR="0002267D" w:rsidRDefault="0002267D" w:rsidP="000A3BA9">
      <w:pPr>
        <w:spacing w:line="340" w:lineRule="exact"/>
        <w:ind w:leftChars="263" w:left="1919" w:hangingChars="750" w:hanging="1343"/>
        <w:rPr>
          <w:rFonts w:ascii="ＭＳ ゴシック" w:hAnsi="ＭＳ ゴシック"/>
          <w:color w:val="000000"/>
          <w:sz w:val="20"/>
        </w:rPr>
      </w:pPr>
      <w:r w:rsidRPr="00943BBC">
        <w:rPr>
          <w:rFonts w:ascii="ＭＳ ゴシック" w:hAnsi="ＭＳ ゴシック" w:hint="eastAsia"/>
          <w:color w:val="000000"/>
          <w:sz w:val="20"/>
        </w:rPr>
        <w:t xml:space="preserve">-　</w:t>
      </w:r>
      <w:r w:rsidR="00F7733D" w:rsidRPr="00F7733D">
        <w:rPr>
          <w:rFonts w:ascii="ＭＳ ゴシック" w:hAnsi="ＭＳ ゴシック" w:hint="eastAsia"/>
          <w:color w:val="000000"/>
          <w:sz w:val="20"/>
        </w:rPr>
        <w:t>資料１－２</w:t>
      </w:r>
      <w:r w:rsidR="00F7733D">
        <w:rPr>
          <w:rFonts w:ascii="ＭＳ ゴシック" w:hAnsi="ＭＳ ゴシック" w:hint="eastAsia"/>
          <w:color w:val="000000"/>
          <w:sz w:val="20"/>
        </w:rPr>
        <w:t>：製薬</w:t>
      </w:r>
      <w:r w:rsidR="00F7733D" w:rsidRPr="00F7733D">
        <w:rPr>
          <w:rFonts w:ascii="ＭＳ ゴシック" w:hAnsi="ＭＳ ゴシック" w:hint="eastAsia"/>
          <w:color w:val="000000"/>
          <w:sz w:val="20"/>
        </w:rPr>
        <w:t>企業における経営陣の製造管理・品質管理・安全管理業務の重要性に対する</w:t>
      </w:r>
      <w:r w:rsidR="00FD57E7">
        <w:rPr>
          <w:rFonts w:ascii="ＭＳ ゴシック" w:hAnsi="ＭＳ ゴシック"/>
          <w:color w:val="000000"/>
          <w:sz w:val="20"/>
        </w:rPr>
        <w:br/>
      </w:r>
      <w:r w:rsidR="00F7733D" w:rsidRPr="00F7733D">
        <w:rPr>
          <w:rFonts w:ascii="ＭＳ ゴシック" w:hAnsi="ＭＳ ゴシック" w:hint="eastAsia"/>
          <w:color w:val="000000"/>
          <w:sz w:val="20"/>
        </w:rPr>
        <w:t>意識の向上に関する検討</w:t>
      </w:r>
    </w:p>
    <w:p w:rsidR="00BC7CFD" w:rsidRPr="00943BBC" w:rsidRDefault="00BC7CFD" w:rsidP="000A3BA9">
      <w:pPr>
        <w:spacing w:line="340" w:lineRule="exact"/>
        <w:ind w:leftChars="100" w:left="219" w:firstLineChars="200" w:firstLine="358"/>
        <w:rPr>
          <w:rFonts w:ascii="ＭＳ ゴシック" w:hAnsi="ＭＳ ゴシック"/>
          <w:color w:val="000000"/>
          <w:sz w:val="20"/>
        </w:rPr>
      </w:pPr>
      <w:r w:rsidRPr="00812024">
        <w:rPr>
          <w:rFonts w:ascii="ＭＳ ゴシック" w:hAnsi="ＭＳ ゴシック" w:hint="eastAsia"/>
          <w:color w:val="000000"/>
          <w:sz w:val="20"/>
        </w:rPr>
        <w:t>-</w:t>
      </w:r>
      <w:r>
        <w:rPr>
          <w:rFonts w:ascii="ＭＳ ゴシック" w:hAnsi="ＭＳ ゴシック" w:hint="eastAsia"/>
          <w:color w:val="000000"/>
          <w:sz w:val="20"/>
        </w:rPr>
        <w:t xml:space="preserve">　</w:t>
      </w:r>
      <w:r w:rsidRPr="00BC7CFD">
        <w:rPr>
          <w:rFonts w:ascii="ＭＳ ゴシック" w:hAnsi="ＭＳ ゴシック" w:hint="eastAsia"/>
          <w:color w:val="000000"/>
          <w:sz w:val="20"/>
        </w:rPr>
        <w:t>成果物</w:t>
      </w:r>
      <w:r>
        <w:rPr>
          <w:rFonts w:ascii="ＭＳ ゴシック" w:hAnsi="ＭＳ ゴシック" w:hint="eastAsia"/>
          <w:color w:val="000000"/>
          <w:sz w:val="20"/>
        </w:rPr>
        <w:t>：</w:t>
      </w:r>
      <w:r w:rsidRPr="00BC7CFD">
        <w:rPr>
          <w:rFonts w:ascii="ＭＳ ゴシック" w:hAnsi="ＭＳ ゴシック" w:hint="eastAsia"/>
          <w:color w:val="000000"/>
          <w:sz w:val="20"/>
        </w:rPr>
        <w:t>製薬企業の責任役員の方へ　～患者さんの安心・安全を守るために～（案）</w:t>
      </w:r>
    </w:p>
    <w:p w:rsidR="0038394C" w:rsidRPr="00943BBC" w:rsidRDefault="0038394C" w:rsidP="000A3BA9">
      <w:pPr>
        <w:spacing w:line="340" w:lineRule="exact"/>
        <w:ind w:leftChars="100" w:left="219" w:firstLineChars="200" w:firstLine="358"/>
        <w:rPr>
          <w:rFonts w:ascii="ＭＳ ゴシック" w:hAnsi="ＭＳ ゴシック"/>
          <w:color w:val="000000"/>
          <w:sz w:val="20"/>
        </w:rPr>
      </w:pPr>
    </w:p>
    <w:p w:rsidR="0002267D" w:rsidRPr="00943BBC" w:rsidRDefault="000A3BA9" w:rsidP="000A3BA9">
      <w:pPr>
        <w:spacing w:line="340" w:lineRule="exact"/>
        <w:ind w:leftChars="100" w:left="219" w:firstLineChars="100" w:firstLine="179"/>
        <w:rPr>
          <w:rFonts w:ascii="ＭＳ ゴシック" w:hAnsi="ＭＳ ゴシック"/>
          <w:color w:val="000000"/>
          <w:sz w:val="20"/>
        </w:rPr>
      </w:pPr>
      <w:r>
        <w:rPr>
          <w:rFonts w:ascii="ＭＳ ゴシック" w:hAnsi="ＭＳ ゴシック" w:hint="eastAsia"/>
          <w:color w:val="000000"/>
          <w:sz w:val="20"/>
        </w:rPr>
        <w:t>・</w:t>
      </w:r>
      <w:r w:rsidR="00BC7CFD" w:rsidRPr="00BC7CFD">
        <w:rPr>
          <w:rFonts w:ascii="ＭＳ ゴシック" w:hAnsi="ＭＳ ゴシック" w:hint="eastAsia"/>
          <w:color w:val="000000"/>
          <w:sz w:val="20"/>
        </w:rPr>
        <w:t>医療機器等基準評価検討部会</w:t>
      </w:r>
    </w:p>
    <w:p w:rsidR="00E240BC" w:rsidRDefault="0002267D" w:rsidP="000A3BA9">
      <w:pPr>
        <w:spacing w:line="340" w:lineRule="exact"/>
        <w:ind w:leftChars="100" w:left="219" w:firstLineChars="200" w:firstLine="358"/>
        <w:rPr>
          <w:rFonts w:ascii="ＭＳ ゴシック" w:hAnsi="ＭＳ ゴシック"/>
          <w:color w:val="000000"/>
          <w:sz w:val="20"/>
        </w:rPr>
      </w:pPr>
      <w:r w:rsidRPr="00943BBC">
        <w:rPr>
          <w:rFonts w:ascii="ＭＳ ゴシック" w:hAnsi="ＭＳ ゴシック" w:hint="eastAsia"/>
          <w:color w:val="000000"/>
          <w:sz w:val="20"/>
        </w:rPr>
        <w:t>-</w:t>
      </w:r>
      <w:r w:rsidR="00F7733D">
        <w:rPr>
          <w:rFonts w:ascii="ＭＳ ゴシック" w:hAnsi="ＭＳ ゴシック" w:hint="eastAsia"/>
          <w:color w:val="000000"/>
          <w:sz w:val="20"/>
        </w:rPr>
        <w:t xml:space="preserve">　</w:t>
      </w:r>
      <w:r w:rsidR="00F7733D" w:rsidRPr="00F7733D">
        <w:rPr>
          <w:rFonts w:ascii="ＭＳ ゴシック" w:hAnsi="ＭＳ ゴシック" w:hint="eastAsia"/>
          <w:color w:val="000000"/>
          <w:sz w:val="20"/>
        </w:rPr>
        <w:t>資料２－１</w:t>
      </w:r>
      <w:r w:rsidR="00F7733D">
        <w:rPr>
          <w:rFonts w:ascii="ＭＳ ゴシック" w:hAnsi="ＭＳ ゴシック" w:hint="eastAsia"/>
          <w:color w:val="000000"/>
          <w:sz w:val="20"/>
        </w:rPr>
        <w:t>：</w:t>
      </w:r>
      <w:r w:rsidR="00F7733D" w:rsidRPr="00F7733D">
        <w:rPr>
          <w:rFonts w:ascii="ＭＳ ゴシック" w:hAnsi="ＭＳ ゴシック" w:hint="eastAsia"/>
          <w:color w:val="000000"/>
          <w:sz w:val="20"/>
        </w:rPr>
        <w:t>令和４年度　医療機器等基準評価検討部会における活動内容</w:t>
      </w:r>
    </w:p>
    <w:p w:rsidR="00F7733D" w:rsidRPr="00F7733D" w:rsidRDefault="00F7733D" w:rsidP="001931D0">
      <w:pPr>
        <w:spacing w:line="340" w:lineRule="exact"/>
        <w:ind w:leftChars="100" w:left="219" w:firstLineChars="200" w:firstLine="358"/>
        <w:rPr>
          <w:rFonts w:ascii="ＭＳ ゴシック" w:hAnsi="ＭＳ ゴシック"/>
          <w:color w:val="000000"/>
          <w:sz w:val="20"/>
        </w:rPr>
      </w:pPr>
      <w:r>
        <w:rPr>
          <w:rFonts w:ascii="ＭＳ ゴシック" w:hAnsi="ＭＳ ゴシック" w:hint="eastAsia"/>
          <w:color w:val="000000"/>
          <w:sz w:val="20"/>
        </w:rPr>
        <w:t xml:space="preserve">-　</w:t>
      </w:r>
      <w:r w:rsidRPr="00F7733D">
        <w:rPr>
          <w:rFonts w:ascii="ＭＳ ゴシック" w:hAnsi="ＭＳ ゴシック" w:hint="eastAsia"/>
          <w:color w:val="000000"/>
          <w:sz w:val="20"/>
        </w:rPr>
        <w:t>資料２－２</w:t>
      </w:r>
      <w:r>
        <w:rPr>
          <w:rFonts w:ascii="ＭＳ ゴシック" w:hAnsi="ＭＳ ゴシック" w:hint="eastAsia"/>
          <w:color w:val="000000"/>
          <w:sz w:val="20"/>
        </w:rPr>
        <w:t>：</w:t>
      </w:r>
      <w:r w:rsidR="001931D0">
        <w:rPr>
          <w:rFonts w:ascii="ＭＳ ゴシック" w:hAnsi="ＭＳ ゴシック" w:hint="eastAsia"/>
          <w:color w:val="000000"/>
          <w:sz w:val="20"/>
        </w:rPr>
        <w:t>「</w:t>
      </w:r>
      <w:r w:rsidRPr="00F7733D">
        <w:rPr>
          <w:rFonts w:ascii="ＭＳ ゴシック" w:hAnsi="ＭＳ ゴシック" w:hint="eastAsia"/>
          <w:color w:val="000000"/>
          <w:sz w:val="20"/>
        </w:rPr>
        <w:t>改正ＱＭＳ省令にて文書化が求められる手順書モデル｣の作成について</w:t>
      </w:r>
    </w:p>
    <w:p w:rsidR="00BC7CFD" w:rsidRPr="00943BBC" w:rsidRDefault="00BC7CFD" w:rsidP="000A3BA9">
      <w:pPr>
        <w:spacing w:line="340" w:lineRule="exact"/>
        <w:ind w:leftChars="100" w:left="219" w:firstLineChars="200" w:firstLine="358"/>
        <w:rPr>
          <w:rFonts w:ascii="ＭＳ ゴシック" w:hAnsi="ＭＳ ゴシック"/>
          <w:color w:val="000000"/>
          <w:sz w:val="20"/>
        </w:rPr>
      </w:pPr>
      <w:r w:rsidRPr="00812024">
        <w:rPr>
          <w:rFonts w:ascii="ＭＳ ゴシック" w:hAnsi="ＭＳ ゴシック" w:hint="eastAsia"/>
          <w:color w:val="000000"/>
          <w:sz w:val="20"/>
        </w:rPr>
        <w:t>-</w:t>
      </w:r>
      <w:r>
        <w:rPr>
          <w:rFonts w:ascii="ＭＳ ゴシック" w:hAnsi="ＭＳ ゴシック" w:hint="eastAsia"/>
          <w:color w:val="000000"/>
          <w:sz w:val="20"/>
        </w:rPr>
        <w:t xml:space="preserve">　</w:t>
      </w:r>
      <w:r w:rsidRPr="00BC7CFD">
        <w:rPr>
          <w:rFonts w:ascii="ＭＳ ゴシック" w:hAnsi="ＭＳ ゴシック" w:hint="eastAsia"/>
          <w:color w:val="000000"/>
          <w:sz w:val="20"/>
        </w:rPr>
        <w:t>成果物</w:t>
      </w:r>
      <w:r>
        <w:rPr>
          <w:rFonts w:ascii="ＭＳ ゴシック" w:hAnsi="ＭＳ ゴシック" w:hint="eastAsia"/>
          <w:color w:val="000000"/>
          <w:sz w:val="20"/>
        </w:rPr>
        <w:t>：</w:t>
      </w:r>
      <w:r w:rsidRPr="00BC7CFD">
        <w:rPr>
          <w:rFonts w:ascii="ＭＳ ゴシック" w:hAnsi="ＭＳ ゴシック" w:hint="eastAsia"/>
          <w:color w:val="000000"/>
          <w:sz w:val="20"/>
        </w:rPr>
        <w:t>品質管理監督システム　手順書モデル集（案）</w:t>
      </w:r>
    </w:p>
    <w:p w:rsidR="00E240BC" w:rsidRPr="00BC7CFD" w:rsidRDefault="00E240BC" w:rsidP="000A3BA9">
      <w:pPr>
        <w:spacing w:line="340" w:lineRule="exact"/>
        <w:ind w:leftChars="100" w:left="219" w:firstLineChars="100" w:firstLine="179"/>
        <w:rPr>
          <w:rFonts w:ascii="ＭＳ ゴシック" w:hAnsi="ＭＳ ゴシック"/>
          <w:color w:val="000000"/>
          <w:sz w:val="20"/>
        </w:rPr>
      </w:pPr>
    </w:p>
    <w:p w:rsidR="00F7733D" w:rsidRPr="00F7733D" w:rsidRDefault="000A3BA9" w:rsidP="000A3BA9">
      <w:pPr>
        <w:spacing w:line="340" w:lineRule="exact"/>
        <w:ind w:leftChars="100" w:left="219" w:firstLineChars="100" w:firstLine="179"/>
        <w:rPr>
          <w:rFonts w:ascii="ＭＳ ゴシック" w:hAnsi="ＭＳ ゴシック"/>
          <w:color w:val="000000"/>
          <w:sz w:val="20"/>
        </w:rPr>
      </w:pPr>
      <w:r>
        <w:rPr>
          <w:rFonts w:ascii="ＭＳ ゴシック" w:hAnsi="ＭＳ ゴシック" w:hint="eastAsia"/>
          <w:color w:val="000000"/>
          <w:sz w:val="20"/>
        </w:rPr>
        <w:t>・</w:t>
      </w:r>
      <w:r w:rsidR="00BC7CFD" w:rsidRPr="00BC7CFD">
        <w:rPr>
          <w:rFonts w:ascii="ＭＳ ゴシック" w:hAnsi="ＭＳ ゴシック" w:hint="eastAsia"/>
          <w:color w:val="000000"/>
          <w:sz w:val="20"/>
        </w:rPr>
        <w:t>医薬品適正販売対策部会</w:t>
      </w:r>
    </w:p>
    <w:p w:rsidR="0002267D" w:rsidRPr="00943BBC" w:rsidRDefault="0002267D" w:rsidP="000A3BA9">
      <w:pPr>
        <w:spacing w:line="340" w:lineRule="exact"/>
        <w:ind w:leftChars="100" w:left="219" w:firstLineChars="200" w:firstLine="358"/>
        <w:rPr>
          <w:rFonts w:ascii="ＭＳ ゴシック" w:hAnsi="ＭＳ ゴシック"/>
          <w:color w:val="000000"/>
          <w:sz w:val="20"/>
        </w:rPr>
      </w:pPr>
      <w:r w:rsidRPr="00943BBC">
        <w:rPr>
          <w:rFonts w:ascii="ＭＳ ゴシック" w:hAnsi="ＭＳ ゴシック" w:hint="eastAsia"/>
          <w:color w:val="000000"/>
          <w:sz w:val="20"/>
        </w:rPr>
        <w:t>-</w:t>
      </w:r>
      <w:r w:rsidR="00F7733D">
        <w:rPr>
          <w:rFonts w:ascii="ＭＳ ゴシック" w:hAnsi="ＭＳ ゴシック" w:hint="eastAsia"/>
          <w:color w:val="000000"/>
          <w:sz w:val="20"/>
        </w:rPr>
        <w:t xml:space="preserve">　</w:t>
      </w:r>
      <w:r w:rsidR="00F7733D" w:rsidRPr="00F7733D">
        <w:rPr>
          <w:rFonts w:ascii="ＭＳ ゴシック" w:hAnsi="ＭＳ ゴシック" w:hint="eastAsia"/>
          <w:color w:val="000000"/>
          <w:sz w:val="20"/>
        </w:rPr>
        <w:t>資料３－１</w:t>
      </w:r>
      <w:r w:rsidR="00F7733D">
        <w:rPr>
          <w:rFonts w:ascii="ＭＳ ゴシック" w:hAnsi="ＭＳ ゴシック" w:hint="eastAsia"/>
          <w:color w:val="000000"/>
          <w:sz w:val="20"/>
        </w:rPr>
        <w:t>：</w:t>
      </w:r>
      <w:r w:rsidR="00F7733D" w:rsidRPr="00F7733D">
        <w:rPr>
          <w:rFonts w:ascii="ＭＳ ゴシック" w:hAnsi="ＭＳ ゴシック" w:hint="eastAsia"/>
          <w:color w:val="000000"/>
          <w:sz w:val="20"/>
        </w:rPr>
        <w:t>令和４年度　医薬品適正販売対策部会における活動内容</w:t>
      </w:r>
    </w:p>
    <w:p w:rsidR="0002267D" w:rsidRDefault="0002267D" w:rsidP="000A3BA9">
      <w:pPr>
        <w:spacing w:line="340" w:lineRule="exact"/>
        <w:ind w:leftChars="100" w:left="219" w:firstLineChars="200" w:firstLine="358"/>
        <w:rPr>
          <w:rFonts w:ascii="ＭＳ ゴシック" w:hAnsi="ＭＳ ゴシック"/>
          <w:color w:val="000000"/>
          <w:sz w:val="20"/>
        </w:rPr>
      </w:pPr>
      <w:r w:rsidRPr="00943BBC">
        <w:rPr>
          <w:rFonts w:ascii="ＭＳ ゴシック" w:hAnsi="ＭＳ ゴシック" w:hint="eastAsia"/>
          <w:color w:val="000000"/>
          <w:sz w:val="20"/>
        </w:rPr>
        <w:t>-　資料３－２：</w:t>
      </w:r>
      <w:r w:rsidR="00F7733D" w:rsidRPr="00F7733D">
        <w:rPr>
          <w:rFonts w:ascii="ＭＳ ゴシック" w:hAnsi="ＭＳ ゴシック" w:hint="eastAsia"/>
          <w:color w:val="000000"/>
          <w:sz w:val="20"/>
        </w:rPr>
        <w:t>薬局等に従事する薬剤師・登録販売者に求められる役割について</w:t>
      </w:r>
    </w:p>
    <w:p w:rsidR="00F7733D" w:rsidRDefault="00812024" w:rsidP="000A3BA9">
      <w:pPr>
        <w:spacing w:line="340" w:lineRule="exact"/>
        <w:ind w:leftChars="100" w:left="219" w:firstLineChars="200" w:firstLine="358"/>
        <w:rPr>
          <w:rFonts w:ascii="ＭＳ ゴシック" w:hAnsi="ＭＳ ゴシック"/>
          <w:color w:val="000000"/>
          <w:sz w:val="20"/>
        </w:rPr>
      </w:pPr>
      <w:r w:rsidRPr="00812024">
        <w:rPr>
          <w:rFonts w:ascii="ＭＳ ゴシック" w:hAnsi="ＭＳ ゴシック" w:hint="eastAsia"/>
          <w:color w:val="000000"/>
          <w:sz w:val="20"/>
        </w:rPr>
        <w:t>-</w:t>
      </w:r>
      <w:r>
        <w:rPr>
          <w:rFonts w:ascii="ＭＳ ゴシック" w:hAnsi="ＭＳ ゴシック" w:hint="eastAsia"/>
          <w:color w:val="000000"/>
          <w:sz w:val="20"/>
        </w:rPr>
        <w:t xml:space="preserve">　</w:t>
      </w:r>
      <w:r w:rsidR="00F7733D" w:rsidRPr="00F7733D">
        <w:rPr>
          <w:rFonts w:ascii="ＭＳ ゴシック" w:hAnsi="ＭＳ ゴシック" w:hint="eastAsia"/>
          <w:color w:val="000000"/>
          <w:sz w:val="20"/>
        </w:rPr>
        <w:t>参考資料１</w:t>
      </w:r>
      <w:r w:rsidR="00F7733D">
        <w:rPr>
          <w:rFonts w:ascii="ＭＳ ゴシック" w:hAnsi="ＭＳ ゴシック" w:hint="eastAsia"/>
          <w:color w:val="000000"/>
          <w:sz w:val="20"/>
        </w:rPr>
        <w:t>：</w:t>
      </w:r>
      <w:r w:rsidR="00F7733D" w:rsidRPr="00F7733D">
        <w:rPr>
          <w:rFonts w:ascii="ＭＳ ゴシック" w:hAnsi="ＭＳ ゴシック" w:hint="eastAsia"/>
          <w:color w:val="000000"/>
          <w:sz w:val="20"/>
        </w:rPr>
        <w:t>認定薬局関係</w:t>
      </w:r>
    </w:p>
    <w:p w:rsidR="00FD57E7" w:rsidRDefault="00F7733D" w:rsidP="00FD57E7">
      <w:pPr>
        <w:spacing w:line="340" w:lineRule="exact"/>
        <w:ind w:leftChars="100" w:left="219" w:firstLineChars="200" w:firstLine="358"/>
        <w:rPr>
          <w:rFonts w:ascii="ＭＳ ゴシック" w:hAnsi="ＭＳ ゴシック"/>
          <w:color w:val="000000"/>
          <w:sz w:val="20"/>
        </w:rPr>
      </w:pPr>
      <w:r>
        <w:rPr>
          <w:rFonts w:ascii="ＭＳ ゴシック" w:hAnsi="ＭＳ ゴシック" w:hint="eastAsia"/>
          <w:color w:val="000000"/>
          <w:sz w:val="20"/>
        </w:rPr>
        <w:t xml:space="preserve">-　</w:t>
      </w:r>
      <w:r w:rsidRPr="00F7733D">
        <w:rPr>
          <w:rFonts w:ascii="ＭＳ ゴシック" w:hAnsi="ＭＳ ゴシック" w:hint="eastAsia"/>
          <w:color w:val="000000"/>
          <w:sz w:val="20"/>
        </w:rPr>
        <w:t>参考資料２</w:t>
      </w:r>
      <w:r>
        <w:rPr>
          <w:rFonts w:ascii="ＭＳ ゴシック" w:hAnsi="ＭＳ ゴシック" w:hint="eastAsia"/>
          <w:color w:val="000000"/>
          <w:sz w:val="20"/>
        </w:rPr>
        <w:t>：</w:t>
      </w:r>
      <w:r w:rsidRPr="00F7733D">
        <w:rPr>
          <w:rFonts w:ascii="ＭＳ ゴシック" w:hAnsi="ＭＳ ゴシック" w:hint="eastAsia"/>
          <w:color w:val="000000"/>
          <w:sz w:val="20"/>
        </w:rPr>
        <w:t>薬局薬剤師の業務及び薬局の機能に関するワーキンググループとりまとめ</w:t>
      </w:r>
    </w:p>
    <w:p w:rsidR="00F7733D" w:rsidRDefault="00F7733D" w:rsidP="00FD57E7">
      <w:pPr>
        <w:spacing w:line="340" w:lineRule="exact"/>
        <w:ind w:leftChars="483" w:left="1058" w:firstLineChars="447" w:firstLine="800"/>
        <w:rPr>
          <w:rFonts w:ascii="ＭＳ ゴシック" w:hAnsi="ＭＳ ゴシック"/>
          <w:color w:val="000000"/>
          <w:sz w:val="20"/>
        </w:rPr>
      </w:pPr>
      <w:r w:rsidRPr="00F7733D">
        <w:rPr>
          <w:rFonts w:ascii="ＭＳ ゴシック" w:hAnsi="ＭＳ ゴシック" w:hint="eastAsia"/>
          <w:color w:val="000000"/>
          <w:sz w:val="20"/>
        </w:rPr>
        <w:t>～薬剤師が地域で活躍するためのアクションプラン～</w:t>
      </w:r>
    </w:p>
    <w:p w:rsidR="00FD57E7" w:rsidRDefault="00F7733D" w:rsidP="00FD57E7">
      <w:pPr>
        <w:spacing w:line="340" w:lineRule="exact"/>
        <w:ind w:leftChars="100" w:left="219" w:firstLineChars="200" w:firstLine="358"/>
        <w:rPr>
          <w:rFonts w:ascii="ＭＳ ゴシック" w:hAnsi="ＭＳ ゴシック"/>
          <w:color w:val="000000"/>
          <w:sz w:val="20"/>
        </w:rPr>
      </w:pPr>
      <w:r>
        <w:rPr>
          <w:rFonts w:ascii="ＭＳ ゴシック" w:hAnsi="ＭＳ ゴシック" w:hint="eastAsia"/>
          <w:color w:val="000000"/>
          <w:sz w:val="20"/>
        </w:rPr>
        <w:t>-　参考資料３：</w:t>
      </w:r>
      <w:r w:rsidRPr="00F7733D">
        <w:rPr>
          <w:rFonts w:ascii="ＭＳ ゴシック" w:hAnsi="ＭＳ ゴシック" w:hint="eastAsia"/>
          <w:color w:val="000000"/>
          <w:sz w:val="20"/>
        </w:rPr>
        <w:t>令和２年度厚生労働行政推進調査事業費補助金医薬品・医療機器等</w:t>
      </w:r>
    </w:p>
    <w:p w:rsidR="00F7733D" w:rsidRDefault="00F7733D" w:rsidP="00FD57E7">
      <w:pPr>
        <w:spacing w:line="340" w:lineRule="exact"/>
        <w:ind w:leftChars="483" w:left="1058" w:firstLineChars="447" w:firstLine="800"/>
        <w:rPr>
          <w:rFonts w:ascii="ＭＳ ゴシック" w:hAnsi="ＭＳ ゴシック"/>
          <w:color w:val="000000"/>
          <w:sz w:val="20"/>
        </w:rPr>
      </w:pPr>
      <w:r w:rsidRPr="00F7733D">
        <w:rPr>
          <w:rFonts w:ascii="ＭＳ ゴシック" w:hAnsi="ＭＳ ゴシック" w:hint="eastAsia"/>
          <w:color w:val="000000"/>
          <w:sz w:val="20"/>
        </w:rPr>
        <w:t>レギュラトリーサイエンス政策研究事業 分担研究報告書</w:t>
      </w:r>
    </w:p>
    <w:p w:rsidR="00BC7CFD" w:rsidRDefault="00BC7CFD" w:rsidP="00F7733D">
      <w:pPr>
        <w:spacing w:line="340" w:lineRule="exact"/>
        <w:ind w:firstLineChars="100" w:firstLine="179"/>
        <w:rPr>
          <w:rFonts w:ascii="ＭＳ ゴシック" w:hAnsi="ＭＳ ゴシック"/>
          <w:color w:val="000000"/>
          <w:sz w:val="20"/>
        </w:rPr>
      </w:pPr>
    </w:p>
    <w:p w:rsidR="00F7733D" w:rsidRPr="00F7733D" w:rsidRDefault="00F7733D" w:rsidP="00F7733D">
      <w:pPr>
        <w:spacing w:line="340" w:lineRule="exact"/>
        <w:ind w:firstLineChars="100" w:firstLine="179"/>
        <w:rPr>
          <w:rFonts w:ascii="ＭＳ ゴシック" w:hAnsi="ＭＳ ゴシック"/>
          <w:color w:val="000000"/>
          <w:sz w:val="20"/>
        </w:rPr>
      </w:pPr>
      <w:r>
        <w:rPr>
          <w:rFonts w:ascii="ＭＳ ゴシック" w:hAnsi="ＭＳ ゴシック" w:hint="eastAsia"/>
          <w:color w:val="000000"/>
          <w:sz w:val="20"/>
        </w:rPr>
        <w:t>○報告事項</w:t>
      </w:r>
    </w:p>
    <w:p w:rsidR="0002267D" w:rsidRPr="00943BBC" w:rsidRDefault="0002267D" w:rsidP="000A3BA9">
      <w:pPr>
        <w:spacing w:line="340" w:lineRule="exact"/>
        <w:ind w:leftChars="100" w:left="219" w:firstLineChars="200" w:firstLine="358"/>
        <w:rPr>
          <w:rFonts w:ascii="ＭＳ ゴシック" w:hAnsi="ＭＳ ゴシック"/>
          <w:color w:val="000000"/>
          <w:sz w:val="20"/>
        </w:rPr>
      </w:pPr>
      <w:r w:rsidRPr="00943BBC">
        <w:rPr>
          <w:rFonts w:ascii="ＭＳ ゴシック" w:hAnsi="ＭＳ ゴシック" w:hint="eastAsia"/>
          <w:color w:val="000000"/>
          <w:sz w:val="20"/>
        </w:rPr>
        <w:t>-</w:t>
      </w:r>
      <w:r w:rsidR="00404216">
        <w:rPr>
          <w:rFonts w:ascii="ＭＳ ゴシック" w:hAnsi="ＭＳ ゴシック" w:hint="eastAsia"/>
          <w:color w:val="000000"/>
          <w:sz w:val="20"/>
        </w:rPr>
        <w:t xml:space="preserve">　</w:t>
      </w:r>
      <w:r w:rsidR="00BC7CFD" w:rsidRPr="00BC7CFD">
        <w:rPr>
          <w:rFonts w:ascii="ＭＳ ゴシック" w:hAnsi="ＭＳ ゴシック" w:hint="eastAsia"/>
          <w:color w:val="000000"/>
          <w:sz w:val="20"/>
        </w:rPr>
        <w:t>資料４</w:t>
      </w:r>
      <w:r w:rsidR="00BC7CFD">
        <w:rPr>
          <w:rFonts w:ascii="ＭＳ ゴシック" w:hAnsi="ＭＳ ゴシック" w:hint="eastAsia"/>
          <w:color w:val="000000"/>
          <w:sz w:val="20"/>
        </w:rPr>
        <w:t>：</w:t>
      </w:r>
      <w:r w:rsidR="00BC7CFD" w:rsidRPr="00BC7CFD">
        <w:rPr>
          <w:rFonts w:ascii="ＭＳ ゴシック" w:hAnsi="ＭＳ ゴシック" w:hint="eastAsia"/>
          <w:color w:val="000000"/>
          <w:sz w:val="20"/>
        </w:rPr>
        <w:t>令和４年度　医療機器安全対策推進部会について</w:t>
      </w:r>
    </w:p>
    <w:p w:rsidR="0002267D" w:rsidRDefault="0002267D" w:rsidP="0002267D">
      <w:pPr>
        <w:rPr>
          <w:rFonts w:ascii="ＭＳ ゴシック" w:hAnsi="ＭＳ ゴシック"/>
          <w:color w:val="000000"/>
          <w:sz w:val="20"/>
        </w:rPr>
      </w:pPr>
    </w:p>
    <w:p w:rsidR="0002267D" w:rsidRPr="00943BBC"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○関係法令（参考資料）</w:t>
      </w:r>
    </w:p>
    <w:p w:rsidR="00717EEB" w:rsidRPr="00943BBC" w:rsidRDefault="00717EEB" w:rsidP="0002267D">
      <w:pPr>
        <w:rPr>
          <w:rFonts w:ascii="ＭＳ ゴシック" w:hAnsi="ＭＳ ゴシック"/>
          <w:color w:val="000000"/>
          <w:sz w:val="20"/>
        </w:rPr>
      </w:pPr>
    </w:p>
    <w:p w:rsidR="0002267D" w:rsidRPr="00943BBC" w:rsidRDefault="0002267D" w:rsidP="0002267D">
      <w:pPr>
        <w:rPr>
          <w:rFonts w:ascii="ＭＳ ゴシック" w:hAnsi="ＭＳ ゴシック"/>
          <w:color w:val="000000"/>
          <w:sz w:val="20"/>
        </w:rPr>
      </w:pPr>
      <w:r w:rsidRPr="00943BBC">
        <w:rPr>
          <w:rFonts w:ascii="ＭＳ ゴシック" w:hAnsi="ＭＳ ゴシック" w:hint="eastAsia"/>
          <w:color w:val="000000"/>
          <w:sz w:val="20"/>
        </w:rPr>
        <w:t>＜当日配付資料＞</w:t>
      </w:r>
    </w:p>
    <w:p w:rsidR="006F43D7" w:rsidRPr="0002267D" w:rsidRDefault="0002267D" w:rsidP="00BC7CFD">
      <w:pPr>
        <w:ind w:firstLineChars="100" w:firstLine="179"/>
        <w:rPr>
          <w:rFonts w:ascii="ＭＳ ゴシック" w:hAnsi="ＭＳ ゴシック"/>
          <w:color w:val="FF0000"/>
          <w:sz w:val="20"/>
        </w:rPr>
      </w:pPr>
      <w:r w:rsidRPr="00943BBC">
        <w:rPr>
          <w:rFonts w:ascii="ＭＳ ゴシック" w:hAnsi="ＭＳ ゴシック" w:hint="eastAsia"/>
          <w:color w:val="000000"/>
          <w:sz w:val="20"/>
        </w:rPr>
        <w:t>○配席表</w:t>
      </w:r>
    </w:p>
    <w:sectPr w:rsidR="006F43D7" w:rsidRPr="000226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D2" w:rsidRDefault="00D42CD2" w:rsidP="003F5669">
      <w:r>
        <w:separator/>
      </w:r>
    </w:p>
  </w:endnote>
  <w:endnote w:type="continuationSeparator" w:id="0">
    <w:p w:rsidR="00D42CD2" w:rsidRDefault="00D42CD2" w:rsidP="003F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D2" w:rsidRDefault="003F12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D2" w:rsidRDefault="003F12D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D2" w:rsidRDefault="003F12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D2" w:rsidRDefault="00D42CD2" w:rsidP="003F5669">
      <w:r>
        <w:separator/>
      </w:r>
    </w:p>
  </w:footnote>
  <w:footnote w:type="continuationSeparator" w:id="0">
    <w:p w:rsidR="00D42CD2" w:rsidRDefault="00D42CD2" w:rsidP="003F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D2" w:rsidRDefault="003F12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D2" w:rsidRDefault="003F12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D2" w:rsidRDefault="003F12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5A"/>
    <w:rsid w:val="00000882"/>
    <w:rsid w:val="0000172B"/>
    <w:rsid w:val="00004F1E"/>
    <w:rsid w:val="0002267D"/>
    <w:rsid w:val="00033CE8"/>
    <w:rsid w:val="000543EB"/>
    <w:rsid w:val="00054D9B"/>
    <w:rsid w:val="00057E6E"/>
    <w:rsid w:val="00061B75"/>
    <w:rsid w:val="000742A8"/>
    <w:rsid w:val="00075CF4"/>
    <w:rsid w:val="00077700"/>
    <w:rsid w:val="0008379B"/>
    <w:rsid w:val="00087C4E"/>
    <w:rsid w:val="00087CF9"/>
    <w:rsid w:val="000A3BA9"/>
    <w:rsid w:val="000C5691"/>
    <w:rsid w:val="000C60E8"/>
    <w:rsid w:val="000D0B20"/>
    <w:rsid w:val="000D7101"/>
    <w:rsid w:val="000E618A"/>
    <w:rsid w:val="000E7209"/>
    <w:rsid w:val="000F0907"/>
    <w:rsid w:val="000F156F"/>
    <w:rsid w:val="000F25D9"/>
    <w:rsid w:val="000F43EB"/>
    <w:rsid w:val="000F7F64"/>
    <w:rsid w:val="001034DC"/>
    <w:rsid w:val="00110F3A"/>
    <w:rsid w:val="00116A5A"/>
    <w:rsid w:val="00124A27"/>
    <w:rsid w:val="00126F73"/>
    <w:rsid w:val="00137487"/>
    <w:rsid w:val="00137761"/>
    <w:rsid w:val="0014598B"/>
    <w:rsid w:val="00147A3E"/>
    <w:rsid w:val="0015366E"/>
    <w:rsid w:val="00156EDF"/>
    <w:rsid w:val="001758B3"/>
    <w:rsid w:val="001773AE"/>
    <w:rsid w:val="00184A5A"/>
    <w:rsid w:val="0019087F"/>
    <w:rsid w:val="001931D0"/>
    <w:rsid w:val="001A5DAB"/>
    <w:rsid w:val="001B5042"/>
    <w:rsid w:val="001B5E0C"/>
    <w:rsid w:val="001C41CB"/>
    <w:rsid w:val="001C4350"/>
    <w:rsid w:val="001C574D"/>
    <w:rsid w:val="001E3CAF"/>
    <w:rsid w:val="001E6485"/>
    <w:rsid w:val="001F2D28"/>
    <w:rsid w:val="00210AB9"/>
    <w:rsid w:val="002161ED"/>
    <w:rsid w:val="00237510"/>
    <w:rsid w:val="00237AE5"/>
    <w:rsid w:val="0024045F"/>
    <w:rsid w:val="002427C6"/>
    <w:rsid w:val="0025396F"/>
    <w:rsid w:val="00253AC4"/>
    <w:rsid w:val="002608E8"/>
    <w:rsid w:val="00270678"/>
    <w:rsid w:val="00270DE8"/>
    <w:rsid w:val="002724ED"/>
    <w:rsid w:val="002819E7"/>
    <w:rsid w:val="002902DA"/>
    <w:rsid w:val="002A4942"/>
    <w:rsid w:val="002A4ABE"/>
    <w:rsid w:val="002A5891"/>
    <w:rsid w:val="002B0A5E"/>
    <w:rsid w:val="002B7666"/>
    <w:rsid w:val="002C2A44"/>
    <w:rsid w:val="002C59FC"/>
    <w:rsid w:val="002D3224"/>
    <w:rsid w:val="002D6D05"/>
    <w:rsid w:val="002F66B3"/>
    <w:rsid w:val="002F7155"/>
    <w:rsid w:val="002F719B"/>
    <w:rsid w:val="00304ABB"/>
    <w:rsid w:val="00311CC9"/>
    <w:rsid w:val="00314162"/>
    <w:rsid w:val="003156EF"/>
    <w:rsid w:val="0033203F"/>
    <w:rsid w:val="003340B3"/>
    <w:rsid w:val="00336881"/>
    <w:rsid w:val="00362658"/>
    <w:rsid w:val="0037275A"/>
    <w:rsid w:val="00381B38"/>
    <w:rsid w:val="0038394C"/>
    <w:rsid w:val="00385246"/>
    <w:rsid w:val="00385AC3"/>
    <w:rsid w:val="00386BF3"/>
    <w:rsid w:val="003922AC"/>
    <w:rsid w:val="00392A52"/>
    <w:rsid w:val="003938DE"/>
    <w:rsid w:val="003955EE"/>
    <w:rsid w:val="003A49C7"/>
    <w:rsid w:val="003B0B1A"/>
    <w:rsid w:val="003B47BD"/>
    <w:rsid w:val="003C567F"/>
    <w:rsid w:val="003D594A"/>
    <w:rsid w:val="003F12D2"/>
    <w:rsid w:val="003F2DF1"/>
    <w:rsid w:val="003F5571"/>
    <w:rsid w:val="003F5669"/>
    <w:rsid w:val="003F7F69"/>
    <w:rsid w:val="00404216"/>
    <w:rsid w:val="00406244"/>
    <w:rsid w:val="00414BED"/>
    <w:rsid w:val="00420DFC"/>
    <w:rsid w:val="00421A48"/>
    <w:rsid w:val="00422822"/>
    <w:rsid w:val="00423959"/>
    <w:rsid w:val="00423E2C"/>
    <w:rsid w:val="00436D67"/>
    <w:rsid w:val="00444D12"/>
    <w:rsid w:val="0045215C"/>
    <w:rsid w:val="00460CDB"/>
    <w:rsid w:val="004611C3"/>
    <w:rsid w:val="00465E1C"/>
    <w:rsid w:val="00477DF1"/>
    <w:rsid w:val="00481AF6"/>
    <w:rsid w:val="0048323A"/>
    <w:rsid w:val="00484678"/>
    <w:rsid w:val="00484721"/>
    <w:rsid w:val="00492E5C"/>
    <w:rsid w:val="00496F3A"/>
    <w:rsid w:val="004A1A62"/>
    <w:rsid w:val="004A3FA0"/>
    <w:rsid w:val="004A5103"/>
    <w:rsid w:val="004B648A"/>
    <w:rsid w:val="004B65DC"/>
    <w:rsid w:val="004C05F7"/>
    <w:rsid w:val="004C6720"/>
    <w:rsid w:val="004C7A93"/>
    <w:rsid w:val="004D3FC3"/>
    <w:rsid w:val="004E400D"/>
    <w:rsid w:val="004E4AB0"/>
    <w:rsid w:val="004E6315"/>
    <w:rsid w:val="004F7AF2"/>
    <w:rsid w:val="00500B74"/>
    <w:rsid w:val="00505DC4"/>
    <w:rsid w:val="00507BED"/>
    <w:rsid w:val="00510187"/>
    <w:rsid w:val="00514870"/>
    <w:rsid w:val="00521D73"/>
    <w:rsid w:val="005362EA"/>
    <w:rsid w:val="00543750"/>
    <w:rsid w:val="00545649"/>
    <w:rsid w:val="0055450C"/>
    <w:rsid w:val="005557E1"/>
    <w:rsid w:val="00561F57"/>
    <w:rsid w:val="00562ED2"/>
    <w:rsid w:val="00565568"/>
    <w:rsid w:val="00566478"/>
    <w:rsid w:val="0057118E"/>
    <w:rsid w:val="005751E8"/>
    <w:rsid w:val="00586568"/>
    <w:rsid w:val="0059169D"/>
    <w:rsid w:val="005A76BD"/>
    <w:rsid w:val="005B09D1"/>
    <w:rsid w:val="005C10C5"/>
    <w:rsid w:val="005C7541"/>
    <w:rsid w:val="005D545D"/>
    <w:rsid w:val="005D5806"/>
    <w:rsid w:val="005E4005"/>
    <w:rsid w:val="005E6130"/>
    <w:rsid w:val="005F3DC3"/>
    <w:rsid w:val="005F67F8"/>
    <w:rsid w:val="005F7AB1"/>
    <w:rsid w:val="00605D0C"/>
    <w:rsid w:val="0060707E"/>
    <w:rsid w:val="006123DB"/>
    <w:rsid w:val="00613595"/>
    <w:rsid w:val="006136E9"/>
    <w:rsid w:val="00613BD4"/>
    <w:rsid w:val="006152F2"/>
    <w:rsid w:val="00621773"/>
    <w:rsid w:val="00622203"/>
    <w:rsid w:val="00624EC2"/>
    <w:rsid w:val="006413FC"/>
    <w:rsid w:val="00642279"/>
    <w:rsid w:val="00645AFC"/>
    <w:rsid w:val="0065454C"/>
    <w:rsid w:val="006642EC"/>
    <w:rsid w:val="00682E2D"/>
    <w:rsid w:val="00690621"/>
    <w:rsid w:val="006A1FAB"/>
    <w:rsid w:val="006A507E"/>
    <w:rsid w:val="006B0842"/>
    <w:rsid w:val="006B5BFB"/>
    <w:rsid w:val="006C05D0"/>
    <w:rsid w:val="006C5D7E"/>
    <w:rsid w:val="006C6390"/>
    <w:rsid w:val="006D0E4D"/>
    <w:rsid w:val="006D2ED2"/>
    <w:rsid w:val="006E69CD"/>
    <w:rsid w:val="006F43D7"/>
    <w:rsid w:val="0070744F"/>
    <w:rsid w:val="00713701"/>
    <w:rsid w:val="0071545E"/>
    <w:rsid w:val="00715701"/>
    <w:rsid w:val="00717EEB"/>
    <w:rsid w:val="00722090"/>
    <w:rsid w:val="00725571"/>
    <w:rsid w:val="00734483"/>
    <w:rsid w:val="007424A5"/>
    <w:rsid w:val="00744460"/>
    <w:rsid w:val="0074520F"/>
    <w:rsid w:val="007459B5"/>
    <w:rsid w:val="007460CF"/>
    <w:rsid w:val="00747C79"/>
    <w:rsid w:val="0075667F"/>
    <w:rsid w:val="007605AC"/>
    <w:rsid w:val="00765666"/>
    <w:rsid w:val="00770C70"/>
    <w:rsid w:val="00771A5C"/>
    <w:rsid w:val="00782EDC"/>
    <w:rsid w:val="0078515D"/>
    <w:rsid w:val="007857C5"/>
    <w:rsid w:val="00794665"/>
    <w:rsid w:val="007A1CA0"/>
    <w:rsid w:val="007A2316"/>
    <w:rsid w:val="007A6AE3"/>
    <w:rsid w:val="007B3F39"/>
    <w:rsid w:val="007B65C5"/>
    <w:rsid w:val="007C7011"/>
    <w:rsid w:val="007C7CC1"/>
    <w:rsid w:val="007D15D9"/>
    <w:rsid w:val="007D1DAF"/>
    <w:rsid w:val="007D7923"/>
    <w:rsid w:val="007E1131"/>
    <w:rsid w:val="007E11D5"/>
    <w:rsid w:val="007E3FA3"/>
    <w:rsid w:val="007F0B13"/>
    <w:rsid w:val="007F76B4"/>
    <w:rsid w:val="00803F05"/>
    <w:rsid w:val="00806CA9"/>
    <w:rsid w:val="00807997"/>
    <w:rsid w:val="00812024"/>
    <w:rsid w:val="00834442"/>
    <w:rsid w:val="008417A8"/>
    <w:rsid w:val="00846710"/>
    <w:rsid w:val="0085486A"/>
    <w:rsid w:val="008562CC"/>
    <w:rsid w:val="00857EDD"/>
    <w:rsid w:val="00862C8D"/>
    <w:rsid w:val="00862D05"/>
    <w:rsid w:val="00863EE0"/>
    <w:rsid w:val="008745B3"/>
    <w:rsid w:val="00886663"/>
    <w:rsid w:val="008A2EA8"/>
    <w:rsid w:val="008B58AA"/>
    <w:rsid w:val="008B686C"/>
    <w:rsid w:val="008C65CC"/>
    <w:rsid w:val="008D15DE"/>
    <w:rsid w:val="008E083E"/>
    <w:rsid w:val="008E4A14"/>
    <w:rsid w:val="008E5194"/>
    <w:rsid w:val="008E6721"/>
    <w:rsid w:val="008F1B4B"/>
    <w:rsid w:val="008F29B1"/>
    <w:rsid w:val="00903D14"/>
    <w:rsid w:val="0090661C"/>
    <w:rsid w:val="0091167D"/>
    <w:rsid w:val="00915DB4"/>
    <w:rsid w:val="00916264"/>
    <w:rsid w:val="009206CA"/>
    <w:rsid w:val="0092375E"/>
    <w:rsid w:val="00927B3F"/>
    <w:rsid w:val="009346D4"/>
    <w:rsid w:val="00942635"/>
    <w:rsid w:val="00943BBC"/>
    <w:rsid w:val="00947EB2"/>
    <w:rsid w:val="00962391"/>
    <w:rsid w:val="00975803"/>
    <w:rsid w:val="009769E8"/>
    <w:rsid w:val="00985AAD"/>
    <w:rsid w:val="00985D68"/>
    <w:rsid w:val="0098785E"/>
    <w:rsid w:val="0099145C"/>
    <w:rsid w:val="009A06DD"/>
    <w:rsid w:val="009A606C"/>
    <w:rsid w:val="009B377A"/>
    <w:rsid w:val="009B7AA4"/>
    <w:rsid w:val="009C0E87"/>
    <w:rsid w:val="009C1CDE"/>
    <w:rsid w:val="009C41E0"/>
    <w:rsid w:val="009C44C5"/>
    <w:rsid w:val="009C48CD"/>
    <w:rsid w:val="009C6614"/>
    <w:rsid w:val="009D1979"/>
    <w:rsid w:val="009D34A0"/>
    <w:rsid w:val="009D5DC5"/>
    <w:rsid w:val="009E1FCE"/>
    <w:rsid w:val="009E22FF"/>
    <w:rsid w:val="009E7E09"/>
    <w:rsid w:val="00A002EE"/>
    <w:rsid w:val="00A2242D"/>
    <w:rsid w:val="00A310CC"/>
    <w:rsid w:val="00A3622E"/>
    <w:rsid w:val="00A565F6"/>
    <w:rsid w:val="00A602A7"/>
    <w:rsid w:val="00A6696E"/>
    <w:rsid w:val="00A76532"/>
    <w:rsid w:val="00A80BCF"/>
    <w:rsid w:val="00A90F0C"/>
    <w:rsid w:val="00A931C3"/>
    <w:rsid w:val="00AA0AEC"/>
    <w:rsid w:val="00AA4252"/>
    <w:rsid w:val="00AB27E7"/>
    <w:rsid w:val="00AC0C33"/>
    <w:rsid w:val="00AC13DA"/>
    <w:rsid w:val="00AD0466"/>
    <w:rsid w:val="00AD26DD"/>
    <w:rsid w:val="00AE19F3"/>
    <w:rsid w:val="00AE4B2A"/>
    <w:rsid w:val="00AF1414"/>
    <w:rsid w:val="00B06C3F"/>
    <w:rsid w:val="00B06E38"/>
    <w:rsid w:val="00B1173B"/>
    <w:rsid w:val="00B12944"/>
    <w:rsid w:val="00B12A2C"/>
    <w:rsid w:val="00B12DBC"/>
    <w:rsid w:val="00B143E7"/>
    <w:rsid w:val="00B15013"/>
    <w:rsid w:val="00B250A5"/>
    <w:rsid w:val="00B30713"/>
    <w:rsid w:val="00B602AA"/>
    <w:rsid w:val="00B63EFB"/>
    <w:rsid w:val="00B6539D"/>
    <w:rsid w:val="00B77788"/>
    <w:rsid w:val="00B77852"/>
    <w:rsid w:val="00B81952"/>
    <w:rsid w:val="00B859CC"/>
    <w:rsid w:val="00B870E1"/>
    <w:rsid w:val="00B94144"/>
    <w:rsid w:val="00B94B12"/>
    <w:rsid w:val="00BA24C0"/>
    <w:rsid w:val="00BC1DA4"/>
    <w:rsid w:val="00BC513C"/>
    <w:rsid w:val="00BC73B4"/>
    <w:rsid w:val="00BC7AE1"/>
    <w:rsid w:val="00BC7CFD"/>
    <w:rsid w:val="00BD1EE8"/>
    <w:rsid w:val="00BD2CEB"/>
    <w:rsid w:val="00BE635A"/>
    <w:rsid w:val="00BE7172"/>
    <w:rsid w:val="00BF122C"/>
    <w:rsid w:val="00BF39F7"/>
    <w:rsid w:val="00C024CF"/>
    <w:rsid w:val="00C127C7"/>
    <w:rsid w:val="00C23C9F"/>
    <w:rsid w:val="00C24334"/>
    <w:rsid w:val="00C251E4"/>
    <w:rsid w:val="00C27FE9"/>
    <w:rsid w:val="00C300DD"/>
    <w:rsid w:val="00C404DA"/>
    <w:rsid w:val="00C41B5E"/>
    <w:rsid w:val="00C60B67"/>
    <w:rsid w:val="00C73166"/>
    <w:rsid w:val="00C7617B"/>
    <w:rsid w:val="00C77F1F"/>
    <w:rsid w:val="00C81ADE"/>
    <w:rsid w:val="00C85E87"/>
    <w:rsid w:val="00CA73D6"/>
    <w:rsid w:val="00CC7D9E"/>
    <w:rsid w:val="00CD254A"/>
    <w:rsid w:val="00CD4085"/>
    <w:rsid w:val="00CE024A"/>
    <w:rsid w:val="00CF2207"/>
    <w:rsid w:val="00CF6F69"/>
    <w:rsid w:val="00D00008"/>
    <w:rsid w:val="00D00942"/>
    <w:rsid w:val="00D0553E"/>
    <w:rsid w:val="00D110AE"/>
    <w:rsid w:val="00D15D17"/>
    <w:rsid w:val="00D30AA7"/>
    <w:rsid w:val="00D319BA"/>
    <w:rsid w:val="00D41641"/>
    <w:rsid w:val="00D42CD2"/>
    <w:rsid w:val="00D462C2"/>
    <w:rsid w:val="00D51CDF"/>
    <w:rsid w:val="00D54735"/>
    <w:rsid w:val="00D55D42"/>
    <w:rsid w:val="00D639B8"/>
    <w:rsid w:val="00D64925"/>
    <w:rsid w:val="00D67C4B"/>
    <w:rsid w:val="00D76F5D"/>
    <w:rsid w:val="00D84852"/>
    <w:rsid w:val="00D950F9"/>
    <w:rsid w:val="00D95BFE"/>
    <w:rsid w:val="00DA026D"/>
    <w:rsid w:val="00DA0E4B"/>
    <w:rsid w:val="00DA471F"/>
    <w:rsid w:val="00DC0807"/>
    <w:rsid w:val="00DC3732"/>
    <w:rsid w:val="00DD135A"/>
    <w:rsid w:val="00DD4BE4"/>
    <w:rsid w:val="00DE170A"/>
    <w:rsid w:val="00DE53E3"/>
    <w:rsid w:val="00DF372C"/>
    <w:rsid w:val="00DF68D7"/>
    <w:rsid w:val="00E02354"/>
    <w:rsid w:val="00E039AA"/>
    <w:rsid w:val="00E0737B"/>
    <w:rsid w:val="00E1435E"/>
    <w:rsid w:val="00E17835"/>
    <w:rsid w:val="00E240BC"/>
    <w:rsid w:val="00E26771"/>
    <w:rsid w:val="00E33162"/>
    <w:rsid w:val="00E34DE6"/>
    <w:rsid w:val="00E36D98"/>
    <w:rsid w:val="00E37BFE"/>
    <w:rsid w:val="00E37CA6"/>
    <w:rsid w:val="00E37FEC"/>
    <w:rsid w:val="00E45843"/>
    <w:rsid w:val="00E515B6"/>
    <w:rsid w:val="00E526FA"/>
    <w:rsid w:val="00E550A3"/>
    <w:rsid w:val="00E57430"/>
    <w:rsid w:val="00E62C0D"/>
    <w:rsid w:val="00E6430C"/>
    <w:rsid w:val="00E75A06"/>
    <w:rsid w:val="00E8056C"/>
    <w:rsid w:val="00E8308E"/>
    <w:rsid w:val="00E84435"/>
    <w:rsid w:val="00E878E4"/>
    <w:rsid w:val="00E9648B"/>
    <w:rsid w:val="00EA042A"/>
    <w:rsid w:val="00EA05E8"/>
    <w:rsid w:val="00EA64EF"/>
    <w:rsid w:val="00EB1B8D"/>
    <w:rsid w:val="00EB580F"/>
    <w:rsid w:val="00EB60D7"/>
    <w:rsid w:val="00EC2E8D"/>
    <w:rsid w:val="00EC5137"/>
    <w:rsid w:val="00EC70AF"/>
    <w:rsid w:val="00ED1816"/>
    <w:rsid w:val="00ED3457"/>
    <w:rsid w:val="00EE229E"/>
    <w:rsid w:val="00EE6224"/>
    <w:rsid w:val="00EE78F8"/>
    <w:rsid w:val="00EE7F62"/>
    <w:rsid w:val="00EF005D"/>
    <w:rsid w:val="00F02E99"/>
    <w:rsid w:val="00F24ECF"/>
    <w:rsid w:val="00F279B3"/>
    <w:rsid w:val="00F31B3B"/>
    <w:rsid w:val="00F33427"/>
    <w:rsid w:val="00F475C8"/>
    <w:rsid w:val="00F56A93"/>
    <w:rsid w:val="00F56B25"/>
    <w:rsid w:val="00F57132"/>
    <w:rsid w:val="00F70EF6"/>
    <w:rsid w:val="00F72456"/>
    <w:rsid w:val="00F7733D"/>
    <w:rsid w:val="00F81C0D"/>
    <w:rsid w:val="00F87EA1"/>
    <w:rsid w:val="00F97D05"/>
    <w:rsid w:val="00FA070A"/>
    <w:rsid w:val="00FA2981"/>
    <w:rsid w:val="00FA3EBF"/>
    <w:rsid w:val="00FB04BF"/>
    <w:rsid w:val="00FB58A7"/>
    <w:rsid w:val="00FD1583"/>
    <w:rsid w:val="00FD1B88"/>
    <w:rsid w:val="00FD57E7"/>
    <w:rsid w:val="00FE360E"/>
    <w:rsid w:val="00FE4CF8"/>
    <w:rsid w:val="00FE5DD0"/>
    <w:rsid w:val="00FE70DF"/>
    <w:rsid w:val="1652069C"/>
    <w:rsid w:val="27656F9D"/>
    <w:rsid w:val="6C0D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CFD"/>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kern w:val="2"/>
      <w:sz w:val="24"/>
      <w:szCs w:val="24"/>
    </w:rPr>
  </w:style>
  <w:style w:type="character" w:styleId="a5">
    <w:name w:val="Hyperlink"/>
    <w:uiPriority w:val="99"/>
    <w:unhideWhenUsed/>
    <w:rPr>
      <w:color w:val="0000FF"/>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フッター (文字)"/>
    <w:link w:val="a9"/>
    <w:rPr>
      <w:rFonts w:eastAsia="ＭＳ ゴシック"/>
      <w:kern w:val="2"/>
      <w:sz w:val="24"/>
      <w:szCs w:val="24"/>
    </w:rPr>
  </w:style>
  <w:style w:type="paragraph" w:styleId="a9">
    <w:name w:val="footer"/>
    <w:basedOn w:val="a"/>
    <w:link w:val="a8"/>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Balloon Text"/>
    <w:basedOn w:val="a"/>
    <w:link w:val="a6"/>
    <w:rPr>
      <w:rFonts w:ascii="Arial" w:hAnsi="Arial"/>
      <w:sz w:val="18"/>
      <w:szCs w:val="18"/>
    </w:rPr>
  </w:style>
  <w:style w:type="paragraph" w:styleId="a4">
    <w:name w:val="header"/>
    <w:basedOn w:val="a"/>
    <w:link w:val="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89</Characters>
  <Application>Microsoft Office Word</Application>
  <DocSecurity>0</DocSecurity>
  <PresentationFormat/>
  <Lines>1</Lines>
  <Paragraphs>1</Paragraphs>
  <Slides>0</Slides>
  <Notes>0</Notes>
  <HiddenSlides>0</HiddenSlides>
  <MMClips>0</MMClips>
  <ScaleCrop>false</ScaleCrop>
  <Manager/>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2023-03-07T00:16:00Z</dcterms:created>
  <dcterms:modified xsi:type="dcterms:W3CDTF">2023-03-07T00:17:00Z</dcterms:modified>
  <cp:category/>
</cp:coreProperties>
</file>