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9C3A1" w14:textId="0BBC27C6" w:rsidR="00500680" w:rsidRDefault="00500680" w:rsidP="00500680">
      <w:pPr>
        <w:jc w:val="center"/>
        <w:rPr>
          <w:sz w:val="32"/>
          <w:szCs w:val="32"/>
        </w:rPr>
      </w:pPr>
      <w:r>
        <w:rPr>
          <w:rFonts w:hint="eastAsia"/>
          <w:sz w:val="32"/>
          <w:szCs w:val="32"/>
        </w:rPr>
        <w:t>「</w:t>
      </w:r>
      <w:r w:rsidR="00995B01">
        <w:rPr>
          <w:rFonts w:hint="eastAsia"/>
          <w:sz w:val="32"/>
          <w:szCs w:val="32"/>
        </w:rPr>
        <w:t>令和５年度新大阪駅周辺地域のまちづくり</w:t>
      </w:r>
      <w:r>
        <w:rPr>
          <w:rFonts w:hint="eastAsia"/>
          <w:sz w:val="32"/>
          <w:szCs w:val="32"/>
        </w:rPr>
        <w:t>検討</w:t>
      </w:r>
      <w:r w:rsidR="00995B01">
        <w:rPr>
          <w:rFonts w:hint="eastAsia"/>
          <w:sz w:val="32"/>
          <w:szCs w:val="32"/>
        </w:rPr>
        <w:t>調査</w:t>
      </w:r>
      <w:r>
        <w:rPr>
          <w:rFonts w:hint="eastAsia"/>
          <w:sz w:val="32"/>
          <w:szCs w:val="32"/>
        </w:rPr>
        <w:t>業務」に</w:t>
      </w:r>
      <w:r w:rsidR="00B368DC">
        <w:rPr>
          <w:rFonts w:hint="eastAsia"/>
          <w:sz w:val="32"/>
          <w:szCs w:val="32"/>
        </w:rPr>
        <w:t>係る</w:t>
      </w:r>
    </w:p>
    <w:p w14:paraId="2BA1AF2C" w14:textId="5F633F7D" w:rsidR="00500680" w:rsidRDefault="00500680" w:rsidP="00500680">
      <w:pPr>
        <w:jc w:val="center"/>
        <w:rPr>
          <w:sz w:val="32"/>
          <w:szCs w:val="32"/>
        </w:rPr>
      </w:pPr>
      <w:r>
        <w:rPr>
          <w:rFonts w:hint="eastAsia"/>
          <w:sz w:val="32"/>
          <w:szCs w:val="32"/>
        </w:rPr>
        <w:t>質問への回答</w:t>
      </w:r>
    </w:p>
    <w:p w14:paraId="23E1BE20" w14:textId="19291CDA" w:rsidR="00574F42" w:rsidRPr="00C61AEB" w:rsidRDefault="00574F42" w:rsidP="00AB4029">
      <w:pPr>
        <w:jc w:val="left"/>
        <w:rPr>
          <w:szCs w:val="21"/>
        </w:rPr>
      </w:pP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5386"/>
        <w:gridCol w:w="5351"/>
      </w:tblGrid>
      <w:tr w:rsidR="00484E83" w:rsidRPr="007B0F74" w14:paraId="668CBACD" w14:textId="17B88353" w:rsidTr="00AA5368">
        <w:tc>
          <w:tcPr>
            <w:tcW w:w="562" w:type="dxa"/>
            <w:shd w:val="clear" w:color="auto" w:fill="auto"/>
          </w:tcPr>
          <w:p w14:paraId="38E97CDA" w14:textId="77777777" w:rsidR="00484E83" w:rsidRPr="007B0F74" w:rsidRDefault="00484E83" w:rsidP="00DA56C2">
            <w:pPr>
              <w:jc w:val="center"/>
              <w:rPr>
                <w:szCs w:val="21"/>
              </w:rPr>
            </w:pPr>
            <w:r w:rsidRPr="007B0F74">
              <w:rPr>
                <w:rFonts w:hint="eastAsia"/>
                <w:szCs w:val="21"/>
              </w:rPr>
              <w:t>№</w:t>
            </w:r>
          </w:p>
        </w:tc>
        <w:tc>
          <w:tcPr>
            <w:tcW w:w="2127" w:type="dxa"/>
            <w:shd w:val="clear" w:color="auto" w:fill="auto"/>
          </w:tcPr>
          <w:p w14:paraId="70677EAD" w14:textId="77777777" w:rsidR="00484E83" w:rsidRPr="007B0F74" w:rsidRDefault="00484E83" w:rsidP="00DA56C2">
            <w:pPr>
              <w:jc w:val="center"/>
              <w:rPr>
                <w:szCs w:val="21"/>
              </w:rPr>
            </w:pPr>
            <w:r>
              <w:rPr>
                <w:rFonts w:hint="eastAsia"/>
                <w:szCs w:val="21"/>
              </w:rPr>
              <w:t>資料名・ページ数</w:t>
            </w:r>
          </w:p>
        </w:tc>
        <w:tc>
          <w:tcPr>
            <w:tcW w:w="5386" w:type="dxa"/>
          </w:tcPr>
          <w:p w14:paraId="4D7397A0" w14:textId="77777777" w:rsidR="00484E83" w:rsidRPr="007B0F74" w:rsidRDefault="00484E83" w:rsidP="00DA56C2">
            <w:pPr>
              <w:jc w:val="center"/>
              <w:rPr>
                <w:szCs w:val="21"/>
              </w:rPr>
            </w:pPr>
            <w:r w:rsidRPr="007B0F74">
              <w:rPr>
                <w:rFonts w:hint="eastAsia"/>
                <w:szCs w:val="21"/>
              </w:rPr>
              <w:t>質　問　事　項</w:t>
            </w:r>
          </w:p>
        </w:tc>
        <w:tc>
          <w:tcPr>
            <w:tcW w:w="5351" w:type="dxa"/>
          </w:tcPr>
          <w:p w14:paraId="1C92BD8E" w14:textId="6CE39CF7" w:rsidR="00484E83" w:rsidRPr="007B0F74" w:rsidRDefault="00484E83" w:rsidP="00DA56C2">
            <w:pPr>
              <w:jc w:val="center"/>
              <w:rPr>
                <w:szCs w:val="21"/>
              </w:rPr>
            </w:pPr>
            <w:r>
              <w:rPr>
                <w:rFonts w:hint="eastAsia"/>
                <w:szCs w:val="21"/>
              </w:rPr>
              <w:t>回</w:t>
            </w:r>
            <w:r w:rsidR="00500680">
              <w:rPr>
                <w:rFonts w:hint="eastAsia"/>
                <w:szCs w:val="21"/>
              </w:rPr>
              <w:t xml:space="preserve">　</w:t>
            </w:r>
            <w:r>
              <w:rPr>
                <w:rFonts w:hint="eastAsia"/>
                <w:szCs w:val="21"/>
              </w:rPr>
              <w:t>答</w:t>
            </w:r>
          </w:p>
        </w:tc>
      </w:tr>
      <w:tr w:rsidR="00484E83" w:rsidRPr="007B0F74" w14:paraId="0D3973A8" w14:textId="447E9F1E" w:rsidTr="00706A4E">
        <w:trPr>
          <w:trHeight w:val="854"/>
        </w:trPr>
        <w:tc>
          <w:tcPr>
            <w:tcW w:w="562" w:type="dxa"/>
            <w:shd w:val="clear" w:color="auto" w:fill="auto"/>
          </w:tcPr>
          <w:p w14:paraId="3FE736F8" w14:textId="77777777" w:rsidR="00484E83" w:rsidRPr="007B0F74" w:rsidRDefault="00484E83" w:rsidP="00500680">
            <w:pPr>
              <w:jc w:val="center"/>
              <w:rPr>
                <w:szCs w:val="21"/>
              </w:rPr>
            </w:pPr>
            <w:r>
              <w:rPr>
                <w:rFonts w:hint="eastAsia"/>
                <w:szCs w:val="21"/>
              </w:rPr>
              <w:t>１</w:t>
            </w:r>
          </w:p>
        </w:tc>
        <w:tc>
          <w:tcPr>
            <w:tcW w:w="2127" w:type="dxa"/>
            <w:shd w:val="clear" w:color="auto" w:fill="auto"/>
            <w:vAlign w:val="center"/>
          </w:tcPr>
          <w:p w14:paraId="49F7381A" w14:textId="21350B37" w:rsidR="00995B01" w:rsidRPr="00995B01" w:rsidRDefault="00995B01" w:rsidP="00F13841">
            <w:pPr>
              <w:rPr>
                <w:szCs w:val="21"/>
              </w:rPr>
            </w:pPr>
            <w:r w:rsidRPr="00995B01">
              <w:rPr>
                <w:rFonts w:hint="eastAsia"/>
                <w:szCs w:val="21"/>
              </w:rPr>
              <w:t>仕様書</w:t>
            </w:r>
            <w:r w:rsidR="00696A13">
              <w:rPr>
                <w:rFonts w:hint="eastAsia"/>
                <w:szCs w:val="21"/>
              </w:rPr>
              <w:t>・</w:t>
            </w:r>
            <w:r w:rsidR="00696A13">
              <w:rPr>
                <w:rFonts w:hint="eastAsia"/>
                <w:szCs w:val="21"/>
              </w:rPr>
              <w:t>P</w:t>
            </w:r>
            <w:r w:rsidR="00696A13">
              <w:rPr>
                <w:szCs w:val="21"/>
              </w:rPr>
              <w:t>2</w:t>
            </w:r>
          </w:p>
          <w:p w14:paraId="2434A289" w14:textId="2C3026CC" w:rsidR="00484E83" w:rsidRPr="007B0F74" w:rsidRDefault="00995B01" w:rsidP="00F13841">
            <w:pPr>
              <w:rPr>
                <w:szCs w:val="21"/>
              </w:rPr>
            </w:pPr>
            <w:r w:rsidRPr="00995B01">
              <w:rPr>
                <w:rFonts w:hint="eastAsia"/>
                <w:szCs w:val="21"/>
              </w:rPr>
              <w:t>（１）１）３</w:t>
            </w:r>
            <w:r w:rsidRPr="00995B01">
              <w:rPr>
                <w:rFonts w:hint="eastAsia"/>
                <w:szCs w:val="21"/>
              </w:rPr>
              <w:t>D</w:t>
            </w:r>
            <w:r w:rsidRPr="00995B01">
              <w:rPr>
                <w:rFonts w:hint="eastAsia"/>
                <w:szCs w:val="21"/>
              </w:rPr>
              <w:t>都市モデルを活用した空間検討について</w:t>
            </w:r>
          </w:p>
        </w:tc>
        <w:tc>
          <w:tcPr>
            <w:tcW w:w="5386" w:type="dxa"/>
            <w:vAlign w:val="center"/>
          </w:tcPr>
          <w:p w14:paraId="124C1E77" w14:textId="763C860D" w:rsidR="00484E83" w:rsidRPr="007B0F74" w:rsidRDefault="00995B01" w:rsidP="00F13841">
            <w:pPr>
              <w:rPr>
                <w:szCs w:val="21"/>
              </w:rPr>
            </w:pPr>
            <w:r w:rsidRPr="00995B01">
              <w:rPr>
                <w:rFonts w:hint="eastAsia"/>
                <w:lang w:val="x-none"/>
              </w:rPr>
              <w:t>建物データの新規作成及び部分更新の面積規模はどの程度でしょうか</w:t>
            </w:r>
            <w:bookmarkStart w:id="0" w:name="_GoBack"/>
            <w:bookmarkEnd w:id="0"/>
          </w:p>
        </w:tc>
        <w:tc>
          <w:tcPr>
            <w:tcW w:w="5351" w:type="dxa"/>
            <w:vAlign w:val="center"/>
          </w:tcPr>
          <w:p w14:paraId="48AB1405" w14:textId="0FACDD87" w:rsidR="00484E83" w:rsidRPr="00A60249" w:rsidRDefault="004B12B7" w:rsidP="00706A4E">
            <w:pPr>
              <w:rPr>
                <w:lang w:val="x-none"/>
              </w:rPr>
            </w:pPr>
            <w:r w:rsidRPr="00A60249">
              <w:rPr>
                <w:rFonts w:hint="eastAsia"/>
                <w:lang w:val="x-none"/>
              </w:rPr>
              <w:t>面積規模は、</w:t>
            </w:r>
            <w:r w:rsidR="008C2C0A" w:rsidRPr="00A60249">
              <w:rPr>
                <w:rFonts w:hint="eastAsia"/>
                <w:lang w:val="x-none"/>
              </w:rPr>
              <w:t>1</w:t>
            </w:r>
            <w:r w:rsidR="008C2C0A" w:rsidRPr="00A60249">
              <w:rPr>
                <w:rFonts w:hint="eastAsia"/>
                <w:lang w:val="x-none"/>
              </w:rPr>
              <w:t>か所あたり</w:t>
            </w:r>
            <w:r w:rsidR="00706A4E" w:rsidRPr="00A60249">
              <w:rPr>
                <w:rFonts w:hint="eastAsia"/>
                <w:lang w:val="x-none"/>
              </w:rPr>
              <w:t>敷地面積</w:t>
            </w:r>
            <w:r w:rsidR="008C2C0A" w:rsidRPr="00A60249">
              <w:rPr>
                <w:rFonts w:hint="eastAsia"/>
                <w:lang w:val="x-none"/>
              </w:rPr>
              <w:t>5,000</w:t>
            </w:r>
            <w:r w:rsidR="00696A13" w:rsidRPr="00A60249">
              <w:rPr>
                <w:rFonts w:hint="eastAsia"/>
                <w:lang w:val="x-none"/>
              </w:rPr>
              <w:t>～</w:t>
            </w:r>
            <w:r w:rsidR="00696A13" w:rsidRPr="00A60249">
              <w:rPr>
                <w:rFonts w:hint="eastAsia"/>
                <w:lang w:val="x-none"/>
              </w:rPr>
              <w:t>10,000</w:t>
            </w:r>
            <w:r w:rsidR="008C2C0A" w:rsidRPr="00A60249">
              <w:rPr>
                <w:rFonts w:hint="eastAsia"/>
                <w:lang w:val="x-none"/>
              </w:rPr>
              <w:t>㎡</w:t>
            </w:r>
            <w:r w:rsidR="00706A4E" w:rsidRPr="00A60249">
              <w:rPr>
                <w:rFonts w:hint="eastAsia"/>
                <w:lang w:val="x-none"/>
              </w:rPr>
              <w:t>程度を想定して</w:t>
            </w:r>
            <w:r w:rsidRPr="00A60249">
              <w:rPr>
                <w:rFonts w:hint="eastAsia"/>
                <w:lang w:val="x-none"/>
              </w:rPr>
              <w:t>い</w:t>
            </w:r>
            <w:r w:rsidR="00706A4E" w:rsidRPr="00A60249">
              <w:rPr>
                <w:rFonts w:hint="eastAsia"/>
                <w:lang w:val="x-none"/>
              </w:rPr>
              <w:t>ます</w:t>
            </w:r>
            <w:r w:rsidR="00C81A18" w:rsidRPr="00A60249">
              <w:rPr>
                <w:rFonts w:hint="eastAsia"/>
                <w:lang w:val="x-none"/>
              </w:rPr>
              <w:t>。</w:t>
            </w:r>
          </w:p>
        </w:tc>
      </w:tr>
      <w:tr w:rsidR="00AA7B96" w:rsidRPr="007B0F74" w14:paraId="157E084A" w14:textId="662BE0A7" w:rsidTr="00F13841">
        <w:trPr>
          <w:trHeight w:val="854"/>
        </w:trPr>
        <w:tc>
          <w:tcPr>
            <w:tcW w:w="562" w:type="dxa"/>
            <w:shd w:val="clear" w:color="auto" w:fill="auto"/>
          </w:tcPr>
          <w:p w14:paraId="70169EE3" w14:textId="77777777" w:rsidR="00AA7B96" w:rsidRPr="007B0F74" w:rsidRDefault="00AA7B96" w:rsidP="00500680">
            <w:pPr>
              <w:jc w:val="center"/>
              <w:rPr>
                <w:szCs w:val="21"/>
              </w:rPr>
            </w:pPr>
            <w:r>
              <w:rPr>
                <w:rFonts w:hint="eastAsia"/>
                <w:szCs w:val="21"/>
              </w:rPr>
              <w:t>２</w:t>
            </w:r>
          </w:p>
        </w:tc>
        <w:tc>
          <w:tcPr>
            <w:tcW w:w="2127" w:type="dxa"/>
            <w:shd w:val="clear" w:color="auto" w:fill="auto"/>
            <w:vAlign w:val="center"/>
          </w:tcPr>
          <w:p w14:paraId="0CD56676" w14:textId="565238B7" w:rsidR="00696A13" w:rsidRPr="00995B01" w:rsidRDefault="00AA7B96" w:rsidP="00F13841">
            <w:pPr>
              <w:rPr>
                <w:szCs w:val="21"/>
              </w:rPr>
            </w:pPr>
            <w:r w:rsidRPr="00995B01">
              <w:rPr>
                <w:rFonts w:hint="eastAsia"/>
                <w:szCs w:val="21"/>
              </w:rPr>
              <w:t>仕様書</w:t>
            </w:r>
            <w:r w:rsidR="00696A13">
              <w:rPr>
                <w:rFonts w:hint="eastAsia"/>
                <w:szCs w:val="21"/>
              </w:rPr>
              <w:t>・</w:t>
            </w:r>
            <w:r w:rsidR="00696A13">
              <w:rPr>
                <w:szCs w:val="21"/>
              </w:rPr>
              <w:t>P2</w:t>
            </w:r>
          </w:p>
          <w:p w14:paraId="0BA57A99" w14:textId="7DFE8273" w:rsidR="00AA7B96" w:rsidRPr="007B0F74" w:rsidRDefault="00F13841" w:rsidP="00F13841">
            <w:pPr>
              <w:rPr>
                <w:szCs w:val="21"/>
              </w:rPr>
            </w:pPr>
            <w:r w:rsidRPr="00995B01">
              <w:rPr>
                <w:rFonts w:hint="eastAsia"/>
                <w:szCs w:val="21"/>
              </w:rPr>
              <w:t>（１）</w:t>
            </w:r>
            <w:r w:rsidR="00AA7B96" w:rsidRPr="00995B01">
              <w:rPr>
                <w:rFonts w:hint="eastAsia"/>
                <w:szCs w:val="21"/>
              </w:rPr>
              <w:t>２）ウォーカブル空間の形成に向けた交通量実態調査</w:t>
            </w:r>
          </w:p>
        </w:tc>
        <w:tc>
          <w:tcPr>
            <w:tcW w:w="5386" w:type="dxa"/>
            <w:vAlign w:val="center"/>
          </w:tcPr>
          <w:p w14:paraId="665CE9B1" w14:textId="0063BA30" w:rsidR="00AA7B96" w:rsidRPr="007B0F74" w:rsidRDefault="00AA7B96" w:rsidP="00F13841">
            <w:pPr>
              <w:rPr>
                <w:szCs w:val="21"/>
              </w:rPr>
            </w:pPr>
            <w:r w:rsidRPr="00995B01">
              <w:rPr>
                <w:rFonts w:hint="eastAsia"/>
                <w:lang w:val="x-none"/>
              </w:rPr>
              <w:t>調査時間帯が朝ラッシュ時間帯は設定していただけるのでしょうか</w:t>
            </w:r>
          </w:p>
        </w:tc>
        <w:tc>
          <w:tcPr>
            <w:tcW w:w="5351" w:type="dxa"/>
            <w:vAlign w:val="center"/>
          </w:tcPr>
          <w:p w14:paraId="3C564288" w14:textId="7B6C38B7" w:rsidR="00AA7B96" w:rsidRPr="00A60249" w:rsidRDefault="004B12B7" w:rsidP="00214172">
            <w:pPr>
              <w:rPr>
                <w:lang w:val="x-none"/>
              </w:rPr>
            </w:pPr>
            <w:r w:rsidRPr="00A60249">
              <w:rPr>
                <w:rFonts w:hint="eastAsia"/>
                <w:lang w:val="x-none"/>
              </w:rPr>
              <w:t>調査時間帯は、</w:t>
            </w:r>
            <w:r w:rsidR="00696A13" w:rsidRPr="00A60249">
              <w:rPr>
                <w:rFonts w:hint="eastAsia"/>
                <w:lang w:val="x-none"/>
              </w:rPr>
              <w:t>過年度調査を参考に、発注者側が設定</w:t>
            </w:r>
            <w:r w:rsidR="00AA7B96" w:rsidRPr="00A60249">
              <w:rPr>
                <w:rFonts w:hint="eastAsia"/>
                <w:lang w:val="x-none"/>
              </w:rPr>
              <w:t>します。</w:t>
            </w:r>
          </w:p>
        </w:tc>
      </w:tr>
      <w:tr w:rsidR="00AA7B96" w:rsidRPr="007B0F74" w14:paraId="520C2167" w14:textId="54432968" w:rsidTr="00696A13">
        <w:trPr>
          <w:trHeight w:val="854"/>
        </w:trPr>
        <w:tc>
          <w:tcPr>
            <w:tcW w:w="562" w:type="dxa"/>
            <w:shd w:val="clear" w:color="auto" w:fill="auto"/>
          </w:tcPr>
          <w:p w14:paraId="1F10C252" w14:textId="77777777" w:rsidR="00AA7B96" w:rsidRPr="007B0F74" w:rsidRDefault="00AA7B96" w:rsidP="00995B01">
            <w:pPr>
              <w:jc w:val="center"/>
              <w:rPr>
                <w:szCs w:val="21"/>
              </w:rPr>
            </w:pPr>
            <w:r>
              <w:rPr>
                <w:rFonts w:hint="eastAsia"/>
                <w:szCs w:val="21"/>
              </w:rPr>
              <w:t>３</w:t>
            </w:r>
          </w:p>
        </w:tc>
        <w:tc>
          <w:tcPr>
            <w:tcW w:w="2127" w:type="dxa"/>
            <w:shd w:val="clear" w:color="auto" w:fill="auto"/>
            <w:vAlign w:val="center"/>
          </w:tcPr>
          <w:p w14:paraId="60FB898C" w14:textId="2D61CC3E" w:rsidR="00AA7B96" w:rsidRDefault="00AA7B96" w:rsidP="00F13841">
            <w:pPr>
              <w:rPr>
                <w:szCs w:val="21"/>
              </w:rPr>
            </w:pPr>
            <w:r>
              <w:rPr>
                <w:rFonts w:hint="eastAsia"/>
                <w:szCs w:val="21"/>
              </w:rPr>
              <w:t>仕様書</w:t>
            </w:r>
            <w:r w:rsidR="00696A13">
              <w:rPr>
                <w:rFonts w:hint="eastAsia"/>
                <w:szCs w:val="21"/>
              </w:rPr>
              <w:t>・</w:t>
            </w:r>
            <w:r w:rsidR="00696A13">
              <w:rPr>
                <w:rFonts w:hint="eastAsia"/>
                <w:szCs w:val="21"/>
              </w:rPr>
              <w:t>P3</w:t>
            </w:r>
          </w:p>
          <w:p w14:paraId="2CD89DD2" w14:textId="79385719" w:rsidR="00AA7B96" w:rsidRPr="007B0F74" w:rsidRDefault="00AA7B96" w:rsidP="00F13841">
            <w:pPr>
              <w:rPr>
                <w:szCs w:val="21"/>
              </w:rPr>
            </w:pPr>
            <w:r w:rsidRPr="00995B01">
              <w:rPr>
                <w:rFonts w:hint="eastAsia"/>
                <w:szCs w:val="21"/>
              </w:rPr>
              <w:t>（２）１）新大阪駅周辺地域に関するプロモーションの実施</w:t>
            </w:r>
          </w:p>
        </w:tc>
        <w:tc>
          <w:tcPr>
            <w:tcW w:w="5386" w:type="dxa"/>
            <w:vAlign w:val="center"/>
          </w:tcPr>
          <w:p w14:paraId="0D2B5297" w14:textId="4157C61D" w:rsidR="00AA7B96" w:rsidRPr="00706A4E" w:rsidRDefault="00AA7B96" w:rsidP="00F13841">
            <w:pPr>
              <w:widowControl/>
              <w:rPr>
                <w:rFonts w:ascii="ＭＳ 明朝" w:hAnsi="ＭＳ 明朝" w:cs="ＭＳ Ｐゴシック"/>
                <w:kern w:val="0"/>
                <w:szCs w:val="21"/>
              </w:rPr>
            </w:pPr>
            <w:r w:rsidRPr="00706A4E">
              <w:rPr>
                <w:rFonts w:ascii="ＭＳ 明朝" w:hAnsi="ＭＳ 明朝" w:cs="ＭＳ Ｐゴシック"/>
                <w:kern w:val="0"/>
                <w:szCs w:val="21"/>
              </w:rPr>
              <w:t>対面ではない、WEB開催で可能でしょうか。</w:t>
            </w:r>
          </w:p>
        </w:tc>
        <w:tc>
          <w:tcPr>
            <w:tcW w:w="5351" w:type="dxa"/>
            <w:vAlign w:val="center"/>
          </w:tcPr>
          <w:p w14:paraId="2F9857FE" w14:textId="0C5916B4" w:rsidR="001B2890" w:rsidRPr="00A60249" w:rsidRDefault="00484566" w:rsidP="00696A13">
            <w:pPr>
              <w:rPr>
                <w:lang w:val="x-none"/>
              </w:rPr>
            </w:pPr>
            <w:r w:rsidRPr="00A60249">
              <w:rPr>
                <w:rFonts w:hint="eastAsia"/>
                <w:lang w:val="x-none"/>
              </w:rPr>
              <w:t>プロモーションの実施については、対面開催を基本</w:t>
            </w:r>
            <w:r w:rsidR="001B2890" w:rsidRPr="00A60249">
              <w:rPr>
                <w:rFonts w:hint="eastAsia"/>
                <w:lang w:val="x-none"/>
              </w:rPr>
              <w:t>とします</w:t>
            </w:r>
            <w:r w:rsidRPr="00A60249">
              <w:rPr>
                <w:rFonts w:hint="eastAsia"/>
                <w:lang w:val="x-none"/>
              </w:rPr>
              <w:t>。</w:t>
            </w:r>
          </w:p>
        </w:tc>
      </w:tr>
      <w:tr w:rsidR="00484E83" w:rsidRPr="007B0F74" w14:paraId="04012CDD" w14:textId="0274839E" w:rsidTr="002672E0">
        <w:trPr>
          <w:trHeight w:val="854"/>
        </w:trPr>
        <w:tc>
          <w:tcPr>
            <w:tcW w:w="562" w:type="dxa"/>
            <w:shd w:val="clear" w:color="auto" w:fill="auto"/>
          </w:tcPr>
          <w:p w14:paraId="366A4F40" w14:textId="77777777" w:rsidR="00484E83" w:rsidRPr="007B0F74" w:rsidRDefault="00484E83" w:rsidP="00500680">
            <w:pPr>
              <w:jc w:val="center"/>
              <w:rPr>
                <w:szCs w:val="21"/>
              </w:rPr>
            </w:pPr>
            <w:r>
              <w:rPr>
                <w:rFonts w:hint="eastAsia"/>
                <w:szCs w:val="21"/>
              </w:rPr>
              <w:t>４</w:t>
            </w:r>
          </w:p>
        </w:tc>
        <w:tc>
          <w:tcPr>
            <w:tcW w:w="2127" w:type="dxa"/>
            <w:shd w:val="clear" w:color="auto" w:fill="auto"/>
          </w:tcPr>
          <w:p w14:paraId="29F529A5" w14:textId="77777777" w:rsidR="00484E83" w:rsidRDefault="005C1684" w:rsidP="005C1684">
            <w:pPr>
              <w:jc w:val="left"/>
              <w:rPr>
                <w:szCs w:val="21"/>
              </w:rPr>
            </w:pPr>
            <w:r>
              <w:rPr>
                <w:rFonts w:hint="eastAsia"/>
                <w:szCs w:val="21"/>
              </w:rPr>
              <w:t>公募要領・</w:t>
            </w:r>
            <w:r>
              <w:rPr>
                <w:rFonts w:hint="eastAsia"/>
                <w:szCs w:val="21"/>
              </w:rPr>
              <w:t>P</w:t>
            </w:r>
            <w:r>
              <w:rPr>
                <w:szCs w:val="21"/>
              </w:rPr>
              <w:t>7</w:t>
            </w:r>
          </w:p>
          <w:p w14:paraId="6B641392" w14:textId="7FFED241" w:rsidR="00AB4029" w:rsidRPr="007B0F74" w:rsidRDefault="00AB4029" w:rsidP="005C1684">
            <w:pPr>
              <w:jc w:val="left"/>
              <w:rPr>
                <w:szCs w:val="21"/>
              </w:rPr>
            </w:pPr>
            <w:r>
              <w:rPr>
                <w:rFonts w:hint="eastAsia"/>
                <w:szCs w:val="21"/>
              </w:rPr>
              <w:t>７</w:t>
            </w:r>
            <w:r>
              <w:rPr>
                <w:rFonts w:hint="eastAsia"/>
                <w:szCs w:val="21"/>
              </w:rPr>
              <w:t>(</w:t>
            </w:r>
            <w:r>
              <w:rPr>
                <w:szCs w:val="21"/>
              </w:rPr>
              <w:t xml:space="preserve">2) </w:t>
            </w:r>
            <w:r>
              <w:rPr>
                <w:rFonts w:hint="eastAsia"/>
                <w:szCs w:val="21"/>
              </w:rPr>
              <w:t>審査基準</w:t>
            </w:r>
          </w:p>
        </w:tc>
        <w:tc>
          <w:tcPr>
            <w:tcW w:w="5386" w:type="dxa"/>
            <w:vAlign w:val="center"/>
          </w:tcPr>
          <w:p w14:paraId="794FC338" w14:textId="1101D3DD" w:rsidR="00484E83" w:rsidRPr="007B0F74" w:rsidRDefault="005C1684" w:rsidP="002672E0">
            <w:pPr>
              <w:rPr>
                <w:szCs w:val="21"/>
              </w:rPr>
            </w:pPr>
            <w:r>
              <w:rPr>
                <w:rFonts w:hint="eastAsia"/>
                <w:szCs w:val="21"/>
              </w:rPr>
              <w:t>審査内容に同種業務の実績の有無について記載がございますが、発注者や年次について制限はございますでしょうか。</w:t>
            </w:r>
          </w:p>
        </w:tc>
        <w:tc>
          <w:tcPr>
            <w:tcW w:w="5351" w:type="dxa"/>
            <w:vAlign w:val="center"/>
          </w:tcPr>
          <w:p w14:paraId="1317F545" w14:textId="67BB5183" w:rsidR="002672E0" w:rsidRPr="00A60249" w:rsidRDefault="00AB4029" w:rsidP="00AB4029">
            <w:pPr>
              <w:rPr>
                <w:szCs w:val="21"/>
              </w:rPr>
            </w:pPr>
            <w:r w:rsidRPr="00A60249">
              <w:rPr>
                <w:rFonts w:hint="eastAsia"/>
                <w:szCs w:val="21"/>
              </w:rPr>
              <w:t>応募書類様式２「７業務責任者及び担当スタッフの過去５年間の同種業務の実績調書」に記載のとおり、年次は過去５年間</w:t>
            </w:r>
            <w:r w:rsidR="0052290B" w:rsidRPr="00A60249">
              <w:rPr>
                <w:rFonts w:hint="eastAsia"/>
                <w:szCs w:val="21"/>
              </w:rPr>
              <w:t>分</w:t>
            </w:r>
            <w:r w:rsidRPr="00A60249">
              <w:rPr>
                <w:rFonts w:hint="eastAsia"/>
                <w:szCs w:val="21"/>
              </w:rPr>
              <w:t>として</w:t>
            </w:r>
            <w:r w:rsidR="004B12B7" w:rsidRPr="00A60249">
              <w:rPr>
                <w:rFonts w:hint="eastAsia"/>
                <w:szCs w:val="21"/>
              </w:rPr>
              <w:t>い</w:t>
            </w:r>
            <w:r w:rsidRPr="00A60249">
              <w:rPr>
                <w:rFonts w:hint="eastAsia"/>
                <w:szCs w:val="21"/>
              </w:rPr>
              <w:t>ます。</w:t>
            </w:r>
          </w:p>
          <w:p w14:paraId="4AE9FDCB" w14:textId="1ECF55B6" w:rsidR="00DC08AA" w:rsidRPr="00A60249" w:rsidRDefault="002672E0" w:rsidP="00AB4029">
            <w:pPr>
              <w:rPr>
                <w:szCs w:val="21"/>
              </w:rPr>
            </w:pPr>
            <w:r w:rsidRPr="00A60249">
              <w:rPr>
                <w:rFonts w:hint="eastAsia"/>
                <w:szCs w:val="21"/>
              </w:rPr>
              <w:t>発注者の</w:t>
            </w:r>
            <w:r w:rsidR="00AB4029" w:rsidRPr="00A60249">
              <w:rPr>
                <w:rFonts w:hint="eastAsia"/>
                <w:szCs w:val="21"/>
              </w:rPr>
              <w:t>制限はありません</w:t>
            </w:r>
            <w:r w:rsidR="005C1684" w:rsidRPr="00A60249">
              <w:rPr>
                <w:rFonts w:hint="eastAsia"/>
                <w:szCs w:val="21"/>
              </w:rPr>
              <w:t>。</w:t>
            </w:r>
          </w:p>
        </w:tc>
      </w:tr>
      <w:tr w:rsidR="005C1684" w:rsidRPr="007B0F74" w14:paraId="41AF303B" w14:textId="77777777" w:rsidTr="002672E0">
        <w:trPr>
          <w:trHeight w:val="854"/>
        </w:trPr>
        <w:tc>
          <w:tcPr>
            <w:tcW w:w="562" w:type="dxa"/>
            <w:shd w:val="clear" w:color="auto" w:fill="auto"/>
          </w:tcPr>
          <w:p w14:paraId="770E8097" w14:textId="1244839F" w:rsidR="005C1684" w:rsidRDefault="005C1684" w:rsidP="00500680">
            <w:pPr>
              <w:jc w:val="center"/>
              <w:rPr>
                <w:szCs w:val="21"/>
              </w:rPr>
            </w:pPr>
            <w:r>
              <w:rPr>
                <w:rFonts w:hint="eastAsia"/>
                <w:szCs w:val="21"/>
              </w:rPr>
              <w:t>５</w:t>
            </w:r>
          </w:p>
        </w:tc>
        <w:tc>
          <w:tcPr>
            <w:tcW w:w="2127" w:type="dxa"/>
            <w:shd w:val="clear" w:color="auto" w:fill="auto"/>
          </w:tcPr>
          <w:p w14:paraId="0268081C" w14:textId="6090B20F" w:rsidR="005C1684" w:rsidRDefault="005C1684" w:rsidP="005C1684">
            <w:pPr>
              <w:jc w:val="left"/>
              <w:rPr>
                <w:szCs w:val="21"/>
              </w:rPr>
            </w:pPr>
            <w:r>
              <w:rPr>
                <w:rFonts w:hint="eastAsia"/>
                <w:szCs w:val="21"/>
              </w:rPr>
              <w:t>－</w:t>
            </w:r>
          </w:p>
        </w:tc>
        <w:tc>
          <w:tcPr>
            <w:tcW w:w="5386" w:type="dxa"/>
            <w:vAlign w:val="center"/>
          </w:tcPr>
          <w:p w14:paraId="6C0BD956" w14:textId="2D479166" w:rsidR="005C1684" w:rsidRDefault="005C1684" w:rsidP="002672E0">
            <w:pPr>
              <w:rPr>
                <w:szCs w:val="21"/>
              </w:rPr>
            </w:pPr>
            <w:r w:rsidRPr="005C1684">
              <w:rPr>
                <w:rFonts w:hint="eastAsia"/>
                <w:szCs w:val="21"/>
              </w:rPr>
              <w:t>提案書作成にあたり、過年度業務報告書の閲覧は可能でしょうか。</w:t>
            </w:r>
          </w:p>
        </w:tc>
        <w:tc>
          <w:tcPr>
            <w:tcW w:w="5351" w:type="dxa"/>
            <w:vAlign w:val="center"/>
          </w:tcPr>
          <w:p w14:paraId="1D9D96CE" w14:textId="0BDE2C0E" w:rsidR="005C1684" w:rsidRPr="00A60249" w:rsidRDefault="004B12B7" w:rsidP="00282CAC">
            <w:pPr>
              <w:rPr>
                <w:szCs w:val="21"/>
              </w:rPr>
            </w:pPr>
            <w:r w:rsidRPr="00A60249">
              <w:rPr>
                <w:rFonts w:hint="eastAsia"/>
                <w:szCs w:val="21"/>
              </w:rPr>
              <w:t>過年度業務報告書の</w:t>
            </w:r>
            <w:r w:rsidR="00282CAC" w:rsidRPr="00A60249">
              <w:rPr>
                <w:rFonts w:hint="eastAsia"/>
                <w:szCs w:val="21"/>
              </w:rPr>
              <w:t>閲覧は</w:t>
            </w:r>
            <w:r w:rsidR="005C1684" w:rsidRPr="00A60249">
              <w:rPr>
                <w:rFonts w:hint="eastAsia"/>
                <w:szCs w:val="21"/>
              </w:rPr>
              <w:t>可能です</w:t>
            </w:r>
            <w:r w:rsidR="000F7E83" w:rsidRPr="00A60249">
              <w:rPr>
                <w:rFonts w:hint="eastAsia"/>
                <w:szCs w:val="21"/>
              </w:rPr>
              <w:t>が、一部非開示</w:t>
            </w:r>
            <w:r w:rsidR="00282CAC" w:rsidRPr="00A60249">
              <w:rPr>
                <w:rFonts w:hint="eastAsia"/>
                <w:szCs w:val="21"/>
              </w:rPr>
              <w:t>の内容を含むため、</w:t>
            </w:r>
            <w:r w:rsidR="00AB4029" w:rsidRPr="00A60249">
              <w:rPr>
                <w:rFonts w:hint="eastAsia"/>
                <w:szCs w:val="21"/>
              </w:rPr>
              <w:t>閲覧</w:t>
            </w:r>
            <w:r w:rsidR="005C1684" w:rsidRPr="00A60249">
              <w:rPr>
                <w:rFonts w:hint="eastAsia"/>
                <w:szCs w:val="21"/>
              </w:rPr>
              <w:t>希望の際は</w:t>
            </w:r>
            <w:r w:rsidR="00AB4029" w:rsidRPr="00A60249">
              <w:rPr>
                <w:rFonts w:hint="eastAsia"/>
                <w:szCs w:val="21"/>
              </w:rPr>
              <w:t>事前に</w:t>
            </w:r>
            <w:r w:rsidR="005C1684" w:rsidRPr="00A60249">
              <w:rPr>
                <w:rFonts w:hint="eastAsia"/>
                <w:szCs w:val="21"/>
              </w:rPr>
              <w:t>ご連絡</w:t>
            </w:r>
            <w:r w:rsidR="00AB4029" w:rsidRPr="00A60249">
              <w:rPr>
                <w:rFonts w:hint="eastAsia"/>
                <w:szCs w:val="21"/>
              </w:rPr>
              <w:t>ください。</w:t>
            </w:r>
          </w:p>
        </w:tc>
      </w:tr>
    </w:tbl>
    <w:p w14:paraId="64D93624" w14:textId="77777777" w:rsidR="00E63AF7" w:rsidRPr="00484E83" w:rsidRDefault="00E63AF7" w:rsidP="00574F42">
      <w:pPr>
        <w:ind w:firstLineChars="200" w:firstLine="420"/>
        <w:jc w:val="left"/>
        <w:rPr>
          <w:szCs w:val="21"/>
        </w:rPr>
      </w:pPr>
    </w:p>
    <w:sectPr w:rsidR="00E63AF7" w:rsidRPr="00484E83" w:rsidSect="000F7E83">
      <w:headerReference w:type="default" r:id="rId10"/>
      <w:pgSz w:w="16838" w:h="11906" w:orient="landscape"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5F95" w14:textId="77777777" w:rsidR="00F72B32" w:rsidRDefault="00F72B32" w:rsidP="007B0F74">
      <w:r>
        <w:separator/>
      </w:r>
    </w:p>
  </w:endnote>
  <w:endnote w:type="continuationSeparator" w:id="0">
    <w:p w14:paraId="6A7AE7A0" w14:textId="77777777" w:rsidR="00F72B32" w:rsidRDefault="00F72B32" w:rsidP="007B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86ED" w14:textId="77777777" w:rsidR="00F72B32" w:rsidRDefault="00F72B32" w:rsidP="007B0F74">
      <w:r>
        <w:separator/>
      </w:r>
    </w:p>
  </w:footnote>
  <w:footnote w:type="continuationSeparator" w:id="0">
    <w:p w14:paraId="5D32ADFE" w14:textId="77777777" w:rsidR="00F72B32" w:rsidRDefault="00F72B32" w:rsidP="007B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D4D6" w14:textId="77777777" w:rsidR="00420E96" w:rsidRPr="00420E96" w:rsidRDefault="00420E96" w:rsidP="00420E96">
    <w:pPr>
      <w:pStyle w:val="a7"/>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731AB"/>
    <w:multiLevelType w:val="hybridMultilevel"/>
    <w:tmpl w:val="C9BCC9CC"/>
    <w:lvl w:ilvl="0" w:tplc="0B2C0F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AC"/>
    <w:rsid w:val="00010077"/>
    <w:rsid w:val="00024125"/>
    <w:rsid w:val="00033C89"/>
    <w:rsid w:val="00034630"/>
    <w:rsid w:val="00075DE6"/>
    <w:rsid w:val="0009080E"/>
    <w:rsid w:val="000B4BA7"/>
    <w:rsid w:val="000F7E83"/>
    <w:rsid w:val="00111556"/>
    <w:rsid w:val="001261D9"/>
    <w:rsid w:val="001343F9"/>
    <w:rsid w:val="001529F9"/>
    <w:rsid w:val="00176A7E"/>
    <w:rsid w:val="00190BA6"/>
    <w:rsid w:val="00194621"/>
    <w:rsid w:val="001A44CD"/>
    <w:rsid w:val="001B2890"/>
    <w:rsid w:val="001B323A"/>
    <w:rsid w:val="001D4C3F"/>
    <w:rsid w:val="001E4367"/>
    <w:rsid w:val="001F51DB"/>
    <w:rsid w:val="00214172"/>
    <w:rsid w:val="002672E0"/>
    <w:rsid w:val="00282CAC"/>
    <w:rsid w:val="002E2B66"/>
    <w:rsid w:val="002E544C"/>
    <w:rsid w:val="002F14E1"/>
    <w:rsid w:val="002F641B"/>
    <w:rsid w:val="00322A6A"/>
    <w:rsid w:val="0033008B"/>
    <w:rsid w:val="00346C3C"/>
    <w:rsid w:val="003739A0"/>
    <w:rsid w:val="0038550A"/>
    <w:rsid w:val="00393708"/>
    <w:rsid w:val="00420E96"/>
    <w:rsid w:val="00426EA2"/>
    <w:rsid w:val="00447FD5"/>
    <w:rsid w:val="00456BB1"/>
    <w:rsid w:val="00484566"/>
    <w:rsid w:val="00484E83"/>
    <w:rsid w:val="00486039"/>
    <w:rsid w:val="004A5366"/>
    <w:rsid w:val="004B12B7"/>
    <w:rsid w:val="00500680"/>
    <w:rsid w:val="005064DB"/>
    <w:rsid w:val="00507CB6"/>
    <w:rsid w:val="0052290B"/>
    <w:rsid w:val="00532543"/>
    <w:rsid w:val="00542EC3"/>
    <w:rsid w:val="00545CA6"/>
    <w:rsid w:val="005631E8"/>
    <w:rsid w:val="00574F42"/>
    <w:rsid w:val="005776E9"/>
    <w:rsid w:val="0059583D"/>
    <w:rsid w:val="005C0F15"/>
    <w:rsid w:val="005C1684"/>
    <w:rsid w:val="005C4866"/>
    <w:rsid w:val="00607CB3"/>
    <w:rsid w:val="00615EFE"/>
    <w:rsid w:val="0063735F"/>
    <w:rsid w:val="00663DBE"/>
    <w:rsid w:val="00696A13"/>
    <w:rsid w:val="006A507F"/>
    <w:rsid w:val="006B769E"/>
    <w:rsid w:val="006D44D1"/>
    <w:rsid w:val="006E3EF7"/>
    <w:rsid w:val="006F79AF"/>
    <w:rsid w:val="00706A4E"/>
    <w:rsid w:val="00724CA0"/>
    <w:rsid w:val="00725E83"/>
    <w:rsid w:val="00731563"/>
    <w:rsid w:val="007442D3"/>
    <w:rsid w:val="00767E98"/>
    <w:rsid w:val="00782B15"/>
    <w:rsid w:val="00785FE7"/>
    <w:rsid w:val="007B0F74"/>
    <w:rsid w:val="007E1BB3"/>
    <w:rsid w:val="00801A29"/>
    <w:rsid w:val="00821FB0"/>
    <w:rsid w:val="00844A53"/>
    <w:rsid w:val="00873104"/>
    <w:rsid w:val="008B4874"/>
    <w:rsid w:val="008C2C0A"/>
    <w:rsid w:val="008E0CAC"/>
    <w:rsid w:val="008E7A07"/>
    <w:rsid w:val="008E7BF8"/>
    <w:rsid w:val="00915263"/>
    <w:rsid w:val="0098292F"/>
    <w:rsid w:val="00986D2C"/>
    <w:rsid w:val="00995B01"/>
    <w:rsid w:val="009B0ABD"/>
    <w:rsid w:val="009F2470"/>
    <w:rsid w:val="00A60249"/>
    <w:rsid w:val="00A62817"/>
    <w:rsid w:val="00AA5368"/>
    <w:rsid w:val="00AA7B96"/>
    <w:rsid w:val="00AB4029"/>
    <w:rsid w:val="00AC6AFC"/>
    <w:rsid w:val="00AE300B"/>
    <w:rsid w:val="00B12E2B"/>
    <w:rsid w:val="00B14649"/>
    <w:rsid w:val="00B30761"/>
    <w:rsid w:val="00B368DC"/>
    <w:rsid w:val="00B419CE"/>
    <w:rsid w:val="00B73B97"/>
    <w:rsid w:val="00C00709"/>
    <w:rsid w:val="00C55829"/>
    <w:rsid w:val="00C61AEB"/>
    <w:rsid w:val="00C776F8"/>
    <w:rsid w:val="00C81A18"/>
    <w:rsid w:val="00C858AC"/>
    <w:rsid w:val="00C97553"/>
    <w:rsid w:val="00CB5F4A"/>
    <w:rsid w:val="00CC63A5"/>
    <w:rsid w:val="00CD7C9A"/>
    <w:rsid w:val="00CE6A67"/>
    <w:rsid w:val="00CF163E"/>
    <w:rsid w:val="00D05565"/>
    <w:rsid w:val="00D42C5A"/>
    <w:rsid w:val="00D4353E"/>
    <w:rsid w:val="00D4783D"/>
    <w:rsid w:val="00D50ED3"/>
    <w:rsid w:val="00D62C31"/>
    <w:rsid w:val="00D733BD"/>
    <w:rsid w:val="00DA47B7"/>
    <w:rsid w:val="00DB63DE"/>
    <w:rsid w:val="00DB7B66"/>
    <w:rsid w:val="00DC08AA"/>
    <w:rsid w:val="00DD05B5"/>
    <w:rsid w:val="00E053C6"/>
    <w:rsid w:val="00E07A0A"/>
    <w:rsid w:val="00E23221"/>
    <w:rsid w:val="00E5044E"/>
    <w:rsid w:val="00E507EA"/>
    <w:rsid w:val="00E63AF7"/>
    <w:rsid w:val="00E65C2B"/>
    <w:rsid w:val="00E830D6"/>
    <w:rsid w:val="00E86F53"/>
    <w:rsid w:val="00EC3907"/>
    <w:rsid w:val="00EF455C"/>
    <w:rsid w:val="00F01833"/>
    <w:rsid w:val="00F13841"/>
    <w:rsid w:val="00F15F16"/>
    <w:rsid w:val="00F26910"/>
    <w:rsid w:val="00F55CA4"/>
    <w:rsid w:val="00F72B32"/>
    <w:rsid w:val="00FA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A2B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221"/>
    <w:pPr>
      <w:ind w:leftChars="400" w:left="840"/>
    </w:pPr>
  </w:style>
  <w:style w:type="paragraph" w:styleId="a5">
    <w:name w:val="Balloon Text"/>
    <w:basedOn w:val="a"/>
    <w:link w:val="a6"/>
    <w:uiPriority w:val="99"/>
    <w:semiHidden/>
    <w:unhideWhenUsed/>
    <w:rsid w:val="00447FD5"/>
    <w:rPr>
      <w:rFonts w:ascii="Arial" w:eastAsia="ＭＳ ゴシック" w:hAnsi="Arial"/>
      <w:kern w:val="0"/>
      <w:sz w:val="18"/>
      <w:szCs w:val="18"/>
      <w:lang w:val="x-none" w:eastAsia="x-none"/>
    </w:rPr>
  </w:style>
  <w:style w:type="character" w:customStyle="1" w:styleId="a6">
    <w:name w:val="吹き出し (文字)"/>
    <w:link w:val="a5"/>
    <w:uiPriority w:val="99"/>
    <w:semiHidden/>
    <w:rsid w:val="00447FD5"/>
    <w:rPr>
      <w:rFonts w:ascii="Arial" w:eastAsia="ＭＳ ゴシック" w:hAnsi="Arial" w:cs="Times New Roman"/>
      <w:sz w:val="18"/>
      <w:szCs w:val="18"/>
    </w:rPr>
  </w:style>
  <w:style w:type="paragraph" w:styleId="a7">
    <w:name w:val="header"/>
    <w:basedOn w:val="a"/>
    <w:link w:val="a8"/>
    <w:uiPriority w:val="99"/>
    <w:unhideWhenUsed/>
    <w:rsid w:val="007B0F74"/>
    <w:pPr>
      <w:tabs>
        <w:tab w:val="center" w:pos="4252"/>
        <w:tab w:val="right" w:pos="8504"/>
      </w:tabs>
      <w:snapToGrid w:val="0"/>
    </w:pPr>
  </w:style>
  <w:style w:type="character" w:customStyle="1" w:styleId="a8">
    <w:name w:val="ヘッダー (文字)"/>
    <w:basedOn w:val="a0"/>
    <w:link w:val="a7"/>
    <w:uiPriority w:val="99"/>
    <w:rsid w:val="007B0F74"/>
  </w:style>
  <w:style w:type="paragraph" w:styleId="a9">
    <w:name w:val="footer"/>
    <w:basedOn w:val="a"/>
    <w:link w:val="aa"/>
    <w:uiPriority w:val="99"/>
    <w:unhideWhenUsed/>
    <w:rsid w:val="007B0F74"/>
    <w:pPr>
      <w:tabs>
        <w:tab w:val="center" w:pos="4252"/>
        <w:tab w:val="right" w:pos="8504"/>
      </w:tabs>
      <w:snapToGrid w:val="0"/>
    </w:pPr>
  </w:style>
  <w:style w:type="character" w:customStyle="1" w:styleId="aa">
    <w:name w:val="フッター (文字)"/>
    <w:basedOn w:val="a0"/>
    <w:link w:val="a9"/>
    <w:uiPriority w:val="99"/>
    <w:rsid w:val="007B0F74"/>
  </w:style>
  <w:style w:type="paragraph" w:customStyle="1" w:styleId="Default">
    <w:name w:val="Default"/>
    <w:rsid w:val="00E63AF7"/>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6D044CB4F8BF4780C6B95A3AD2A7FF" ma:contentTypeVersion="2" ma:contentTypeDescription="新しいドキュメントを作成します。" ma:contentTypeScope="" ma:versionID="aaec419673530d7920393cf2240141e4">
  <xsd:schema xmlns:xsd="http://www.w3.org/2001/XMLSchema" xmlns:xs="http://www.w3.org/2001/XMLSchema" xmlns:p="http://schemas.microsoft.com/office/2006/metadata/properties" xmlns:ns2="afe7dd6e-66b9-409d-af7b-2ea6b0684d6b" targetNamespace="http://schemas.microsoft.com/office/2006/metadata/properties" ma:root="true" ma:fieldsID="d8a024c4f5b30b3228893a2af616d887" ns2:_="">
    <xsd:import namespace="afe7dd6e-66b9-409d-af7b-2ea6b0684d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7dd6e-66b9-409d-af7b-2ea6b0684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3AAB4-E4A9-4280-B417-DFD6421C11E5}">
  <ds:schemaRefs>
    <ds:schemaRef ds:uri="http://schemas.microsoft.com/sharepoint/v3/contenttype/forms"/>
  </ds:schemaRefs>
</ds:datastoreItem>
</file>

<file path=customXml/itemProps2.xml><?xml version="1.0" encoding="utf-8"?>
<ds:datastoreItem xmlns:ds="http://schemas.openxmlformats.org/officeDocument/2006/customXml" ds:itemID="{2DFFF8F1-D3EA-4BFD-8D92-DBD72DD44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ED74D-53B3-4A9C-8C35-3316BF0C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7dd6e-66b9-409d-af7b-2ea6b0684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2023-07-21T08:43:00Z</dcterms:created>
  <dcterms:modified xsi:type="dcterms:W3CDTF">2023-07-21T08:58:00Z</dcterms:modified>
</cp:coreProperties>
</file>