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49CA9CE2" w:rsidR="00070754" w:rsidRDefault="00632C55">
            <w:pPr>
              <w:rPr>
                <w:rFonts w:asciiTheme="majorEastAsia" w:eastAsiaTheme="majorEastAsia" w:hAnsiTheme="majorEastAsia"/>
              </w:rPr>
            </w:pPr>
            <w:r w:rsidRPr="00632C55">
              <w:rPr>
                <w:rFonts w:asciiTheme="majorEastAsia" w:eastAsiaTheme="majorEastAsia" w:hAnsiTheme="majorEastAsia" w:hint="eastAsia"/>
                <w:sz w:val="18"/>
                <w:szCs w:val="20"/>
              </w:rPr>
              <w:t>シャカイイリョウホウジン　センヨウカイ　ホクセツソウゴウビョウイン</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3359B712" w:rsidR="00070754" w:rsidRDefault="00632C55">
            <w:pPr>
              <w:rPr>
                <w:rFonts w:asciiTheme="majorEastAsia" w:eastAsiaTheme="majorEastAsia" w:hAnsiTheme="majorEastAsia"/>
              </w:rPr>
            </w:pPr>
            <w:r>
              <w:rPr>
                <w:rFonts w:asciiTheme="majorEastAsia" w:eastAsiaTheme="majorEastAsia" w:hAnsiTheme="majorEastAsia" w:hint="eastAsia"/>
              </w:rPr>
              <w:t>社会医療法人　仙養会　北摂総合病院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3D9C0543" w:rsidR="00070754" w:rsidRDefault="00632C55">
            <w:pPr>
              <w:rPr>
                <w:rFonts w:asciiTheme="majorEastAsia" w:eastAsiaTheme="majorEastAsia" w:hAnsiTheme="majorEastAsia"/>
              </w:rPr>
            </w:pPr>
            <w:r>
              <w:rPr>
                <w:rFonts w:asciiTheme="majorEastAsia" w:eastAsiaTheme="majorEastAsia" w:hAnsiTheme="majorEastAsia" w:hint="eastAsia"/>
              </w:rPr>
              <w:t>病院長　小林　一朗</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611192A2" w:rsidR="00070754" w:rsidRDefault="00632C55">
            <w:pPr>
              <w:rPr>
                <w:rFonts w:asciiTheme="majorEastAsia" w:eastAsiaTheme="majorEastAsia" w:hAnsiTheme="majorEastAsia"/>
              </w:rPr>
            </w:pPr>
            <w:r>
              <w:rPr>
                <w:rFonts w:asciiTheme="majorEastAsia" w:eastAsiaTheme="majorEastAsia" w:hAnsiTheme="majorEastAsia" w:hint="eastAsia"/>
              </w:rPr>
              <w:t>大阪府高槻市北柳川町6-24</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179700AA" w:rsidR="00070754" w:rsidRDefault="00632C55">
            <w:pPr>
              <w:rPr>
                <w:rFonts w:asciiTheme="majorEastAsia" w:eastAsiaTheme="majorEastAsia" w:hAnsiTheme="majorEastAsia"/>
              </w:rPr>
            </w:pPr>
            <w:r>
              <w:rPr>
                <w:rFonts w:asciiTheme="majorEastAsia" w:eastAsiaTheme="majorEastAsia" w:hAnsiTheme="majorEastAsia" w:hint="eastAsia"/>
              </w:rPr>
              <w:t>平成20年11月</w:t>
            </w:r>
            <w:r w:rsidR="00366840">
              <w:rPr>
                <w:rFonts w:asciiTheme="majorEastAsia" w:eastAsiaTheme="majorEastAsia" w:hAnsiTheme="majorEastAsia" w:hint="eastAsia"/>
              </w:rPr>
              <w:t>21日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42F5FB2E" w:rsidR="00070754" w:rsidRDefault="00632C55">
            <w:pPr>
              <w:rPr>
                <w:rFonts w:asciiTheme="majorEastAsia" w:eastAsiaTheme="majorEastAsia" w:hAnsiTheme="majorEastAsia"/>
              </w:rPr>
            </w:pPr>
            <w:r>
              <w:rPr>
                <w:rFonts w:asciiTheme="majorEastAsia" w:eastAsiaTheme="majorEastAsia" w:hAnsiTheme="majorEastAsia" w:hint="eastAsia"/>
              </w:rPr>
              <w:t>令和6年9月30日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247"/>
        <w:gridCol w:w="2261"/>
      </w:tblGrid>
      <w:tr w:rsidR="00C02262" w14:paraId="01619C88" w14:textId="77777777" w:rsidTr="00366840">
        <w:trPr>
          <w:trHeight w:val="409"/>
          <w:jc w:val="center"/>
        </w:trPr>
        <w:tc>
          <w:tcPr>
            <w:tcW w:w="255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247"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261" w:type="dxa"/>
            <w:tcBorders>
              <w:bottom w:val="single" w:sz="4" w:space="0" w:color="auto"/>
            </w:tcBorders>
          </w:tcPr>
          <w:p w14:paraId="50274DAF" w14:textId="77777777" w:rsidR="00366840" w:rsidRDefault="00632C55"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紹介</w:t>
            </w:r>
            <w:r w:rsidR="00366840">
              <w:rPr>
                <w:rFonts w:asciiTheme="majorEastAsia" w:eastAsiaTheme="majorEastAsia" w:hAnsiTheme="majorEastAsia" w:hint="eastAsia"/>
              </w:rPr>
              <w:t>率</w:t>
            </w:r>
            <w:r>
              <w:rPr>
                <w:rFonts w:asciiTheme="majorEastAsia" w:eastAsiaTheme="majorEastAsia" w:hAnsiTheme="majorEastAsia" w:hint="eastAsia"/>
              </w:rPr>
              <w:t>65%</w:t>
            </w:r>
            <w:r w:rsidR="00366840">
              <w:rPr>
                <w:rFonts w:asciiTheme="majorEastAsia" w:eastAsiaTheme="majorEastAsia" w:hAnsiTheme="majorEastAsia" w:hint="eastAsia"/>
              </w:rPr>
              <w:t>以上</w:t>
            </w:r>
          </w:p>
          <w:p w14:paraId="01464F6C" w14:textId="57ED09D3" w:rsidR="00C02262" w:rsidRDefault="00632C55"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逆紹介</w:t>
            </w:r>
            <w:r w:rsidR="00366840">
              <w:rPr>
                <w:rFonts w:asciiTheme="majorEastAsia" w:eastAsiaTheme="majorEastAsia" w:hAnsiTheme="majorEastAsia" w:hint="eastAsia"/>
              </w:rPr>
              <w:t>率</w:t>
            </w:r>
            <w:r>
              <w:rPr>
                <w:rFonts w:asciiTheme="majorEastAsia" w:eastAsiaTheme="majorEastAsia" w:hAnsiTheme="majorEastAsia" w:hint="eastAsia"/>
              </w:rPr>
              <w:t>40%</w:t>
            </w:r>
            <w:r w:rsidR="00366840">
              <w:rPr>
                <w:rFonts w:asciiTheme="majorEastAsia" w:eastAsiaTheme="majorEastAsia" w:hAnsiTheme="majorEastAsia" w:hint="eastAsia"/>
              </w:rPr>
              <w:t>以上</w:t>
            </w:r>
          </w:p>
        </w:tc>
      </w:tr>
      <w:tr w:rsidR="00487DE6" w14:paraId="1CEE56D2" w14:textId="77777777" w:rsidTr="00366840">
        <w:trPr>
          <w:trHeight w:val="409"/>
          <w:jc w:val="center"/>
        </w:trPr>
        <w:tc>
          <w:tcPr>
            <w:tcW w:w="255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tcBorders>
          </w:tcPr>
          <w:p w14:paraId="34E6FFC1" w14:textId="3056E59D" w:rsidR="00487DE6" w:rsidRDefault="00632C55"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79.2</w:t>
            </w:r>
            <w:r w:rsidR="0053703B">
              <w:rPr>
                <w:rFonts w:asciiTheme="majorEastAsia" w:eastAsiaTheme="majorEastAsia" w:hAnsiTheme="majorEastAsia" w:hint="eastAsia"/>
              </w:rPr>
              <w:t>％</w:t>
            </w:r>
          </w:p>
        </w:tc>
      </w:tr>
      <w:tr w:rsidR="00487DE6" w14:paraId="5FA97279" w14:textId="77777777" w:rsidTr="00366840">
        <w:trPr>
          <w:trHeight w:val="140"/>
          <w:jc w:val="center"/>
        </w:trPr>
        <w:tc>
          <w:tcPr>
            <w:tcW w:w="255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247"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261" w:type="dxa"/>
          </w:tcPr>
          <w:p w14:paraId="7BCC175E" w14:textId="09203B2A" w:rsidR="00487DE6" w:rsidRDefault="00632C55"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8,771</w:t>
            </w:r>
            <w:r w:rsidR="00A30163">
              <w:rPr>
                <w:rFonts w:asciiTheme="majorEastAsia" w:eastAsiaTheme="majorEastAsia" w:hAnsiTheme="majorEastAsia" w:hint="eastAsia"/>
              </w:rPr>
              <w:t>人</w:t>
            </w:r>
          </w:p>
        </w:tc>
      </w:tr>
      <w:tr w:rsidR="00487DE6" w14:paraId="188A651F" w14:textId="77777777" w:rsidTr="00366840">
        <w:trPr>
          <w:trHeight w:val="140"/>
          <w:jc w:val="center"/>
        </w:trPr>
        <w:tc>
          <w:tcPr>
            <w:tcW w:w="255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261" w:type="dxa"/>
          </w:tcPr>
          <w:p w14:paraId="483E492F" w14:textId="0A2AD567" w:rsidR="00487DE6" w:rsidRDefault="00632C55"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14,792</w:t>
            </w:r>
            <w:r w:rsidR="00A30163">
              <w:rPr>
                <w:rFonts w:asciiTheme="majorEastAsia" w:eastAsiaTheme="majorEastAsia" w:hAnsiTheme="majorEastAsia" w:hint="eastAsia"/>
              </w:rPr>
              <w:t>人</w:t>
            </w:r>
          </w:p>
        </w:tc>
      </w:tr>
      <w:tr w:rsidR="00487DE6" w14:paraId="53FC151F" w14:textId="77777777" w:rsidTr="00366840">
        <w:trPr>
          <w:trHeight w:val="140"/>
          <w:jc w:val="center"/>
        </w:trPr>
        <w:tc>
          <w:tcPr>
            <w:tcW w:w="255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261" w:type="dxa"/>
          </w:tcPr>
          <w:p w14:paraId="646A1031" w14:textId="7E70F28F" w:rsidR="00487DE6" w:rsidRDefault="00632C55"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2,405</w:t>
            </w:r>
            <w:r w:rsidR="00A30163">
              <w:rPr>
                <w:rFonts w:asciiTheme="majorEastAsia" w:eastAsiaTheme="majorEastAsia" w:hAnsiTheme="majorEastAsia" w:hint="eastAsia"/>
              </w:rPr>
              <w:t>人</w:t>
            </w:r>
          </w:p>
        </w:tc>
      </w:tr>
      <w:tr w:rsidR="00487DE6" w14:paraId="37955D87" w14:textId="77777777" w:rsidTr="00366840">
        <w:trPr>
          <w:trHeight w:val="140"/>
          <w:jc w:val="center"/>
        </w:trPr>
        <w:tc>
          <w:tcPr>
            <w:tcW w:w="255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261" w:type="dxa"/>
            <w:tcBorders>
              <w:bottom w:val="single" w:sz="4" w:space="0" w:color="auto"/>
            </w:tcBorders>
          </w:tcPr>
          <w:p w14:paraId="3F0ED886" w14:textId="41D9C081" w:rsidR="00487DE6" w:rsidRDefault="00632C55"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1,316</w:t>
            </w:r>
            <w:r w:rsidR="00A30163">
              <w:rPr>
                <w:rFonts w:asciiTheme="majorEastAsia" w:eastAsiaTheme="majorEastAsia" w:hAnsiTheme="majorEastAsia" w:hint="eastAsia"/>
              </w:rPr>
              <w:t>人</w:t>
            </w:r>
          </w:p>
        </w:tc>
      </w:tr>
      <w:tr w:rsidR="00487DE6" w14:paraId="0D4A6FE0" w14:textId="77777777" w:rsidTr="00366840">
        <w:trPr>
          <w:trHeight w:val="140"/>
          <w:jc w:val="center"/>
        </w:trPr>
        <w:tc>
          <w:tcPr>
            <w:tcW w:w="255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261" w:type="dxa"/>
            <w:tcBorders>
              <w:bottom w:val="single" w:sz="4" w:space="0" w:color="auto"/>
            </w:tcBorders>
          </w:tcPr>
          <w:p w14:paraId="54098BF1" w14:textId="777719D1" w:rsidR="00487DE6" w:rsidRDefault="00632C55"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2</w:t>
            </w:r>
            <w:r w:rsidR="00A30163">
              <w:rPr>
                <w:rFonts w:asciiTheme="majorEastAsia" w:eastAsiaTheme="majorEastAsia" w:hAnsiTheme="majorEastAsia" w:hint="eastAsia"/>
              </w:rPr>
              <w:t>人</w:t>
            </w:r>
          </w:p>
        </w:tc>
      </w:tr>
      <w:tr w:rsidR="00C02262" w14:paraId="0D9DC0FB" w14:textId="77777777" w:rsidTr="00366840">
        <w:trPr>
          <w:trHeight w:val="321"/>
          <w:jc w:val="center"/>
        </w:trPr>
        <w:tc>
          <w:tcPr>
            <w:tcW w:w="255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bottom w:val="single" w:sz="4" w:space="0" w:color="auto"/>
            </w:tcBorders>
          </w:tcPr>
          <w:p w14:paraId="6A9C6A0F" w14:textId="2A6B4991" w:rsidR="00C02262" w:rsidRDefault="00632C55"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50.5</w:t>
            </w:r>
            <w:r w:rsidR="00C02262">
              <w:rPr>
                <w:rFonts w:asciiTheme="majorEastAsia" w:eastAsiaTheme="majorEastAsia" w:hAnsiTheme="majorEastAsia" w:hint="eastAsia"/>
              </w:rPr>
              <w:t>％</w:t>
            </w:r>
          </w:p>
        </w:tc>
      </w:tr>
      <w:tr w:rsidR="00A409C0" w14:paraId="2BC206B8" w14:textId="77777777" w:rsidTr="00366840">
        <w:trPr>
          <w:trHeight w:val="140"/>
          <w:jc w:val="center"/>
        </w:trPr>
        <w:tc>
          <w:tcPr>
            <w:tcW w:w="255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247"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261" w:type="dxa"/>
            <w:tcBorders>
              <w:top w:val="single" w:sz="4" w:space="0" w:color="auto"/>
              <w:bottom w:val="single" w:sz="4" w:space="0" w:color="auto"/>
            </w:tcBorders>
          </w:tcPr>
          <w:p w14:paraId="2C82AA0A" w14:textId="5CAF103F" w:rsidR="00A409C0" w:rsidRDefault="00632C55"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5,537</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68F73C95" w:rsidR="00A30163" w:rsidRDefault="00632C55"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10</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355D95FA" w:rsidR="00A30163" w:rsidRDefault="00632C55"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0E6F05D1" w:rsidR="00555E91" w:rsidRDefault="00632C55"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3,537</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2BA2C789" w:rsidR="00555E91" w:rsidRDefault="00511B1C"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632C55">
              <w:rPr>
                <w:rFonts w:asciiTheme="majorEastAsia" w:eastAsiaTheme="majorEastAsia" w:hAnsiTheme="majorEastAsia" w:hint="eastAsia"/>
              </w:rPr>
              <w:t>,</w:t>
            </w:r>
            <w:r>
              <w:rPr>
                <w:rFonts w:asciiTheme="majorEastAsia" w:eastAsiaTheme="majorEastAsia" w:hAnsiTheme="majorEastAsia" w:hint="eastAsia"/>
              </w:rPr>
              <w:t>733</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56937533" w:rsidR="00B13B27" w:rsidRDefault="00632C55"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3F17D7E8" w14:textId="77777777" w:rsidR="00B13B27" w:rsidRDefault="00632C55"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酸素ボンベ2本、吸引器（簡易型）</w:t>
            </w:r>
          </w:p>
          <w:p w14:paraId="42B07D27" w14:textId="28762537" w:rsidR="00632C55" w:rsidRDefault="00632C55"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点滴フック、AC100Vコンセント</w:t>
            </w:r>
          </w:p>
        </w:tc>
      </w:tr>
    </w:tbl>
    <w:p w14:paraId="229AB359" w14:textId="77777777" w:rsidR="00B13B27" w:rsidRPr="00B13B27" w:rsidRDefault="00B13B27">
      <w:pPr>
        <w:rPr>
          <w:rFonts w:asciiTheme="majorEastAsia" w:eastAsiaTheme="majorEastAsia" w:hAnsiTheme="majorEastAsia"/>
        </w:rPr>
      </w:pPr>
    </w:p>
    <w:p w14:paraId="71BB1A19" w14:textId="77777777" w:rsidR="00366840" w:rsidRDefault="00366840">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556729CA"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29AB48B3" w:rsidR="00004173" w:rsidRDefault="00AF5EC8"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4,980</w:t>
            </w:r>
            <w:r w:rsidR="00632C55">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4E9E6F95" w:rsidR="00004173" w:rsidRDefault="00632C55"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CT装置、MRI装置、乳房Ⅹ線撮影装置、各種ファイバースコープ、剖検室、図書室、医薬品情報管理室、病室、集中治療室、研究室等</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0C49E992" w:rsidR="00004173" w:rsidRDefault="00AF5EC8" w:rsidP="00A2137F">
            <w:pPr>
              <w:ind w:rightChars="83" w:right="174"/>
              <w:jc w:val="center"/>
              <w:rPr>
                <w:rFonts w:asciiTheme="majorEastAsia" w:eastAsiaTheme="majorEastAsia" w:hAnsiTheme="majorEastAsia"/>
              </w:rPr>
            </w:pPr>
            <w:r>
              <w:rPr>
                <w:rFonts w:asciiTheme="majorEastAsia" w:eastAsiaTheme="majorEastAsia" w:hAnsiTheme="majorEastAsia" w:hint="eastAsia"/>
                <w:noProof/>
                <w:lang w:val="ja-JP"/>
              </w:rPr>
              <mc:AlternateContent>
                <mc:Choice Requires="wps">
                  <w:drawing>
                    <wp:anchor distT="0" distB="0" distL="114300" distR="114300" simplePos="0" relativeHeight="251659264" behindDoc="0" locked="0" layoutInCell="1" allowOverlap="1" wp14:anchorId="1EC64B0F" wp14:editId="21E26410">
                      <wp:simplePos x="0" y="0"/>
                      <wp:positionH relativeFrom="column">
                        <wp:posOffset>818515</wp:posOffset>
                      </wp:positionH>
                      <wp:positionV relativeFrom="paragraph">
                        <wp:posOffset>28575</wp:posOffset>
                      </wp:positionV>
                      <wp:extent cx="276225" cy="190500"/>
                      <wp:effectExtent l="0" t="0" r="28575" b="19050"/>
                      <wp:wrapNone/>
                      <wp:docPr id="698610886" name="円: 塗りつぶしなし 1"/>
                      <wp:cNvGraphicFramePr/>
                      <a:graphic xmlns:a="http://schemas.openxmlformats.org/drawingml/2006/main">
                        <a:graphicData uri="http://schemas.microsoft.com/office/word/2010/wordprocessingShape">
                          <wps:wsp>
                            <wps:cNvSpPr/>
                            <wps:spPr>
                              <a:xfrm>
                                <a:off x="0" y="0"/>
                                <a:ext cx="276225" cy="190500"/>
                              </a:xfrm>
                              <a:prstGeom prst="donut">
                                <a:avLst>
                                  <a:gd name="adj" fmla="val 0"/>
                                </a:avLst>
                              </a:prstGeom>
                              <a:solidFill>
                                <a:schemeClr val="tx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0BA2E82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円: 塗りつぶしなし 1" o:spid="_x0000_s1026" type="#_x0000_t23" style="position:absolute;left:0;text-align:left;margin-left:64.45pt;margin-top:2.25pt;width:21.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" adj="0" fillcolor="black [3213]" strokecolor="black [3213]" strokeweight="1pt"/>
                  </w:pict>
                </mc:Fallback>
              </mc:AlternateContent>
            </w:r>
            <w:r w:rsidR="00A2137F">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5D820D2B"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AF5EC8">
              <w:rPr>
                <w:rFonts w:asciiTheme="majorEastAsia" w:eastAsiaTheme="majorEastAsia" w:hAnsiTheme="majorEastAsia" w:hint="eastAsia"/>
              </w:rPr>
              <w:t>460</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7C70D3C0"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AF5EC8">
              <w:rPr>
                <w:rFonts w:asciiTheme="majorEastAsia" w:eastAsiaTheme="majorEastAsia" w:hAnsiTheme="majorEastAsia" w:hint="eastAsia"/>
              </w:rPr>
              <w:t>20</w:t>
            </w:r>
            <w:r>
              <w:rPr>
                <w:rFonts w:asciiTheme="majorEastAsia" w:eastAsiaTheme="majorEastAsia" w:hAnsiTheme="majorEastAsia" w:hint="eastAsia"/>
              </w:rPr>
              <w:t>床</w:t>
            </w:r>
          </w:p>
        </w:tc>
      </w:tr>
    </w:tbl>
    <w:p w14:paraId="33A4F982" w14:textId="68737666" w:rsidR="00004173" w:rsidRPr="00AF5EC8"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1CEC1FEE"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AF5EC8">
              <w:rPr>
                <w:rFonts w:asciiTheme="majorEastAsia" w:eastAsiaTheme="majorEastAsia" w:hAnsiTheme="majorEastAsia" w:hint="eastAsia"/>
              </w:rPr>
              <w:t>1</w:t>
            </w:r>
            <w:r w:rsidR="009E45D7">
              <w:rPr>
                <w:rFonts w:asciiTheme="majorEastAsia" w:eastAsiaTheme="majorEastAsia" w:hAnsiTheme="majorEastAsia" w:hint="eastAsia"/>
              </w:rPr>
              <w:t>4</w:t>
            </w:r>
            <w:r>
              <w:rPr>
                <w:rFonts w:asciiTheme="majorEastAsia" w:eastAsiaTheme="majorEastAsia" w:hAnsiTheme="majorEastAsia" w:hint="eastAsia"/>
              </w:rPr>
              <w:t xml:space="preserve">回・症例検討会　　</w:t>
            </w:r>
            <w:r w:rsidR="00AF5EC8">
              <w:rPr>
                <w:rFonts w:asciiTheme="majorEastAsia" w:eastAsiaTheme="majorEastAsia" w:hAnsiTheme="majorEastAsia" w:hint="eastAsia"/>
              </w:rPr>
              <w:t>1</w:t>
            </w:r>
            <w:r>
              <w:rPr>
                <w:rFonts w:asciiTheme="majorEastAsia" w:eastAsiaTheme="majorEastAsia" w:hAnsiTheme="majorEastAsia" w:hint="eastAsia"/>
              </w:rPr>
              <w:t xml:space="preserve">回・その他　　</w:t>
            </w:r>
            <w:r w:rsidR="00AF5EC8">
              <w:rPr>
                <w:rFonts w:asciiTheme="majorEastAsia" w:eastAsiaTheme="majorEastAsia" w:hAnsiTheme="majorEastAsia" w:hint="eastAsia"/>
              </w:rPr>
              <w:t>1</w:t>
            </w:r>
            <w:r>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1618F6B4" w:rsidR="00E43B85" w:rsidRDefault="00AF5EC8" w:rsidP="009E45D7">
            <w:pPr>
              <w:ind w:rightChars="83" w:right="174"/>
              <w:jc w:val="right"/>
              <w:rPr>
                <w:rFonts w:asciiTheme="majorEastAsia" w:eastAsiaTheme="majorEastAsia" w:hAnsiTheme="majorEastAsia"/>
              </w:rPr>
            </w:pPr>
            <w:r>
              <w:rPr>
                <w:rFonts w:asciiTheme="majorEastAsia" w:eastAsiaTheme="majorEastAsia" w:hAnsiTheme="majorEastAsia" w:hint="eastAsia"/>
              </w:rPr>
              <w:t>1</w:t>
            </w:r>
            <w:r w:rsidR="009E45D7">
              <w:rPr>
                <w:rFonts w:asciiTheme="majorEastAsia" w:eastAsiaTheme="majorEastAsia" w:hAnsiTheme="majorEastAsia" w:hint="eastAsia"/>
              </w:rPr>
              <w:t>6</w:t>
            </w:r>
            <w:r>
              <w:rPr>
                <w:rFonts w:asciiTheme="majorEastAsia" w:eastAsiaTheme="majorEastAsia" w:hAnsiTheme="majorEastAsia" w:hint="eastAsia"/>
              </w:rPr>
              <w:t>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07302F2D" w:rsidR="00BD45D9" w:rsidRDefault="009E45D7"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220</w:t>
            </w:r>
            <w:r w:rsidR="00AF5EC8">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3C51624B" w:rsidR="00BD45D9" w:rsidRDefault="00AF5EC8" w:rsidP="00385590">
            <w:pPr>
              <w:ind w:rightChars="83" w:right="174"/>
              <w:jc w:val="center"/>
              <w:rPr>
                <w:rFonts w:asciiTheme="majorEastAsia" w:eastAsiaTheme="majorEastAsia" w:hAnsiTheme="majorEastAsia"/>
              </w:rPr>
            </w:pPr>
            <w:r>
              <w:rPr>
                <w:rFonts w:asciiTheme="majorEastAsia" w:eastAsiaTheme="majorEastAsia" w:hAnsiTheme="majorEastAsia" w:hint="eastAsia"/>
                <w:noProof/>
                <w:lang w:val="ja-JP"/>
              </w:rPr>
              <mc:AlternateContent>
                <mc:Choice Requires="wps">
                  <w:drawing>
                    <wp:anchor distT="0" distB="0" distL="114300" distR="114300" simplePos="0" relativeHeight="251661312" behindDoc="0" locked="0" layoutInCell="1" allowOverlap="1" wp14:anchorId="1EACD99F" wp14:editId="14BF9313">
                      <wp:simplePos x="0" y="0"/>
                      <wp:positionH relativeFrom="column">
                        <wp:posOffset>464820</wp:posOffset>
                      </wp:positionH>
                      <wp:positionV relativeFrom="paragraph">
                        <wp:posOffset>26670</wp:posOffset>
                      </wp:positionV>
                      <wp:extent cx="276225" cy="190500"/>
                      <wp:effectExtent l="0" t="0" r="28575" b="19050"/>
                      <wp:wrapNone/>
                      <wp:docPr id="1207345508" name="円: 塗りつぶしなし 1"/>
                      <wp:cNvGraphicFramePr/>
                      <a:graphic xmlns:a="http://schemas.openxmlformats.org/drawingml/2006/main">
                        <a:graphicData uri="http://schemas.microsoft.com/office/word/2010/wordprocessingShape">
                          <wps:wsp>
                            <wps:cNvSpPr/>
                            <wps:spPr>
                              <a:xfrm>
                                <a:off x="0" y="0"/>
                                <a:ext cx="276225" cy="190500"/>
                              </a:xfrm>
                              <a:prstGeom prst="donut">
                                <a:avLst>
                                  <a:gd name="adj" fmla="val 0"/>
                                </a:avLst>
                              </a:prstGeom>
                              <a:solidFill>
                                <a:sysClr val="windowText" lastClr="000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C2840E4" id="円: 塗りつぶしなし 1" o:spid="_x0000_s1026" type="#_x0000_t23" style="position:absolute;left:0;text-align:left;margin-left:36.6pt;margin-top:2.1pt;width:21.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" adj="0" fillcolor="windowText" strokecolor="windowText" strokeweight="1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61D063BA" w:rsidR="00BD45D9" w:rsidRDefault="00AF5EC8" w:rsidP="00385590">
            <w:pPr>
              <w:ind w:rightChars="83" w:right="174"/>
              <w:jc w:val="center"/>
              <w:rPr>
                <w:rFonts w:asciiTheme="majorEastAsia" w:eastAsiaTheme="majorEastAsia" w:hAnsiTheme="majorEastAsia"/>
              </w:rPr>
            </w:pPr>
            <w:r>
              <w:rPr>
                <w:rFonts w:asciiTheme="majorEastAsia" w:eastAsiaTheme="majorEastAsia" w:hAnsiTheme="majorEastAsia" w:hint="eastAsia"/>
                <w:noProof/>
                <w:lang w:val="ja-JP"/>
              </w:rPr>
              <mc:AlternateContent>
                <mc:Choice Requires="wps">
                  <w:drawing>
                    <wp:anchor distT="0" distB="0" distL="114300" distR="114300" simplePos="0" relativeHeight="251663360" behindDoc="0" locked="0" layoutInCell="1" allowOverlap="1" wp14:anchorId="316816D1" wp14:editId="435968DA">
                      <wp:simplePos x="0" y="0"/>
                      <wp:positionH relativeFrom="column">
                        <wp:posOffset>464820</wp:posOffset>
                      </wp:positionH>
                      <wp:positionV relativeFrom="paragraph">
                        <wp:posOffset>29845</wp:posOffset>
                      </wp:positionV>
                      <wp:extent cx="276225" cy="190500"/>
                      <wp:effectExtent l="0" t="0" r="28575" b="19050"/>
                      <wp:wrapNone/>
                      <wp:docPr id="1956868083" name="円: 塗りつぶしなし 1"/>
                      <wp:cNvGraphicFramePr/>
                      <a:graphic xmlns:a="http://schemas.openxmlformats.org/drawingml/2006/main">
                        <a:graphicData uri="http://schemas.microsoft.com/office/word/2010/wordprocessingShape">
                          <wps:wsp>
                            <wps:cNvSpPr/>
                            <wps:spPr>
                              <a:xfrm>
                                <a:off x="0" y="0"/>
                                <a:ext cx="276225" cy="190500"/>
                              </a:xfrm>
                              <a:prstGeom prst="donut">
                                <a:avLst>
                                  <a:gd name="adj" fmla="val 0"/>
                                </a:avLst>
                              </a:prstGeom>
                              <a:solidFill>
                                <a:sysClr val="windowText" lastClr="000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192FF03B" id="円: 塗りつぶしなし 1" o:spid="_x0000_s1026" type="#_x0000_t23" style="position:absolute;left:0;text-align:left;margin-left:36.6pt;margin-top:2.35pt;width:21.7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" adj="0" fillcolor="windowText" strokecolor="windowText" strokeweight="1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47C7C256" w:rsidR="00BD45D9" w:rsidRDefault="00AF5EC8"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27名</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1D12A753" w:rsidR="00BD45D9" w:rsidRDefault="00AF5EC8" w:rsidP="00A409C0">
            <w:pPr>
              <w:ind w:rightChars="83" w:right="174"/>
              <w:jc w:val="right"/>
              <w:rPr>
                <w:rFonts w:asciiTheme="majorEastAsia" w:eastAsiaTheme="majorEastAsia" w:hAnsiTheme="majorEastAsia"/>
              </w:rPr>
            </w:pPr>
            <w:r>
              <w:rPr>
                <w:rFonts w:asciiTheme="majorEastAsia" w:eastAsiaTheme="majorEastAsia" w:hAnsiTheme="majorEastAsia" w:hint="eastAsia"/>
              </w:rPr>
              <w:t>多目的ホール</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5"/>
        <w:gridCol w:w="3078"/>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4F8CAFDB" w:rsidR="00BD45D9" w:rsidRDefault="00AF5EC8" w:rsidP="00AF5EC8">
            <w:pPr>
              <w:ind w:rightChars="83" w:right="174"/>
              <w:jc w:val="left"/>
              <w:rPr>
                <w:rFonts w:asciiTheme="majorEastAsia" w:eastAsiaTheme="majorEastAsia" w:hAnsiTheme="majorEastAsia"/>
              </w:rPr>
            </w:pPr>
            <w:r>
              <w:rPr>
                <w:rFonts w:asciiTheme="majorEastAsia" w:eastAsiaTheme="majorEastAsia" w:hAnsiTheme="majorEastAsia" w:hint="eastAsia"/>
              </w:rPr>
              <w:t>病院長　小林　一朗</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1F24AA2E" w:rsidR="00BD45D9" w:rsidRDefault="00AF5EC8" w:rsidP="00AF5EC8">
            <w:pPr>
              <w:ind w:rightChars="83" w:right="174"/>
              <w:rPr>
                <w:rFonts w:asciiTheme="majorEastAsia" w:eastAsiaTheme="majorEastAsia" w:hAnsiTheme="majorEastAsia"/>
              </w:rPr>
            </w:pPr>
            <w:r>
              <w:rPr>
                <w:rFonts w:asciiTheme="majorEastAsia" w:eastAsiaTheme="majorEastAsia" w:hAnsiTheme="majorEastAsia" w:hint="eastAsia"/>
              </w:rPr>
              <w:t>事務局長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2EB3C3F5" w:rsidR="00BD45D9" w:rsidRDefault="00BD45D9" w:rsidP="005F0699">
            <w:pPr>
              <w:ind w:rightChars="83" w:right="174"/>
              <w:jc w:val="right"/>
              <w:rPr>
                <w:rFonts w:asciiTheme="majorEastAsia" w:eastAsiaTheme="majorEastAsia" w:hAnsiTheme="majorEastAsia"/>
              </w:rPr>
            </w:pP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6BEE2C28" w:rsidR="00BD45D9" w:rsidRDefault="00AF5EC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5E2444A6" w:rsidR="00BD45D9" w:rsidRDefault="00AF5EC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病院サービス課</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5B90CA1C" w:rsidR="00BD45D9" w:rsidRDefault="00AF5EC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経営企画室</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5CE269CA" w:rsidR="00BD45D9" w:rsidRDefault="00AF5EC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医療情報課</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3484FCB3" w:rsidR="00BD45D9" w:rsidRDefault="00AF5EC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病院サービス課</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45388223" w:rsidR="00B97CC1" w:rsidRDefault="005805B1" w:rsidP="005805B1">
            <w:pPr>
              <w:ind w:rightChars="83" w:right="174"/>
              <w:jc w:val="left"/>
              <w:rPr>
                <w:rFonts w:asciiTheme="majorEastAsia" w:eastAsiaTheme="majorEastAsia" w:hAnsiTheme="majorEastAsia"/>
              </w:rPr>
            </w:pPr>
            <w:r>
              <w:rPr>
                <w:rFonts w:asciiTheme="majorEastAsia" w:eastAsiaTheme="majorEastAsia" w:hAnsiTheme="majorEastAsia" w:hint="eastAsia"/>
              </w:rPr>
              <w:t>病院長　小林　一朗</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0E69A017" w:rsidR="00B97CC1" w:rsidRDefault="005805B1" w:rsidP="005805B1">
            <w:pPr>
              <w:ind w:rightChars="83" w:right="174"/>
              <w:jc w:val="left"/>
              <w:rPr>
                <w:rFonts w:asciiTheme="majorEastAsia" w:eastAsiaTheme="majorEastAsia" w:hAnsiTheme="majorEastAsia"/>
              </w:rPr>
            </w:pPr>
            <w:r>
              <w:rPr>
                <w:rFonts w:asciiTheme="majorEastAsia" w:eastAsiaTheme="majorEastAsia" w:hAnsiTheme="majorEastAsia" w:hint="eastAsia"/>
              </w:rPr>
              <w:t>事務局長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7111BBD8" w:rsidR="00B97CC1" w:rsidRDefault="005805B1" w:rsidP="005805B1">
            <w:pPr>
              <w:ind w:rightChars="83" w:right="174"/>
              <w:jc w:val="left"/>
              <w:rPr>
                <w:rFonts w:asciiTheme="majorEastAsia" w:eastAsiaTheme="majorEastAsia" w:hAnsiTheme="majorEastAsia"/>
              </w:rPr>
            </w:pPr>
            <w:r>
              <w:rPr>
                <w:rFonts w:asciiTheme="majorEastAsia" w:eastAsiaTheme="majorEastAsia" w:hAnsiTheme="majorEastAsia" w:hint="eastAsia"/>
              </w:rPr>
              <w:t>事務局　医療情報課</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0A97844E" w:rsidR="00E43B85" w:rsidRDefault="005805B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60</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2D703DE6" w:rsidR="00E43B85" w:rsidRDefault="005805B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4A49F296" w:rsidR="005F0699" w:rsidRDefault="005805B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2B05AE61" w:rsidR="005F0699" w:rsidRDefault="005805B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45</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0F41D69D" w:rsidR="00BD45D9" w:rsidRDefault="005805B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3FA0BADA" w14:textId="77777777" w:rsidR="00366840" w:rsidRDefault="00366840">
      <w:pPr>
        <w:widowControl/>
        <w:jc w:val="left"/>
        <w:rPr>
          <w:rFonts w:asciiTheme="majorEastAsia" w:eastAsiaTheme="majorEastAsia" w:hAnsiTheme="majorEastAsia"/>
        </w:rPr>
      </w:pPr>
      <w:r>
        <w:rPr>
          <w:rFonts w:asciiTheme="majorEastAsia" w:eastAsiaTheme="majorEastAsia" w:hAnsiTheme="majorEastAsia"/>
        </w:rPr>
        <w:br w:type="page"/>
      </w:r>
    </w:p>
    <w:p w14:paraId="11509FC8" w14:textId="31E52A9E" w:rsidR="001F2BC1" w:rsidRDefault="00B97CC1">
      <w:pPr>
        <w:rPr>
          <w:rFonts w:asciiTheme="majorEastAsia" w:eastAsiaTheme="majorEastAsia" w:hAnsiTheme="majorEastAsia"/>
        </w:rPr>
      </w:pPr>
      <w:r>
        <w:rPr>
          <w:rFonts w:asciiTheme="majorEastAsia" w:eastAsiaTheme="majorEastAsia" w:hAnsiTheme="majorEastAsia" w:hint="eastAsia"/>
        </w:rPr>
        <w:lastRenderedPageBreak/>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4FE6AA03" w:rsidR="00126288" w:rsidRDefault="005805B1" w:rsidP="005805B1">
            <w:pPr>
              <w:ind w:rightChars="83" w:right="174"/>
              <w:jc w:val="left"/>
              <w:rPr>
                <w:rFonts w:asciiTheme="majorEastAsia" w:eastAsiaTheme="majorEastAsia" w:hAnsiTheme="majorEastAsia"/>
              </w:rPr>
            </w:pPr>
            <w:r>
              <w:rPr>
                <w:rFonts w:asciiTheme="majorEastAsia" w:eastAsiaTheme="majorEastAsia" w:hAnsiTheme="majorEastAsia" w:hint="eastAsia"/>
              </w:rPr>
              <w:t>相談窓口・相談室・電話相談</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2A792B96"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5805B1">
              <w:rPr>
                <w:rFonts w:asciiTheme="majorEastAsia" w:eastAsiaTheme="majorEastAsia" w:hAnsiTheme="majorEastAsia" w:hint="eastAsia"/>
              </w:rPr>
              <w:t>2</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sidR="005805B1">
              <w:rPr>
                <w:rFonts w:asciiTheme="majorEastAsia" w:eastAsiaTheme="majorEastAsia" w:hAnsiTheme="majorEastAsia" w:hint="eastAsia"/>
              </w:rPr>
              <w:t>8</w:t>
            </w:r>
            <w:r>
              <w:rPr>
                <w:rFonts w:asciiTheme="majorEastAsia" w:eastAsiaTheme="majorEastAsia" w:hAnsiTheme="majorEastAsia" w:hint="eastAsia"/>
              </w:rPr>
              <w:t xml:space="preserve">　人</w:t>
            </w:r>
          </w:p>
          <w:p w14:paraId="07F258F7" w14:textId="77777777"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p w14:paraId="774BBB0B"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73A3444F" w14:textId="77777777" w:rsidR="00126288" w:rsidRDefault="005805B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1,880</w:t>
            </w:r>
            <w:r w:rsidR="003A5F16">
              <w:rPr>
                <w:rFonts w:asciiTheme="majorEastAsia" w:eastAsiaTheme="majorEastAsia" w:hAnsiTheme="majorEastAsia" w:hint="eastAsia"/>
              </w:rPr>
              <w:t>件</w:t>
            </w:r>
          </w:p>
          <w:p w14:paraId="39518FAC" w14:textId="124234D4" w:rsidR="005805B1" w:rsidRDefault="005805B1" w:rsidP="005F0699">
            <w:pPr>
              <w:ind w:rightChars="83" w:right="174"/>
              <w:jc w:val="right"/>
              <w:rPr>
                <w:rFonts w:asciiTheme="majorEastAsia" w:eastAsiaTheme="majorEastAsia" w:hAnsiTheme="majorEastAsia"/>
              </w:rPr>
            </w:pP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479B39DC" w:rsidR="00126288" w:rsidRDefault="005805B1" w:rsidP="005805B1">
            <w:pPr>
              <w:ind w:rightChars="83" w:right="174"/>
              <w:jc w:val="left"/>
              <w:rPr>
                <w:rFonts w:asciiTheme="majorEastAsia" w:eastAsiaTheme="majorEastAsia" w:hAnsiTheme="majorEastAsia"/>
              </w:rPr>
            </w:pPr>
            <w:r w:rsidRPr="005805B1">
              <w:rPr>
                <w:rFonts w:asciiTheme="majorEastAsia" w:eastAsiaTheme="majorEastAsia" w:hAnsiTheme="majorEastAsia" w:hint="eastAsia"/>
              </w:rPr>
              <w:t>◆入院相談</w:t>
            </w:r>
            <w:r>
              <w:rPr>
                <w:rFonts w:asciiTheme="majorEastAsia" w:eastAsiaTheme="majorEastAsia" w:hAnsiTheme="majorEastAsia" w:hint="eastAsia"/>
              </w:rPr>
              <w:t xml:space="preserve">　</w:t>
            </w:r>
            <w:r w:rsidRPr="005805B1">
              <w:rPr>
                <w:rFonts w:asciiTheme="majorEastAsia" w:eastAsiaTheme="majorEastAsia" w:hAnsiTheme="majorEastAsia" w:hint="eastAsia"/>
              </w:rPr>
              <w:t>◆往診の依頼・相談</w:t>
            </w:r>
            <w:r>
              <w:rPr>
                <w:rFonts w:asciiTheme="majorEastAsia" w:eastAsiaTheme="majorEastAsia" w:hAnsiTheme="majorEastAsia" w:hint="eastAsia"/>
              </w:rPr>
              <w:t xml:space="preserve">　</w:t>
            </w:r>
            <w:r w:rsidRPr="005805B1">
              <w:rPr>
                <w:rFonts w:asciiTheme="majorEastAsia" w:eastAsiaTheme="majorEastAsia" w:hAnsiTheme="majorEastAsia" w:hint="eastAsia"/>
              </w:rPr>
              <w:t>◆訪問看護導入の依頼・相談　◆紹介先の相談　◆身内探索　◆医療費の相談　◆身障診断の申請手続き　◆クレーム対応　◆転院の相談</w:t>
            </w:r>
            <w:r>
              <w:rPr>
                <w:rFonts w:asciiTheme="majorEastAsia" w:eastAsiaTheme="majorEastAsia" w:hAnsiTheme="majorEastAsia" w:hint="eastAsia"/>
              </w:rPr>
              <w:t xml:space="preserve">　</w:t>
            </w:r>
            <w:r w:rsidRPr="005805B1">
              <w:rPr>
                <w:rFonts w:asciiTheme="majorEastAsia" w:eastAsiaTheme="majorEastAsia" w:hAnsiTheme="majorEastAsia" w:hint="eastAsia"/>
              </w:rPr>
              <w:t>◆介護保険申請相談　◆対診の相談　◆在宅医療機器導入の依頼・相談　◆個室料の相談</w:t>
            </w:r>
            <w:r>
              <w:rPr>
                <w:rFonts w:asciiTheme="majorEastAsia" w:eastAsiaTheme="majorEastAsia" w:hAnsiTheme="majorEastAsia" w:hint="eastAsia"/>
              </w:rPr>
              <w:t xml:space="preserve">　</w:t>
            </w:r>
            <w:r w:rsidRPr="005805B1">
              <w:rPr>
                <w:rFonts w:asciiTheme="majorEastAsia" w:eastAsiaTheme="majorEastAsia" w:hAnsiTheme="majorEastAsia" w:hint="eastAsia"/>
              </w:rPr>
              <w:t>◆生活保護申請の相談　◆退院調整　◆金銭管理　◆がん相談　◆付き添いに関する相談</w:t>
            </w:r>
            <w:r>
              <w:rPr>
                <w:rFonts w:asciiTheme="majorEastAsia" w:eastAsiaTheme="majorEastAsia" w:hAnsiTheme="majorEastAsia" w:hint="eastAsia"/>
              </w:rPr>
              <w:t xml:space="preserve">　</w:t>
            </w:r>
            <w:r w:rsidRPr="005805B1">
              <w:rPr>
                <w:rFonts w:asciiTheme="majorEastAsia" w:eastAsiaTheme="majorEastAsia" w:hAnsiTheme="majorEastAsia" w:hint="eastAsia"/>
              </w:rPr>
              <w:t>◆セカンドオピニオン　等</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91E81"/>
    <w:rsid w:val="000B2D38"/>
    <w:rsid w:val="000B4324"/>
    <w:rsid w:val="000E7EF3"/>
    <w:rsid w:val="001005A2"/>
    <w:rsid w:val="00126288"/>
    <w:rsid w:val="001266EF"/>
    <w:rsid w:val="00147C26"/>
    <w:rsid w:val="00165171"/>
    <w:rsid w:val="001808DD"/>
    <w:rsid w:val="00184161"/>
    <w:rsid w:val="001A2DB8"/>
    <w:rsid w:val="001F2BC1"/>
    <w:rsid w:val="00303E15"/>
    <w:rsid w:val="00347625"/>
    <w:rsid w:val="00366840"/>
    <w:rsid w:val="00385590"/>
    <w:rsid w:val="003A5F16"/>
    <w:rsid w:val="003B48A0"/>
    <w:rsid w:val="003F7879"/>
    <w:rsid w:val="0040165F"/>
    <w:rsid w:val="00430B82"/>
    <w:rsid w:val="00443896"/>
    <w:rsid w:val="0047030F"/>
    <w:rsid w:val="00487DE6"/>
    <w:rsid w:val="004B0ED9"/>
    <w:rsid w:val="00504E68"/>
    <w:rsid w:val="00511B1C"/>
    <w:rsid w:val="005174A8"/>
    <w:rsid w:val="0053703B"/>
    <w:rsid w:val="005549D6"/>
    <w:rsid w:val="00555E91"/>
    <w:rsid w:val="005805B1"/>
    <w:rsid w:val="005A146C"/>
    <w:rsid w:val="005A3FA7"/>
    <w:rsid w:val="005F0699"/>
    <w:rsid w:val="00632C55"/>
    <w:rsid w:val="00660B43"/>
    <w:rsid w:val="0069590D"/>
    <w:rsid w:val="006A5B9F"/>
    <w:rsid w:val="006A5E28"/>
    <w:rsid w:val="006D6AAF"/>
    <w:rsid w:val="007C4970"/>
    <w:rsid w:val="00856909"/>
    <w:rsid w:val="008E33BE"/>
    <w:rsid w:val="00947C2E"/>
    <w:rsid w:val="00970214"/>
    <w:rsid w:val="00972787"/>
    <w:rsid w:val="009822AE"/>
    <w:rsid w:val="00996D64"/>
    <w:rsid w:val="009E45D7"/>
    <w:rsid w:val="00A2137F"/>
    <w:rsid w:val="00A30163"/>
    <w:rsid w:val="00A409C0"/>
    <w:rsid w:val="00A44414"/>
    <w:rsid w:val="00AF5EC8"/>
    <w:rsid w:val="00B13B27"/>
    <w:rsid w:val="00B97CC1"/>
    <w:rsid w:val="00BD45D9"/>
    <w:rsid w:val="00C02262"/>
    <w:rsid w:val="00C9674E"/>
    <w:rsid w:val="00D27BC1"/>
    <w:rsid w:val="00D30302"/>
    <w:rsid w:val="00DB7E72"/>
    <w:rsid w:val="00DF08FD"/>
    <w:rsid w:val="00E11FE0"/>
    <w:rsid w:val="00E36B15"/>
    <w:rsid w:val="00E43B85"/>
    <w:rsid w:val="00EC3599"/>
    <w:rsid w:val="00F073A9"/>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EABED-5C8C-4ADB-9842-3F1B7509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2025-04-15T09:48:00Z</dcterms:created>
  <dcterms:modified xsi:type="dcterms:W3CDTF">2025-04-15T09:48:00Z</dcterms:modified>
</cp:coreProperties>
</file>