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6CC8" w:rsidRDefault="00F85091" w:rsidP="00090C71">
      <w:pPr>
        <w:pStyle w:val="a4"/>
        <w:autoSpaceDE w:val="0"/>
        <w:autoSpaceDN w:val="0"/>
        <w:spacing w:line="280" w:lineRule="exact"/>
        <w:jc w:val="left"/>
        <w:rPr>
          <w:b/>
          <w:sz w:val="22"/>
          <w:szCs w:val="22"/>
        </w:rPr>
      </w:pPr>
      <w:r w:rsidRPr="00090C71">
        <w:rPr>
          <w:rFonts w:hint="eastAsia"/>
          <w:b/>
          <w:sz w:val="22"/>
          <w:szCs w:val="22"/>
        </w:rPr>
        <w:t>■</w:t>
      </w:r>
      <w:r w:rsidR="00B5390F">
        <w:rPr>
          <w:rFonts w:hint="eastAsia"/>
          <w:b/>
          <w:sz w:val="22"/>
          <w:szCs w:val="22"/>
        </w:rPr>
        <w:t>平成</w:t>
      </w:r>
      <w:r w:rsidR="0086778D">
        <w:rPr>
          <w:rFonts w:hint="eastAsia"/>
          <w:b/>
          <w:sz w:val="22"/>
          <w:szCs w:val="22"/>
        </w:rPr>
        <w:t>17</w:t>
      </w:r>
      <w:r w:rsidR="00B5390F" w:rsidRPr="00B5390F">
        <w:rPr>
          <w:rFonts w:hint="eastAsia"/>
          <w:b/>
          <w:sz w:val="22"/>
          <w:szCs w:val="22"/>
        </w:rPr>
        <w:t>年法律第</w:t>
      </w:r>
      <w:r w:rsidR="0086778D">
        <w:rPr>
          <w:rFonts w:hint="eastAsia"/>
          <w:b/>
          <w:sz w:val="22"/>
          <w:szCs w:val="22"/>
        </w:rPr>
        <w:t>123</w:t>
      </w:r>
      <w:r w:rsidR="00B5390F" w:rsidRPr="00B5390F">
        <w:rPr>
          <w:rFonts w:hint="eastAsia"/>
          <w:b/>
          <w:sz w:val="22"/>
          <w:szCs w:val="22"/>
        </w:rPr>
        <w:t>号</w:t>
      </w:r>
      <w:r w:rsidR="00B5390F">
        <w:rPr>
          <w:rFonts w:hint="eastAsia"/>
          <w:b/>
          <w:sz w:val="22"/>
          <w:szCs w:val="22"/>
        </w:rPr>
        <w:t xml:space="preserve">　</w:t>
      </w:r>
      <w:r w:rsidR="00385A90" w:rsidRPr="00090C71">
        <w:rPr>
          <w:rFonts w:hint="eastAsia"/>
          <w:b/>
          <w:sz w:val="22"/>
          <w:szCs w:val="22"/>
        </w:rPr>
        <w:t>障</w:t>
      </w:r>
      <w:r w:rsidR="0086778D">
        <w:rPr>
          <w:rFonts w:hint="eastAsia"/>
          <w:b/>
          <w:sz w:val="22"/>
          <w:szCs w:val="22"/>
        </w:rPr>
        <w:t>害者の日常生活及び社会生活を総合的に支援するための法律（抄</w:t>
      </w:r>
      <w:r w:rsidR="00886EE0" w:rsidRPr="00090C71">
        <w:rPr>
          <w:rFonts w:hint="eastAsia"/>
          <w:b/>
          <w:sz w:val="22"/>
          <w:szCs w:val="22"/>
        </w:rPr>
        <w:t>）</w:t>
      </w:r>
    </w:p>
    <w:p w:rsidR="00090C71" w:rsidRPr="00B5390F" w:rsidRDefault="00090C71" w:rsidP="00090C71"/>
    <w:p w:rsidR="00B5390F" w:rsidRPr="00B5390F" w:rsidRDefault="00B5390F" w:rsidP="00B5390F">
      <w:pPr>
        <w:autoSpaceDE w:val="0"/>
        <w:autoSpaceDN w:val="0"/>
        <w:spacing w:line="180" w:lineRule="exact"/>
        <w:ind w:left="150" w:hangingChars="100" w:hanging="150"/>
        <w:rPr>
          <w:bCs/>
          <w:szCs w:val="16"/>
        </w:rPr>
      </w:pPr>
      <w:r w:rsidRPr="00B5390F">
        <w:rPr>
          <w:rFonts w:hint="eastAsia"/>
          <w:bCs/>
          <w:szCs w:val="16"/>
        </w:rPr>
        <w:t>第５条　１～</w:t>
      </w:r>
      <w:r w:rsidR="0086778D">
        <w:rPr>
          <w:rFonts w:hint="eastAsia"/>
          <w:bCs/>
          <w:szCs w:val="16"/>
        </w:rPr>
        <w:t>23</w:t>
      </w:r>
      <w:r w:rsidRPr="00B5390F">
        <w:rPr>
          <w:rFonts w:hint="eastAsia"/>
          <w:bCs/>
          <w:szCs w:val="16"/>
        </w:rPr>
        <w:t>（省略）</w:t>
      </w:r>
    </w:p>
    <w:p w:rsidR="00B5390F" w:rsidRPr="00B5390F" w:rsidRDefault="00B5390F" w:rsidP="00B5390F">
      <w:pPr>
        <w:autoSpaceDE w:val="0"/>
        <w:autoSpaceDN w:val="0"/>
        <w:spacing w:line="180" w:lineRule="exact"/>
        <w:ind w:left="150" w:hangingChars="100" w:hanging="150"/>
        <w:rPr>
          <w:bCs/>
          <w:szCs w:val="16"/>
        </w:rPr>
      </w:pPr>
      <w:r w:rsidRPr="00B5390F">
        <w:rPr>
          <w:bCs/>
          <w:szCs w:val="16"/>
        </w:rPr>
        <w:t>24</w:t>
      </w:r>
      <w:r w:rsidRPr="00B5390F">
        <w:rPr>
          <w:rFonts w:hint="eastAsia"/>
          <w:bCs/>
          <w:szCs w:val="16"/>
        </w:rPr>
        <w:t xml:space="preserve">　この法律において「自立支援医療」とは、障害者等につき、その心身の障害の状態の軽減を図り、自立した日常生活又は社会生活を営むために必要な医療であって政令で定めるものをいう。</w:t>
      </w:r>
    </w:p>
    <w:p w:rsidR="00B5390F" w:rsidRPr="00B5390F" w:rsidRDefault="00B5390F" w:rsidP="00B5390F">
      <w:pPr>
        <w:autoSpaceDE w:val="0"/>
        <w:autoSpaceDN w:val="0"/>
        <w:spacing w:line="180" w:lineRule="exact"/>
        <w:ind w:left="150" w:hangingChars="100" w:hanging="150"/>
        <w:rPr>
          <w:rFonts w:hint="eastAsia"/>
          <w:bCs/>
          <w:szCs w:val="16"/>
        </w:rPr>
      </w:pPr>
    </w:p>
    <w:p w:rsidR="00886EE0" w:rsidRPr="000578F3" w:rsidRDefault="00B5390F" w:rsidP="00B5390F">
      <w:pPr>
        <w:autoSpaceDE w:val="0"/>
        <w:autoSpaceDN w:val="0"/>
        <w:spacing w:line="180" w:lineRule="exact"/>
        <w:rPr>
          <w:bCs/>
          <w:szCs w:val="16"/>
        </w:rPr>
      </w:pPr>
      <w:r>
        <w:rPr>
          <w:rFonts w:hint="eastAsia"/>
          <w:bCs/>
          <w:szCs w:val="16"/>
        </w:rPr>
        <w:t>（</w:t>
      </w:r>
      <w:r w:rsidR="00886EE0" w:rsidRPr="000578F3">
        <w:rPr>
          <w:rFonts w:hint="eastAsia"/>
          <w:bCs/>
          <w:szCs w:val="16"/>
        </w:rPr>
        <w:t>支給認定等）</w:t>
      </w:r>
    </w:p>
    <w:p w:rsidR="00886EE0" w:rsidRPr="000578F3" w:rsidRDefault="000578F3" w:rsidP="00B5390F">
      <w:pPr>
        <w:autoSpaceDE w:val="0"/>
        <w:autoSpaceDN w:val="0"/>
        <w:spacing w:line="180" w:lineRule="exact"/>
        <w:ind w:left="150" w:hangingChars="100" w:hanging="150"/>
        <w:rPr>
          <w:bCs/>
          <w:szCs w:val="16"/>
        </w:rPr>
      </w:pPr>
      <w:r w:rsidRPr="000578F3">
        <w:rPr>
          <w:rFonts w:hint="eastAsia"/>
          <w:bCs/>
          <w:szCs w:val="16"/>
        </w:rPr>
        <w:t>第54</w:t>
      </w:r>
      <w:r w:rsidR="00886EE0" w:rsidRPr="000578F3">
        <w:rPr>
          <w:rFonts w:hint="eastAsia"/>
          <w:bCs/>
          <w:szCs w:val="16"/>
        </w:rPr>
        <w:t xml:space="preserve">条　</w:t>
      </w:r>
      <w:r w:rsidR="001A40C8">
        <w:rPr>
          <w:rFonts w:hint="eastAsia"/>
          <w:bCs/>
          <w:szCs w:val="16"/>
        </w:rPr>
        <w:t>市町村等は、前条第１</w:t>
      </w:r>
      <w:r w:rsidRPr="000578F3">
        <w:rPr>
          <w:rFonts w:hint="eastAsia"/>
          <w:bCs/>
          <w:szCs w:val="16"/>
        </w:rPr>
        <w:t>項の申請に係る障害者等が、その心身の障害の状態からみて自立支援医療を受ける必要があり、かつ、当該障害者等又はその属する世帯の他の世帯員の所得の状況、治療状況その他の事情を勘案して政令で定める基準に該当する場合には、厚生労働省令で定める自立支援医療の種類ごとに支給認定を行うものとする。（以下</w:t>
      </w:r>
      <w:r w:rsidR="00886EE0" w:rsidRPr="000578F3">
        <w:rPr>
          <w:rFonts w:hint="eastAsia"/>
          <w:bCs/>
          <w:szCs w:val="16"/>
        </w:rPr>
        <w:t>略</w:t>
      </w:r>
      <w:r w:rsidRPr="000578F3">
        <w:rPr>
          <w:rFonts w:hint="eastAsia"/>
          <w:bCs/>
          <w:szCs w:val="16"/>
        </w:rPr>
        <w:t>）</w:t>
      </w:r>
    </w:p>
    <w:p w:rsidR="00252945" w:rsidRPr="000578F3" w:rsidRDefault="00886EE0" w:rsidP="00B5390F">
      <w:pPr>
        <w:autoSpaceDE w:val="0"/>
        <w:autoSpaceDN w:val="0"/>
        <w:spacing w:line="180" w:lineRule="exact"/>
        <w:ind w:left="150" w:hangingChars="100" w:hanging="150"/>
        <w:rPr>
          <w:bCs/>
          <w:szCs w:val="16"/>
        </w:rPr>
      </w:pPr>
      <w:r w:rsidRPr="000578F3">
        <w:rPr>
          <w:rFonts w:hint="eastAsia"/>
          <w:bCs/>
          <w:szCs w:val="16"/>
        </w:rPr>
        <w:t>２　市町村等は、支給認定をしたときは、厚生労働省令で定めるところにより、都道府県知事が指定する医療機関（以下「指定自立支援医療機関」という。）の中から、当該支給認定に係る障害者等が自立支援医療を受けるものを定めるものとする。</w:t>
      </w:r>
    </w:p>
    <w:p w:rsidR="00886EE0" w:rsidRPr="000578F3" w:rsidRDefault="00886EE0" w:rsidP="00B5390F">
      <w:pPr>
        <w:autoSpaceDE w:val="0"/>
        <w:autoSpaceDN w:val="0"/>
        <w:spacing w:line="180" w:lineRule="exact"/>
        <w:ind w:left="150" w:hangingChars="100" w:hanging="150"/>
        <w:rPr>
          <w:bCs/>
          <w:szCs w:val="16"/>
        </w:rPr>
      </w:pPr>
      <w:r w:rsidRPr="000578F3">
        <w:rPr>
          <w:rFonts w:hint="eastAsia"/>
          <w:bCs/>
          <w:szCs w:val="16"/>
        </w:rPr>
        <w:t>３　市町村等は、支給認定をしたときは、支給認定を受けた障害者又は障害児の保護者（以下「支給認定障害者等」という。）に対し、厚生労働省令で定めるところにより、次条に規定する支給認定の有効期間、前項の規定により定められた指定自立支援医療機関の名称その他の厚生労働省令で定める事項を記載した自立支援医療受給者証（以下「医療受給者証」という。）を交付しなければならない。</w:t>
      </w:r>
    </w:p>
    <w:p w:rsidR="00656CC8" w:rsidRPr="000578F3" w:rsidRDefault="00656CC8" w:rsidP="00B5390F">
      <w:pPr>
        <w:autoSpaceDE w:val="0"/>
        <w:autoSpaceDN w:val="0"/>
        <w:spacing w:line="180" w:lineRule="exact"/>
        <w:rPr>
          <w:bCs/>
          <w:szCs w:val="16"/>
        </w:rPr>
      </w:pPr>
      <w:r w:rsidRPr="000578F3">
        <w:rPr>
          <w:rFonts w:hint="eastAsia"/>
          <w:bCs/>
          <w:szCs w:val="16"/>
        </w:rPr>
        <w:t>（指定自立支援医療機関の指定）</w:t>
      </w:r>
    </w:p>
    <w:p w:rsidR="00656CC8" w:rsidRPr="000578F3" w:rsidRDefault="00656CC8" w:rsidP="00B5390F">
      <w:pPr>
        <w:autoSpaceDE w:val="0"/>
        <w:autoSpaceDN w:val="0"/>
        <w:spacing w:line="180" w:lineRule="exact"/>
        <w:ind w:left="150" w:hangingChars="100" w:hanging="150"/>
        <w:rPr>
          <w:szCs w:val="16"/>
        </w:rPr>
      </w:pPr>
      <w:r w:rsidRPr="000578F3">
        <w:rPr>
          <w:rFonts w:hint="eastAsia"/>
          <w:szCs w:val="16"/>
        </w:rPr>
        <w:t>第</w:t>
      </w:r>
      <w:r w:rsidR="00252945" w:rsidRPr="000578F3">
        <w:rPr>
          <w:rFonts w:hint="eastAsia"/>
          <w:szCs w:val="16"/>
        </w:rPr>
        <w:t>59</w:t>
      </w:r>
      <w:r w:rsidRPr="000578F3">
        <w:rPr>
          <w:rFonts w:hint="eastAsia"/>
          <w:szCs w:val="16"/>
        </w:rPr>
        <w:t>条</w:t>
      </w:r>
      <w:r w:rsidR="00886EE0" w:rsidRPr="000578F3">
        <w:rPr>
          <w:rFonts w:hint="eastAsia"/>
          <w:szCs w:val="16"/>
        </w:rPr>
        <w:t xml:space="preserve">　第54条第２</w:t>
      </w:r>
      <w:r w:rsidRPr="000578F3">
        <w:rPr>
          <w:rFonts w:hint="eastAsia"/>
          <w:szCs w:val="16"/>
        </w:rPr>
        <w:t>項の指定は、厚生労働省令で定めるところにより、病院若しくは診療所（これらに準ずるものとして政令で定めるものを含む</w:t>
      </w:r>
      <w:r w:rsidR="001A40C8">
        <w:rPr>
          <w:rFonts w:hint="eastAsia"/>
          <w:szCs w:val="16"/>
        </w:rPr>
        <w:t>。以下同じ。）又は薬局の開設者の申請により、同条第１</w:t>
      </w:r>
      <w:r w:rsidRPr="000578F3">
        <w:rPr>
          <w:rFonts w:hint="eastAsia"/>
          <w:szCs w:val="16"/>
        </w:rPr>
        <w:t>項の厚生労働省令で定める自立支援医療の種類ごとに行う。</w:t>
      </w:r>
    </w:p>
    <w:p w:rsidR="00656CC8" w:rsidRPr="000578F3" w:rsidRDefault="00656CC8" w:rsidP="00B5390F">
      <w:pPr>
        <w:autoSpaceDE w:val="0"/>
        <w:autoSpaceDN w:val="0"/>
        <w:spacing w:line="180" w:lineRule="exact"/>
        <w:ind w:left="150" w:hangingChars="100" w:hanging="150"/>
        <w:rPr>
          <w:szCs w:val="16"/>
        </w:rPr>
      </w:pPr>
      <w:r w:rsidRPr="000578F3">
        <w:rPr>
          <w:rFonts w:hint="eastAsia"/>
          <w:bCs/>
          <w:szCs w:val="16"/>
        </w:rPr>
        <w:t>２</w:t>
      </w:r>
      <w:r w:rsidRPr="000578F3">
        <w:rPr>
          <w:rFonts w:hint="eastAsia"/>
          <w:szCs w:val="16"/>
        </w:rPr>
        <w:t xml:space="preserve">　都道府県知事は、前項の申請があった場合において、次の各号のいずれかに該当するときは、指定自立支援医療機関の指定をしないことができる。</w:t>
      </w:r>
    </w:p>
    <w:p w:rsidR="00656CC8" w:rsidRPr="000578F3" w:rsidRDefault="00656CC8" w:rsidP="00B5390F">
      <w:pPr>
        <w:autoSpaceDE w:val="0"/>
        <w:autoSpaceDN w:val="0"/>
        <w:spacing w:line="180" w:lineRule="exact"/>
        <w:ind w:leftChars="100" w:left="300" w:hangingChars="100" w:hanging="150"/>
        <w:rPr>
          <w:szCs w:val="16"/>
        </w:rPr>
      </w:pPr>
      <w:r w:rsidRPr="000578F3">
        <w:rPr>
          <w:rFonts w:hint="eastAsia"/>
          <w:bCs/>
          <w:szCs w:val="16"/>
        </w:rPr>
        <w:t>一</w:t>
      </w:r>
      <w:r w:rsidRPr="000578F3">
        <w:rPr>
          <w:rFonts w:hint="eastAsia"/>
          <w:szCs w:val="16"/>
        </w:rPr>
        <w:t xml:space="preserve">　当該</w:t>
      </w:r>
      <w:r w:rsidR="001A40C8">
        <w:rPr>
          <w:rFonts w:hint="eastAsia"/>
          <w:szCs w:val="16"/>
        </w:rPr>
        <w:t>申請に係る病院若しくは診療所又は薬局が、健康保険法第六十三条第３項第１</w:t>
      </w:r>
      <w:r w:rsidRPr="000578F3">
        <w:rPr>
          <w:rFonts w:hint="eastAsia"/>
          <w:szCs w:val="16"/>
        </w:rPr>
        <w:t>号に規定する保険医療機関若しくは保険薬局又は厚生労働省令で定める事業所若しくは施設でないとき。</w:t>
      </w:r>
    </w:p>
    <w:p w:rsidR="00656CC8" w:rsidRPr="000578F3" w:rsidRDefault="00656CC8" w:rsidP="00B5390F">
      <w:pPr>
        <w:autoSpaceDE w:val="0"/>
        <w:autoSpaceDN w:val="0"/>
        <w:spacing w:line="180" w:lineRule="exact"/>
        <w:ind w:leftChars="100" w:left="301" w:hangingChars="100" w:hanging="151"/>
        <w:rPr>
          <w:szCs w:val="16"/>
        </w:rPr>
      </w:pPr>
      <w:r w:rsidRPr="000578F3">
        <w:rPr>
          <w:rFonts w:hint="eastAsia"/>
          <w:b/>
          <w:bCs/>
          <w:szCs w:val="16"/>
        </w:rPr>
        <w:t>二</w:t>
      </w:r>
      <w:r w:rsidRPr="000578F3">
        <w:rPr>
          <w:rFonts w:hint="eastAsia"/>
          <w:szCs w:val="16"/>
        </w:rPr>
        <w:t xml:space="preserve">　当該申請に係る病院若しくは診療所若しくは薬局又は申請者が、自立支援医療費の支給に関し診療又は調剤の内容の適切さを欠くおそれがあるとして重ねて第</w:t>
      </w:r>
      <w:r w:rsidR="00886EE0" w:rsidRPr="000578F3">
        <w:rPr>
          <w:rFonts w:hint="eastAsia"/>
          <w:szCs w:val="16"/>
        </w:rPr>
        <w:t>63</w:t>
      </w:r>
      <w:r w:rsidRPr="000578F3">
        <w:rPr>
          <w:rFonts w:hint="eastAsia"/>
          <w:szCs w:val="16"/>
        </w:rPr>
        <w:t>条の規定による指導又は第</w:t>
      </w:r>
      <w:r w:rsidR="00886EE0" w:rsidRPr="000578F3">
        <w:rPr>
          <w:rFonts w:hint="eastAsia"/>
          <w:szCs w:val="16"/>
        </w:rPr>
        <w:t>67条第１</w:t>
      </w:r>
      <w:r w:rsidRPr="000578F3">
        <w:rPr>
          <w:rFonts w:hint="eastAsia"/>
          <w:szCs w:val="16"/>
        </w:rPr>
        <w:t>項の規定による勧告を受けたものであるとき。</w:t>
      </w:r>
    </w:p>
    <w:p w:rsidR="00656CC8" w:rsidRPr="000578F3" w:rsidRDefault="00656CC8" w:rsidP="00B5390F">
      <w:pPr>
        <w:autoSpaceDE w:val="0"/>
        <w:autoSpaceDN w:val="0"/>
        <w:spacing w:line="180" w:lineRule="exact"/>
        <w:ind w:leftChars="100" w:left="300" w:hangingChars="100" w:hanging="150"/>
        <w:rPr>
          <w:szCs w:val="16"/>
        </w:rPr>
      </w:pPr>
      <w:r w:rsidRPr="000578F3">
        <w:rPr>
          <w:rFonts w:hint="eastAsia"/>
          <w:bCs/>
          <w:szCs w:val="16"/>
        </w:rPr>
        <w:t>三</w:t>
      </w:r>
      <w:r w:rsidR="00886EE0" w:rsidRPr="000578F3">
        <w:rPr>
          <w:rFonts w:hint="eastAsia"/>
          <w:szCs w:val="16"/>
        </w:rPr>
        <w:t xml:space="preserve">　申請者が、第67条第３</w:t>
      </w:r>
      <w:r w:rsidRPr="000578F3">
        <w:rPr>
          <w:rFonts w:hint="eastAsia"/>
          <w:szCs w:val="16"/>
        </w:rPr>
        <w:t>項の規定による命令に従わないものであるとき。</w:t>
      </w:r>
    </w:p>
    <w:p w:rsidR="00656CC8" w:rsidRPr="000578F3" w:rsidRDefault="00656CC8" w:rsidP="00B5390F">
      <w:pPr>
        <w:autoSpaceDE w:val="0"/>
        <w:autoSpaceDN w:val="0"/>
        <w:spacing w:line="180" w:lineRule="exact"/>
        <w:ind w:leftChars="100" w:left="300" w:hangingChars="100" w:hanging="150"/>
        <w:rPr>
          <w:szCs w:val="16"/>
        </w:rPr>
      </w:pPr>
      <w:r w:rsidRPr="000578F3">
        <w:rPr>
          <w:rFonts w:hint="eastAsia"/>
          <w:bCs/>
          <w:szCs w:val="16"/>
        </w:rPr>
        <w:t>四</w:t>
      </w:r>
      <w:r w:rsidRPr="000578F3">
        <w:rPr>
          <w:rFonts w:hint="eastAsia"/>
          <w:szCs w:val="16"/>
        </w:rPr>
        <w:t xml:space="preserve">　前三号のほか、当該申請に係る病院若しくは診療所又は薬局が、指定自立支援医療機関として著しく不適当と認めるものであるとき。</w:t>
      </w:r>
    </w:p>
    <w:p w:rsidR="00656CC8" w:rsidRPr="000578F3" w:rsidRDefault="00656CC8" w:rsidP="00B5390F">
      <w:pPr>
        <w:autoSpaceDE w:val="0"/>
        <w:autoSpaceDN w:val="0"/>
        <w:spacing w:line="180" w:lineRule="exact"/>
        <w:ind w:left="150" w:hangingChars="100" w:hanging="150"/>
        <w:rPr>
          <w:szCs w:val="16"/>
        </w:rPr>
      </w:pPr>
      <w:r w:rsidRPr="000578F3">
        <w:rPr>
          <w:rFonts w:hint="eastAsia"/>
          <w:bCs/>
          <w:szCs w:val="16"/>
        </w:rPr>
        <w:t>３</w:t>
      </w:r>
      <w:r w:rsidR="00886EE0" w:rsidRPr="000578F3">
        <w:rPr>
          <w:rFonts w:hint="eastAsia"/>
          <w:szCs w:val="16"/>
        </w:rPr>
        <w:t xml:space="preserve">　第36条第３</w:t>
      </w:r>
      <w:r w:rsidR="001A40C8">
        <w:rPr>
          <w:rFonts w:hint="eastAsia"/>
          <w:szCs w:val="16"/>
        </w:rPr>
        <w:t>項（第１号から第３</w:t>
      </w:r>
      <w:r w:rsidRPr="000578F3">
        <w:rPr>
          <w:rFonts w:hint="eastAsia"/>
          <w:szCs w:val="16"/>
        </w:rPr>
        <w:t>号まで及</w:t>
      </w:r>
      <w:r w:rsidR="001A40C8">
        <w:rPr>
          <w:rFonts w:hint="eastAsia"/>
          <w:szCs w:val="16"/>
        </w:rPr>
        <w:t>び第７</w:t>
      </w:r>
      <w:r w:rsidRPr="000578F3">
        <w:rPr>
          <w:rFonts w:hint="eastAsia"/>
          <w:szCs w:val="16"/>
        </w:rPr>
        <w:t>号を除く。）の規定は、指定自立支援医療機関の指定について準用する。この場合において、必要な技術的読替えは、政令で定める。</w:t>
      </w:r>
    </w:p>
    <w:p w:rsidR="00656CC8" w:rsidRPr="000578F3" w:rsidRDefault="00656CC8" w:rsidP="00B5390F">
      <w:pPr>
        <w:autoSpaceDE w:val="0"/>
        <w:autoSpaceDN w:val="0"/>
        <w:spacing w:line="180" w:lineRule="exact"/>
        <w:rPr>
          <w:bCs/>
          <w:szCs w:val="16"/>
        </w:rPr>
      </w:pPr>
      <w:r w:rsidRPr="000578F3">
        <w:rPr>
          <w:rFonts w:hint="eastAsia"/>
          <w:bCs/>
          <w:szCs w:val="16"/>
        </w:rPr>
        <w:t>（指定の更新）</w:t>
      </w:r>
    </w:p>
    <w:p w:rsidR="00656CC8" w:rsidRPr="000578F3" w:rsidRDefault="00252945" w:rsidP="00B5390F">
      <w:pPr>
        <w:autoSpaceDE w:val="0"/>
        <w:autoSpaceDN w:val="0"/>
        <w:spacing w:line="180" w:lineRule="exact"/>
        <w:ind w:left="150" w:hangingChars="100" w:hanging="150"/>
        <w:rPr>
          <w:szCs w:val="16"/>
        </w:rPr>
      </w:pPr>
      <w:r w:rsidRPr="000578F3">
        <w:rPr>
          <w:rFonts w:hint="eastAsia"/>
          <w:bCs/>
          <w:szCs w:val="16"/>
        </w:rPr>
        <w:t>第60</w:t>
      </w:r>
      <w:r w:rsidR="00656CC8" w:rsidRPr="000578F3">
        <w:rPr>
          <w:rFonts w:hint="eastAsia"/>
          <w:bCs/>
          <w:szCs w:val="16"/>
        </w:rPr>
        <w:t>条</w:t>
      </w:r>
      <w:r w:rsidR="00886EE0" w:rsidRPr="000578F3">
        <w:rPr>
          <w:rFonts w:hint="eastAsia"/>
          <w:szCs w:val="16"/>
        </w:rPr>
        <w:t xml:space="preserve">　第54条第２</w:t>
      </w:r>
      <w:r w:rsidR="001A40C8">
        <w:rPr>
          <w:rFonts w:hint="eastAsia"/>
          <w:szCs w:val="16"/>
        </w:rPr>
        <w:t>項の指定は、６</w:t>
      </w:r>
      <w:r w:rsidR="00656CC8" w:rsidRPr="000578F3">
        <w:rPr>
          <w:rFonts w:hint="eastAsia"/>
          <w:szCs w:val="16"/>
        </w:rPr>
        <w:t>年ごとにその更新を受けなければ、その期間の経過によって、その効力を失う。</w:t>
      </w:r>
    </w:p>
    <w:p w:rsidR="00656CC8" w:rsidRDefault="00656CC8" w:rsidP="00B5390F">
      <w:pPr>
        <w:autoSpaceDE w:val="0"/>
        <w:autoSpaceDN w:val="0"/>
        <w:spacing w:line="180" w:lineRule="exact"/>
        <w:ind w:left="150" w:hangingChars="100" w:hanging="150"/>
        <w:rPr>
          <w:szCs w:val="16"/>
        </w:rPr>
      </w:pPr>
      <w:r w:rsidRPr="000578F3">
        <w:rPr>
          <w:rFonts w:hint="eastAsia"/>
          <w:bCs/>
          <w:szCs w:val="16"/>
        </w:rPr>
        <w:t>２</w:t>
      </w:r>
      <w:r w:rsidR="00886EE0" w:rsidRPr="000578F3">
        <w:rPr>
          <w:rFonts w:hint="eastAsia"/>
          <w:szCs w:val="16"/>
        </w:rPr>
        <w:t xml:space="preserve">　健康保険法第68条第２</w:t>
      </w:r>
      <w:r w:rsidRPr="000578F3">
        <w:rPr>
          <w:rFonts w:hint="eastAsia"/>
          <w:szCs w:val="16"/>
        </w:rPr>
        <w:t>項の規定は、前項の指定の更新について準用する。この場合において、必要な技術的読替えは、政令で定める。</w:t>
      </w:r>
    </w:p>
    <w:p w:rsidR="00090C71" w:rsidRPr="00090C71" w:rsidRDefault="00090C71" w:rsidP="00B5390F">
      <w:pPr>
        <w:autoSpaceDE w:val="0"/>
        <w:autoSpaceDN w:val="0"/>
        <w:spacing w:line="180" w:lineRule="exact"/>
        <w:ind w:left="150" w:hangingChars="100" w:hanging="150"/>
        <w:rPr>
          <w:szCs w:val="16"/>
        </w:rPr>
      </w:pPr>
      <w:r w:rsidRPr="00090C71">
        <w:rPr>
          <w:rFonts w:hint="eastAsia"/>
          <w:szCs w:val="16"/>
        </w:rPr>
        <w:t>（指定自立支援医療機関の責務）</w:t>
      </w:r>
    </w:p>
    <w:p w:rsidR="00090C71" w:rsidRPr="00090C71" w:rsidRDefault="00090C71" w:rsidP="00B5390F">
      <w:pPr>
        <w:autoSpaceDE w:val="0"/>
        <w:autoSpaceDN w:val="0"/>
        <w:spacing w:line="180" w:lineRule="exact"/>
        <w:ind w:left="150" w:hangingChars="100" w:hanging="150"/>
        <w:rPr>
          <w:szCs w:val="16"/>
        </w:rPr>
      </w:pPr>
      <w:r>
        <w:rPr>
          <w:rFonts w:hint="eastAsia"/>
          <w:szCs w:val="16"/>
        </w:rPr>
        <w:t>第61</w:t>
      </w:r>
      <w:r w:rsidRPr="00090C71">
        <w:rPr>
          <w:rFonts w:hint="eastAsia"/>
          <w:szCs w:val="16"/>
        </w:rPr>
        <w:t>条　指定自立支援医療機関は、厚生労働省令で定めるところにより、良質かつ適切な自立支援医療を行わなければならない。</w:t>
      </w:r>
    </w:p>
    <w:p w:rsidR="00090C71" w:rsidRPr="00090C71" w:rsidRDefault="00090C71" w:rsidP="00B5390F">
      <w:pPr>
        <w:autoSpaceDE w:val="0"/>
        <w:autoSpaceDN w:val="0"/>
        <w:spacing w:line="180" w:lineRule="exact"/>
        <w:ind w:left="150" w:hangingChars="100" w:hanging="150"/>
        <w:rPr>
          <w:szCs w:val="16"/>
        </w:rPr>
      </w:pPr>
      <w:r w:rsidRPr="00090C71">
        <w:rPr>
          <w:rFonts w:hint="eastAsia"/>
          <w:szCs w:val="16"/>
        </w:rPr>
        <w:t>（診療方針）</w:t>
      </w:r>
    </w:p>
    <w:p w:rsidR="00090C71" w:rsidRPr="00090C71" w:rsidRDefault="00090C71" w:rsidP="00B5390F">
      <w:pPr>
        <w:autoSpaceDE w:val="0"/>
        <w:autoSpaceDN w:val="0"/>
        <w:spacing w:line="180" w:lineRule="exact"/>
        <w:ind w:left="150" w:hangingChars="100" w:hanging="150"/>
        <w:rPr>
          <w:szCs w:val="16"/>
        </w:rPr>
      </w:pPr>
      <w:r>
        <w:rPr>
          <w:rFonts w:hint="eastAsia"/>
          <w:szCs w:val="16"/>
        </w:rPr>
        <w:t>第62</w:t>
      </w:r>
      <w:r w:rsidRPr="00090C71">
        <w:rPr>
          <w:rFonts w:hint="eastAsia"/>
          <w:szCs w:val="16"/>
        </w:rPr>
        <w:t>条　指定自立支援医療機関の診療方針は、健康保険の診療方針の例による。</w:t>
      </w:r>
    </w:p>
    <w:p w:rsidR="00090C71" w:rsidRPr="00090C71" w:rsidRDefault="00090C71" w:rsidP="00B5390F">
      <w:pPr>
        <w:autoSpaceDE w:val="0"/>
        <w:autoSpaceDN w:val="0"/>
        <w:spacing w:line="180" w:lineRule="exact"/>
        <w:ind w:left="150" w:hangingChars="100" w:hanging="150"/>
        <w:rPr>
          <w:szCs w:val="16"/>
        </w:rPr>
      </w:pPr>
      <w:r w:rsidRPr="00090C71">
        <w:rPr>
          <w:rFonts w:hint="eastAsia"/>
          <w:szCs w:val="16"/>
        </w:rPr>
        <w:t>２　前項に規定する診療方針によることができないとき、及びこれによることを適当としないときの診療方針は、厚生労働大臣が定めるところによる。</w:t>
      </w:r>
    </w:p>
    <w:p w:rsidR="00090C71" w:rsidRPr="00090C71" w:rsidRDefault="00090C71" w:rsidP="00B5390F">
      <w:pPr>
        <w:autoSpaceDE w:val="0"/>
        <w:autoSpaceDN w:val="0"/>
        <w:spacing w:line="180" w:lineRule="exact"/>
        <w:ind w:left="150" w:hangingChars="100" w:hanging="150"/>
        <w:rPr>
          <w:szCs w:val="16"/>
        </w:rPr>
      </w:pPr>
      <w:r w:rsidRPr="00090C71">
        <w:rPr>
          <w:rFonts w:hint="eastAsia"/>
          <w:szCs w:val="16"/>
        </w:rPr>
        <w:t>（都道府県知事の指導）</w:t>
      </w:r>
    </w:p>
    <w:p w:rsidR="00090C71" w:rsidRPr="00090C71" w:rsidRDefault="00090C71" w:rsidP="00B5390F">
      <w:pPr>
        <w:autoSpaceDE w:val="0"/>
        <w:autoSpaceDN w:val="0"/>
        <w:spacing w:line="180" w:lineRule="exact"/>
        <w:ind w:left="150" w:hangingChars="100" w:hanging="150"/>
        <w:rPr>
          <w:szCs w:val="16"/>
        </w:rPr>
      </w:pPr>
      <w:r>
        <w:rPr>
          <w:rFonts w:hint="eastAsia"/>
          <w:szCs w:val="16"/>
        </w:rPr>
        <w:t>第63</w:t>
      </w:r>
      <w:r w:rsidRPr="00090C71">
        <w:rPr>
          <w:rFonts w:hint="eastAsia"/>
          <w:szCs w:val="16"/>
        </w:rPr>
        <w:t>条　指定自立支援医療機関は、自立支援医療の実施に関し、都道府県知事の指導を受けなければならない。</w:t>
      </w:r>
    </w:p>
    <w:p w:rsidR="00090C71" w:rsidRPr="00090C71" w:rsidRDefault="00090C71" w:rsidP="00B5390F">
      <w:pPr>
        <w:autoSpaceDE w:val="0"/>
        <w:autoSpaceDN w:val="0"/>
        <w:spacing w:line="180" w:lineRule="exact"/>
        <w:ind w:left="150" w:hangingChars="100" w:hanging="150"/>
        <w:rPr>
          <w:szCs w:val="16"/>
        </w:rPr>
      </w:pPr>
      <w:r w:rsidRPr="00090C71">
        <w:rPr>
          <w:rFonts w:hint="eastAsia"/>
          <w:szCs w:val="16"/>
        </w:rPr>
        <w:t>（変更の届出）</w:t>
      </w:r>
    </w:p>
    <w:p w:rsidR="00090C71" w:rsidRPr="00090C71" w:rsidRDefault="00090C71" w:rsidP="00B5390F">
      <w:pPr>
        <w:autoSpaceDE w:val="0"/>
        <w:autoSpaceDN w:val="0"/>
        <w:spacing w:line="180" w:lineRule="exact"/>
        <w:ind w:left="150" w:hangingChars="100" w:hanging="150"/>
        <w:rPr>
          <w:szCs w:val="16"/>
        </w:rPr>
      </w:pPr>
      <w:r>
        <w:rPr>
          <w:rFonts w:hint="eastAsia"/>
          <w:szCs w:val="16"/>
        </w:rPr>
        <w:t>第64</w:t>
      </w:r>
      <w:r w:rsidRPr="00090C71">
        <w:rPr>
          <w:rFonts w:hint="eastAsia"/>
          <w:szCs w:val="16"/>
        </w:rPr>
        <w:t>条　指定自立支援医療機関は、当該指定に係る医療機関の名称及び所在地その他厚生労働省令で定める事項に変更があったときは、厚生労働省令で定めるところにより、その旨を都道府県知事に届け出なければならない。</w:t>
      </w:r>
    </w:p>
    <w:p w:rsidR="00090C71" w:rsidRPr="00090C71" w:rsidRDefault="00090C71" w:rsidP="00B5390F">
      <w:pPr>
        <w:autoSpaceDE w:val="0"/>
        <w:autoSpaceDN w:val="0"/>
        <w:spacing w:line="180" w:lineRule="exact"/>
        <w:ind w:left="150" w:hangingChars="100" w:hanging="150"/>
        <w:rPr>
          <w:szCs w:val="16"/>
        </w:rPr>
      </w:pPr>
      <w:r w:rsidRPr="00090C71">
        <w:rPr>
          <w:rFonts w:hint="eastAsia"/>
          <w:szCs w:val="16"/>
        </w:rPr>
        <w:t>（指定の辞退）</w:t>
      </w:r>
    </w:p>
    <w:p w:rsidR="00090C71" w:rsidRPr="00090C71" w:rsidRDefault="00090C71" w:rsidP="00B5390F">
      <w:pPr>
        <w:autoSpaceDE w:val="0"/>
        <w:autoSpaceDN w:val="0"/>
        <w:spacing w:line="180" w:lineRule="exact"/>
        <w:ind w:left="150" w:hangingChars="100" w:hanging="150"/>
        <w:rPr>
          <w:szCs w:val="16"/>
        </w:rPr>
      </w:pPr>
      <w:r>
        <w:rPr>
          <w:rFonts w:hint="eastAsia"/>
          <w:szCs w:val="16"/>
        </w:rPr>
        <w:t>第65</w:t>
      </w:r>
      <w:r w:rsidRPr="00090C71">
        <w:rPr>
          <w:rFonts w:hint="eastAsia"/>
          <w:szCs w:val="16"/>
        </w:rPr>
        <w:t>条　指定自立支援医療機関は、一月以上の予告期間を設けて、その指定を辞退することができる。</w:t>
      </w:r>
    </w:p>
    <w:p w:rsidR="00090C71" w:rsidRPr="00090C71" w:rsidRDefault="00090C71" w:rsidP="00B5390F">
      <w:pPr>
        <w:autoSpaceDE w:val="0"/>
        <w:autoSpaceDN w:val="0"/>
        <w:spacing w:line="180" w:lineRule="exact"/>
        <w:ind w:left="150" w:hangingChars="100" w:hanging="150"/>
        <w:rPr>
          <w:szCs w:val="16"/>
        </w:rPr>
      </w:pPr>
      <w:r w:rsidRPr="00090C71">
        <w:rPr>
          <w:rFonts w:hint="eastAsia"/>
          <w:szCs w:val="16"/>
        </w:rPr>
        <w:t>（報告等）</w:t>
      </w:r>
    </w:p>
    <w:p w:rsidR="00090C71" w:rsidRPr="00090C71" w:rsidRDefault="00090C71" w:rsidP="00B5390F">
      <w:pPr>
        <w:autoSpaceDE w:val="0"/>
        <w:autoSpaceDN w:val="0"/>
        <w:spacing w:line="180" w:lineRule="exact"/>
        <w:ind w:left="150" w:hangingChars="100" w:hanging="150"/>
        <w:rPr>
          <w:szCs w:val="16"/>
        </w:rPr>
      </w:pPr>
      <w:r>
        <w:rPr>
          <w:rFonts w:hint="eastAsia"/>
          <w:szCs w:val="16"/>
        </w:rPr>
        <w:t>第66</w:t>
      </w:r>
      <w:r w:rsidRPr="00090C71">
        <w:rPr>
          <w:rFonts w:hint="eastAsia"/>
          <w:szCs w:val="16"/>
        </w:rPr>
        <w:t>条　都道府県知事は、自立支援医療の実施に関して必要があると認めるときは、指定自立支援医療機関若しくは指定自立支援医療機関の開設者若しくは管理者、医師、薬剤師その他の従業者であった者（以下この項において「開設者であった者等」という。）に対し報告若しくは診療録、帳簿書類その他の物件の提出若しくは提示を命じ、指定自立支援医療機関の開設者若しくは管理者、医師、薬剤師その他の従業者（開設者であった者等を含む。）に対し出頭を求め、又は当該職員に関係者に対して質問させ、若しくは指定自立支援医療機関について設備若しくは診療録、帳簿書類その他の物件を検査させることができる。</w:t>
      </w:r>
    </w:p>
    <w:p w:rsidR="00090C71" w:rsidRPr="00090C71" w:rsidRDefault="00090C71" w:rsidP="00B5390F">
      <w:pPr>
        <w:autoSpaceDE w:val="0"/>
        <w:autoSpaceDN w:val="0"/>
        <w:spacing w:line="180" w:lineRule="exact"/>
        <w:ind w:left="150" w:hangingChars="100" w:hanging="150"/>
        <w:rPr>
          <w:szCs w:val="16"/>
        </w:rPr>
      </w:pPr>
      <w:r w:rsidRPr="00090C71">
        <w:rPr>
          <w:rFonts w:hint="eastAsia"/>
          <w:szCs w:val="16"/>
        </w:rPr>
        <w:t>２　第九条第二項の規定は前項の規定による質問又は検査について、同条第三項の規定は前項の規定による権限について準用する。</w:t>
      </w:r>
    </w:p>
    <w:p w:rsidR="00090C71" w:rsidRPr="00090C71" w:rsidRDefault="00090C71" w:rsidP="00B5390F">
      <w:pPr>
        <w:autoSpaceDE w:val="0"/>
        <w:autoSpaceDN w:val="0"/>
        <w:spacing w:line="180" w:lineRule="exact"/>
        <w:ind w:left="150" w:hangingChars="100" w:hanging="150"/>
        <w:rPr>
          <w:szCs w:val="16"/>
        </w:rPr>
      </w:pPr>
      <w:r w:rsidRPr="00090C71">
        <w:rPr>
          <w:rFonts w:hint="eastAsia"/>
          <w:szCs w:val="16"/>
        </w:rPr>
        <w:t>３　指定自立支援医療機関が、正当な理由がなく、第一項の規定による報告若しくは提出若しくは提示をせず、若しくは虚偽の報告をし、又は同項の規定による検査を拒み、妨げ、若しくは忌避したときは、都道府県知事は、当該指定自立支援医療機関に対する市町村等の自立支援医療費の支払を一時差し止めることを指示し、又は差し止めることができる。</w:t>
      </w:r>
    </w:p>
    <w:p w:rsidR="00090C71" w:rsidRPr="00090C71" w:rsidRDefault="00090C71" w:rsidP="00B5390F">
      <w:pPr>
        <w:autoSpaceDE w:val="0"/>
        <w:autoSpaceDN w:val="0"/>
        <w:spacing w:line="180" w:lineRule="exact"/>
        <w:ind w:left="150" w:hangingChars="100" w:hanging="150"/>
        <w:rPr>
          <w:szCs w:val="16"/>
        </w:rPr>
      </w:pPr>
      <w:r w:rsidRPr="00090C71">
        <w:rPr>
          <w:rFonts w:hint="eastAsia"/>
          <w:szCs w:val="16"/>
        </w:rPr>
        <w:t>（勧告、命令等）</w:t>
      </w:r>
    </w:p>
    <w:p w:rsidR="00090C71" w:rsidRPr="00090C71" w:rsidRDefault="00090C71" w:rsidP="00B5390F">
      <w:pPr>
        <w:autoSpaceDE w:val="0"/>
        <w:autoSpaceDN w:val="0"/>
        <w:spacing w:line="180" w:lineRule="exact"/>
        <w:ind w:left="150" w:hangingChars="100" w:hanging="150"/>
        <w:rPr>
          <w:szCs w:val="16"/>
        </w:rPr>
      </w:pPr>
      <w:r>
        <w:rPr>
          <w:rFonts w:hint="eastAsia"/>
          <w:szCs w:val="16"/>
        </w:rPr>
        <w:t>第67</w:t>
      </w:r>
      <w:r w:rsidRPr="00090C71">
        <w:rPr>
          <w:rFonts w:hint="eastAsia"/>
          <w:szCs w:val="16"/>
        </w:rPr>
        <w:t>条　都道府県知事は、指定自立支援医療機関が、第六十一条又は第六十二条の規定に従って良質かつ適切な自立支援医療を行っていないと認めるときは、当該指定自立支援医療機関の開設者に対し、期限を定めて、第六十一条又は第六十二条の規定を遵守すべきことを勧告することができる。</w:t>
      </w:r>
    </w:p>
    <w:p w:rsidR="00090C71" w:rsidRPr="00090C71" w:rsidRDefault="00090C71" w:rsidP="00B5390F">
      <w:pPr>
        <w:autoSpaceDE w:val="0"/>
        <w:autoSpaceDN w:val="0"/>
        <w:spacing w:line="180" w:lineRule="exact"/>
        <w:ind w:left="150" w:hangingChars="100" w:hanging="150"/>
        <w:rPr>
          <w:szCs w:val="16"/>
        </w:rPr>
      </w:pPr>
      <w:r w:rsidRPr="00090C71">
        <w:rPr>
          <w:rFonts w:hint="eastAsia"/>
          <w:szCs w:val="16"/>
        </w:rPr>
        <w:t>２　都道府県知事は、前項の規定による勧告をした場合において、その勧告を受けた指定自立支援医療機関の開設者が、同項の期限内にこれに従わなかったときは、その旨を公表することができる。</w:t>
      </w:r>
    </w:p>
    <w:p w:rsidR="00090C71" w:rsidRPr="00090C71" w:rsidRDefault="00090C71" w:rsidP="00B5390F">
      <w:pPr>
        <w:autoSpaceDE w:val="0"/>
        <w:autoSpaceDN w:val="0"/>
        <w:spacing w:line="180" w:lineRule="exact"/>
        <w:ind w:left="150" w:hangingChars="100" w:hanging="150"/>
        <w:rPr>
          <w:szCs w:val="16"/>
        </w:rPr>
      </w:pPr>
      <w:r w:rsidRPr="00090C71">
        <w:rPr>
          <w:rFonts w:hint="eastAsia"/>
          <w:szCs w:val="16"/>
        </w:rPr>
        <w:t>３　都道府県知事は、第一項の規定による勧告を受けた指定自立支援医療機関の開設者が、正当な理由がなくてその勧告に係る措置をとらなかったときは、当該指定自立支援医療機関の開設者に対し、期限を定めて、その勧告に係る措置をとるべきことを命ずることができる。</w:t>
      </w:r>
    </w:p>
    <w:p w:rsidR="00090C71" w:rsidRPr="00090C71" w:rsidRDefault="00090C71" w:rsidP="00B5390F">
      <w:pPr>
        <w:autoSpaceDE w:val="0"/>
        <w:autoSpaceDN w:val="0"/>
        <w:spacing w:line="180" w:lineRule="exact"/>
        <w:ind w:left="150" w:hangingChars="100" w:hanging="150"/>
        <w:rPr>
          <w:szCs w:val="16"/>
        </w:rPr>
      </w:pPr>
      <w:r w:rsidRPr="00090C71">
        <w:rPr>
          <w:rFonts w:hint="eastAsia"/>
          <w:szCs w:val="16"/>
        </w:rPr>
        <w:t>４　都道府県知事は、前項の規定による命令をしたときは、その旨を公示しなければならない。</w:t>
      </w:r>
    </w:p>
    <w:p w:rsidR="00090C71" w:rsidRPr="00090C71" w:rsidRDefault="00090C71" w:rsidP="00B5390F">
      <w:pPr>
        <w:autoSpaceDE w:val="0"/>
        <w:autoSpaceDN w:val="0"/>
        <w:spacing w:line="180" w:lineRule="exact"/>
        <w:ind w:left="150" w:hangingChars="100" w:hanging="150"/>
        <w:rPr>
          <w:szCs w:val="16"/>
        </w:rPr>
      </w:pPr>
      <w:r w:rsidRPr="00090C71">
        <w:rPr>
          <w:rFonts w:hint="eastAsia"/>
          <w:szCs w:val="16"/>
        </w:rPr>
        <w:t>５　市町村は、指定自立支援医療を行った指定自立支援医療機関の開設者について、第六十一条又は第六十二条の規定に従って良質かつ適切な自立支援医療を行っていないと認めるときは、その旨を当該指定に係る医療機関の所在地の都道府県知事に通知しなければならない。</w:t>
      </w:r>
    </w:p>
    <w:p w:rsidR="00090C71" w:rsidRPr="00090C71" w:rsidRDefault="00090C71" w:rsidP="00B5390F">
      <w:pPr>
        <w:autoSpaceDE w:val="0"/>
        <w:autoSpaceDN w:val="0"/>
        <w:spacing w:line="180" w:lineRule="exact"/>
        <w:ind w:left="150" w:hangingChars="100" w:hanging="150"/>
        <w:rPr>
          <w:szCs w:val="16"/>
        </w:rPr>
      </w:pPr>
      <w:r w:rsidRPr="00090C71">
        <w:rPr>
          <w:rFonts w:hint="eastAsia"/>
          <w:szCs w:val="16"/>
        </w:rPr>
        <w:t>（指定の取消し等）</w:t>
      </w:r>
    </w:p>
    <w:p w:rsidR="00090C71" w:rsidRPr="00090C71" w:rsidRDefault="00090C71" w:rsidP="00B5390F">
      <w:pPr>
        <w:autoSpaceDE w:val="0"/>
        <w:autoSpaceDN w:val="0"/>
        <w:spacing w:line="180" w:lineRule="exact"/>
        <w:ind w:left="150" w:hangingChars="100" w:hanging="150"/>
        <w:rPr>
          <w:szCs w:val="16"/>
        </w:rPr>
      </w:pPr>
      <w:r>
        <w:rPr>
          <w:rFonts w:hint="eastAsia"/>
          <w:szCs w:val="16"/>
        </w:rPr>
        <w:t>第68</w:t>
      </w:r>
      <w:r w:rsidRPr="00090C71">
        <w:rPr>
          <w:rFonts w:hint="eastAsia"/>
          <w:szCs w:val="16"/>
        </w:rPr>
        <w:t>条　都道府県知事は、次の各号のいずれかに該当する場合においては、当該指定自立支援医療機関に係る第五十四条第二項の指定を取り消し、又は期間を定めてその指定の全部若しくは一部の効力を停止することができる。</w:t>
      </w:r>
    </w:p>
    <w:p w:rsidR="00090C71" w:rsidRPr="00090C71" w:rsidRDefault="00090C71" w:rsidP="00B5390F">
      <w:pPr>
        <w:autoSpaceDE w:val="0"/>
        <w:autoSpaceDN w:val="0"/>
        <w:spacing w:line="180" w:lineRule="exact"/>
        <w:ind w:firstLineChars="100" w:firstLine="150"/>
        <w:rPr>
          <w:szCs w:val="16"/>
        </w:rPr>
      </w:pPr>
      <w:r w:rsidRPr="00090C71">
        <w:rPr>
          <w:rFonts w:hint="eastAsia"/>
          <w:szCs w:val="16"/>
        </w:rPr>
        <w:t>一　指定自立支援医療機関が、第五十九条第二項各号のいずれかに該当するに至ったとき。</w:t>
      </w:r>
    </w:p>
    <w:p w:rsidR="00090C71" w:rsidRPr="00090C71" w:rsidRDefault="00090C71" w:rsidP="00B5390F">
      <w:pPr>
        <w:autoSpaceDE w:val="0"/>
        <w:autoSpaceDN w:val="0"/>
        <w:spacing w:line="180" w:lineRule="exact"/>
        <w:ind w:leftChars="100" w:left="300" w:hangingChars="100" w:hanging="150"/>
        <w:rPr>
          <w:szCs w:val="16"/>
        </w:rPr>
      </w:pPr>
      <w:r w:rsidRPr="00090C71">
        <w:rPr>
          <w:rFonts w:hint="eastAsia"/>
          <w:szCs w:val="16"/>
        </w:rPr>
        <w:t>二　指定自立支援医療機関が、第五十九条第三項の規定により準用する第三十六条第三項第四号から第五号の二まで、第十二号又は第十三号のいずれかに該当するに至ったとき。</w:t>
      </w:r>
    </w:p>
    <w:p w:rsidR="00090C71" w:rsidRPr="00090C71" w:rsidRDefault="00090C71" w:rsidP="00B5390F">
      <w:pPr>
        <w:autoSpaceDE w:val="0"/>
        <w:autoSpaceDN w:val="0"/>
        <w:spacing w:line="180" w:lineRule="exact"/>
        <w:ind w:leftChars="100" w:left="150"/>
        <w:rPr>
          <w:szCs w:val="16"/>
        </w:rPr>
      </w:pPr>
      <w:r w:rsidRPr="00090C71">
        <w:rPr>
          <w:rFonts w:hint="eastAsia"/>
          <w:szCs w:val="16"/>
        </w:rPr>
        <w:t>三　指定自立支援医療機関が、第六十一条又は第六十二条の規定に違反したとき。</w:t>
      </w:r>
    </w:p>
    <w:p w:rsidR="00090C71" w:rsidRPr="00090C71" w:rsidRDefault="00090C71" w:rsidP="00B5390F">
      <w:pPr>
        <w:autoSpaceDE w:val="0"/>
        <w:autoSpaceDN w:val="0"/>
        <w:spacing w:line="180" w:lineRule="exact"/>
        <w:ind w:leftChars="100" w:left="150"/>
        <w:rPr>
          <w:szCs w:val="16"/>
        </w:rPr>
      </w:pPr>
      <w:r w:rsidRPr="00090C71">
        <w:rPr>
          <w:rFonts w:hint="eastAsia"/>
          <w:szCs w:val="16"/>
        </w:rPr>
        <w:t>四　自立支援医療費の請求に関し不正があったとき。</w:t>
      </w:r>
    </w:p>
    <w:p w:rsidR="00090C71" w:rsidRPr="00090C71" w:rsidRDefault="00090C71" w:rsidP="00B5390F">
      <w:pPr>
        <w:autoSpaceDE w:val="0"/>
        <w:autoSpaceDN w:val="0"/>
        <w:spacing w:line="180" w:lineRule="exact"/>
        <w:ind w:leftChars="100" w:left="300" w:hangingChars="100" w:hanging="150"/>
        <w:rPr>
          <w:szCs w:val="16"/>
        </w:rPr>
      </w:pPr>
      <w:r w:rsidRPr="00090C71">
        <w:rPr>
          <w:rFonts w:hint="eastAsia"/>
          <w:szCs w:val="16"/>
        </w:rPr>
        <w:t>五　指定自立支援医療機関が、第六十六条第一項の規定により報告若しくは診療録、帳簿書類その他の物件の提出若しくは提示を命ぜられてこれに従わず、又は虚偽の報告をしたとき。</w:t>
      </w:r>
    </w:p>
    <w:p w:rsidR="00090C71" w:rsidRPr="00090C71" w:rsidRDefault="00090C71" w:rsidP="00B5390F">
      <w:pPr>
        <w:autoSpaceDE w:val="0"/>
        <w:autoSpaceDN w:val="0"/>
        <w:spacing w:line="180" w:lineRule="exact"/>
        <w:ind w:leftChars="100" w:left="300" w:hangingChars="100" w:hanging="150"/>
        <w:rPr>
          <w:szCs w:val="16"/>
        </w:rPr>
      </w:pPr>
      <w:r w:rsidRPr="00090C71">
        <w:rPr>
          <w:rFonts w:hint="eastAsia"/>
          <w:szCs w:val="16"/>
        </w:rPr>
        <w:t>六　指定自立支援医療機関の開設者又は従業者が、第六十六条第一項の規定により出頭を求められてこれに応ぜず、同項の規定による質問に対して答弁せず、若しくは虚偽の答弁をし、又は同項の規定による検査を拒み、妨げ、若しくは忌避したとき。ただし、当該指定自立支援医療機関の従業者がその行為をした場合において、その行為を防止するため、当該指定自立支援医療機関の開設者が相当の注意及び監督を尽くしたときを除く。</w:t>
      </w:r>
    </w:p>
    <w:p w:rsidR="00090C71" w:rsidRDefault="00090C71" w:rsidP="00B5390F">
      <w:pPr>
        <w:autoSpaceDE w:val="0"/>
        <w:autoSpaceDN w:val="0"/>
        <w:spacing w:line="180" w:lineRule="exact"/>
        <w:ind w:left="150" w:hangingChars="100" w:hanging="150"/>
        <w:rPr>
          <w:szCs w:val="16"/>
        </w:rPr>
      </w:pPr>
      <w:r w:rsidRPr="00090C71">
        <w:rPr>
          <w:rFonts w:hint="eastAsia"/>
          <w:szCs w:val="16"/>
        </w:rPr>
        <w:t>２　第五十条第一項第八号から第十二号まで及び第二項の規定は、前項の指定自立支援医療機関の指定の取消し又は効力の停止について準用する。この場合において、必要な技術的読替えは、政令で定める。</w:t>
      </w:r>
    </w:p>
    <w:p w:rsidR="00090C71" w:rsidRDefault="00090C71" w:rsidP="00090C71">
      <w:pPr>
        <w:autoSpaceDE w:val="0"/>
        <w:autoSpaceDN w:val="0"/>
        <w:spacing w:line="200" w:lineRule="exact"/>
        <w:ind w:left="150" w:hangingChars="100" w:hanging="150"/>
        <w:rPr>
          <w:szCs w:val="16"/>
        </w:rPr>
      </w:pPr>
    </w:p>
    <w:p w:rsidR="00B5390F" w:rsidRPr="00B5390F" w:rsidRDefault="0086778D" w:rsidP="0086778D">
      <w:pPr>
        <w:autoSpaceDE w:val="0"/>
        <w:autoSpaceDN w:val="0"/>
        <w:ind w:left="201" w:hangingChars="100" w:hanging="201"/>
        <w:rPr>
          <w:b/>
          <w:sz w:val="21"/>
          <w:szCs w:val="21"/>
        </w:rPr>
      </w:pPr>
      <w:r>
        <w:rPr>
          <w:rFonts w:hint="eastAsia"/>
          <w:b/>
          <w:sz w:val="21"/>
          <w:szCs w:val="21"/>
        </w:rPr>
        <w:t>■平成18年政令第10</w:t>
      </w:r>
      <w:r w:rsidR="00B5390F" w:rsidRPr="00B5390F">
        <w:rPr>
          <w:rFonts w:hint="eastAsia"/>
          <w:b/>
          <w:sz w:val="21"/>
          <w:szCs w:val="21"/>
        </w:rPr>
        <w:t>号</w:t>
      </w:r>
      <w:r w:rsidR="00B5390F">
        <w:rPr>
          <w:rFonts w:hint="eastAsia"/>
          <w:b/>
          <w:sz w:val="21"/>
          <w:szCs w:val="21"/>
        </w:rPr>
        <w:t xml:space="preserve">　障害</w:t>
      </w:r>
      <w:r w:rsidR="00B5390F" w:rsidRPr="00B5390F">
        <w:rPr>
          <w:rFonts w:hint="eastAsia"/>
          <w:b/>
          <w:sz w:val="21"/>
          <w:szCs w:val="21"/>
        </w:rPr>
        <w:t>者の日常生活及び社会生活を総合的に支援するための法律施行令</w:t>
      </w:r>
      <w:r>
        <w:rPr>
          <w:rFonts w:hint="eastAsia"/>
          <w:b/>
          <w:sz w:val="21"/>
          <w:szCs w:val="21"/>
        </w:rPr>
        <w:t>（抄）</w:t>
      </w:r>
    </w:p>
    <w:p w:rsidR="0086778D" w:rsidRPr="0086778D" w:rsidRDefault="0086778D" w:rsidP="0086778D">
      <w:pPr>
        <w:autoSpaceDE w:val="0"/>
        <w:autoSpaceDN w:val="0"/>
        <w:spacing w:line="200" w:lineRule="exact"/>
        <w:ind w:left="150" w:hangingChars="100" w:hanging="150"/>
        <w:rPr>
          <w:szCs w:val="16"/>
        </w:rPr>
      </w:pPr>
      <w:r w:rsidRPr="0086778D">
        <w:rPr>
          <w:rFonts w:hint="eastAsia"/>
          <w:szCs w:val="16"/>
        </w:rPr>
        <w:t>（自立支援医療の種類）</w:t>
      </w:r>
    </w:p>
    <w:p w:rsidR="0086778D" w:rsidRPr="0086778D" w:rsidRDefault="0086778D" w:rsidP="0086778D">
      <w:pPr>
        <w:autoSpaceDE w:val="0"/>
        <w:autoSpaceDN w:val="0"/>
        <w:spacing w:line="200" w:lineRule="exact"/>
        <w:ind w:left="150" w:hangingChars="100" w:hanging="150"/>
        <w:rPr>
          <w:szCs w:val="16"/>
        </w:rPr>
      </w:pPr>
      <w:r w:rsidRPr="0086778D">
        <w:rPr>
          <w:rFonts w:hint="eastAsia"/>
          <w:szCs w:val="16"/>
        </w:rPr>
        <w:t>第一条の二　法第五条第二十四項の政令で定める医療は、次に掲げるものとする。</w:t>
      </w:r>
    </w:p>
    <w:p w:rsidR="0086778D" w:rsidRPr="0086778D" w:rsidRDefault="0086778D" w:rsidP="0086778D">
      <w:pPr>
        <w:autoSpaceDE w:val="0"/>
        <w:autoSpaceDN w:val="0"/>
        <w:spacing w:line="200" w:lineRule="exact"/>
        <w:ind w:leftChars="100" w:left="300" w:hangingChars="100" w:hanging="150"/>
        <w:rPr>
          <w:szCs w:val="16"/>
        </w:rPr>
      </w:pPr>
      <w:r w:rsidRPr="0086778D">
        <w:rPr>
          <w:rFonts w:hint="eastAsia"/>
          <w:szCs w:val="16"/>
        </w:rPr>
        <w:t>一　障害児のうち厚生労働省令で定める身体障害のある者の健全な育成を図るため、当該障害児に対し行われる生活の能力を得るために必要な医療</w:t>
      </w:r>
      <w:r w:rsidRPr="0086778D">
        <w:rPr>
          <w:rFonts w:hint="eastAsia"/>
          <w:szCs w:val="16"/>
        </w:rPr>
        <w:lastRenderedPageBreak/>
        <w:t>（以下「育成医療」という。）</w:t>
      </w:r>
    </w:p>
    <w:p w:rsidR="0086778D" w:rsidRPr="0086778D" w:rsidRDefault="0086778D" w:rsidP="0086778D">
      <w:pPr>
        <w:autoSpaceDE w:val="0"/>
        <w:autoSpaceDN w:val="0"/>
        <w:spacing w:line="200" w:lineRule="exact"/>
        <w:ind w:leftChars="100" w:left="300" w:hangingChars="100" w:hanging="150"/>
        <w:rPr>
          <w:szCs w:val="16"/>
        </w:rPr>
      </w:pPr>
      <w:r w:rsidRPr="0086778D">
        <w:rPr>
          <w:rFonts w:hint="eastAsia"/>
          <w:szCs w:val="16"/>
        </w:rPr>
        <w:t>二　身体障害者福祉法（昭和二十四年法律第二百八十三号）第四条に規定する身体障害者のうち厚生労働省令で定める身体障害のある者の自立と社会経済活動への参加の促進を図るため、当該身体障害者に対し行われるその更生のために必要な医療（第四十一条において「更生医療」という。）</w:t>
      </w:r>
    </w:p>
    <w:p w:rsidR="00090C71" w:rsidRDefault="0086778D" w:rsidP="0086778D">
      <w:pPr>
        <w:autoSpaceDE w:val="0"/>
        <w:autoSpaceDN w:val="0"/>
        <w:spacing w:line="200" w:lineRule="exact"/>
        <w:ind w:leftChars="100" w:left="300" w:hangingChars="100" w:hanging="150"/>
        <w:rPr>
          <w:szCs w:val="16"/>
        </w:rPr>
      </w:pPr>
      <w:r w:rsidRPr="0086778D">
        <w:rPr>
          <w:rFonts w:hint="eastAsia"/>
          <w:szCs w:val="16"/>
        </w:rPr>
        <w:t>三　精神障害の適正な医療の普及を図るため、精神保健及び精神障害者福祉に関する法律（昭和二十五年法律第百二十三号）第五条に規定する精神障害者（附則第三条において「精神障害者」という。）のうち厚生労働省令で定める精神障害のある者に対し、当該精神障害者が病院又は診療所へ入院することなく行われる精神障害の医療（以下「精神通院医療」という。）</w:t>
      </w:r>
    </w:p>
    <w:p w:rsidR="0086778D" w:rsidRPr="000578F3" w:rsidRDefault="0086778D" w:rsidP="0086778D">
      <w:pPr>
        <w:autoSpaceDE w:val="0"/>
        <w:autoSpaceDN w:val="0"/>
        <w:spacing w:line="200" w:lineRule="exact"/>
        <w:ind w:leftChars="100" w:left="300" w:hangingChars="100" w:hanging="150"/>
        <w:rPr>
          <w:rFonts w:hint="eastAsia"/>
          <w:szCs w:val="16"/>
        </w:rPr>
      </w:pPr>
    </w:p>
    <w:p w:rsidR="00656CC8" w:rsidRPr="0086778D" w:rsidRDefault="00252945" w:rsidP="0086778D">
      <w:pPr>
        <w:autoSpaceDE w:val="0"/>
        <w:autoSpaceDN w:val="0"/>
        <w:rPr>
          <w:b/>
          <w:spacing w:val="-8"/>
          <w:sz w:val="21"/>
          <w:szCs w:val="21"/>
        </w:rPr>
      </w:pPr>
      <w:r w:rsidRPr="0086778D">
        <w:rPr>
          <w:rFonts w:hint="eastAsia"/>
          <w:b/>
          <w:spacing w:val="-8"/>
          <w:sz w:val="21"/>
          <w:szCs w:val="21"/>
        </w:rPr>
        <w:t>■</w:t>
      </w:r>
      <w:r w:rsidR="0086778D">
        <w:rPr>
          <w:rFonts w:hint="eastAsia"/>
          <w:b/>
          <w:spacing w:val="-8"/>
          <w:sz w:val="21"/>
          <w:szCs w:val="21"/>
        </w:rPr>
        <w:t>平成18年厚生労働省令第19</w:t>
      </w:r>
      <w:r w:rsidR="00B5390F" w:rsidRPr="0086778D">
        <w:rPr>
          <w:rFonts w:hint="eastAsia"/>
          <w:b/>
          <w:spacing w:val="-8"/>
          <w:sz w:val="21"/>
          <w:szCs w:val="21"/>
        </w:rPr>
        <w:t>号</w:t>
      </w:r>
      <w:r w:rsidR="0086778D" w:rsidRPr="0086778D">
        <w:rPr>
          <w:rFonts w:hint="eastAsia"/>
          <w:b/>
          <w:spacing w:val="-8"/>
          <w:sz w:val="21"/>
          <w:szCs w:val="21"/>
        </w:rPr>
        <w:t xml:space="preserve">　</w:t>
      </w:r>
      <w:r w:rsidR="0020334C" w:rsidRPr="0086778D">
        <w:rPr>
          <w:rFonts w:hint="eastAsia"/>
          <w:b/>
          <w:spacing w:val="-8"/>
          <w:sz w:val="21"/>
          <w:szCs w:val="21"/>
        </w:rPr>
        <w:t>障害者の日常生活及び社会生活を総合的に支援するための法律施行規則</w:t>
      </w:r>
      <w:r w:rsidR="0086778D">
        <w:rPr>
          <w:rFonts w:hint="eastAsia"/>
          <w:b/>
          <w:spacing w:val="-8"/>
          <w:sz w:val="21"/>
          <w:szCs w:val="21"/>
        </w:rPr>
        <w:t>（抄</w:t>
      </w:r>
      <w:r w:rsidR="00886EE0" w:rsidRPr="0086778D">
        <w:rPr>
          <w:rFonts w:hint="eastAsia"/>
          <w:b/>
          <w:spacing w:val="-8"/>
          <w:sz w:val="21"/>
          <w:szCs w:val="21"/>
        </w:rPr>
        <w:t>）</w:t>
      </w:r>
    </w:p>
    <w:p w:rsidR="00765E33" w:rsidRPr="000578F3" w:rsidRDefault="00765E33" w:rsidP="00090C71">
      <w:pPr>
        <w:pStyle w:val="a3"/>
        <w:widowControl/>
        <w:kinsoku w:val="0"/>
        <w:overflowPunct w:val="0"/>
        <w:spacing w:line="200" w:lineRule="exact"/>
        <w:ind w:leftChars="64" w:left="96"/>
        <w:rPr>
          <w:sz w:val="16"/>
          <w:szCs w:val="16"/>
        </w:rPr>
      </w:pPr>
      <w:r w:rsidRPr="000578F3">
        <w:rPr>
          <w:rFonts w:hint="eastAsia"/>
          <w:sz w:val="16"/>
          <w:szCs w:val="16"/>
        </w:rPr>
        <w:t>（指定自立支援医療機関の指定の</w:t>
      </w:r>
      <w:bookmarkStart w:id="0" w:name="_GoBack"/>
      <w:bookmarkEnd w:id="0"/>
      <w:r w:rsidRPr="000578F3">
        <w:rPr>
          <w:rFonts w:hint="eastAsia"/>
          <w:sz w:val="16"/>
          <w:szCs w:val="16"/>
        </w:rPr>
        <w:t>申請）</w:t>
      </w:r>
    </w:p>
    <w:p w:rsidR="00765E33" w:rsidRPr="000578F3" w:rsidRDefault="00252945" w:rsidP="00090C71">
      <w:pPr>
        <w:pStyle w:val="ParagraphSentence"/>
        <w:widowControl/>
        <w:kinsoku w:val="0"/>
        <w:overflowPunct w:val="0"/>
        <w:spacing w:line="200" w:lineRule="exact"/>
        <w:ind w:left="150" w:hanging="150"/>
        <w:rPr>
          <w:sz w:val="16"/>
          <w:szCs w:val="16"/>
        </w:rPr>
      </w:pPr>
      <w:r w:rsidRPr="000578F3">
        <w:rPr>
          <w:rFonts w:hint="eastAsia"/>
          <w:sz w:val="16"/>
          <w:szCs w:val="16"/>
        </w:rPr>
        <w:t>第57</w:t>
      </w:r>
      <w:r w:rsidR="00886EE0" w:rsidRPr="000578F3">
        <w:rPr>
          <w:rFonts w:hint="eastAsia"/>
          <w:sz w:val="16"/>
          <w:szCs w:val="16"/>
        </w:rPr>
        <w:t>条　法第59</w:t>
      </w:r>
      <w:r w:rsidR="001A40C8">
        <w:rPr>
          <w:rFonts w:hint="eastAsia"/>
          <w:sz w:val="16"/>
          <w:szCs w:val="16"/>
        </w:rPr>
        <w:t>条第１</w:t>
      </w:r>
      <w:r w:rsidR="00765E33" w:rsidRPr="000578F3">
        <w:rPr>
          <w:rFonts w:hint="eastAsia"/>
          <w:sz w:val="16"/>
          <w:szCs w:val="16"/>
        </w:rPr>
        <w:t>項の規定に基づき指定自立支援医療機関の指定を受けようとする病院又は診療所の開設者は、次に掲げる事項を記載した申請書を、当該病院又は診療所の所在地の都道府県知事に提出しなければならない。</w:t>
      </w:r>
    </w:p>
    <w:p w:rsidR="00765E33" w:rsidRPr="000578F3" w:rsidRDefault="00765E33" w:rsidP="00090C71">
      <w:pPr>
        <w:pStyle w:val="ItemSentence"/>
        <w:widowControl/>
        <w:kinsoku w:val="0"/>
        <w:overflowPunct w:val="0"/>
        <w:spacing w:line="200" w:lineRule="exact"/>
        <w:ind w:left="300" w:hanging="150"/>
        <w:rPr>
          <w:sz w:val="16"/>
          <w:szCs w:val="16"/>
        </w:rPr>
      </w:pPr>
      <w:r w:rsidRPr="000578F3">
        <w:rPr>
          <w:rFonts w:hint="eastAsia"/>
          <w:sz w:val="16"/>
          <w:szCs w:val="16"/>
        </w:rPr>
        <w:t>一　病院又は診療所の名称及び所在地</w:t>
      </w:r>
    </w:p>
    <w:p w:rsidR="00765E33" w:rsidRPr="000578F3" w:rsidRDefault="00765E33" w:rsidP="00090C71">
      <w:pPr>
        <w:pStyle w:val="ItemSentence"/>
        <w:widowControl/>
        <w:kinsoku w:val="0"/>
        <w:overflowPunct w:val="0"/>
        <w:spacing w:line="200" w:lineRule="exact"/>
        <w:ind w:left="300" w:hanging="150"/>
        <w:rPr>
          <w:sz w:val="16"/>
          <w:szCs w:val="16"/>
        </w:rPr>
      </w:pPr>
      <w:r w:rsidRPr="000578F3">
        <w:rPr>
          <w:rFonts w:hint="eastAsia"/>
          <w:sz w:val="16"/>
          <w:szCs w:val="16"/>
        </w:rPr>
        <w:t>二　開設者の住所、氏名、生年月日及び職名又は名称</w:t>
      </w:r>
    </w:p>
    <w:p w:rsidR="00765E33" w:rsidRPr="000578F3" w:rsidRDefault="00765E33" w:rsidP="00090C71">
      <w:pPr>
        <w:pStyle w:val="ItemSentence"/>
        <w:widowControl/>
        <w:kinsoku w:val="0"/>
        <w:overflowPunct w:val="0"/>
        <w:spacing w:line="200" w:lineRule="exact"/>
        <w:ind w:left="300" w:hanging="150"/>
        <w:rPr>
          <w:sz w:val="16"/>
          <w:szCs w:val="16"/>
        </w:rPr>
      </w:pPr>
      <w:r w:rsidRPr="000578F3">
        <w:rPr>
          <w:rFonts w:hint="eastAsia"/>
          <w:sz w:val="16"/>
          <w:szCs w:val="16"/>
        </w:rPr>
        <w:t>三　保険医療機関（健康保険法第</w:t>
      </w:r>
      <w:r w:rsidR="001A40C8">
        <w:rPr>
          <w:rFonts w:hint="eastAsia"/>
          <w:sz w:val="16"/>
          <w:szCs w:val="16"/>
        </w:rPr>
        <w:t>63条第３項第１</w:t>
      </w:r>
      <w:r w:rsidRPr="000578F3">
        <w:rPr>
          <w:rFonts w:hint="eastAsia"/>
          <w:sz w:val="16"/>
          <w:szCs w:val="16"/>
        </w:rPr>
        <w:t>号に規定する保険医療機関をいう。第</w:t>
      </w:r>
      <w:r w:rsidR="001A40C8">
        <w:rPr>
          <w:rFonts w:hint="eastAsia"/>
          <w:sz w:val="16"/>
          <w:szCs w:val="16"/>
        </w:rPr>
        <w:t>59</w:t>
      </w:r>
      <w:r w:rsidRPr="000578F3">
        <w:rPr>
          <w:rFonts w:hint="eastAsia"/>
          <w:sz w:val="16"/>
          <w:szCs w:val="16"/>
        </w:rPr>
        <w:t>条において同じ。）である旨</w:t>
      </w:r>
    </w:p>
    <w:p w:rsidR="00765E33" w:rsidRPr="000578F3" w:rsidRDefault="00765E33" w:rsidP="00090C71">
      <w:pPr>
        <w:pStyle w:val="ItemSentence"/>
        <w:widowControl/>
        <w:kinsoku w:val="0"/>
        <w:overflowPunct w:val="0"/>
        <w:spacing w:line="200" w:lineRule="exact"/>
        <w:ind w:left="300" w:hanging="150"/>
        <w:rPr>
          <w:sz w:val="16"/>
          <w:szCs w:val="16"/>
        </w:rPr>
      </w:pPr>
      <w:r w:rsidRPr="000578F3">
        <w:rPr>
          <w:rFonts w:hint="eastAsia"/>
          <w:sz w:val="16"/>
          <w:szCs w:val="16"/>
        </w:rPr>
        <w:t>四　標ぼうしている診療科名（担当しようとする自立支援医療の種類に関係があるものに限る。）</w:t>
      </w:r>
    </w:p>
    <w:p w:rsidR="00765E33" w:rsidRPr="000578F3" w:rsidRDefault="00765E33" w:rsidP="00090C71">
      <w:pPr>
        <w:pStyle w:val="ItemSentence"/>
        <w:widowControl/>
        <w:kinsoku w:val="0"/>
        <w:overflowPunct w:val="0"/>
        <w:spacing w:line="200" w:lineRule="exact"/>
        <w:ind w:left="300" w:hanging="150"/>
        <w:rPr>
          <w:sz w:val="16"/>
          <w:szCs w:val="16"/>
        </w:rPr>
      </w:pPr>
      <w:r w:rsidRPr="000578F3">
        <w:rPr>
          <w:rFonts w:hint="eastAsia"/>
          <w:sz w:val="16"/>
          <w:szCs w:val="16"/>
        </w:rPr>
        <w:t>五　担当しようとする自立支援医療の種類</w:t>
      </w:r>
    </w:p>
    <w:p w:rsidR="00765E33" w:rsidRPr="000578F3" w:rsidRDefault="00765E33" w:rsidP="00090C71">
      <w:pPr>
        <w:pStyle w:val="ItemSentence"/>
        <w:widowControl/>
        <w:kinsoku w:val="0"/>
        <w:overflowPunct w:val="0"/>
        <w:spacing w:line="200" w:lineRule="exact"/>
        <w:ind w:left="300" w:hanging="150"/>
        <w:rPr>
          <w:sz w:val="16"/>
          <w:szCs w:val="16"/>
        </w:rPr>
      </w:pPr>
      <w:r w:rsidRPr="000578F3">
        <w:rPr>
          <w:rFonts w:hint="eastAsia"/>
          <w:sz w:val="16"/>
          <w:szCs w:val="16"/>
        </w:rPr>
        <w:t>六　指定自立支援医療を主として担当する医師又は歯科医師の氏名、生年月日、住所及び経歴</w:t>
      </w:r>
    </w:p>
    <w:p w:rsidR="00765E33" w:rsidRPr="000578F3" w:rsidRDefault="00765E33" w:rsidP="00090C71">
      <w:pPr>
        <w:pStyle w:val="ItemSentence"/>
        <w:widowControl/>
        <w:kinsoku w:val="0"/>
        <w:overflowPunct w:val="0"/>
        <w:spacing w:line="200" w:lineRule="exact"/>
        <w:ind w:left="300" w:hanging="150"/>
        <w:rPr>
          <w:sz w:val="16"/>
          <w:szCs w:val="16"/>
        </w:rPr>
      </w:pPr>
      <w:r w:rsidRPr="000578F3">
        <w:rPr>
          <w:rFonts w:hint="eastAsia"/>
          <w:sz w:val="16"/>
          <w:szCs w:val="16"/>
        </w:rPr>
        <w:t>七　指定自立支援医療（育成医療又は更生医療に限る。）を行うために必要な設備の概要</w:t>
      </w:r>
    </w:p>
    <w:p w:rsidR="00765E33" w:rsidRPr="000578F3" w:rsidRDefault="00765E33" w:rsidP="00090C71">
      <w:pPr>
        <w:pStyle w:val="ItemSentence"/>
        <w:widowControl/>
        <w:kinsoku w:val="0"/>
        <w:overflowPunct w:val="0"/>
        <w:spacing w:line="200" w:lineRule="exact"/>
        <w:ind w:left="300" w:hanging="150"/>
        <w:rPr>
          <w:sz w:val="16"/>
          <w:szCs w:val="16"/>
        </w:rPr>
      </w:pPr>
      <w:r w:rsidRPr="000578F3">
        <w:rPr>
          <w:rFonts w:hint="eastAsia"/>
          <w:sz w:val="16"/>
          <w:szCs w:val="16"/>
        </w:rPr>
        <w:t>八　診療所（育成医療又は更生医療を行うものに限る。）にあっては、患者を収容する施設の有無及び有するときはその収容定員</w:t>
      </w:r>
    </w:p>
    <w:p w:rsidR="00765E33" w:rsidRPr="000578F3" w:rsidRDefault="00886EE0" w:rsidP="00090C71">
      <w:pPr>
        <w:pStyle w:val="ItemSentence"/>
        <w:widowControl/>
        <w:kinsoku w:val="0"/>
        <w:overflowPunct w:val="0"/>
        <w:spacing w:line="200" w:lineRule="exact"/>
        <w:ind w:left="300" w:hanging="150"/>
        <w:rPr>
          <w:sz w:val="16"/>
          <w:szCs w:val="16"/>
        </w:rPr>
      </w:pPr>
      <w:r w:rsidRPr="000578F3">
        <w:rPr>
          <w:rFonts w:hint="eastAsia"/>
          <w:sz w:val="16"/>
          <w:szCs w:val="16"/>
        </w:rPr>
        <w:t>九　法第59条第</w:t>
      </w:r>
      <w:r w:rsidR="001A40C8">
        <w:rPr>
          <w:rFonts w:hint="eastAsia"/>
          <w:sz w:val="16"/>
          <w:szCs w:val="16"/>
        </w:rPr>
        <w:t>３</w:t>
      </w:r>
      <w:r w:rsidRPr="000578F3">
        <w:rPr>
          <w:rFonts w:hint="eastAsia"/>
          <w:sz w:val="16"/>
          <w:szCs w:val="16"/>
        </w:rPr>
        <w:t>項において準用する法第36</w:t>
      </w:r>
      <w:r w:rsidR="001A40C8">
        <w:rPr>
          <w:rFonts w:hint="eastAsia"/>
          <w:sz w:val="16"/>
          <w:szCs w:val="16"/>
        </w:rPr>
        <w:t>条第３項各号（同項第１号から第３</w:t>
      </w:r>
      <w:r w:rsidR="00765E33" w:rsidRPr="000578F3">
        <w:rPr>
          <w:rFonts w:hint="eastAsia"/>
          <w:sz w:val="16"/>
          <w:szCs w:val="16"/>
        </w:rPr>
        <w:t>号まで及び第七号を除く。）に該当しないことを誓約する書面（以下この条において「誓約書」という。）</w:t>
      </w:r>
    </w:p>
    <w:p w:rsidR="00765E33" w:rsidRPr="001A40C8" w:rsidRDefault="00765E33" w:rsidP="00090C71">
      <w:pPr>
        <w:pStyle w:val="ItemSentence"/>
        <w:widowControl/>
        <w:kinsoku w:val="0"/>
        <w:overflowPunct w:val="0"/>
        <w:spacing w:line="200" w:lineRule="exact"/>
        <w:ind w:left="300" w:hanging="150"/>
        <w:rPr>
          <w:sz w:val="16"/>
          <w:szCs w:val="16"/>
        </w:rPr>
      </w:pPr>
      <w:r w:rsidRPr="000578F3">
        <w:rPr>
          <w:rFonts w:hint="eastAsia"/>
          <w:sz w:val="16"/>
          <w:szCs w:val="16"/>
        </w:rPr>
        <w:t>十　その他必要な事項</w:t>
      </w:r>
    </w:p>
    <w:p w:rsidR="00765E33" w:rsidRPr="001A40C8" w:rsidRDefault="00886EE0" w:rsidP="00090C71">
      <w:pPr>
        <w:pStyle w:val="ParagraphSentence"/>
        <w:widowControl/>
        <w:kinsoku w:val="0"/>
        <w:overflowPunct w:val="0"/>
        <w:spacing w:line="200" w:lineRule="exact"/>
        <w:ind w:left="150" w:hanging="150"/>
        <w:rPr>
          <w:sz w:val="16"/>
          <w:szCs w:val="16"/>
        </w:rPr>
      </w:pPr>
      <w:r w:rsidRPr="001A40C8">
        <w:rPr>
          <w:rFonts w:hint="eastAsia"/>
          <w:sz w:val="16"/>
          <w:szCs w:val="16"/>
        </w:rPr>
        <w:t>２　法第59</w:t>
      </w:r>
      <w:r w:rsidR="001A40C8">
        <w:rPr>
          <w:rFonts w:hint="eastAsia"/>
          <w:sz w:val="16"/>
          <w:szCs w:val="16"/>
        </w:rPr>
        <w:t>条第１</w:t>
      </w:r>
      <w:r w:rsidR="00765E33" w:rsidRPr="001A40C8">
        <w:rPr>
          <w:rFonts w:hint="eastAsia"/>
          <w:sz w:val="16"/>
          <w:szCs w:val="16"/>
        </w:rPr>
        <w:t>項の規定に基づき指定自立支援医療機関の指定を受けようとする薬局の開設者は、次に掲げる事項を記載した申請書を、当該薬局の所在地の都道府県知事に提出しなければならない。</w:t>
      </w:r>
    </w:p>
    <w:p w:rsidR="00765E33" w:rsidRPr="001A40C8" w:rsidRDefault="00765E33" w:rsidP="00090C71">
      <w:pPr>
        <w:pStyle w:val="ItemSentence"/>
        <w:widowControl/>
        <w:kinsoku w:val="0"/>
        <w:overflowPunct w:val="0"/>
        <w:spacing w:line="200" w:lineRule="exact"/>
        <w:ind w:left="300" w:hanging="150"/>
        <w:rPr>
          <w:sz w:val="16"/>
          <w:szCs w:val="16"/>
        </w:rPr>
      </w:pPr>
      <w:r w:rsidRPr="001A40C8">
        <w:rPr>
          <w:rFonts w:hint="eastAsia"/>
          <w:sz w:val="16"/>
          <w:szCs w:val="16"/>
        </w:rPr>
        <w:t>一　薬局の名称及び所在地</w:t>
      </w:r>
    </w:p>
    <w:p w:rsidR="00765E33" w:rsidRPr="001A40C8" w:rsidRDefault="00765E33" w:rsidP="00090C71">
      <w:pPr>
        <w:pStyle w:val="ItemSentence"/>
        <w:widowControl/>
        <w:kinsoku w:val="0"/>
        <w:overflowPunct w:val="0"/>
        <w:spacing w:line="200" w:lineRule="exact"/>
        <w:ind w:left="300" w:hanging="150"/>
        <w:rPr>
          <w:sz w:val="16"/>
          <w:szCs w:val="16"/>
        </w:rPr>
      </w:pPr>
      <w:r w:rsidRPr="001A40C8">
        <w:rPr>
          <w:rFonts w:hint="eastAsia"/>
          <w:sz w:val="16"/>
          <w:szCs w:val="16"/>
        </w:rPr>
        <w:t>二　開設者の住所、氏名、生年月日及び職名又は名称</w:t>
      </w:r>
    </w:p>
    <w:p w:rsidR="00765E33" w:rsidRPr="001A40C8" w:rsidRDefault="00886EE0" w:rsidP="00090C71">
      <w:pPr>
        <w:pStyle w:val="ItemSentence"/>
        <w:widowControl/>
        <w:kinsoku w:val="0"/>
        <w:overflowPunct w:val="0"/>
        <w:spacing w:line="200" w:lineRule="exact"/>
        <w:ind w:left="300" w:hanging="150"/>
        <w:rPr>
          <w:sz w:val="16"/>
          <w:szCs w:val="16"/>
        </w:rPr>
      </w:pPr>
      <w:r w:rsidRPr="001A40C8">
        <w:rPr>
          <w:rFonts w:hint="eastAsia"/>
          <w:sz w:val="16"/>
          <w:szCs w:val="16"/>
        </w:rPr>
        <w:t>三　保険薬局（健康保険法第63条第三項第一号に規定する保険薬局をいう。第59</w:t>
      </w:r>
      <w:r w:rsidR="00765E33" w:rsidRPr="001A40C8">
        <w:rPr>
          <w:rFonts w:hint="eastAsia"/>
          <w:sz w:val="16"/>
          <w:szCs w:val="16"/>
        </w:rPr>
        <w:t>条において同じ。）である旨</w:t>
      </w:r>
    </w:p>
    <w:p w:rsidR="00765E33" w:rsidRPr="001A40C8" w:rsidRDefault="00765E33" w:rsidP="00090C71">
      <w:pPr>
        <w:pStyle w:val="ItemSentence"/>
        <w:widowControl/>
        <w:kinsoku w:val="0"/>
        <w:overflowPunct w:val="0"/>
        <w:spacing w:line="200" w:lineRule="exact"/>
        <w:ind w:left="300" w:hanging="150"/>
        <w:rPr>
          <w:sz w:val="16"/>
          <w:szCs w:val="16"/>
        </w:rPr>
      </w:pPr>
      <w:r w:rsidRPr="001A40C8">
        <w:rPr>
          <w:rFonts w:hint="eastAsia"/>
          <w:sz w:val="16"/>
          <w:szCs w:val="16"/>
        </w:rPr>
        <w:t>四　調剤のために必要な設備及び施設の概要</w:t>
      </w:r>
    </w:p>
    <w:p w:rsidR="00765E33" w:rsidRPr="001A40C8" w:rsidRDefault="00765E33" w:rsidP="00090C71">
      <w:pPr>
        <w:pStyle w:val="ItemSentence"/>
        <w:widowControl/>
        <w:kinsoku w:val="0"/>
        <w:overflowPunct w:val="0"/>
        <w:spacing w:line="200" w:lineRule="exact"/>
        <w:ind w:left="300" w:hanging="150"/>
        <w:rPr>
          <w:sz w:val="16"/>
          <w:szCs w:val="16"/>
        </w:rPr>
      </w:pPr>
      <w:r w:rsidRPr="001A40C8">
        <w:rPr>
          <w:rFonts w:hint="eastAsia"/>
          <w:sz w:val="16"/>
          <w:szCs w:val="16"/>
        </w:rPr>
        <w:t>五　担当しようとする自立支援医療の種類</w:t>
      </w:r>
    </w:p>
    <w:p w:rsidR="00765E33" w:rsidRPr="001A40C8" w:rsidRDefault="00765E33" w:rsidP="00090C71">
      <w:pPr>
        <w:pStyle w:val="ItemSentence"/>
        <w:widowControl/>
        <w:kinsoku w:val="0"/>
        <w:overflowPunct w:val="0"/>
        <w:spacing w:line="200" w:lineRule="exact"/>
        <w:ind w:left="300" w:hanging="150"/>
        <w:rPr>
          <w:sz w:val="16"/>
          <w:szCs w:val="16"/>
        </w:rPr>
      </w:pPr>
      <w:r w:rsidRPr="001A40C8">
        <w:rPr>
          <w:rFonts w:hint="eastAsia"/>
          <w:sz w:val="16"/>
          <w:szCs w:val="16"/>
        </w:rPr>
        <w:t>六　誓約書</w:t>
      </w:r>
    </w:p>
    <w:p w:rsidR="00765E33" w:rsidRPr="001A40C8" w:rsidRDefault="00765E33" w:rsidP="00090C71">
      <w:pPr>
        <w:pStyle w:val="ItemSentence"/>
        <w:widowControl/>
        <w:kinsoku w:val="0"/>
        <w:overflowPunct w:val="0"/>
        <w:spacing w:line="200" w:lineRule="exact"/>
        <w:ind w:left="300" w:hanging="150"/>
        <w:rPr>
          <w:sz w:val="16"/>
          <w:szCs w:val="16"/>
        </w:rPr>
      </w:pPr>
      <w:r w:rsidRPr="001A40C8">
        <w:rPr>
          <w:rFonts w:hint="eastAsia"/>
          <w:sz w:val="16"/>
          <w:szCs w:val="16"/>
        </w:rPr>
        <w:t>七　その他必要な事項</w:t>
      </w:r>
    </w:p>
    <w:p w:rsidR="00765E33" w:rsidRPr="001A40C8" w:rsidRDefault="00886EE0" w:rsidP="00090C71">
      <w:pPr>
        <w:pStyle w:val="ParagraphSentence"/>
        <w:widowControl/>
        <w:kinsoku w:val="0"/>
        <w:overflowPunct w:val="0"/>
        <w:spacing w:line="200" w:lineRule="exact"/>
        <w:ind w:left="150" w:hanging="150"/>
        <w:rPr>
          <w:sz w:val="16"/>
          <w:szCs w:val="16"/>
        </w:rPr>
      </w:pPr>
      <w:r w:rsidRPr="001A40C8">
        <w:rPr>
          <w:rFonts w:hint="eastAsia"/>
          <w:sz w:val="16"/>
          <w:szCs w:val="16"/>
        </w:rPr>
        <w:t>３　法第59</w:t>
      </w:r>
      <w:r w:rsidR="001A40C8">
        <w:rPr>
          <w:rFonts w:hint="eastAsia"/>
          <w:sz w:val="16"/>
          <w:szCs w:val="16"/>
        </w:rPr>
        <w:t>条第１</w:t>
      </w:r>
      <w:r w:rsidR="00765E33" w:rsidRPr="001A40C8">
        <w:rPr>
          <w:rFonts w:hint="eastAsia"/>
          <w:sz w:val="16"/>
          <w:szCs w:val="16"/>
        </w:rPr>
        <w:t>項の規定に基づき指定自立支</w:t>
      </w:r>
      <w:r w:rsidRPr="001A40C8">
        <w:rPr>
          <w:rFonts w:hint="eastAsia"/>
          <w:sz w:val="16"/>
          <w:szCs w:val="16"/>
        </w:rPr>
        <w:t>援医療機関の指定を受けようとする指定訪問看護事業者等（令第36</w:t>
      </w:r>
      <w:r w:rsidR="00765E33" w:rsidRPr="001A40C8">
        <w:rPr>
          <w:rFonts w:hint="eastAsia"/>
          <w:sz w:val="16"/>
          <w:szCs w:val="16"/>
        </w:rPr>
        <w:t>条第一号及び第二号に掲げる事業者をいう。以下同じ。）は、次に掲げる事項を記載した申請書を、当該申請に係る訪問看護ステーション等（指定</w:t>
      </w:r>
      <w:r w:rsidRPr="001A40C8">
        <w:rPr>
          <w:rFonts w:hint="eastAsia"/>
          <w:sz w:val="16"/>
          <w:szCs w:val="16"/>
        </w:rPr>
        <w:t>訪問看護事業者等が当該指定に係る訪問看護事業（健康保険法第88</w:t>
      </w:r>
      <w:r w:rsidR="001A40C8">
        <w:rPr>
          <w:rFonts w:hint="eastAsia"/>
          <w:sz w:val="16"/>
          <w:szCs w:val="16"/>
        </w:rPr>
        <w:t>条第１</w:t>
      </w:r>
      <w:r w:rsidR="00765E33" w:rsidRPr="001A40C8">
        <w:rPr>
          <w:rFonts w:hint="eastAsia"/>
          <w:sz w:val="16"/>
          <w:szCs w:val="16"/>
        </w:rPr>
        <w:t>項に規定する訪問看護事業をいう。）又は訪問看護（介護保険法第八条第四項に規定する訪問看護を</w:t>
      </w:r>
      <w:r w:rsidR="001A40C8">
        <w:rPr>
          <w:rFonts w:hint="eastAsia"/>
          <w:sz w:val="16"/>
          <w:szCs w:val="16"/>
        </w:rPr>
        <w:t>いう。以下この条において同じ。）に係る居宅サービス事業（同条第１</w:t>
      </w:r>
      <w:r w:rsidR="00765E33" w:rsidRPr="001A40C8">
        <w:rPr>
          <w:rFonts w:hint="eastAsia"/>
          <w:sz w:val="16"/>
          <w:szCs w:val="16"/>
        </w:rPr>
        <w:t>項に規定する居宅サービス事業をいう。）若しくは</w:t>
      </w:r>
      <w:r w:rsidR="001A40C8">
        <w:rPr>
          <w:rFonts w:hint="eastAsia"/>
          <w:sz w:val="16"/>
          <w:szCs w:val="16"/>
        </w:rPr>
        <w:t>介護予防訪問看護（同法第８条の二第３</w:t>
      </w:r>
      <w:r w:rsidR="00765E33" w:rsidRPr="001A40C8">
        <w:rPr>
          <w:rFonts w:hint="eastAsia"/>
          <w:sz w:val="16"/>
          <w:szCs w:val="16"/>
        </w:rPr>
        <w:t>項に規定する介護予防訪問看護をいう</w:t>
      </w:r>
      <w:r w:rsidR="001A40C8">
        <w:rPr>
          <w:rFonts w:hint="eastAsia"/>
          <w:sz w:val="16"/>
          <w:szCs w:val="16"/>
        </w:rPr>
        <w:t>。以下この条において同じ。）に係る介護予防サービス事業（同条第１</w:t>
      </w:r>
      <w:r w:rsidR="00765E33" w:rsidRPr="001A40C8">
        <w:rPr>
          <w:rFonts w:hint="eastAsia"/>
          <w:sz w:val="16"/>
          <w:szCs w:val="16"/>
        </w:rPr>
        <w:t>項に規定する介護予防サービス事業をいう。）を行う事業所をいう。以下同じ。）の所在地の都道府県知事に提出しなければならない。</w:t>
      </w:r>
    </w:p>
    <w:p w:rsidR="00765E33" w:rsidRPr="001A40C8" w:rsidRDefault="00765E33" w:rsidP="00090C71">
      <w:pPr>
        <w:pStyle w:val="ItemSentence"/>
        <w:widowControl/>
        <w:kinsoku w:val="0"/>
        <w:overflowPunct w:val="0"/>
        <w:spacing w:line="200" w:lineRule="exact"/>
        <w:ind w:left="300" w:hanging="150"/>
        <w:rPr>
          <w:sz w:val="16"/>
          <w:szCs w:val="16"/>
        </w:rPr>
      </w:pPr>
      <w:r w:rsidRPr="001A40C8">
        <w:rPr>
          <w:rFonts w:hint="eastAsia"/>
          <w:sz w:val="16"/>
          <w:szCs w:val="16"/>
        </w:rPr>
        <w:t>一　指定訪問看護事業者等の名称及び主たる事務所の所在地並びにその代表者の氏名、生年月日、住所及び職名</w:t>
      </w:r>
    </w:p>
    <w:p w:rsidR="00765E33" w:rsidRPr="001A40C8" w:rsidRDefault="00765E33" w:rsidP="00090C71">
      <w:pPr>
        <w:pStyle w:val="ItemSentence"/>
        <w:widowControl/>
        <w:kinsoku w:val="0"/>
        <w:overflowPunct w:val="0"/>
        <w:spacing w:line="200" w:lineRule="exact"/>
        <w:ind w:left="300" w:hanging="150"/>
        <w:rPr>
          <w:sz w:val="16"/>
          <w:szCs w:val="16"/>
        </w:rPr>
      </w:pPr>
      <w:r w:rsidRPr="001A40C8">
        <w:rPr>
          <w:rFonts w:hint="eastAsia"/>
          <w:sz w:val="16"/>
          <w:szCs w:val="16"/>
        </w:rPr>
        <w:t>二　当該申請に係る訪問看護ステーション等の名称及び所在地</w:t>
      </w:r>
    </w:p>
    <w:p w:rsidR="00765E33" w:rsidRPr="001A40C8" w:rsidRDefault="00765E33" w:rsidP="00090C71">
      <w:pPr>
        <w:pStyle w:val="ItemSentence"/>
        <w:widowControl/>
        <w:kinsoku w:val="0"/>
        <w:overflowPunct w:val="0"/>
        <w:spacing w:line="200" w:lineRule="exact"/>
        <w:ind w:left="300" w:hanging="150"/>
        <w:rPr>
          <w:sz w:val="16"/>
          <w:szCs w:val="16"/>
        </w:rPr>
      </w:pPr>
      <w:r w:rsidRPr="001A40C8">
        <w:rPr>
          <w:rFonts w:hint="eastAsia"/>
          <w:sz w:val="16"/>
          <w:szCs w:val="16"/>
        </w:rPr>
        <w:t>三　指定訪問看護事業者等である旨</w:t>
      </w:r>
    </w:p>
    <w:p w:rsidR="00765E33" w:rsidRPr="001A40C8" w:rsidRDefault="00765E33" w:rsidP="00090C71">
      <w:pPr>
        <w:pStyle w:val="ItemSentence"/>
        <w:widowControl/>
        <w:kinsoku w:val="0"/>
        <w:overflowPunct w:val="0"/>
        <w:spacing w:line="200" w:lineRule="exact"/>
        <w:ind w:left="300" w:hanging="150"/>
        <w:rPr>
          <w:sz w:val="16"/>
          <w:szCs w:val="16"/>
        </w:rPr>
      </w:pPr>
      <w:r w:rsidRPr="001A40C8">
        <w:rPr>
          <w:rFonts w:hint="eastAsia"/>
          <w:sz w:val="16"/>
          <w:szCs w:val="16"/>
        </w:rPr>
        <w:t>四　当該訪問看護ステーション等において指定訪問看護（健康保険</w:t>
      </w:r>
      <w:r w:rsidR="001A40C8">
        <w:rPr>
          <w:rFonts w:hint="eastAsia"/>
          <w:sz w:val="16"/>
          <w:szCs w:val="16"/>
        </w:rPr>
        <w:t>法第88条第１項又は高齢者医療確保法第78条第１</w:t>
      </w:r>
      <w:r w:rsidRPr="001A40C8">
        <w:rPr>
          <w:rFonts w:hint="eastAsia"/>
          <w:sz w:val="16"/>
          <w:szCs w:val="16"/>
        </w:rPr>
        <w:t>項に規定する指定訪問看護</w:t>
      </w:r>
      <w:r w:rsidR="00886EE0" w:rsidRPr="001A40C8">
        <w:rPr>
          <w:rFonts w:hint="eastAsia"/>
          <w:sz w:val="16"/>
          <w:szCs w:val="16"/>
        </w:rPr>
        <w:t>をいう。）又は訪問看護に係る指定居宅サービス（介護保険法第41</w:t>
      </w:r>
      <w:r w:rsidRPr="001A40C8">
        <w:rPr>
          <w:rFonts w:hint="eastAsia"/>
          <w:sz w:val="16"/>
          <w:szCs w:val="16"/>
        </w:rPr>
        <w:t>条第</w:t>
      </w:r>
      <w:r w:rsidR="001A40C8">
        <w:rPr>
          <w:rFonts w:hint="eastAsia"/>
          <w:sz w:val="16"/>
          <w:szCs w:val="16"/>
        </w:rPr>
        <w:t>１</w:t>
      </w:r>
      <w:r w:rsidRPr="001A40C8">
        <w:rPr>
          <w:rFonts w:hint="eastAsia"/>
          <w:sz w:val="16"/>
          <w:szCs w:val="16"/>
        </w:rPr>
        <w:t>項に規定する指定居宅サービスをいう。）</w:t>
      </w:r>
      <w:r w:rsidR="00886EE0" w:rsidRPr="001A40C8">
        <w:rPr>
          <w:rFonts w:hint="eastAsia"/>
          <w:sz w:val="16"/>
          <w:szCs w:val="16"/>
        </w:rPr>
        <w:t>若しくは介護予防訪問看護に係る指定介護予防サービス（同法第53</w:t>
      </w:r>
      <w:r w:rsidRPr="001A40C8">
        <w:rPr>
          <w:rFonts w:hint="eastAsia"/>
          <w:sz w:val="16"/>
          <w:szCs w:val="16"/>
        </w:rPr>
        <w:t>条第</w:t>
      </w:r>
      <w:r w:rsidR="001A40C8">
        <w:rPr>
          <w:rFonts w:hint="eastAsia"/>
          <w:sz w:val="16"/>
          <w:szCs w:val="16"/>
        </w:rPr>
        <w:t>１</w:t>
      </w:r>
      <w:r w:rsidRPr="001A40C8">
        <w:rPr>
          <w:rFonts w:hint="eastAsia"/>
          <w:sz w:val="16"/>
          <w:szCs w:val="16"/>
        </w:rPr>
        <w:t>項に規定する指定介護予防サービスをいう。）に従事する職員の定数</w:t>
      </w:r>
    </w:p>
    <w:p w:rsidR="00765E33" w:rsidRPr="001A40C8" w:rsidRDefault="00765E33" w:rsidP="00090C71">
      <w:pPr>
        <w:pStyle w:val="ItemSentence"/>
        <w:widowControl/>
        <w:kinsoku w:val="0"/>
        <w:overflowPunct w:val="0"/>
        <w:spacing w:line="200" w:lineRule="exact"/>
        <w:ind w:left="300" w:hanging="150"/>
        <w:rPr>
          <w:sz w:val="16"/>
          <w:szCs w:val="16"/>
        </w:rPr>
      </w:pPr>
      <w:r w:rsidRPr="001A40C8">
        <w:rPr>
          <w:rFonts w:hint="eastAsia"/>
          <w:sz w:val="16"/>
          <w:szCs w:val="16"/>
        </w:rPr>
        <w:t>五　担当しようとする自立支援医療の種類</w:t>
      </w:r>
    </w:p>
    <w:p w:rsidR="00765E33" w:rsidRPr="001A40C8" w:rsidRDefault="00765E33" w:rsidP="00090C71">
      <w:pPr>
        <w:pStyle w:val="ItemSentence"/>
        <w:widowControl/>
        <w:kinsoku w:val="0"/>
        <w:overflowPunct w:val="0"/>
        <w:spacing w:line="200" w:lineRule="exact"/>
        <w:ind w:left="300" w:hanging="150"/>
        <w:rPr>
          <w:sz w:val="16"/>
          <w:szCs w:val="16"/>
        </w:rPr>
      </w:pPr>
      <w:r w:rsidRPr="001A40C8">
        <w:rPr>
          <w:rFonts w:hint="eastAsia"/>
          <w:sz w:val="16"/>
          <w:szCs w:val="16"/>
        </w:rPr>
        <w:t>六　誓約書</w:t>
      </w:r>
    </w:p>
    <w:p w:rsidR="00765E33" w:rsidRPr="001A40C8" w:rsidRDefault="00765E33" w:rsidP="00090C71">
      <w:pPr>
        <w:pStyle w:val="ItemSentence"/>
        <w:widowControl/>
        <w:kinsoku w:val="0"/>
        <w:overflowPunct w:val="0"/>
        <w:spacing w:line="200" w:lineRule="exact"/>
        <w:ind w:left="300" w:hanging="150"/>
        <w:rPr>
          <w:sz w:val="16"/>
          <w:szCs w:val="16"/>
        </w:rPr>
      </w:pPr>
      <w:r w:rsidRPr="001A40C8">
        <w:rPr>
          <w:rFonts w:hint="eastAsia"/>
          <w:sz w:val="16"/>
          <w:szCs w:val="16"/>
        </w:rPr>
        <w:t>七　その他必要な事項</w:t>
      </w:r>
    </w:p>
    <w:p w:rsidR="00765E33" w:rsidRPr="001A40C8" w:rsidRDefault="00765E33" w:rsidP="00090C71">
      <w:pPr>
        <w:pStyle w:val="a3"/>
        <w:widowControl/>
        <w:kinsoku w:val="0"/>
        <w:overflowPunct w:val="0"/>
        <w:spacing w:line="200" w:lineRule="exact"/>
        <w:ind w:leftChars="0" w:left="0"/>
        <w:rPr>
          <w:sz w:val="16"/>
          <w:szCs w:val="16"/>
        </w:rPr>
      </w:pPr>
      <w:r w:rsidRPr="001A40C8">
        <w:rPr>
          <w:rFonts w:hint="eastAsia"/>
          <w:sz w:val="16"/>
          <w:szCs w:val="16"/>
        </w:rPr>
        <w:t>（厚生労働省令で定める指定自立支援医療機関）</w:t>
      </w:r>
    </w:p>
    <w:p w:rsidR="00765E33" w:rsidRPr="001A40C8" w:rsidRDefault="00252945" w:rsidP="00090C71">
      <w:pPr>
        <w:pStyle w:val="ParagraphSentence"/>
        <w:widowControl/>
        <w:kinsoku w:val="0"/>
        <w:overflowPunct w:val="0"/>
        <w:spacing w:line="200" w:lineRule="exact"/>
        <w:ind w:left="150" w:hanging="150"/>
        <w:rPr>
          <w:sz w:val="16"/>
          <w:szCs w:val="16"/>
        </w:rPr>
      </w:pPr>
      <w:r w:rsidRPr="001A40C8">
        <w:rPr>
          <w:rFonts w:hint="eastAsia"/>
          <w:sz w:val="16"/>
          <w:szCs w:val="16"/>
        </w:rPr>
        <w:t>第59</w:t>
      </w:r>
      <w:r w:rsidR="00886EE0" w:rsidRPr="001A40C8">
        <w:rPr>
          <w:rFonts w:hint="eastAsia"/>
          <w:sz w:val="16"/>
          <w:szCs w:val="16"/>
        </w:rPr>
        <w:t>条　法第60</w:t>
      </w:r>
      <w:r w:rsidR="001A40C8">
        <w:rPr>
          <w:rFonts w:hint="eastAsia"/>
          <w:sz w:val="16"/>
          <w:szCs w:val="16"/>
        </w:rPr>
        <w:t>条第２</w:t>
      </w:r>
      <w:r w:rsidR="00886EE0" w:rsidRPr="001A40C8">
        <w:rPr>
          <w:rFonts w:hint="eastAsia"/>
          <w:sz w:val="16"/>
          <w:szCs w:val="16"/>
        </w:rPr>
        <w:t>項で準用する健康保険法第68</w:t>
      </w:r>
      <w:r w:rsidR="001A40C8">
        <w:rPr>
          <w:rFonts w:hint="eastAsia"/>
          <w:sz w:val="16"/>
          <w:szCs w:val="16"/>
        </w:rPr>
        <w:t>条第２</w:t>
      </w:r>
      <w:r w:rsidR="00765E33" w:rsidRPr="001A40C8">
        <w:rPr>
          <w:rFonts w:hint="eastAsia"/>
          <w:sz w:val="16"/>
          <w:szCs w:val="16"/>
        </w:rPr>
        <w:t>項の厚生労働</w:t>
      </w:r>
      <w:r w:rsidR="001A40C8">
        <w:rPr>
          <w:rFonts w:hint="eastAsia"/>
          <w:sz w:val="16"/>
          <w:szCs w:val="16"/>
        </w:rPr>
        <w:t>省令で定める指定自立支援医療機関は、保険医（健康保険法第64</w:t>
      </w:r>
      <w:r w:rsidR="00765E33" w:rsidRPr="001A40C8">
        <w:rPr>
          <w:rFonts w:hint="eastAsia"/>
          <w:sz w:val="16"/>
          <w:szCs w:val="16"/>
        </w:rPr>
        <w:t>条に規定する保険医をいう。）である医師若しくは歯科医師の開</w:t>
      </w:r>
      <w:r w:rsidR="001A40C8">
        <w:rPr>
          <w:rFonts w:hint="eastAsia"/>
          <w:sz w:val="16"/>
          <w:szCs w:val="16"/>
        </w:rPr>
        <w:t>設する診療所である保険医療機関又は保険薬剤師（健康保険法第64</w:t>
      </w:r>
      <w:r w:rsidR="00765E33" w:rsidRPr="001A40C8">
        <w:rPr>
          <w:rFonts w:hint="eastAsia"/>
          <w:sz w:val="16"/>
          <w:szCs w:val="16"/>
        </w:rPr>
        <w:t>条に規定する保険薬剤師をいう。）である薬剤師の開設する保険薬局であって、その指定を受けた日からおおむね引き続き当該開設者である保険医若しくは保険薬剤師のみが診療若しくは調剤に従事しているもの又はその指定を受けた日からおおむね引き続き当該開設者である保険医若しくは保険薬剤師及びその者と同一の世帯に属する配偶者、直系血族若しくは兄弟姉妹である保険医若しくは保険薬剤師のみが診療若しくは調剤に従事しているものとする。</w:t>
      </w:r>
    </w:p>
    <w:p w:rsidR="00765E33" w:rsidRPr="001A40C8" w:rsidRDefault="00765E33" w:rsidP="00090C71">
      <w:pPr>
        <w:pStyle w:val="a3"/>
        <w:widowControl/>
        <w:kinsoku w:val="0"/>
        <w:overflowPunct w:val="0"/>
        <w:spacing w:line="200" w:lineRule="exact"/>
        <w:ind w:leftChars="0" w:left="0"/>
        <w:rPr>
          <w:sz w:val="16"/>
          <w:szCs w:val="16"/>
        </w:rPr>
      </w:pPr>
      <w:r w:rsidRPr="001A40C8">
        <w:rPr>
          <w:rFonts w:hint="eastAsia"/>
          <w:sz w:val="16"/>
          <w:szCs w:val="16"/>
        </w:rPr>
        <w:t>（良質かつ適切な医療の提供）</w:t>
      </w:r>
    </w:p>
    <w:p w:rsidR="00765E33" w:rsidRPr="001A40C8" w:rsidRDefault="00252945" w:rsidP="00090C71">
      <w:pPr>
        <w:pStyle w:val="ParagraphSentence"/>
        <w:widowControl/>
        <w:kinsoku w:val="0"/>
        <w:overflowPunct w:val="0"/>
        <w:spacing w:line="200" w:lineRule="exact"/>
        <w:ind w:left="150" w:hanging="150"/>
        <w:rPr>
          <w:sz w:val="16"/>
          <w:szCs w:val="16"/>
        </w:rPr>
      </w:pPr>
      <w:r w:rsidRPr="001A40C8">
        <w:rPr>
          <w:rFonts w:hint="eastAsia"/>
          <w:sz w:val="16"/>
          <w:szCs w:val="16"/>
        </w:rPr>
        <w:t>第60</w:t>
      </w:r>
      <w:r w:rsidR="00765E33" w:rsidRPr="001A40C8">
        <w:rPr>
          <w:rFonts w:hint="eastAsia"/>
          <w:sz w:val="16"/>
          <w:szCs w:val="16"/>
        </w:rPr>
        <w:t>条　指定自立支援医療機関は、指定自立支援医療を提供するに当たっては、支給認定に係る障害者等の心身の障害の状態の軽減を図り自立した日常生活又は社会生活を営むために良質かつ適切な医療を厚生労働大臣が定めるところにより提供しなければならない。</w:t>
      </w:r>
    </w:p>
    <w:p w:rsidR="00765E33" w:rsidRPr="001A40C8" w:rsidRDefault="00765E33" w:rsidP="00090C71">
      <w:pPr>
        <w:pStyle w:val="a3"/>
        <w:widowControl/>
        <w:kinsoku w:val="0"/>
        <w:overflowPunct w:val="0"/>
        <w:spacing w:line="200" w:lineRule="exact"/>
        <w:ind w:leftChars="0" w:left="0"/>
        <w:rPr>
          <w:sz w:val="16"/>
          <w:szCs w:val="16"/>
        </w:rPr>
      </w:pPr>
      <w:r w:rsidRPr="001A40C8">
        <w:rPr>
          <w:rFonts w:hint="eastAsia"/>
          <w:sz w:val="16"/>
          <w:szCs w:val="16"/>
        </w:rPr>
        <w:t>（変更の届出を行うべき事項）</w:t>
      </w:r>
    </w:p>
    <w:p w:rsidR="00765E33" w:rsidRPr="001A40C8" w:rsidRDefault="00252945" w:rsidP="00090C71">
      <w:pPr>
        <w:pStyle w:val="ParagraphSentence"/>
        <w:widowControl/>
        <w:kinsoku w:val="0"/>
        <w:overflowPunct w:val="0"/>
        <w:spacing w:line="200" w:lineRule="exact"/>
        <w:ind w:left="150" w:hanging="150"/>
        <w:rPr>
          <w:sz w:val="16"/>
          <w:szCs w:val="16"/>
        </w:rPr>
      </w:pPr>
      <w:r w:rsidRPr="001A40C8">
        <w:rPr>
          <w:rFonts w:hint="eastAsia"/>
          <w:sz w:val="16"/>
          <w:szCs w:val="16"/>
        </w:rPr>
        <w:t>第61</w:t>
      </w:r>
      <w:r w:rsidR="00886EE0" w:rsidRPr="001A40C8">
        <w:rPr>
          <w:rFonts w:hint="eastAsia"/>
          <w:sz w:val="16"/>
          <w:szCs w:val="16"/>
        </w:rPr>
        <w:t>条　法第64</w:t>
      </w:r>
      <w:r w:rsidR="00765E33" w:rsidRPr="001A40C8">
        <w:rPr>
          <w:rFonts w:hint="eastAsia"/>
          <w:sz w:val="16"/>
          <w:szCs w:val="16"/>
        </w:rPr>
        <w:t>条に規定する厚生労働省令で定める事項は、指定自立支援医療機関が病院又は診療所であるときは第</w:t>
      </w:r>
      <w:r w:rsidR="00886EE0" w:rsidRPr="001A40C8">
        <w:rPr>
          <w:rFonts w:hint="eastAsia"/>
          <w:sz w:val="16"/>
          <w:szCs w:val="16"/>
        </w:rPr>
        <w:t>57</w:t>
      </w:r>
      <w:r w:rsidR="00765E33" w:rsidRPr="001A40C8">
        <w:rPr>
          <w:rFonts w:hint="eastAsia"/>
          <w:sz w:val="16"/>
          <w:szCs w:val="16"/>
        </w:rPr>
        <w:t>条第</w:t>
      </w:r>
      <w:r w:rsidR="001A40C8">
        <w:rPr>
          <w:rFonts w:hint="eastAsia"/>
          <w:sz w:val="16"/>
          <w:szCs w:val="16"/>
        </w:rPr>
        <w:t>１項各号（第１号、第５号及び第９</w:t>
      </w:r>
      <w:r w:rsidR="00765E33" w:rsidRPr="001A40C8">
        <w:rPr>
          <w:rFonts w:hint="eastAsia"/>
          <w:sz w:val="16"/>
          <w:szCs w:val="16"/>
        </w:rPr>
        <w:t>号</w:t>
      </w:r>
      <w:r w:rsidR="001A40C8">
        <w:rPr>
          <w:rFonts w:hint="eastAsia"/>
          <w:sz w:val="16"/>
          <w:szCs w:val="16"/>
        </w:rPr>
        <w:t>を除く。）に掲げる事項とし、薬局であるときは同条第２項各号（第１号、第５号及び第６</w:t>
      </w:r>
      <w:r w:rsidR="00765E33" w:rsidRPr="001A40C8">
        <w:rPr>
          <w:rFonts w:hint="eastAsia"/>
          <w:sz w:val="16"/>
          <w:szCs w:val="16"/>
        </w:rPr>
        <w:t>号を除</w:t>
      </w:r>
      <w:r w:rsidR="001A40C8">
        <w:rPr>
          <w:rFonts w:hint="eastAsia"/>
          <w:sz w:val="16"/>
          <w:szCs w:val="16"/>
        </w:rPr>
        <w:t>く。）に掲げる事項とし、指定訪問看護事業者等であるときは同条第３項各号（第１号、第５号及び第６</w:t>
      </w:r>
      <w:r w:rsidR="00765E33" w:rsidRPr="001A40C8">
        <w:rPr>
          <w:rFonts w:hint="eastAsia"/>
          <w:sz w:val="16"/>
          <w:szCs w:val="16"/>
        </w:rPr>
        <w:t>号を除く。）に掲げる事項とする。</w:t>
      </w:r>
    </w:p>
    <w:p w:rsidR="00765E33" w:rsidRPr="001A40C8" w:rsidRDefault="00765E33" w:rsidP="00090C71">
      <w:pPr>
        <w:pStyle w:val="a3"/>
        <w:widowControl/>
        <w:kinsoku w:val="0"/>
        <w:overflowPunct w:val="0"/>
        <w:spacing w:line="200" w:lineRule="exact"/>
        <w:ind w:leftChars="0" w:left="0"/>
        <w:rPr>
          <w:sz w:val="16"/>
          <w:szCs w:val="16"/>
        </w:rPr>
      </w:pPr>
      <w:r w:rsidRPr="001A40C8">
        <w:rPr>
          <w:rFonts w:hint="eastAsia"/>
          <w:sz w:val="16"/>
          <w:szCs w:val="16"/>
        </w:rPr>
        <w:t>（変更の届出）</w:t>
      </w:r>
    </w:p>
    <w:p w:rsidR="00765E33" w:rsidRPr="001A40C8" w:rsidRDefault="00252945" w:rsidP="00090C71">
      <w:pPr>
        <w:pStyle w:val="ParagraphSentence"/>
        <w:widowControl/>
        <w:kinsoku w:val="0"/>
        <w:overflowPunct w:val="0"/>
        <w:spacing w:line="200" w:lineRule="exact"/>
        <w:ind w:left="150" w:hanging="150"/>
        <w:rPr>
          <w:sz w:val="16"/>
          <w:szCs w:val="16"/>
        </w:rPr>
      </w:pPr>
      <w:r w:rsidRPr="001A40C8">
        <w:rPr>
          <w:rFonts w:hint="eastAsia"/>
          <w:sz w:val="16"/>
          <w:szCs w:val="16"/>
        </w:rPr>
        <w:t>第62</w:t>
      </w:r>
      <w:r w:rsidR="001A40C8">
        <w:rPr>
          <w:rFonts w:hint="eastAsia"/>
          <w:sz w:val="16"/>
          <w:szCs w:val="16"/>
        </w:rPr>
        <w:t>条　指定自立支援医療機関の開設者等（法第59条第１</w:t>
      </w:r>
      <w:r w:rsidR="00765E33" w:rsidRPr="001A40C8">
        <w:rPr>
          <w:rFonts w:hint="eastAsia"/>
          <w:sz w:val="16"/>
          <w:szCs w:val="16"/>
        </w:rPr>
        <w:t>項の規定に基づき指定を受けた病院若しくは診療所若し</w:t>
      </w:r>
      <w:r w:rsidR="001A40C8">
        <w:rPr>
          <w:rFonts w:hint="eastAsia"/>
          <w:sz w:val="16"/>
          <w:szCs w:val="16"/>
        </w:rPr>
        <w:t>くは薬局の開設者又は指定訪問看護事業者等をいう。次条及び第64</w:t>
      </w:r>
      <w:r w:rsidR="00765E33" w:rsidRPr="001A40C8">
        <w:rPr>
          <w:rFonts w:hint="eastAsia"/>
          <w:sz w:val="16"/>
          <w:szCs w:val="16"/>
        </w:rPr>
        <w:t>条において同じ。）は、前条の事項に変更があったときは、法第</w:t>
      </w:r>
      <w:r w:rsidR="001A40C8">
        <w:rPr>
          <w:rFonts w:hint="eastAsia"/>
          <w:sz w:val="16"/>
          <w:szCs w:val="16"/>
        </w:rPr>
        <w:t>64</w:t>
      </w:r>
      <w:r w:rsidR="00765E33" w:rsidRPr="001A40C8">
        <w:rPr>
          <w:rFonts w:hint="eastAsia"/>
          <w:sz w:val="16"/>
          <w:szCs w:val="16"/>
        </w:rPr>
        <w:t>条の規定に基づき、変更のあった事項及びその年月日を、速やかに当該指定自立支援医療機関の所在地（当該指定自立支援医療機関が指定訪問看護事業者等であるときは、当該指定に係る訪問看護ステーション等の所在地をいう。以下同じ。）の都道府県知事に届け出なければならない。</w:t>
      </w:r>
    </w:p>
    <w:p w:rsidR="00765E33" w:rsidRPr="001A40C8" w:rsidRDefault="00765E33" w:rsidP="00090C71">
      <w:pPr>
        <w:pStyle w:val="a3"/>
        <w:widowControl/>
        <w:kinsoku w:val="0"/>
        <w:overflowPunct w:val="0"/>
        <w:spacing w:line="200" w:lineRule="exact"/>
        <w:ind w:left="300" w:hangingChars="100" w:hanging="150"/>
        <w:rPr>
          <w:sz w:val="16"/>
          <w:szCs w:val="16"/>
        </w:rPr>
      </w:pPr>
      <w:r w:rsidRPr="001A40C8">
        <w:rPr>
          <w:rFonts w:hint="eastAsia"/>
          <w:sz w:val="16"/>
          <w:szCs w:val="16"/>
        </w:rPr>
        <w:t>（届出）</w:t>
      </w:r>
    </w:p>
    <w:p w:rsidR="00765E33" w:rsidRPr="001A40C8" w:rsidRDefault="00252945" w:rsidP="00090C71">
      <w:pPr>
        <w:pStyle w:val="ParagraphSentence"/>
        <w:widowControl/>
        <w:kinsoku w:val="0"/>
        <w:overflowPunct w:val="0"/>
        <w:spacing w:line="200" w:lineRule="exact"/>
        <w:ind w:left="150" w:hanging="150"/>
        <w:rPr>
          <w:sz w:val="16"/>
          <w:szCs w:val="16"/>
        </w:rPr>
      </w:pPr>
      <w:r w:rsidRPr="001A40C8">
        <w:rPr>
          <w:rFonts w:hint="eastAsia"/>
          <w:sz w:val="16"/>
          <w:szCs w:val="16"/>
        </w:rPr>
        <w:t>第63</w:t>
      </w:r>
      <w:r w:rsidR="00765E33" w:rsidRPr="001A40C8">
        <w:rPr>
          <w:rFonts w:hint="eastAsia"/>
          <w:sz w:val="16"/>
          <w:szCs w:val="16"/>
        </w:rPr>
        <w:t>条　指定自立支援医療機関の開設者等は、次の各号に掲げる場合には、速やかに当該指定自立支援医療機関の所在地の都道府県知事に届け出るものとする。</w:t>
      </w:r>
    </w:p>
    <w:p w:rsidR="00765E33" w:rsidRPr="001A40C8" w:rsidRDefault="00765E33" w:rsidP="00090C71">
      <w:pPr>
        <w:pStyle w:val="ItemSentence"/>
        <w:widowControl/>
        <w:kinsoku w:val="0"/>
        <w:overflowPunct w:val="0"/>
        <w:spacing w:line="200" w:lineRule="exact"/>
        <w:ind w:left="300" w:hanging="150"/>
        <w:rPr>
          <w:sz w:val="16"/>
          <w:szCs w:val="16"/>
        </w:rPr>
      </w:pPr>
      <w:r w:rsidRPr="001A40C8">
        <w:rPr>
          <w:rFonts w:hint="eastAsia"/>
          <w:sz w:val="16"/>
          <w:szCs w:val="16"/>
        </w:rPr>
        <w:t>一　当該医療機関の業務を休止し、廃止し、又は再開したとき。</w:t>
      </w:r>
    </w:p>
    <w:p w:rsidR="00765E33" w:rsidRPr="001A40C8" w:rsidRDefault="00886EE0" w:rsidP="00090C71">
      <w:pPr>
        <w:pStyle w:val="ItemSentence"/>
        <w:widowControl/>
        <w:kinsoku w:val="0"/>
        <w:overflowPunct w:val="0"/>
        <w:spacing w:line="200" w:lineRule="exact"/>
        <w:ind w:left="300" w:hanging="150"/>
        <w:rPr>
          <w:sz w:val="16"/>
          <w:szCs w:val="16"/>
        </w:rPr>
      </w:pPr>
      <w:r w:rsidRPr="001A40C8">
        <w:rPr>
          <w:rFonts w:hint="eastAsia"/>
          <w:sz w:val="16"/>
          <w:szCs w:val="16"/>
        </w:rPr>
        <w:t>二　医療法第24</w:t>
      </w:r>
      <w:r w:rsidR="00765E33" w:rsidRPr="001A40C8">
        <w:rPr>
          <w:rFonts w:hint="eastAsia"/>
          <w:sz w:val="16"/>
          <w:szCs w:val="16"/>
        </w:rPr>
        <w:t>条、第</w:t>
      </w:r>
      <w:r w:rsidRPr="001A40C8">
        <w:rPr>
          <w:rFonts w:hint="eastAsia"/>
          <w:sz w:val="16"/>
          <w:szCs w:val="16"/>
        </w:rPr>
        <w:t>28</w:t>
      </w:r>
      <w:r w:rsidR="00765E33" w:rsidRPr="001A40C8">
        <w:rPr>
          <w:rFonts w:hint="eastAsia"/>
          <w:sz w:val="16"/>
          <w:szCs w:val="16"/>
        </w:rPr>
        <w:t>条若しくは第</w:t>
      </w:r>
      <w:r w:rsidRPr="001A40C8">
        <w:rPr>
          <w:rFonts w:hint="eastAsia"/>
          <w:sz w:val="16"/>
          <w:szCs w:val="16"/>
        </w:rPr>
        <w:t>29</w:t>
      </w:r>
      <w:r w:rsidR="00765E33" w:rsidRPr="001A40C8">
        <w:rPr>
          <w:rFonts w:hint="eastAsia"/>
          <w:sz w:val="16"/>
          <w:szCs w:val="16"/>
        </w:rPr>
        <w:t>条、健康保険法第</w:t>
      </w:r>
      <w:r w:rsidRPr="001A40C8">
        <w:rPr>
          <w:rFonts w:hint="eastAsia"/>
          <w:sz w:val="16"/>
          <w:szCs w:val="16"/>
        </w:rPr>
        <w:t>95</w:t>
      </w:r>
      <w:r w:rsidR="00765E33" w:rsidRPr="001A40C8">
        <w:rPr>
          <w:rFonts w:hint="eastAsia"/>
          <w:sz w:val="16"/>
          <w:szCs w:val="16"/>
        </w:rPr>
        <w:t>条、介護保険法第</w:t>
      </w:r>
      <w:r w:rsidRPr="001A40C8">
        <w:rPr>
          <w:rFonts w:hint="eastAsia"/>
          <w:sz w:val="16"/>
          <w:szCs w:val="16"/>
        </w:rPr>
        <w:t>77</w:t>
      </w:r>
      <w:r w:rsidR="00765E33" w:rsidRPr="001A40C8">
        <w:rPr>
          <w:rFonts w:hint="eastAsia"/>
          <w:sz w:val="16"/>
          <w:szCs w:val="16"/>
        </w:rPr>
        <w:t>条第一項、医薬品、医療機器等の品質、有効性及び安全性の確保等に関する法律（昭和</w:t>
      </w:r>
      <w:r w:rsidRPr="001A40C8">
        <w:rPr>
          <w:rFonts w:hint="eastAsia"/>
          <w:sz w:val="16"/>
          <w:szCs w:val="16"/>
        </w:rPr>
        <w:t>35</w:t>
      </w:r>
      <w:r w:rsidR="00765E33" w:rsidRPr="001A40C8">
        <w:rPr>
          <w:rFonts w:hint="eastAsia"/>
          <w:sz w:val="16"/>
          <w:szCs w:val="16"/>
        </w:rPr>
        <w:t>年法律第</w:t>
      </w:r>
      <w:r w:rsidRPr="001A40C8">
        <w:rPr>
          <w:rFonts w:hint="eastAsia"/>
          <w:sz w:val="16"/>
          <w:szCs w:val="16"/>
        </w:rPr>
        <w:t>145</w:t>
      </w:r>
      <w:r w:rsidR="00765E33" w:rsidRPr="001A40C8">
        <w:rPr>
          <w:rFonts w:hint="eastAsia"/>
          <w:sz w:val="16"/>
          <w:szCs w:val="16"/>
        </w:rPr>
        <w:t>号）第</w:t>
      </w:r>
      <w:r w:rsidRPr="001A40C8">
        <w:rPr>
          <w:rFonts w:hint="eastAsia"/>
          <w:sz w:val="16"/>
          <w:szCs w:val="16"/>
        </w:rPr>
        <w:t>72</w:t>
      </w:r>
      <w:r w:rsidR="00765E33" w:rsidRPr="001A40C8">
        <w:rPr>
          <w:rFonts w:hint="eastAsia"/>
          <w:sz w:val="16"/>
          <w:szCs w:val="16"/>
        </w:rPr>
        <w:t>条第四項、第</w:t>
      </w:r>
      <w:r w:rsidRPr="001A40C8">
        <w:rPr>
          <w:rFonts w:hint="eastAsia"/>
          <w:sz w:val="16"/>
          <w:szCs w:val="16"/>
        </w:rPr>
        <w:t>75</w:t>
      </w:r>
      <w:r w:rsidR="00765E33" w:rsidRPr="001A40C8">
        <w:rPr>
          <w:rFonts w:hint="eastAsia"/>
          <w:sz w:val="16"/>
          <w:szCs w:val="16"/>
        </w:rPr>
        <w:t>条第一項若しくは第</w:t>
      </w:r>
      <w:r w:rsidRPr="001A40C8">
        <w:rPr>
          <w:rFonts w:hint="eastAsia"/>
          <w:sz w:val="16"/>
          <w:szCs w:val="16"/>
        </w:rPr>
        <w:t>75</w:t>
      </w:r>
      <w:r w:rsidR="001A40C8">
        <w:rPr>
          <w:rFonts w:hint="eastAsia"/>
          <w:sz w:val="16"/>
          <w:szCs w:val="16"/>
        </w:rPr>
        <w:t>条の二第１</w:t>
      </w:r>
      <w:r w:rsidR="00765E33" w:rsidRPr="001A40C8">
        <w:rPr>
          <w:rFonts w:hint="eastAsia"/>
          <w:sz w:val="16"/>
          <w:szCs w:val="16"/>
        </w:rPr>
        <w:t>項、再生医療等の安全性の確保等に関する法律（平成</w:t>
      </w:r>
      <w:r w:rsidRPr="001A40C8">
        <w:rPr>
          <w:rFonts w:hint="eastAsia"/>
          <w:sz w:val="16"/>
          <w:szCs w:val="16"/>
        </w:rPr>
        <w:t>25</w:t>
      </w:r>
      <w:r w:rsidR="00765E33" w:rsidRPr="001A40C8">
        <w:rPr>
          <w:rFonts w:hint="eastAsia"/>
          <w:sz w:val="16"/>
          <w:szCs w:val="16"/>
        </w:rPr>
        <w:t>年法律第</w:t>
      </w:r>
      <w:r w:rsidRPr="001A40C8">
        <w:rPr>
          <w:rFonts w:hint="eastAsia"/>
          <w:sz w:val="16"/>
          <w:szCs w:val="16"/>
        </w:rPr>
        <w:t>85</w:t>
      </w:r>
      <w:r w:rsidR="00765E33" w:rsidRPr="001A40C8">
        <w:rPr>
          <w:rFonts w:hint="eastAsia"/>
          <w:sz w:val="16"/>
          <w:szCs w:val="16"/>
        </w:rPr>
        <w:t>号）第</w:t>
      </w:r>
      <w:r w:rsidRPr="001A40C8">
        <w:rPr>
          <w:rFonts w:hint="eastAsia"/>
          <w:sz w:val="16"/>
          <w:szCs w:val="16"/>
        </w:rPr>
        <w:t>23</w:t>
      </w:r>
      <w:r w:rsidR="00765E33" w:rsidRPr="001A40C8">
        <w:rPr>
          <w:rFonts w:hint="eastAsia"/>
          <w:sz w:val="16"/>
          <w:szCs w:val="16"/>
        </w:rPr>
        <w:t>条、第</w:t>
      </w:r>
      <w:r w:rsidRPr="001A40C8">
        <w:rPr>
          <w:rFonts w:hint="eastAsia"/>
          <w:sz w:val="16"/>
          <w:szCs w:val="16"/>
        </w:rPr>
        <w:t>48</w:t>
      </w:r>
      <w:r w:rsidR="00765E33" w:rsidRPr="001A40C8">
        <w:rPr>
          <w:rFonts w:hint="eastAsia"/>
          <w:sz w:val="16"/>
          <w:szCs w:val="16"/>
        </w:rPr>
        <w:t>条若しくは第</w:t>
      </w:r>
      <w:r w:rsidRPr="001A40C8">
        <w:rPr>
          <w:rFonts w:hint="eastAsia"/>
          <w:sz w:val="16"/>
          <w:szCs w:val="16"/>
        </w:rPr>
        <w:t>49</w:t>
      </w:r>
      <w:r w:rsidR="00765E33" w:rsidRPr="001A40C8">
        <w:rPr>
          <w:rFonts w:hint="eastAsia"/>
          <w:sz w:val="16"/>
          <w:szCs w:val="16"/>
        </w:rPr>
        <w:t>条又は臨床研究法（平成</w:t>
      </w:r>
      <w:r w:rsidRPr="001A40C8">
        <w:rPr>
          <w:rFonts w:hint="eastAsia"/>
          <w:sz w:val="16"/>
          <w:szCs w:val="16"/>
        </w:rPr>
        <w:t>29年法律第16</w:t>
      </w:r>
      <w:r w:rsidR="00765E33" w:rsidRPr="001A40C8">
        <w:rPr>
          <w:rFonts w:hint="eastAsia"/>
          <w:sz w:val="16"/>
          <w:szCs w:val="16"/>
        </w:rPr>
        <w:t>号）第</w:t>
      </w:r>
      <w:r w:rsidRPr="001A40C8">
        <w:rPr>
          <w:rFonts w:hint="eastAsia"/>
          <w:sz w:val="16"/>
          <w:szCs w:val="16"/>
        </w:rPr>
        <w:t>20</w:t>
      </w:r>
      <w:r w:rsidR="00765E33" w:rsidRPr="001A40C8">
        <w:rPr>
          <w:rFonts w:hint="eastAsia"/>
          <w:sz w:val="16"/>
          <w:szCs w:val="16"/>
        </w:rPr>
        <w:t>条に規定する処分を受けたとき。</w:t>
      </w:r>
    </w:p>
    <w:p w:rsidR="00765E33" w:rsidRPr="001A40C8" w:rsidRDefault="00765E33" w:rsidP="00090C71">
      <w:pPr>
        <w:pStyle w:val="a3"/>
        <w:widowControl/>
        <w:kinsoku w:val="0"/>
        <w:overflowPunct w:val="0"/>
        <w:spacing w:line="200" w:lineRule="exact"/>
        <w:ind w:left="300" w:hangingChars="100" w:hanging="150"/>
        <w:rPr>
          <w:sz w:val="16"/>
          <w:szCs w:val="16"/>
        </w:rPr>
      </w:pPr>
      <w:r w:rsidRPr="001A40C8">
        <w:rPr>
          <w:rFonts w:hint="eastAsia"/>
          <w:sz w:val="16"/>
          <w:szCs w:val="16"/>
        </w:rPr>
        <w:t>（指定辞退の申出）</w:t>
      </w:r>
    </w:p>
    <w:p w:rsidR="00F85091" w:rsidRPr="001A40C8" w:rsidRDefault="00252945" w:rsidP="00090C71">
      <w:pPr>
        <w:pStyle w:val="ParagraphSentence"/>
        <w:widowControl/>
        <w:kinsoku w:val="0"/>
        <w:overflowPunct w:val="0"/>
        <w:spacing w:line="200" w:lineRule="exact"/>
        <w:ind w:left="150" w:hanging="150"/>
        <w:rPr>
          <w:sz w:val="16"/>
          <w:szCs w:val="16"/>
        </w:rPr>
      </w:pPr>
      <w:r w:rsidRPr="001A40C8">
        <w:rPr>
          <w:rFonts w:hint="eastAsia"/>
          <w:sz w:val="16"/>
          <w:szCs w:val="16"/>
        </w:rPr>
        <w:t>第64</w:t>
      </w:r>
      <w:r w:rsidR="00765E33" w:rsidRPr="001A40C8">
        <w:rPr>
          <w:rFonts w:hint="eastAsia"/>
          <w:sz w:val="16"/>
          <w:szCs w:val="16"/>
        </w:rPr>
        <w:t>条　法第</w:t>
      </w:r>
      <w:r w:rsidR="00886EE0" w:rsidRPr="001A40C8">
        <w:rPr>
          <w:rFonts w:hint="eastAsia"/>
          <w:sz w:val="16"/>
          <w:szCs w:val="16"/>
        </w:rPr>
        <w:t>65</w:t>
      </w:r>
      <w:r w:rsidR="00765E33" w:rsidRPr="001A40C8">
        <w:rPr>
          <w:rFonts w:hint="eastAsia"/>
          <w:sz w:val="16"/>
          <w:szCs w:val="16"/>
        </w:rPr>
        <w:t>条の規定に基づき指定を辞退しようとする指定自立支援医療機関の開設者等は、その旨を、当該指定自立支援医療機関の所在地の都道府県知事に申し出なければならない。</w:t>
      </w:r>
    </w:p>
    <w:p w:rsidR="00F85091" w:rsidRDefault="00F85091" w:rsidP="00090C71">
      <w:pPr>
        <w:pStyle w:val="ParagraphSentence"/>
        <w:widowControl/>
        <w:kinsoku w:val="0"/>
        <w:overflowPunct w:val="0"/>
        <w:spacing w:line="200" w:lineRule="exact"/>
        <w:ind w:left="150" w:hanging="150"/>
        <w:rPr>
          <w:sz w:val="16"/>
          <w:szCs w:val="16"/>
        </w:rPr>
      </w:pPr>
    </w:p>
    <w:sectPr w:rsidR="00F85091" w:rsidSect="00090C71">
      <w:pgSz w:w="11906" w:h="16838" w:code="9"/>
      <w:pgMar w:top="851" w:right="851" w:bottom="680" w:left="851" w:header="720" w:footer="720" w:gutter="0"/>
      <w:pgNumType w:start="1"/>
      <w:cols w:space="360"/>
      <w:noEndnote/>
      <w:docGrid w:type="linesAndChars" w:linePitch="218" w:charSpace="-20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4D2" w:rsidRDefault="007614D2">
      <w:r>
        <w:separator/>
      </w:r>
    </w:p>
  </w:endnote>
  <w:endnote w:type="continuationSeparator" w:id="0">
    <w:p w:rsidR="007614D2" w:rsidRDefault="0076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4D2" w:rsidRDefault="007614D2">
      <w:r>
        <w:separator/>
      </w:r>
    </w:p>
  </w:footnote>
  <w:footnote w:type="continuationSeparator" w:id="0">
    <w:p w:rsidR="007614D2" w:rsidRDefault="007614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85"/>
  <w:drawingGridVerticalSpacing w:val="109"/>
  <w:displayHorizontalDrawingGridEvery w:val="0"/>
  <w:displayVerticalDrawingGridEvery w:val="2"/>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A90"/>
    <w:rsid w:val="000578F3"/>
    <w:rsid w:val="00090C71"/>
    <w:rsid w:val="001A40C8"/>
    <w:rsid w:val="0020334C"/>
    <w:rsid w:val="00252945"/>
    <w:rsid w:val="002C2C52"/>
    <w:rsid w:val="00363DFE"/>
    <w:rsid w:val="00385A90"/>
    <w:rsid w:val="004A3523"/>
    <w:rsid w:val="00560BB0"/>
    <w:rsid w:val="00656CC8"/>
    <w:rsid w:val="007614D2"/>
    <w:rsid w:val="00765E33"/>
    <w:rsid w:val="007E54DE"/>
    <w:rsid w:val="0086778D"/>
    <w:rsid w:val="00886EE0"/>
    <w:rsid w:val="009963D0"/>
    <w:rsid w:val="009B6D20"/>
    <w:rsid w:val="00B5390F"/>
    <w:rsid w:val="00C81A69"/>
    <w:rsid w:val="00DD39E5"/>
    <w:rsid w:val="00EB14AA"/>
    <w:rsid w:val="00F85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BE6FFA2"/>
  <w14:defaultImageDpi w14:val="0"/>
  <w15:docId w15:val="{99D01349-393C-4481-8CD9-45EA26B88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0C71"/>
    <w:pPr>
      <w:widowControl w:val="0"/>
      <w:jc w:val="both"/>
    </w:pPr>
    <w:rPr>
      <w:rFonts w:ascii="ＭＳ 明朝" w:eastAsia="ＭＳ 明朝"/>
      <w:sz w:val="1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Title">
    <w:name w:val="LawTitle"/>
    <w:pPr>
      <w:widowControl w:val="0"/>
      <w:autoSpaceDE w:val="0"/>
      <w:autoSpaceDN w:val="0"/>
      <w:adjustRightInd w:val="0"/>
      <w:spacing w:line="400" w:lineRule="exact"/>
      <w:ind w:leftChars="300" w:left="630"/>
    </w:pPr>
    <w:rPr>
      <w:rFonts w:ascii="ＭＳ 明朝" w:eastAsia="ＭＳ 明朝"/>
      <w:kern w:val="0"/>
      <w:sz w:val="24"/>
      <w:szCs w:val="24"/>
    </w:rPr>
  </w:style>
  <w:style w:type="paragraph" w:customStyle="1" w:styleId="LawNum">
    <w:name w:val="LawNum"/>
    <w:uiPriority w:val="99"/>
    <w:pPr>
      <w:widowControl w:val="0"/>
      <w:autoSpaceDE w:val="0"/>
      <w:autoSpaceDN w:val="0"/>
      <w:adjustRightInd w:val="0"/>
    </w:pPr>
    <w:rPr>
      <w:rFonts w:ascii="ＭＳ 明朝" w:eastAsia="ＭＳ 明朝"/>
      <w:kern w:val="0"/>
      <w:sz w:val="24"/>
      <w:szCs w:val="24"/>
    </w:rPr>
  </w:style>
  <w:style w:type="paragraph" w:customStyle="1" w:styleId="Preamble">
    <w:name w:val="Preamble"/>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EnactStatement">
    <w:name w:val="EnactStatement"/>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TOCLabel">
    <w:name w:val="TOCLabel"/>
    <w:uiPriority w:val="99"/>
    <w:pPr>
      <w:autoSpaceDE w:val="0"/>
      <w:autoSpaceDN w:val="0"/>
      <w:adjustRightInd w:val="0"/>
    </w:pPr>
    <w:rPr>
      <w:rFonts w:ascii="ＭＳ 明朝" w:eastAsia="ＭＳ 明朝"/>
      <w:kern w:val="0"/>
      <w:sz w:val="24"/>
      <w:szCs w:val="24"/>
    </w:rPr>
  </w:style>
  <w:style w:type="paragraph" w:customStyle="1" w:styleId="TOCPreambleLabel">
    <w:name w:val="TOCPreambleLabel"/>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OCPartTitle">
    <w:name w:val="TOCPartTitle"/>
    <w:uiPriority w:val="99"/>
    <w:pPr>
      <w:widowControl w:val="0"/>
      <w:autoSpaceDE w:val="0"/>
      <w:autoSpaceDN w:val="0"/>
      <w:adjustRightInd w:val="0"/>
    </w:pPr>
    <w:rPr>
      <w:rFonts w:ascii="ＭＳ 明朝" w:eastAsia="ＭＳ 明朝"/>
      <w:kern w:val="0"/>
      <w:sz w:val="24"/>
      <w:szCs w:val="24"/>
    </w:rPr>
  </w:style>
  <w:style w:type="paragraph" w:customStyle="1" w:styleId="TOCChapterTitle">
    <w:name w:val="TOCChapter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OCSectionTitle">
    <w:name w:val="TOCSectionTitl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TOCSubsectionTitle">
    <w:name w:val="TOCSubsectionTitl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TOCDivisionTitle">
    <w:name w:val="TOCDivisionTitl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TOCSupplProvisionLabel">
    <w:name w:val="TOCSupplProvisionLabel"/>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PartTitle">
    <w:name w:val="PartTitl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ChapterTitle">
    <w:name w:val="ChapterTitl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SectionTitle">
    <w:name w:val="SectionTitl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SubsectionTitle">
    <w:name w:val="SubsectionTitle"/>
    <w:uiPriority w:val="99"/>
    <w:pPr>
      <w:widowControl w:val="0"/>
      <w:autoSpaceDE w:val="0"/>
      <w:autoSpaceDN w:val="0"/>
      <w:adjustRightInd w:val="0"/>
      <w:ind w:leftChars="500" w:left="1050"/>
    </w:pPr>
    <w:rPr>
      <w:rFonts w:ascii="ＭＳ 明朝" w:eastAsia="ＭＳ 明朝"/>
      <w:kern w:val="0"/>
      <w:sz w:val="24"/>
      <w:szCs w:val="24"/>
    </w:rPr>
  </w:style>
  <w:style w:type="paragraph" w:customStyle="1" w:styleId="DivisionTitle">
    <w:name w:val="DivisionTitle"/>
    <w:uiPriority w:val="99"/>
    <w:pPr>
      <w:widowControl w:val="0"/>
      <w:autoSpaceDE w:val="0"/>
      <w:autoSpaceDN w:val="0"/>
      <w:adjustRightInd w:val="0"/>
      <w:ind w:leftChars="600" w:left="1260"/>
    </w:pPr>
    <w:rPr>
      <w:rFonts w:ascii="ＭＳ 明朝" w:eastAsia="ＭＳ 明朝"/>
      <w:kern w:val="0"/>
      <w:sz w:val="24"/>
      <w:szCs w:val="24"/>
    </w:rPr>
  </w:style>
  <w:style w:type="paragraph" w:styleId="a3">
    <w:name w:val="caption"/>
    <w:basedOn w:val="a"/>
    <w:next w:val="a"/>
    <w:uiPriority w:val="99"/>
    <w:qFormat/>
    <w:pPr>
      <w:autoSpaceDE w:val="0"/>
      <w:autoSpaceDN w:val="0"/>
      <w:adjustRightInd w:val="0"/>
      <w:ind w:leftChars="100" w:left="210"/>
      <w:jc w:val="left"/>
    </w:pPr>
    <w:rPr>
      <w:kern w:val="0"/>
      <w:sz w:val="24"/>
      <w:szCs w:val="24"/>
    </w:rPr>
  </w:style>
  <w:style w:type="paragraph" w:customStyle="1" w:styleId="ParagraphSentence">
    <w:name w:val="ParagraphSentence"/>
    <w:uiPriority w:val="99"/>
    <w:pPr>
      <w:widowControl w:val="0"/>
      <w:autoSpaceDE w:val="0"/>
      <w:autoSpaceDN w:val="0"/>
      <w:adjustRightInd w:val="0"/>
      <w:ind w:hangingChars="100" w:hanging="210"/>
    </w:pPr>
    <w:rPr>
      <w:rFonts w:ascii="ＭＳ 明朝" w:eastAsia="ＭＳ 明朝"/>
      <w:kern w:val="0"/>
      <w:sz w:val="24"/>
      <w:szCs w:val="24"/>
    </w:rPr>
  </w:style>
  <w:style w:type="paragraph" w:customStyle="1" w:styleId="ItemSentence">
    <w:name w:val="ItemSentenc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Subitem1Sentence">
    <w:name w:val="Subitem1Sentence"/>
    <w:uiPriority w:val="99"/>
    <w:pPr>
      <w:widowControl w:val="0"/>
      <w:autoSpaceDE w:val="0"/>
      <w:autoSpaceDN w:val="0"/>
      <w:adjustRightInd w:val="0"/>
      <w:ind w:leftChars="200" w:left="420" w:hangingChars="100" w:hanging="210"/>
    </w:pPr>
    <w:rPr>
      <w:rFonts w:ascii="ＭＳ 明朝" w:eastAsia="ＭＳ 明朝"/>
      <w:kern w:val="0"/>
      <w:sz w:val="24"/>
      <w:szCs w:val="24"/>
    </w:rPr>
  </w:style>
  <w:style w:type="paragraph" w:customStyle="1" w:styleId="Subitem2Sentence">
    <w:name w:val="Subitem2Sentence"/>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Subitem3Sentence">
    <w:name w:val="Subitem3Sentence"/>
    <w:uiPriority w:val="99"/>
    <w:pPr>
      <w:widowControl w:val="0"/>
      <w:autoSpaceDE w:val="0"/>
      <w:autoSpaceDN w:val="0"/>
      <w:adjustRightInd w:val="0"/>
      <w:ind w:leftChars="400" w:left="840" w:hangingChars="100" w:hanging="210"/>
    </w:pPr>
    <w:rPr>
      <w:rFonts w:ascii="ＭＳ 明朝" w:eastAsia="ＭＳ 明朝"/>
      <w:kern w:val="0"/>
      <w:sz w:val="24"/>
      <w:szCs w:val="24"/>
    </w:rPr>
  </w:style>
  <w:style w:type="paragraph" w:customStyle="1" w:styleId="Subitem4Sentence">
    <w:name w:val="Subitem4Sentence"/>
    <w:uiPriority w:val="99"/>
    <w:pPr>
      <w:widowControl w:val="0"/>
      <w:autoSpaceDE w:val="0"/>
      <w:autoSpaceDN w:val="0"/>
      <w:adjustRightInd w:val="0"/>
      <w:ind w:leftChars="500" w:left="1050" w:hangingChars="100" w:hanging="210"/>
    </w:pPr>
    <w:rPr>
      <w:rFonts w:ascii="ＭＳ 明朝" w:eastAsia="ＭＳ 明朝"/>
      <w:kern w:val="0"/>
      <w:sz w:val="24"/>
      <w:szCs w:val="24"/>
    </w:rPr>
  </w:style>
  <w:style w:type="paragraph" w:customStyle="1" w:styleId="Subitem5Sentence">
    <w:name w:val="Subitem5Sentence"/>
    <w:uiPriority w:val="99"/>
    <w:pPr>
      <w:widowControl w:val="0"/>
      <w:autoSpaceDE w:val="0"/>
      <w:autoSpaceDN w:val="0"/>
      <w:adjustRightInd w:val="0"/>
      <w:ind w:leftChars="600" w:left="1260" w:hangingChars="100" w:hanging="210"/>
    </w:pPr>
    <w:rPr>
      <w:rFonts w:ascii="ＭＳ 明朝" w:eastAsia="ＭＳ 明朝"/>
      <w:kern w:val="0"/>
      <w:sz w:val="24"/>
      <w:szCs w:val="24"/>
    </w:rPr>
  </w:style>
  <w:style w:type="paragraph" w:customStyle="1" w:styleId="Subitem6Sentence">
    <w:name w:val="Subitem6Sentence"/>
    <w:uiPriority w:val="99"/>
    <w:pPr>
      <w:widowControl w:val="0"/>
      <w:autoSpaceDE w:val="0"/>
      <w:autoSpaceDN w:val="0"/>
      <w:adjustRightInd w:val="0"/>
      <w:ind w:leftChars="700" w:left="1470" w:hangingChars="100" w:hanging="210"/>
    </w:pPr>
    <w:rPr>
      <w:rFonts w:ascii="ＭＳ 明朝" w:eastAsia="ＭＳ 明朝"/>
      <w:kern w:val="0"/>
      <w:sz w:val="24"/>
      <w:szCs w:val="24"/>
    </w:rPr>
  </w:style>
  <w:style w:type="paragraph" w:customStyle="1" w:styleId="Subitem7Sentence">
    <w:name w:val="Subitem7Sentence"/>
    <w:uiPriority w:val="99"/>
    <w:pPr>
      <w:widowControl w:val="0"/>
      <w:autoSpaceDE w:val="0"/>
      <w:autoSpaceDN w:val="0"/>
      <w:adjustRightInd w:val="0"/>
      <w:ind w:leftChars="800" w:left="1680" w:hangingChars="100" w:hanging="210"/>
    </w:pPr>
    <w:rPr>
      <w:rFonts w:ascii="ＭＳ 明朝" w:eastAsia="ＭＳ 明朝"/>
      <w:kern w:val="0"/>
      <w:sz w:val="24"/>
      <w:szCs w:val="24"/>
    </w:rPr>
  </w:style>
  <w:style w:type="paragraph" w:customStyle="1" w:styleId="Subitem8Sentence">
    <w:name w:val="Subitem8Sentence"/>
    <w:uiPriority w:val="99"/>
    <w:pPr>
      <w:widowControl w:val="0"/>
      <w:autoSpaceDE w:val="0"/>
      <w:autoSpaceDN w:val="0"/>
      <w:adjustRightInd w:val="0"/>
      <w:ind w:leftChars="900" w:left="1890" w:hangingChars="100" w:hanging="210"/>
    </w:pPr>
    <w:rPr>
      <w:rFonts w:ascii="ＭＳ 明朝" w:eastAsia="ＭＳ 明朝"/>
      <w:kern w:val="0"/>
      <w:sz w:val="24"/>
      <w:szCs w:val="24"/>
    </w:rPr>
  </w:style>
  <w:style w:type="paragraph" w:customStyle="1" w:styleId="Subitem9Sentence">
    <w:name w:val="Subitem9Sentence"/>
    <w:uiPriority w:val="99"/>
    <w:pPr>
      <w:widowControl w:val="0"/>
      <w:autoSpaceDE w:val="0"/>
      <w:autoSpaceDN w:val="0"/>
      <w:adjustRightInd w:val="0"/>
      <w:ind w:leftChars="1000" w:left="2100" w:hangingChars="100" w:hanging="210"/>
    </w:pPr>
    <w:rPr>
      <w:rFonts w:ascii="ＭＳ 明朝" w:eastAsia="ＭＳ 明朝"/>
      <w:kern w:val="0"/>
      <w:sz w:val="24"/>
      <w:szCs w:val="24"/>
    </w:rPr>
  </w:style>
  <w:style w:type="paragraph" w:customStyle="1" w:styleId="Subitem10Sentence">
    <w:name w:val="Subitem10Sentence"/>
    <w:uiPriority w:val="99"/>
    <w:pPr>
      <w:widowControl w:val="0"/>
      <w:autoSpaceDE w:val="0"/>
      <w:autoSpaceDN w:val="0"/>
      <w:adjustRightInd w:val="0"/>
      <w:ind w:leftChars="1100" w:left="2310" w:hangingChars="100" w:hanging="210"/>
    </w:pPr>
    <w:rPr>
      <w:rFonts w:ascii="ＭＳ 明朝" w:eastAsia="ＭＳ 明朝"/>
      <w:kern w:val="0"/>
      <w:sz w:val="24"/>
      <w:szCs w:val="24"/>
    </w:rPr>
  </w:style>
  <w:style w:type="paragraph" w:customStyle="1" w:styleId="ParagraphSentencenoi">
    <w:name w:val="ParagraphSentence_noi"/>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ItemSentencenoi">
    <w:name w:val="ItemSentence_noi"/>
    <w:uiPriority w:val="99"/>
    <w:pPr>
      <w:widowControl w:val="0"/>
      <w:autoSpaceDE w:val="0"/>
      <w:autoSpaceDN w:val="0"/>
      <w:adjustRightInd w:val="0"/>
      <w:ind w:leftChars="100" w:left="210" w:firstLineChars="100" w:firstLine="210"/>
    </w:pPr>
    <w:rPr>
      <w:rFonts w:ascii="ＭＳ 明朝" w:eastAsia="ＭＳ 明朝"/>
      <w:kern w:val="0"/>
      <w:sz w:val="24"/>
      <w:szCs w:val="24"/>
    </w:rPr>
  </w:style>
  <w:style w:type="paragraph" w:customStyle="1" w:styleId="Subitem1Sentencenoi">
    <w:name w:val="Subitem1Sentence_noi"/>
    <w:uiPriority w:val="99"/>
    <w:pPr>
      <w:widowControl w:val="0"/>
      <w:autoSpaceDE w:val="0"/>
      <w:autoSpaceDN w:val="0"/>
      <w:adjustRightInd w:val="0"/>
      <w:ind w:leftChars="200" w:left="420" w:firstLineChars="100" w:firstLine="210"/>
    </w:pPr>
    <w:rPr>
      <w:rFonts w:ascii="ＭＳ 明朝" w:eastAsia="ＭＳ 明朝"/>
      <w:kern w:val="0"/>
      <w:sz w:val="24"/>
      <w:szCs w:val="24"/>
    </w:rPr>
  </w:style>
  <w:style w:type="paragraph" w:customStyle="1" w:styleId="Subitem2Sentencenoi">
    <w:name w:val="Subitem2Sentence_noi"/>
    <w:uiPriority w:val="99"/>
    <w:pPr>
      <w:widowControl w:val="0"/>
      <w:autoSpaceDE w:val="0"/>
      <w:autoSpaceDN w:val="0"/>
      <w:adjustRightInd w:val="0"/>
      <w:ind w:leftChars="300" w:left="630" w:firstLineChars="100" w:firstLine="210"/>
    </w:pPr>
    <w:rPr>
      <w:rFonts w:ascii="ＭＳ 明朝" w:eastAsia="ＭＳ 明朝"/>
      <w:kern w:val="0"/>
      <w:sz w:val="24"/>
      <w:szCs w:val="24"/>
    </w:rPr>
  </w:style>
  <w:style w:type="paragraph" w:customStyle="1" w:styleId="Subitem3Sentencenoi">
    <w:name w:val="Subitem3Sentence_noi"/>
    <w:uiPriority w:val="99"/>
    <w:pPr>
      <w:widowControl w:val="0"/>
      <w:autoSpaceDE w:val="0"/>
      <w:autoSpaceDN w:val="0"/>
      <w:adjustRightInd w:val="0"/>
      <w:ind w:leftChars="400" w:left="840" w:firstLineChars="100" w:firstLine="210"/>
    </w:pPr>
    <w:rPr>
      <w:rFonts w:ascii="ＭＳ 明朝" w:eastAsia="ＭＳ 明朝"/>
      <w:kern w:val="0"/>
      <w:sz w:val="24"/>
      <w:szCs w:val="24"/>
    </w:rPr>
  </w:style>
  <w:style w:type="paragraph" w:customStyle="1" w:styleId="ListSentence">
    <w:name w:val="ListSentenc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Sublist1Sentence">
    <w:name w:val="Sublist1Sentenc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Sublist2Sentence">
    <w:name w:val="Sublist2Sentenc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Sublist3Sentence">
    <w:name w:val="Sublist3Sentence"/>
    <w:uiPriority w:val="99"/>
    <w:pPr>
      <w:widowControl w:val="0"/>
      <w:autoSpaceDE w:val="0"/>
      <w:autoSpaceDN w:val="0"/>
      <w:adjustRightInd w:val="0"/>
      <w:ind w:leftChars="500" w:left="1050"/>
    </w:pPr>
    <w:rPr>
      <w:rFonts w:ascii="ＭＳ 明朝" w:eastAsia="ＭＳ 明朝"/>
      <w:kern w:val="0"/>
      <w:sz w:val="24"/>
      <w:szCs w:val="24"/>
    </w:rPr>
  </w:style>
  <w:style w:type="paragraph" w:customStyle="1" w:styleId="SupplProvisionLabel">
    <w:name w:val="SupplProvisionLabel"/>
    <w:uiPriority w:val="99"/>
    <w:pPr>
      <w:widowControl w:val="0"/>
      <w:autoSpaceDE w:val="0"/>
      <w:autoSpaceDN w:val="0"/>
      <w:adjustRightInd w:val="0"/>
      <w:ind w:leftChars="300" w:left="630"/>
    </w:pPr>
    <w:rPr>
      <w:rFonts w:ascii="ＭＳ ゴシック" w:eastAsia="ＭＳ ゴシック" w:cs="ＭＳ ゴシック"/>
      <w:kern w:val="0"/>
      <w:sz w:val="24"/>
      <w:szCs w:val="24"/>
    </w:rPr>
  </w:style>
  <w:style w:type="paragraph" w:customStyle="1" w:styleId="RemarksLabel">
    <w:name w:val="RemarksLabel"/>
    <w:uiPriority w:val="99"/>
    <w:pPr>
      <w:widowControl w:val="0"/>
      <w:autoSpaceDE w:val="0"/>
      <w:autoSpaceDN w:val="0"/>
      <w:adjustRightInd w:val="0"/>
      <w:ind w:leftChars="200" w:left="420" w:hangingChars="100" w:hanging="210"/>
    </w:pPr>
    <w:rPr>
      <w:rFonts w:ascii="ＭＳ 明朝" w:eastAsia="ＭＳ 明朝"/>
      <w:kern w:val="0"/>
      <w:sz w:val="24"/>
      <w:szCs w:val="24"/>
    </w:rPr>
  </w:style>
  <w:style w:type="paragraph" w:customStyle="1" w:styleId="FigStructTitle">
    <w:name w:val="Fig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ableStructTitle">
    <w:name w:val="Tabl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NoteStructTitle">
    <w:name w:val="Not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StyleStructTitle">
    <w:name w:val="Styl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ormatStructTitle">
    <w:name w:val="Format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igStruct">
    <w:name w:val="Fig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ableStruct">
    <w:name w:val="Tabl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NoteStruct">
    <w:name w:val="Not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StyleStruct">
    <w:name w:val="Styl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ormatStruct">
    <w:name w:val="Format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AppdxTableTitle">
    <w:name w:val="AppdxTab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NoteTitle">
    <w:name w:val="AppdxNot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FormatTitle">
    <w:name w:val="AppdxFormat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StyleTitle">
    <w:name w:val="AppdxSty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FigTitle">
    <w:name w:val="AppdxFig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SupplProvisionAppdxTableTitle">
    <w:name w:val="SupplProvisionAppdxTab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RemarksItemSentence">
    <w:name w:val="RemarksItemSentence"/>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RemarksSubitem1Sentence">
    <w:name w:val="RemarksSubitem1Sentence"/>
    <w:uiPriority w:val="99"/>
    <w:pPr>
      <w:widowControl w:val="0"/>
      <w:autoSpaceDE w:val="0"/>
      <w:autoSpaceDN w:val="0"/>
      <w:adjustRightInd w:val="0"/>
      <w:ind w:leftChars="400" w:left="840" w:hangingChars="100" w:hanging="210"/>
    </w:pPr>
    <w:rPr>
      <w:rFonts w:ascii="ＭＳ 明朝" w:eastAsia="ＭＳ 明朝"/>
      <w:kern w:val="0"/>
      <w:sz w:val="24"/>
      <w:szCs w:val="24"/>
    </w:rPr>
  </w:style>
  <w:style w:type="paragraph" w:customStyle="1" w:styleId="RemarksSubitem2Sentence">
    <w:name w:val="RemarksSubitem2Sentence"/>
    <w:uiPriority w:val="99"/>
    <w:pPr>
      <w:widowControl w:val="0"/>
      <w:autoSpaceDE w:val="0"/>
      <w:autoSpaceDN w:val="0"/>
      <w:adjustRightInd w:val="0"/>
      <w:ind w:leftChars="500" w:left="1050" w:hangingChars="100" w:hanging="210"/>
    </w:pPr>
    <w:rPr>
      <w:rFonts w:ascii="ＭＳ 明朝" w:eastAsia="ＭＳ 明朝"/>
      <w:kern w:val="0"/>
      <w:sz w:val="24"/>
      <w:szCs w:val="24"/>
    </w:rPr>
  </w:style>
  <w:style w:type="paragraph" w:customStyle="1" w:styleId="RemarksSubitem3Sentence">
    <w:name w:val="RemarksSubitem3Sentence"/>
    <w:uiPriority w:val="99"/>
    <w:pPr>
      <w:widowControl w:val="0"/>
      <w:autoSpaceDE w:val="0"/>
      <w:autoSpaceDN w:val="0"/>
      <w:adjustRightInd w:val="0"/>
      <w:ind w:leftChars="600" w:left="1260" w:hangingChars="100" w:hanging="210"/>
    </w:pPr>
    <w:rPr>
      <w:rFonts w:ascii="ＭＳ 明朝" w:eastAsia="ＭＳ 明朝"/>
      <w:kern w:val="0"/>
      <w:sz w:val="24"/>
      <w:szCs w:val="24"/>
    </w:rPr>
  </w:style>
  <w:style w:type="paragraph" w:customStyle="1" w:styleId="RemarksSubitem4Sentence">
    <w:name w:val="RemarksSubitem4Sentence"/>
    <w:uiPriority w:val="99"/>
    <w:pPr>
      <w:widowControl w:val="0"/>
      <w:autoSpaceDE w:val="0"/>
      <w:autoSpaceDN w:val="0"/>
      <w:adjustRightInd w:val="0"/>
      <w:ind w:leftChars="700" w:left="1470" w:hangingChars="100" w:hanging="210"/>
    </w:pPr>
    <w:rPr>
      <w:rFonts w:ascii="ＭＳ 明朝" w:eastAsia="ＭＳ 明朝"/>
      <w:kern w:val="0"/>
      <w:sz w:val="24"/>
      <w:szCs w:val="24"/>
    </w:rPr>
  </w:style>
  <w:style w:type="paragraph" w:customStyle="1" w:styleId="RemarksSubitem5Sentence">
    <w:name w:val="RemarksSubitem5Sentence"/>
    <w:uiPriority w:val="99"/>
    <w:pPr>
      <w:widowControl w:val="0"/>
      <w:autoSpaceDE w:val="0"/>
      <w:autoSpaceDN w:val="0"/>
      <w:adjustRightInd w:val="0"/>
      <w:ind w:leftChars="800" w:left="1680" w:hangingChars="100" w:hanging="210"/>
    </w:pPr>
    <w:rPr>
      <w:rFonts w:ascii="ＭＳ 明朝" w:eastAsia="ＭＳ 明朝"/>
      <w:kern w:val="0"/>
      <w:sz w:val="24"/>
      <w:szCs w:val="24"/>
    </w:rPr>
  </w:style>
  <w:style w:type="paragraph" w:customStyle="1" w:styleId="RemarksSubitem6Sentence">
    <w:name w:val="RemarksSubitem6Sentence"/>
    <w:uiPriority w:val="99"/>
    <w:pPr>
      <w:widowControl w:val="0"/>
      <w:autoSpaceDE w:val="0"/>
      <w:autoSpaceDN w:val="0"/>
      <w:adjustRightInd w:val="0"/>
      <w:ind w:leftChars="900" w:left="1890" w:hangingChars="100" w:hanging="210"/>
    </w:pPr>
    <w:rPr>
      <w:rFonts w:ascii="ＭＳ 明朝" w:eastAsia="ＭＳ 明朝"/>
      <w:kern w:val="0"/>
      <w:sz w:val="24"/>
      <w:szCs w:val="24"/>
    </w:rPr>
  </w:style>
  <w:style w:type="paragraph" w:customStyle="1" w:styleId="RemarksSubitem7Sentence">
    <w:name w:val="RemarksSubitem7Sentence"/>
    <w:uiPriority w:val="99"/>
    <w:pPr>
      <w:widowControl w:val="0"/>
      <w:autoSpaceDE w:val="0"/>
      <w:autoSpaceDN w:val="0"/>
      <w:adjustRightInd w:val="0"/>
      <w:ind w:leftChars="1000" w:left="2100" w:hangingChars="100" w:hanging="210"/>
    </w:pPr>
    <w:rPr>
      <w:rFonts w:ascii="ＭＳ 明朝" w:eastAsia="ＭＳ 明朝"/>
      <w:kern w:val="0"/>
      <w:sz w:val="24"/>
      <w:szCs w:val="24"/>
    </w:rPr>
  </w:style>
  <w:style w:type="paragraph" w:customStyle="1" w:styleId="RemarksSubitem8Sentence">
    <w:name w:val="RemarksSubitem8Sentence"/>
    <w:uiPriority w:val="99"/>
    <w:pPr>
      <w:widowControl w:val="0"/>
      <w:autoSpaceDE w:val="0"/>
      <w:autoSpaceDN w:val="0"/>
      <w:adjustRightInd w:val="0"/>
      <w:ind w:leftChars="1100" w:left="2310" w:hangingChars="100" w:hanging="210"/>
    </w:pPr>
    <w:rPr>
      <w:rFonts w:ascii="ＭＳ 明朝" w:eastAsia="ＭＳ 明朝"/>
      <w:kern w:val="0"/>
      <w:sz w:val="24"/>
      <w:szCs w:val="24"/>
    </w:rPr>
  </w:style>
  <w:style w:type="paragraph" w:customStyle="1" w:styleId="RemarksSubitem9Sentence">
    <w:name w:val="RemarksSubitem9Sentence"/>
    <w:uiPriority w:val="99"/>
    <w:pPr>
      <w:widowControl w:val="0"/>
      <w:autoSpaceDE w:val="0"/>
      <w:autoSpaceDN w:val="0"/>
      <w:adjustRightInd w:val="0"/>
      <w:ind w:leftChars="1200" w:left="2520" w:hangingChars="100" w:hanging="210"/>
    </w:pPr>
    <w:rPr>
      <w:rFonts w:ascii="ＭＳ 明朝" w:eastAsia="ＭＳ 明朝"/>
      <w:kern w:val="0"/>
      <w:sz w:val="24"/>
      <w:szCs w:val="24"/>
    </w:rPr>
  </w:style>
  <w:style w:type="paragraph" w:customStyle="1" w:styleId="RemarksSubitem10Sentence">
    <w:name w:val="RemarksSubitem10Sentence"/>
    <w:uiPriority w:val="99"/>
    <w:pPr>
      <w:widowControl w:val="0"/>
      <w:autoSpaceDE w:val="0"/>
      <w:autoSpaceDN w:val="0"/>
      <w:adjustRightInd w:val="0"/>
      <w:ind w:leftChars="1300" w:left="2730" w:hangingChars="100" w:hanging="210"/>
    </w:pPr>
    <w:rPr>
      <w:rFonts w:ascii="ＭＳ 明朝" w:eastAsia="ＭＳ 明朝"/>
      <w:kern w:val="0"/>
      <w:sz w:val="24"/>
      <w:szCs w:val="24"/>
    </w:rPr>
  </w:style>
  <w:style w:type="paragraph" w:customStyle="1" w:styleId="AmendProvisionSentence">
    <w:name w:val="AmendProvisionSentenc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Class">
    <w:name w:val="Class"/>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ChapterTitleNum">
    <w:name w:val="ChapterTitleNum"/>
    <w:uiPriority w:val="99"/>
    <w:pPr>
      <w:widowControl w:val="0"/>
      <w:autoSpaceDE w:val="0"/>
      <w:autoSpaceDN w:val="0"/>
      <w:adjustRightInd w:val="0"/>
      <w:ind w:rightChars="100" w:right="210"/>
    </w:pPr>
    <w:rPr>
      <w:rFonts w:ascii="ＭＳ 明朝" w:eastAsia="ＭＳ 明朝"/>
      <w:kern w:val="0"/>
      <w:sz w:val="24"/>
      <w:szCs w:val="24"/>
    </w:rPr>
  </w:style>
  <w:style w:type="paragraph" w:customStyle="1" w:styleId="ChapterTitleBody">
    <w:name w:val="ChapterTitleBody"/>
    <w:uiPriority w:val="99"/>
    <w:pPr>
      <w:widowControl w:val="0"/>
      <w:autoSpaceDE w:val="0"/>
      <w:autoSpaceDN w:val="0"/>
      <w:adjustRightInd w:val="0"/>
    </w:pPr>
    <w:rPr>
      <w:rFonts w:ascii="ＭＳ 明朝" w:eastAsia="ＭＳ 明朝"/>
      <w:kern w:val="0"/>
      <w:sz w:val="24"/>
      <w:szCs w:val="24"/>
    </w:rPr>
  </w:style>
  <w:style w:type="paragraph" w:styleId="a4">
    <w:name w:val="Subtitle"/>
    <w:basedOn w:val="a"/>
    <w:next w:val="a"/>
    <w:link w:val="a5"/>
    <w:uiPriority w:val="11"/>
    <w:qFormat/>
    <w:rsid w:val="00385A90"/>
    <w:pPr>
      <w:jc w:val="center"/>
      <w:outlineLvl w:val="1"/>
    </w:pPr>
    <w:rPr>
      <w:rFonts w:asciiTheme="majorHAnsi" w:eastAsia="ＭＳ ゴシック" w:hAnsiTheme="majorHAnsi"/>
      <w:sz w:val="24"/>
      <w:szCs w:val="24"/>
    </w:rPr>
  </w:style>
  <w:style w:type="character" w:customStyle="1" w:styleId="a5">
    <w:name w:val="副題 (文字)"/>
    <w:basedOn w:val="a0"/>
    <w:link w:val="a4"/>
    <w:uiPriority w:val="11"/>
    <w:locked/>
    <w:rsid w:val="00385A90"/>
    <w:rPr>
      <w:rFonts w:asciiTheme="majorHAnsi" w:eastAsia="ＭＳ ゴシック" w:hAnsiTheme="majorHAnsi" w:cs="Times New Roman"/>
      <w:sz w:val="24"/>
      <w:szCs w:val="24"/>
    </w:rPr>
  </w:style>
  <w:style w:type="paragraph" w:styleId="a6">
    <w:name w:val="Balloon Text"/>
    <w:basedOn w:val="a"/>
    <w:link w:val="a7"/>
    <w:uiPriority w:val="99"/>
    <w:semiHidden/>
    <w:unhideWhenUsed/>
    <w:rsid w:val="00765E33"/>
    <w:rPr>
      <w:rFonts w:asciiTheme="majorHAnsi" w:eastAsiaTheme="majorEastAsia" w:hAnsiTheme="majorHAnsi"/>
      <w:szCs w:val="18"/>
    </w:rPr>
  </w:style>
  <w:style w:type="character" w:customStyle="1" w:styleId="a7">
    <w:name w:val="吹き出し (文字)"/>
    <w:basedOn w:val="a0"/>
    <w:link w:val="a6"/>
    <w:uiPriority w:val="99"/>
    <w:semiHidden/>
    <w:locked/>
    <w:rsid w:val="00765E33"/>
    <w:rPr>
      <w:rFonts w:asciiTheme="majorHAnsi" w:eastAsiaTheme="majorEastAsia" w:hAnsiTheme="majorHAnsi" w:cs="Times New Roman"/>
      <w:sz w:val="18"/>
      <w:szCs w:val="18"/>
    </w:rPr>
  </w:style>
  <w:style w:type="paragraph" w:styleId="a8">
    <w:name w:val="header"/>
    <w:basedOn w:val="a"/>
    <w:link w:val="a9"/>
    <w:uiPriority w:val="99"/>
    <w:unhideWhenUsed/>
    <w:rsid w:val="00765E33"/>
    <w:pPr>
      <w:tabs>
        <w:tab w:val="center" w:pos="4252"/>
        <w:tab w:val="right" w:pos="8504"/>
      </w:tabs>
      <w:snapToGrid w:val="0"/>
    </w:pPr>
  </w:style>
  <w:style w:type="character" w:customStyle="1" w:styleId="a9">
    <w:name w:val="ヘッダー (文字)"/>
    <w:basedOn w:val="a0"/>
    <w:link w:val="a8"/>
    <w:uiPriority w:val="99"/>
    <w:locked/>
    <w:rsid w:val="00765E33"/>
    <w:rPr>
      <w:rFonts w:cs="Times New Roman"/>
    </w:rPr>
  </w:style>
  <w:style w:type="paragraph" w:styleId="aa">
    <w:name w:val="footer"/>
    <w:basedOn w:val="a"/>
    <w:link w:val="ab"/>
    <w:uiPriority w:val="99"/>
    <w:unhideWhenUsed/>
    <w:rsid w:val="00765E33"/>
    <w:pPr>
      <w:tabs>
        <w:tab w:val="center" w:pos="4252"/>
        <w:tab w:val="right" w:pos="8504"/>
      </w:tabs>
      <w:snapToGrid w:val="0"/>
    </w:pPr>
  </w:style>
  <w:style w:type="character" w:customStyle="1" w:styleId="ab">
    <w:name w:val="フッター (文字)"/>
    <w:basedOn w:val="a0"/>
    <w:link w:val="aa"/>
    <w:uiPriority w:val="99"/>
    <w:locked/>
    <w:rsid w:val="00765E3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1020</Words>
  <Characters>5815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四方　悠貴</dc:creator>
  <cp:keywords/>
  <dc:description/>
  <cp:lastModifiedBy>指物谷　太志</cp:lastModifiedBy>
  <cp:revision>5</cp:revision>
  <cp:lastPrinted>2021-06-10T07:41:00Z</cp:lastPrinted>
  <dcterms:created xsi:type="dcterms:W3CDTF">2021-06-09T09:04:00Z</dcterms:created>
  <dcterms:modified xsi:type="dcterms:W3CDTF">2021-07-22T06:14:00Z</dcterms:modified>
</cp:coreProperties>
</file>