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6AE" w:rsidRPr="00315689" w:rsidRDefault="00FB0E89">
      <w:r>
        <w:rPr>
          <w:rFonts w:hint="eastAsia"/>
        </w:rPr>
        <w:t>資料１の２</w:t>
      </w:r>
    </w:p>
    <w:p w:rsidR="00332A23" w:rsidRPr="00315689" w:rsidRDefault="00332A23"/>
    <w:p w:rsidR="007E4042" w:rsidRPr="00315689" w:rsidRDefault="00FB0E89" w:rsidP="007E4042">
      <w:r>
        <w:rPr>
          <w:rFonts w:hint="eastAsia"/>
          <w:bCs/>
        </w:rPr>
        <w:t>令和３</w:t>
      </w:r>
      <w:r w:rsidR="007E4042" w:rsidRPr="00315689">
        <w:rPr>
          <w:rFonts w:hint="eastAsia"/>
          <w:bCs/>
        </w:rPr>
        <w:t>年度　薬物依存症地域支援体制推進部会概要</w:t>
      </w:r>
      <w:r>
        <w:rPr>
          <w:rFonts w:hint="eastAsia"/>
          <w:bCs/>
        </w:rPr>
        <w:t>①</w:t>
      </w:r>
    </w:p>
    <w:p w:rsidR="007E4042" w:rsidRPr="00315689" w:rsidRDefault="007E4042"/>
    <w:p w:rsidR="00FB0E89" w:rsidRPr="00FB0E89" w:rsidRDefault="00FB0E89" w:rsidP="00FB0E89">
      <w:r w:rsidRPr="00FB0E89">
        <w:rPr>
          <w:rFonts w:hint="eastAsia"/>
        </w:rPr>
        <w:t>第</w:t>
      </w:r>
      <w:r w:rsidRPr="00FB0E89">
        <w:t>1</w:t>
      </w:r>
      <w:r>
        <w:t>回</w:t>
      </w:r>
      <w:r>
        <w:rPr>
          <w:rFonts w:hint="eastAsia"/>
        </w:rPr>
        <w:t xml:space="preserve">　令和３年10月29日</w:t>
      </w:r>
      <w:r>
        <w:t xml:space="preserve">　＠</w:t>
      </w:r>
      <w:r w:rsidRPr="00FB0E89">
        <w:t>ドーンセンター 5階 特別会議室</w:t>
      </w:r>
    </w:p>
    <w:p w:rsidR="00FB0E89" w:rsidRPr="00FB0E89" w:rsidRDefault="00FB0E89" w:rsidP="00FB0E89">
      <w:r w:rsidRPr="00FB0E89">
        <w:rPr>
          <w:rFonts w:hint="eastAsia"/>
        </w:rPr>
        <w:t>（１）オンラインツールの活用について</w:t>
      </w:r>
    </w:p>
    <w:p w:rsidR="00FB0E89" w:rsidRPr="00FB0E89" w:rsidRDefault="00FB0E89" w:rsidP="00FB0E89">
      <w:r w:rsidRPr="00FB0E89">
        <w:rPr>
          <w:rFonts w:hint="eastAsia"/>
        </w:rPr>
        <w:t xml:space="preserve">（２）若者への支援における工夫について（若年から薬物を使用している依存症の人への支援について）　　　　　　　</w:t>
      </w:r>
    </w:p>
    <w:p w:rsidR="00315689" w:rsidRDefault="00FB0E89" w:rsidP="00FB0E89">
      <w:r w:rsidRPr="00FB0E89">
        <w:rPr>
          <w:rFonts w:hint="eastAsia"/>
        </w:rPr>
        <w:t>（３）その他</w:t>
      </w:r>
    </w:p>
    <w:p w:rsidR="00FB0E89" w:rsidRDefault="00FB0E89" w:rsidP="00FB0E89"/>
    <w:p w:rsidR="00FB0E89" w:rsidRPr="00FB0E89" w:rsidRDefault="00FB0E89" w:rsidP="00FB0E89">
      <w:r w:rsidRPr="00FB0E89">
        <w:rPr>
          <w:rFonts w:hint="eastAsia"/>
        </w:rPr>
        <w:t xml:space="preserve">第2回　</w:t>
      </w:r>
      <w:r>
        <w:rPr>
          <w:rFonts w:hint="eastAsia"/>
        </w:rPr>
        <w:t>令和３年12月2日</w:t>
      </w:r>
      <w:r w:rsidRPr="00FB0E89">
        <w:rPr>
          <w:rFonts w:hint="eastAsia"/>
        </w:rPr>
        <w:t xml:space="preserve">　</w:t>
      </w:r>
      <w:r>
        <w:rPr>
          <w:rFonts w:hint="eastAsia"/>
        </w:rPr>
        <w:t>＠</w:t>
      </w:r>
      <w:r w:rsidRPr="00FB0E89">
        <w:rPr>
          <w:rFonts w:hint="eastAsia"/>
        </w:rPr>
        <w:t>ドーンセンター 5階 特別会議室</w:t>
      </w:r>
    </w:p>
    <w:p w:rsidR="00FB0E89" w:rsidRPr="00FB0E89" w:rsidRDefault="00FB0E89" w:rsidP="00FB0E89">
      <w:r w:rsidRPr="00FB0E89">
        <w:rPr>
          <w:rFonts w:hint="eastAsia"/>
        </w:rPr>
        <w:t>（１） 第１回薬物依存症地域支援体制推進部会の概要について</w:t>
      </w:r>
    </w:p>
    <w:p w:rsidR="00FB0E89" w:rsidRPr="00FB0E89" w:rsidRDefault="00FB0E89" w:rsidP="00FB0E89">
      <w:r w:rsidRPr="00FB0E89">
        <w:rPr>
          <w:rFonts w:hint="eastAsia"/>
        </w:rPr>
        <w:t>（２） 大阪府における薬物依存症に関する支援・事業について</w:t>
      </w:r>
    </w:p>
    <w:p w:rsidR="00FB0E89" w:rsidRPr="00FB0E89" w:rsidRDefault="00FB0E89" w:rsidP="00FB0E89">
      <w:r w:rsidRPr="00FB0E89">
        <w:rPr>
          <w:rFonts w:hint="eastAsia"/>
        </w:rPr>
        <w:t>（３） 女性への支援における現状・工夫について</w:t>
      </w:r>
    </w:p>
    <w:p w:rsidR="00FB0E89" w:rsidRPr="00FB0E89" w:rsidRDefault="00FB0E89" w:rsidP="00FB0E89">
      <w:r w:rsidRPr="00FB0E89">
        <w:rPr>
          <w:rFonts w:hint="eastAsia"/>
        </w:rPr>
        <w:t>（４） 本人や家族等が支援につながるための啓発について</w:t>
      </w:r>
    </w:p>
    <w:p w:rsidR="00FB0E89" w:rsidRDefault="00FB0E89" w:rsidP="00FB0E89">
      <w:r w:rsidRPr="00FB0E89">
        <w:rPr>
          <w:rFonts w:hint="eastAsia"/>
        </w:rPr>
        <w:t>（５） その他</w:t>
      </w:r>
    </w:p>
    <w:p w:rsidR="00FB0E89" w:rsidRDefault="00FB0E89" w:rsidP="00FB0E89"/>
    <w:p w:rsidR="00FB0E89" w:rsidRDefault="00FB0E89" w:rsidP="00FB0E89">
      <w:pPr>
        <w:rPr>
          <w:bCs/>
        </w:rPr>
      </w:pPr>
      <w:r>
        <w:rPr>
          <w:rFonts w:hint="eastAsia"/>
          <w:bCs/>
        </w:rPr>
        <w:t xml:space="preserve">１ </w:t>
      </w:r>
      <w:r w:rsidRPr="00FB0E89">
        <w:rPr>
          <w:rFonts w:hint="eastAsia"/>
          <w:bCs/>
        </w:rPr>
        <w:t>オンラインツールの活用について</w:t>
      </w:r>
    </w:p>
    <w:p w:rsidR="00FB0E89" w:rsidRPr="00FB0E89" w:rsidRDefault="00FB0E89" w:rsidP="00FB0E89">
      <w:pPr>
        <w:ind w:firstLineChars="100" w:firstLine="210"/>
        <w:rPr>
          <w:rFonts w:hint="eastAsia"/>
        </w:rPr>
      </w:pPr>
      <w:r>
        <w:rPr>
          <w:rFonts w:hint="eastAsia"/>
          <w:bCs/>
        </w:rPr>
        <w:t>メリット</w:t>
      </w:r>
    </w:p>
    <w:p w:rsidR="00000000" w:rsidRPr="00FB0E89" w:rsidRDefault="00463BBD" w:rsidP="00FB0E89">
      <w:pPr>
        <w:ind w:firstLineChars="200" w:firstLine="420"/>
      </w:pPr>
      <w:r w:rsidRPr="00FB0E89">
        <w:rPr>
          <w:rFonts w:hint="eastAsia"/>
        </w:rPr>
        <w:t>交通費や移動時間の節約になる。</w:t>
      </w:r>
    </w:p>
    <w:p w:rsidR="00000000" w:rsidRPr="00FB0E89" w:rsidRDefault="00463BBD" w:rsidP="00FB0E89">
      <w:pPr>
        <w:ind w:firstLineChars="200" w:firstLine="420"/>
      </w:pPr>
      <w:r w:rsidRPr="00FB0E89">
        <w:rPr>
          <w:rFonts w:hint="eastAsia"/>
        </w:rPr>
        <w:t>遠方の講師</w:t>
      </w:r>
      <w:r w:rsidRPr="00FB0E89">
        <w:rPr>
          <w:rFonts w:hint="eastAsia"/>
        </w:rPr>
        <w:t>にも参加してもらいやすくなる。オンデマンドだと好きな時に受講できる。</w:t>
      </w:r>
    </w:p>
    <w:p w:rsidR="00000000" w:rsidRPr="00FB0E89" w:rsidRDefault="00463BBD" w:rsidP="00FB0E89">
      <w:pPr>
        <w:ind w:firstLineChars="200" w:firstLine="420"/>
      </w:pPr>
      <w:r w:rsidRPr="00FB0E89">
        <w:rPr>
          <w:rFonts w:hint="eastAsia"/>
        </w:rPr>
        <w:t>オンラインミーティングだと全国の仲間の話が聞ける。</w:t>
      </w:r>
    </w:p>
    <w:p w:rsidR="00000000" w:rsidRDefault="00463BBD" w:rsidP="00FB0E89">
      <w:pPr>
        <w:ind w:firstLineChars="200" w:firstLine="420"/>
      </w:pPr>
      <w:r w:rsidRPr="00FB0E89">
        <w:rPr>
          <w:rFonts w:hint="eastAsia"/>
        </w:rPr>
        <w:t>若者はオンラインツールの方が相談しやすい。</w:t>
      </w:r>
    </w:p>
    <w:p w:rsidR="00FB0E89" w:rsidRPr="00FB0E89" w:rsidRDefault="00FB0E89" w:rsidP="00FB0E89">
      <w:pPr>
        <w:ind w:firstLineChars="100" w:firstLine="210"/>
        <w:rPr>
          <w:rFonts w:hint="eastAsia"/>
        </w:rPr>
      </w:pPr>
      <w:r>
        <w:rPr>
          <w:rFonts w:hint="eastAsia"/>
        </w:rPr>
        <w:t>デメリット</w:t>
      </w:r>
    </w:p>
    <w:p w:rsidR="00000000" w:rsidRPr="00FB0E89" w:rsidRDefault="00463BBD" w:rsidP="00FB0E89">
      <w:pPr>
        <w:ind w:firstLineChars="200" w:firstLine="420"/>
      </w:pPr>
      <w:r w:rsidRPr="00FB0E89">
        <w:rPr>
          <w:rFonts w:hint="eastAsia"/>
        </w:rPr>
        <w:t>短時間での会議や説明等には有効だが、突っ込んだ議論には向かない。</w:t>
      </w:r>
    </w:p>
    <w:p w:rsidR="00000000" w:rsidRPr="00FB0E89" w:rsidRDefault="00463BBD" w:rsidP="00FB0E89">
      <w:pPr>
        <w:ind w:firstLineChars="200" w:firstLine="420"/>
      </w:pPr>
      <w:r w:rsidRPr="00FB0E89">
        <w:rPr>
          <w:rFonts w:hint="eastAsia"/>
        </w:rPr>
        <w:t>薬物の問題を話すため、オンラインミーティングの安全性を不安に思う人もいる</w:t>
      </w:r>
    </w:p>
    <w:p w:rsidR="00FB0E89" w:rsidRDefault="00463BBD" w:rsidP="00FB0E89">
      <w:pPr>
        <w:ind w:firstLineChars="200" w:firstLine="420"/>
      </w:pPr>
      <w:r w:rsidRPr="00FB0E89">
        <w:rPr>
          <w:rFonts w:hint="eastAsia"/>
        </w:rPr>
        <w:t>オンライン診療の初診への適用は依存症等の問題から慎重になるべき。</w:t>
      </w:r>
    </w:p>
    <w:p w:rsidR="00FB0E89" w:rsidRDefault="00FB0E89" w:rsidP="00FB0E89">
      <w:pPr>
        <w:ind w:firstLineChars="200" w:firstLine="420"/>
        <w:rPr>
          <w:rFonts w:hint="eastAsia"/>
        </w:rPr>
      </w:pPr>
    </w:p>
    <w:p w:rsidR="00FB0E89" w:rsidRPr="00FB0E89" w:rsidRDefault="00FB0E89" w:rsidP="00FB0E89">
      <w:pPr>
        <w:ind w:left="210" w:hangingChars="100" w:hanging="210"/>
      </w:pPr>
      <w:r>
        <w:rPr>
          <w:rFonts w:hint="eastAsia"/>
          <w:bCs/>
        </w:rPr>
        <w:t>（まとめ）</w:t>
      </w:r>
      <w:r w:rsidRPr="00FB0E89">
        <w:rPr>
          <w:rFonts w:hint="eastAsia"/>
          <w:bCs/>
        </w:rPr>
        <w:t>面接や訪問等の個別支援は対面（リアル）の方が有用。研修やセミナー、会議等は適宜、オンライン・対面を選択することが有用になる。</w:t>
      </w:r>
    </w:p>
    <w:p w:rsidR="00FB0E89" w:rsidRPr="00FB0E89" w:rsidRDefault="00FB0E89" w:rsidP="00FB0E89">
      <w:pPr>
        <w:rPr>
          <w:rFonts w:hint="eastAsia"/>
        </w:rPr>
      </w:pPr>
    </w:p>
    <w:p w:rsidR="00FB0E89" w:rsidRPr="00FB0E89" w:rsidRDefault="00FB0E89" w:rsidP="00FB0E89">
      <w:r>
        <w:rPr>
          <w:rFonts w:hint="eastAsia"/>
          <w:bCs/>
        </w:rPr>
        <w:t xml:space="preserve">２ </w:t>
      </w:r>
      <w:r w:rsidRPr="00FB0E89">
        <w:rPr>
          <w:rFonts w:hint="eastAsia"/>
          <w:bCs/>
        </w:rPr>
        <w:t>若者への支援における工夫について</w:t>
      </w:r>
    </w:p>
    <w:p w:rsidR="00FB0E89" w:rsidRPr="00FB0E89" w:rsidRDefault="00FB0E89" w:rsidP="00FB0E89">
      <w:pPr>
        <w:ind w:firstLineChars="100" w:firstLine="210"/>
      </w:pPr>
      <w:r>
        <w:rPr>
          <w:rFonts w:hint="eastAsia"/>
        </w:rPr>
        <w:t>若者・若年層の特徴・背景</w:t>
      </w:r>
    </w:p>
    <w:p w:rsidR="00000000" w:rsidRPr="00FB0E89" w:rsidRDefault="00463BBD" w:rsidP="00FB0E89">
      <w:pPr>
        <w:ind w:firstLineChars="200" w:firstLine="420"/>
      </w:pPr>
      <w:r w:rsidRPr="00FB0E89">
        <w:rPr>
          <w:rFonts w:hint="eastAsia"/>
        </w:rPr>
        <w:t>若年層の本人の再使用の背景には、社会経験の少なさによるつまずき・ストレス等がある。</w:t>
      </w:r>
    </w:p>
    <w:p w:rsidR="00000000" w:rsidRPr="00FB0E89" w:rsidRDefault="00463BBD" w:rsidP="00FB0E89">
      <w:pPr>
        <w:ind w:leftChars="200" w:left="420"/>
      </w:pPr>
      <w:r w:rsidRPr="00FB0E89">
        <w:rPr>
          <w:rFonts w:hint="eastAsia"/>
        </w:rPr>
        <w:t>成長において大切な時期に薬物乱用の問題を抱えてしまうと、社会復帰等のイメージが持てない場合があり、不安定さや低い自己肯定感をどのように補うか工夫が必要。</w:t>
      </w:r>
    </w:p>
    <w:p w:rsidR="00000000" w:rsidRPr="00FB0E89" w:rsidRDefault="00463BBD" w:rsidP="00FB0E89">
      <w:pPr>
        <w:ind w:leftChars="200" w:left="420"/>
      </w:pPr>
      <w:r w:rsidRPr="00FB0E89">
        <w:rPr>
          <w:rFonts w:hint="eastAsia"/>
        </w:rPr>
        <w:t xml:space="preserve">社会復帰＝就労という思いが強く、就労すると継続した診療にならないことがある。また、周囲が社会に出ていくのを見て、自分も焦り出して就労をめざしたりするが、その挫折で再使用に至る。　</w:t>
      </w:r>
    </w:p>
    <w:p w:rsidR="00000000" w:rsidRDefault="00463BBD" w:rsidP="00FB0E89">
      <w:pPr>
        <w:ind w:leftChars="200" w:left="420"/>
      </w:pPr>
      <w:r w:rsidRPr="00FB0E89">
        <w:rPr>
          <w:rFonts w:hint="eastAsia"/>
        </w:rPr>
        <w:t>依存症の背景にひどい虐待経験や複雑な成育歴による</w:t>
      </w:r>
      <w:r w:rsidRPr="00FB0E89">
        <w:rPr>
          <w:rFonts w:hint="eastAsia"/>
        </w:rPr>
        <w:t>PTSD</w:t>
      </w:r>
      <w:r w:rsidRPr="00FB0E89">
        <w:rPr>
          <w:rFonts w:hint="eastAsia"/>
        </w:rPr>
        <w:t>がある場合、フラッシュバックへの対処のために大麻や覚醒剤を使用することもある。楽しみはなく、しんどさの中で使用して依存に至ることもある。</w:t>
      </w:r>
    </w:p>
    <w:p w:rsidR="00FB0E89" w:rsidRDefault="00FB0E89" w:rsidP="00FB0E89">
      <w:pPr>
        <w:rPr>
          <w:rFonts w:hint="eastAsia"/>
        </w:rPr>
      </w:pPr>
    </w:p>
    <w:p w:rsidR="00FB0E89" w:rsidRDefault="00FB0E89" w:rsidP="00FB0E89">
      <w:pPr>
        <w:ind w:firstLineChars="100" w:firstLine="210"/>
      </w:pPr>
      <w:r>
        <w:rPr>
          <w:rFonts w:hint="eastAsia"/>
        </w:rPr>
        <w:lastRenderedPageBreak/>
        <w:t>若者・若年層へのプログラム等</w:t>
      </w:r>
    </w:p>
    <w:p w:rsidR="00FB0E89" w:rsidRDefault="00463BBD" w:rsidP="00FB0E89">
      <w:pPr>
        <w:ind w:firstLineChars="200" w:firstLine="420"/>
      </w:pPr>
      <w:r w:rsidRPr="00FB0E89">
        <w:rPr>
          <w:rFonts w:hint="eastAsia"/>
        </w:rPr>
        <w:t>若年層の薬物相談は、大麻が多いが、現行のプログラムは覚醒剤中心でなじめないところがある。</w:t>
      </w:r>
    </w:p>
    <w:p w:rsidR="00000000" w:rsidRDefault="00463BBD" w:rsidP="00FB0E89">
      <w:pPr>
        <w:ind w:firstLineChars="200" w:firstLine="420"/>
      </w:pPr>
      <w:r w:rsidRPr="00FB0E89">
        <w:rPr>
          <w:rFonts w:hint="eastAsia"/>
        </w:rPr>
        <w:t>若い人には継続して利用してもらえるよう柔軟に対応をしている。</w:t>
      </w:r>
    </w:p>
    <w:p w:rsidR="00FB0E89" w:rsidRPr="00FB0E89" w:rsidRDefault="00FB0E89" w:rsidP="00FB0E89">
      <w:pPr>
        <w:ind w:firstLineChars="200" w:firstLine="420"/>
        <w:rPr>
          <w:rFonts w:hint="eastAsia"/>
        </w:rPr>
      </w:pPr>
    </w:p>
    <w:p w:rsidR="00FB0E89" w:rsidRDefault="00FB0E89" w:rsidP="00FB0E89">
      <w:r>
        <w:rPr>
          <w:rFonts w:hint="eastAsia"/>
        </w:rPr>
        <w:t>少年法の改正等</w:t>
      </w:r>
    </w:p>
    <w:p w:rsidR="00FB0E89" w:rsidRDefault="00463BBD" w:rsidP="00FB0E89">
      <w:pPr>
        <w:ind w:leftChars="200" w:left="420"/>
      </w:pPr>
      <w:r w:rsidRPr="00FB0E89">
        <w:rPr>
          <w:rFonts w:hint="eastAsia"/>
        </w:rPr>
        <w:t>少年法の改正で、これまで成人を対象にしていた施設・プログラム等の</w:t>
      </w:r>
      <w:r w:rsidRPr="00FB0E89">
        <w:rPr>
          <w:rFonts w:hint="eastAsia"/>
        </w:rPr>
        <w:t>18</w:t>
      </w:r>
      <w:r w:rsidRPr="00FB0E89">
        <w:rPr>
          <w:rFonts w:hint="eastAsia"/>
        </w:rPr>
        <w:t>歳～</w:t>
      </w:r>
      <w:r w:rsidRPr="00FB0E89">
        <w:rPr>
          <w:rFonts w:hint="eastAsia"/>
        </w:rPr>
        <w:t>19</w:t>
      </w:r>
      <w:r w:rsidRPr="00FB0E89">
        <w:rPr>
          <w:rFonts w:hint="eastAsia"/>
        </w:rPr>
        <w:t>歳の人への対応が求められる。また、これまで少年院で対応していた事例が「犯罪者」扱いされて、社会復帰が困難になることが危惧される。</w:t>
      </w:r>
    </w:p>
    <w:p w:rsidR="00000000" w:rsidRDefault="00463BBD" w:rsidP="00FB0E89">
      <w:pPr>
        <w:adjustRightInd w:val="0"/>
        <w:ind w:leftChars="200" w:left="420"/>
      </w:pPr>
      <w:r w:rsidRPr="00FB0E89">
        <w:rPr>
          <w:rFonts w:hint="eastAsia"/>
        </w:rPr>
        <w:t>相談に結び付けるためにトイレの個室に相談先</w:t>
      </w:r>
      <w:r w:rsidR="001C0B0C">
        <w:rPr>
          <w:rFonts w:hint="eastAsia"/>
        </w:rPr>
        <w:t>を貼ったり、ネットカフェの入り口にチラシを置くなどが有用では</w:t>
      </w:r>
      <w:r w:rsidRPr="00FB0E89">
        <w:rPr>
          <w:rFonts w:hint="eastAsia"/>
        </w:rPr>
        <w:t>ないか。</w:t>
      </w:r>
    </w:p>
    <w:p w:rsidR="00FB0E89" w:rsidRPr="001C0B0C" w:rsidRDefault="00FB0E89" w:rsidP="00FB0E89">
      <w:pPr>
        <w:adjustRightInd w:val="0"/>
        <w:ind w:leftChars="200" w:left="420"/>
        <w:rPr>
          <w:rFonts w:hint="eastAsia"/>
        </w:rPr>
      </w:pPr>
    </w:p>
    <w:p w:rsidR="00FB0E89" w:rsidRPr="00FB0E89" w:rsidRDefault="00FB0E89" w:rsidP="00463BBD">
      <w:pPr>
        <w:ind w:left="210" w:hangingChars="100" w:hanging="210"/>
      </w:pPr>
      <w:r w:rsidRPr="00FB0E89">
        <w:rPr>
          <w:rFonts w:hint="eastAsia"/>
          <w:bCs/>
        </w:rPr>
        <w:t>（まとめ）若者・若年層への支援については、社会経験の乏しさや使用薬物の種類、就労との関連などについて、特に配慮を要する。また、少年法の改正による影響については今後注視が必要。</w:t>
      </w:r>
    </w:p>
    <w:p w:rsidR="00FB0E89" w:rsidRDefault="00FB0E89" w:rsidP="00FB0E89"/>
    <w:p w:rsidR="00C27680" w:rsidRPr="00C27680" w:rsidRDefault="00C27680" w:rsidP="00C27680">
      <w:r>
        <w:rPr>
          <w:rFonts w:hint="eastAsia"/>
        </w:rPr>
        <w:t>３</w:t>
      </w:r>
      <w:r w:rsidRPr="00C27680">
        <w:t xml:space="preserve"> 女性の支援における現状・工夫について</w:t>
      </w:r>
    </w:p>
    <w:p w:rsidR="00C27680" w:rsidRPr="00C27680" w:rsidRDefault="00C27680" w:rsidP="00463BBD">
      <w:pPr>
        <w:ind w:leftChars="100" w:left="210"/>
      </w:pPr>
      <w:r w:rsidRPr="00C27680">
        <w:rPr>
          <w:rFonts w:hint="eastAsia"/>
        </w:rPr>
        <w:t>立場の弱い方が非常に多く、特に子どもがいると、誰かに頼る中で、薬物を使用している男性と付き合うようになって、自分も薬物を使用してしまう人も多い。日本の文化における女性像も影響。誰と付き合うか、誰に頼るかが大きな問題。</w:t>
      </w:r>
    </w:p>
    <w:p w:rsidR="00C27680" w:rsidRPr="00C27680" w:rsidRDefault="00C27680" w:rsidP="00463BBD">
      <w:pPr>
        <w:ind w:leftChars="100" w:left="210"/>
      </w:pPr>
      <w:r w:rsidRPr="00C27680">
        <w:rPr>
          <w:rFonts w:hint="eastAsia"/>
        </w:rPr>
        <w:t>虐待や夫の暴力を受けての</w:t>
      </w:r>
      <w:r w:rsidRPr="00C27680">
        <w:t>PTSDが薬物使用の誘発因子になっていると感じる。男性に比べて背景が非常に複雑。</w:t>
      </w:r>
    </w:p>
    <w:p w:rsidR="00C27680" w:rsidRPr="00C27680" w:rsidRDefault="00C27680" w:rsidP="00463BBD">
      <w:pPr>
        <w:ind w:leftChars="100" w:left="210"/>
      </w:pPr>
      <w:r w:rsidRPr="00C27680">
        <w:rPr>
          <w:rFonts w:hint="eastAsia"/>
        </w:rPr>
        <w:t>女性の事件では「窃盗」、次いで「薬物事犯」がほとんど。これまでに身体的・性的・精神的な虐待を受けていることが非常に多い。女性が出所したあとつながりやすいのは医療機関であり、一般の精神科医との連携が課題となる。</w:t>
      </w:r>
    </w:p>
    <w:p w:rsidR="00C27680" w:rsidRPr="00C27680" w:rsidRDefault="00C27680" w:rsidP="00463BBD">
      <w:pPr>
        <w:ind w:leftChars="100" w:left="210"/>
      </w:pPr>
      <w:r w:rsidRPr="00C27680">
        <w:rPr>
          <w:rFonts w:hint="eastAsia"/>
        </w:rPr>
        <w:t>自分の治療とともに子育てもする必要がある場合、女性本人の治療を進める上で、子どもを安心して任せられる支援体制が求められる。また、薬物</w:t>
      </w:r>
      <w:r>
        <w:rPr>
          <w:rFonts w:hint="eastAsia"/>
        </w:rPr>
        <w:t>を使用した女性への支援とともに、その子どもや家族にも支援が必要。</w:t>
      </w:r>
      <w:r w:rsidRPr="00C27680">
        <w:rPr>
          <w:rFonts w:hint="eastAsia"/>
        </w:rPr>
        <w:t>子どもに関わる支援機関である学校や児童相談所等と連携しての支援が求められることもある。</w:t>
      </w:r>
    </w:p>
    <w:p w:rsidR="00C27680" w:rsidRPr="00C27680" w:rsidRDefault="00C27680" w:rsidP="00463BBD">
      <w:pPr>
        <w:ind w:leftChars="100" w:left="210"/>
      </w:pPr>
      <w:r w:rsidRPr="00C27680">
        <w:rPr>
          <w:rFonts w:hint="eastAsia"/>
        </w:rPr>
        <w:t>処方薬、市販薬の依存が増えており、男性よりも女性が多いが、非常に死に近く、覚醒剤に比べると、病理が非常に深い。依存症という枠組みではなく、過量服薬などの自殺未遂者支援という形で関わる場合もある。</w:t>
      </w:r>
    </w:p>
    <w:p w:rsidR="00C27680" w:rsidRPr="00C27680" w:rsidRDefault="00C27680" w:rsidP="00463BBD">
      <w:pPr>
        <w:ind w:leftChars="100" w:left="210"/>
      </w:pPr>
      <w:r w:rsidRPr="00C27680">
        <w:rPr>
          <w:rFonts w:hint="eastAsia"/>
        </w:rPr>
        <w:t>グループでは、同性同士のつながりが継続に有用。また、個別支援では、薬物使用ではなく、日常生活をどうしていくのかを中心に話を聞いて治療の継続を図っている。</w:t>
      </w:r>
    </w:p>
    <w:p w:rsidR="00C27680" w:rsidRDefault="00C27680" w:rsidP="00C27680">
      <w:pPr>
        <w:ind w:left="420" w:hangingChars="200" w:hanging="420"/>
      </w:pPr>
    </w:p>
    <w:p w:rsidR="00C27680" w:rsidRDefault="00C27680" w:rsidP="00463BBD">
      <w:pPr>
        <w:ind w:left="210" w:hangingChars="100" w:hanging="210"/>
      </w:pPr>
      <w:r>
        <w:rPr>
          <w:rFonts w:hint="eastAsia"/>
        </w:rPr>
        <w:t>（まとめ）</w:t>
      </w:r>
      <w:r w:rsidRPr="00C27680">
        <w:rPr>
          <w:rFonts w:hint="eastAsia"/>
        </w:rPr>
        <w:t>女性は複雑な背景・経験により薬物を使用していることが多く、どのような人と密接に関与しているかも大きく影響している。</w:t>
      </w:r>
      <w:r w:rsidRPr="00C27680">
        <w:t>特に子育て中は、本人が安心して支援を受けられ、子どもや家族も支援を受けられる体制が必要になる。</w:t>
      </w:r>
    </w:p>
    <w:p w:rsidR="00463BBD" w:rsidRDefault="00463BBD" w:rsidP="00463BBD">
      <w:pPr>
        <w:rPr>
          <w:rFonts w:hint="eastAsia"/>
        </w:rPr>
      </w:pPr>
    </w:p>
    <w:p w:rsidR="00463BBD" w:rsidRPr="00463BBD" w:rsidRDefault="00463BBD" w:rsidP="00463BBD">
      <w:r>
        <w:rPr>
          <w:rFonts w:hint="eastAsia"/>
        </w:rPr>
        <w:t xml:space="preserve">４ </w:t>
      </w:r>
      <w:r w:rsidRPr="00463BBD">
        <w:t>本人や家族等が支援につながるための啓発について</w:t>
      </w:r>
    </w:p>
    <w:p w:rsidR="00463BBD" w:rsidRPr="00463BBD" w:rsidRDefault="00463BBD" w:rsidP="00463BBD">
      <w:pPr>
        <w:ind w:leftChars="100" w:left="210"/>
      </w:pPr>
      <w:r w:rsidRPr="00463BBD">
        <w:rPr>
          <w:rFonts w:hint="eastAsia"/>
        </w:rPr>
        <w:t>想像以上に、「人に知られたくない」という思いが強いので、チラシを何種類か作成して、他のものと混ぜ込みながら持ち帰ることができるような渡し方の工夫が必要。また、「依存症」という言葉を前面に出すと抵抗感があるため、表現に工夫が必要。</w:t>
      </w:r>
    </w:p>
    <w:p w:rsidR="00463BBD" w:rsidRDefault="00463BBD" w:rsidP="00463BBD">
      <w:pPr>
        <w:ind w:leftChars="100" w:left="210"/>
      </w:pPr>
      <w:r w:rsidRPr="00463BBD">
        <w:rPr>
          <w:rFonts w:hint="eastAsia"/>
        </w:rPr>
        <w:t>インターネットで検索してアクセスしてくる人が多い。ホームページなどに流れを含めた「相談したらどう</w:t>
      </w:r>
      <w:r w:rsidRPr="00463BBD">
        <w:rPr>
          <w:rFonts w:hint="eastAsia"/>
        </w:rPr>
        <w:lastRenderedPageBreak/>
        <w:t>なるか」の掲載も必要。</w:t>
      </w:r>
    </w:p>
    <w:p w:rsidR="00463BBD" w:rsidRPr="00463BBD" w:rsidRDefault="00463BBD" w:rsidP="00463BBD">
      <w:pPr>
        <w:ind w:leftChars="100" w:left="210"/>
      </w:pPr>
      <w:r w:rsidRPr="00463BBD">
        <w:rPr>
          <w:rFonts w:hint="eastAsia"/>
        </w:rPr>
        <w:t>本人、家族が相談する際に最も気になるの</w:t>
      </w:r>
      <w:r>
        <w:rPr>
          <w:rFonts w:hint="eastAsia"/>
        </w:rPr>
        <w:t>は、「通報されないか」「秘密は守られるのか」という点。「通報しな</w:t>
      </w:r>
      <w:r w:rsidRPr="00463BBD">
        <w:rPr>
          <w:rFonts w:hint="eastAsia"/>
        </w:rPr>
        <w:t>い」ということを「本当に安全なので相談してください」「秘密は厳守します」などのメッセージで強く伝えることが重要。</w:t>
      </w:r>
    </w:p>
    <w:p w:rsidR="00463BBD" w:rsidRPr="00463BBD" w:rsidRDefault="00463BBD" w:rsidP="00463BBD">
      <w:pPr>
        <w:ind w:leftChars="100" w:left="210"/>
      </w:pPr>
      <w:r w:rsidRPr="00463BBD">
        <w:rPr>
          <w:rFonts w:hint="eastAsia"/>
        </w:rPr>
        <w:t>「相談することや通院することのメリット」や「初めて使った時はなんともなかった」という点なども伝えていくべき。</w:t>
      </w:r>
    </w:p>
    <w:p w:rsidR="00463BBD" w:rsidRPr="00463BBD" w:rsidRDefault="00463BBD" w:rsidP="00463BBD">
      <w:pPr>
        <w:ind w:leftChars="100" w:left="210"/>
      </w:pPr>
      <w:r w:rsidRPr="00463BBD">
        <w:rPr>
          <w:rFonts w:hint="eastAsia"/>
        </w:rPr>
        <w:t>特に、女性は、子どもができたら市役所等に行く頻度が男性よりも高いので、市役所等の母子関係の窓口等に、相談についてのチラシを置いてはどうか。</w:t>
      </w:r>
    </w:p>
    <w:p w:rsidR="00463BBD" w:rsidRPr="00463BBD" w:rsidRDefault="00463BBD" w:rsidP="00463BBD">
      <w:pPr>
        <w:ind w:leftChars="100" w:left="210"/>
      </w:pPr>
      <w:r w:rsidRPr="00463BBD">
        <w:rPr>
          <w:rFonts w:hint="eastAsia"/>
        </w:rPr>
        <w:t>診療の際に自助グループ等につなげるため、パンフレットなどの情報があった方が説明しやすいので、そのような情報等を提供してほしい。</w:t>
      </w:r>
    </w:p>
    <w:p w:rsidR="00463BBD" w:rsidRPr="00463BBD" w:rsidRDefault="00463BBD" w:rsidP="00463BBD">
      <w:pPr>
        <w:ind w:leftChars="100" w:left="210"/>
      </w:pPr>
      <w:r w:rsidRPr="00463BBD">
        <w:rPr>
          <w:rFonts w:hint="eastAsia"/>
        </w:rPr>
        <w:t>（家族向けには）刑務所の待合室などでのポスター掲示も有用ではないか。</w:t>
      </w:r>
    </w:p>
    <w:p w:rsidR="00463BBD" w:rsidRPr="00463BBD" w:rsidRDefault="00463BBD" w:rsidP="00463BBD">
      <w:pPr>
        <w:ind w:leftChars="100" w:left="210"/>
      </w:pPr>
      <w:r w:rsidRPr="00463BBD">
        <w:rPr>
          <w:rFonts w:hint="eastAsia"/>
        </w:rPr>
        <w:t>疲弊している家族をいかに支えるかが大事だが、家族に病気という視点がなく、「犯罪者」という視点で見てしまうことがあるので、家族に理解してもらうような啓発や支援も必要。</w:t>
      </w:r>
    </w:p>
    <w:p w:rsidR="00463BBD" w:rsidRPr="00463BBD" w:rsidRDefault="00463BBD" w:rsidP="00463BBD">
      <w:pPr>
        <w:ind w:leftChars="100" w:left="210"/>
      </w:pPr>
      <w:r w:rsidRPr="00463BBD">
        <w:rPr>
          <w:rFonts w:hint="eastAsia"/>
        </w:rPr>
        <w:t>家族への直接的な働きかけも有効。来てもらった時に、チラシ等を持って帰ってもらったりしている。</w:t>
      </w:r>
    </w:p>
    <w:p w:rsidR="00463BBD" w:rsidRPr="00463BBD" w:rsidRDefault="00463BBD" w:rsidP="00463BBD">
      <w:pPr>
        <w:ind w:left="210" w:hangingChars="100" w:hanging="210"/>
      </w:pPr>
    </w:p>
    <w:p w:rsidR="00463BBD" w:rsidRPr="00463BBD" w:rsidRDefault="00463BBD" w:rsidP="00463BBD">
      <w:pPr>
        <w:ind w:left="210" w:hangingChars="100" w:hanging="210"/>
      </w:pPr>
      <w:r>
        <w:rPr>
          <w:rFonts w:hint="eastAsia"/>
        </w:rPr>
        <w:t>（まとめ）</w:t>
      </w:r>
      <w:r w:rsidRPr="00463BBD">
        <w:rPr>
          <w:rFonts w:hint="eastAsia"/>
        </w:rPr>
        <w:t>「秘密は守られる」という点を強調したり、「依存症」という言葉を前面に出さずに伝えられるような媒体が求められる。また、インターネットでの啓発や生活に関する市役所の窓口での配架等も有効だが、相談や治療に繋がってもらうためには、相談や支援につながった後の流れやメリット等も伝えていく必要がある。</w:t>
      </w:r>
      <w:bookmarkStart w:id="0" w:name="_GoBack"/>
      <w:bookmarkEnd w:id="0"/>
    </w:p>
    <w:p w:rsidR="00463BBD" w:rsidRDefault="00463BBD" w:rsidP="00463BBD">
      <w:pPr>
        <w:ind w:left="210" w:hangingChars="100" w:hanging="210"/>
      </w:pPr>
    </w:p>
    <w:p w:rsidR="00463BBD" w:rsidRPr="00C27680" w:rsidRDefault="00463BBD" w:rsidP="00463BBD">
      <w:pPr>
        <w:ind w:left="210" w:hangingChars="100" w:hanging="210"/>
        <w:rPr>
          <w:rFonts w:hint="eastAsia"/>
        </w:rPr>
      </w:pPr>
    </w:p>
    <w:sectPr w:rsidR="00463BBD" w:rsidRPr="00C27680" w:rsidSect="00315689">
      <w:pgSz w:w="11906" w:h="16838"/>
      <w:pgMar w:top="567" w:right="849" w:bottom="1701"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A85" w:rsidRDefault="00424A85" w:rsidP="00424A85">
      <w:r>
        <w:separator/>
      </w:r>
    </w:p>
  </w:endnote>
  <w:endnote w:type="continuationSeparator" w:id="0">
    <w:p w:rsidR="00424A85" w:rsidRDefault="00424A85" w:rsidP="00424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A85" w:rsidRDefault="00424A85" w:rsidP="00424A85">
      <w:r>
        <w:separator/>
      </w:r>
    </w:p>
  </w:footnote>
  <w:footnote w:type="continuationSeparator" w:id="0">
    <w:p w:rsidR="00424A85" w:rsidRDefault="00424A85" w:rsidP="00424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16307"/>
    <w:multiLevelType w:val="hybridMultilevel"/>
    <w:tmpl w:val="90E2B452"/>
    <w:lvl w:ilvl="0" w:tplc="5E741FF6">
      <w:start w:val="1"/>
      <w:numFmt w:val="bullet"/>
      <w:lvlText w:val="•"/>
      <w:lvlJc w:val="left"/>
      <w:pPr>
        <w:tabs>
          <w:tab w:val="num" w:pos="720"/>
        </w:tabs>
        <w:ind w:left="720" w:hanging="360"/>
      </w:pPr>
      <w:rPr>
        <w:rFonts w:ascii="Arial" w:hAnsi="Arial" w:hint="default"/>
      </w:rPr>
    </w:lvl>
    <w:lvl w:ilvl="1" w:tplc="6010C0C4" w:tentative="1">
      <w:start w:val="1"/>
      <w:numFmt w:val="bullet"/>
      <w:lvlText w:val="•"/>
      <w:lvlJc w:val="left"/>
      <w:pPr>
        <w:tabs>
          <w:tab w:val="num" w:pos="1440"/>
        </w:tabs>
        <w:ind w:left="1440" w:hanging="360"/>
      </w:pPr>
      <w:rPr>
        <w:rFonts w:ascii="Arial" w:hAnsi="Arial" w:hint="default"/>
      </w:rPr>
    </w:lvl>
    <w:lvl w:ilvl="2" w:tplc="C1FC6128" w:tentative="1">
      <w:start w:val="1"/>
      <w:numFmt w:val="bullet"/>
      <w:lvlText w:val="•"/>
      <w:lvlJc w:val="left"/>
      <w:pPr>
        <w:tabs>
          <w:tab w:val="num" w:pos="2160"/>
        </w:tabs>
        <w:ind w:left="2160" w:hanging="360"/>
      </w:pPr>
      <w:rPr>
        <w:rFonts w:ascii="Arial" w:hAnsi="Arial" w:hint="default"/>
      </w:rPr>
    </w:lvl>
    <w:lvl w:ilvl="3" w:tplc="D0D2AA1C" w:tentative="1">
      <w:start w:val="1"/>
      <w:numFmt w:val="bullet"/>
      <w:lvlText w:val="•"/>
      <w:lvlJc w:val="left"/>
      <w:pPr>
        <w:tabs>
          <w:tab w:val="num" w:pos="2880"/>
        </w:tabs>
        <w:ind w:left="2880" w:hanging="360"/>
      </w:pPr>
      <w:rPr>
        <w:rFonts w:ascii="Arial" w:hAnsi="Arial" w:hint="default"/>
      </w:rPr>
    </w:lvl>
    <w:lvl w:ilvl="4" w:tplc="79E0201C" w:tentative="1">
      <w:start w:val="1"/>
      <w:numFmt w:val="bullet"/>
      <w:lvlText w:val="•"/>
      <w:lvlJc w:val="left"/>
      <w:pPr>
        <w:tabs>
          <w:tab w:val="num" w:pos="3600"/>
        </w:tabs>
        <w:ind w:left="3600" w:hanging="360"/>
      </w:pPr>
      <w:rPr>
        <w:rFonts w:ascii="Arial" w:hAnsi="Arial" w:hint="default"/>
      </w:rPr>
    </w:lvl>
    <w:lvl w:ilvl="5" w:tplc="219CC786" w:tentative="1">
      <w:start w:val="1"/>
      <w:numFmt w:val="bullet"/>
      <w:lvlText w:val="•"/>
      <w:lvlJc w:val="left"/>
      <w:pPr>
        <w:tabs>
          <w:tab w:val="num" w:pos="4320"/>
        </w:tabs>
        <w:ind w:left="4320" w:hanging="360"/>
      </w:pPr>
      <w:rPr>
        <w:rFonts w:ascii="Arial" w:hAnsi="Arial" w:hint="default"/>
      </w:rPr>
    </w:lvl>
    <w:lvl w:ilvl="6" w:tplc="DC6CA068" w:tentative="1">
      <w:start w:val="1"/>
      <w:numFmt w:val="bullet"/>
      <w:lvlText w:val="•"/>
      <w:lvlJc w:val="left"/>
      <w:pPr>
        <w:tabs>
          <w:tab w:val="num" w:pos="5040"/>
        </w:tabs>
        <w:ind w:left="5040" w:hanging="360"/>
      </w:pPr>
      <w:rPr>
        <w:rFonts w:ascii="Arial" w:hAnsi="Arial" w:hint="default"/>
      </w:rPr>
    </w:lvl>
    <w:lvl w:ilvl="7" w:tplc="395273FC" w:tentative="1">
      <w:start w:val="1"/>
      <w:numFmt w:val="bullet"/>
      <w:lvlText w:val="•"/>
      <w:lvlJc w:val="left"/>
      <w:pPr>
        <w:tabs>
          <w:tab w:val="num" w:pos="5760"/>
        </w:tabs>
        <w:ind w:left="5760" w:hanging="360"/>
      </w:pPr>
      <w:rPr>
        <w:rFonts w:ascii="Arial" w:hAnsi="Arial" w:hint="default"/>
      </w:rPr>
    </w:lvl>
    <w:lvl w:ilvl="8" w:tplc="2A5A3F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561D7F"/>
    <w:multiLevelType w:val="hybridMultilevel"/>
    <w:tmpl w:val="B0AE756C"/>
    <w:lvl w:ilvl="0" w:tplc="2670F236">
      <w:start w:val="1"/>
      <w:numFmt w:val="bullet"/>
      <w:lvlText w:val="•"/>
      <w:lvlJc w:val="left"/>
      <w:pPr>
        <w:tabs>
          <w:tab w:val="num" w:pos="720"/>
        </w:tabs>
        <w:ind w:left="720" w:hanging="360"/>
      </w:pPr>
      <w:rPr>
        <w:rFonts w:ascii="Arial" w:hAnsi="Arial" w:hint="default"/>
      </w:rPr>
    </w:lvl>
    <w:lvl w:ilvl="1" w:tplc="9608281C" w:tentative="1">
      <w:start w:val="1"/>
      <w:numFmt w:val="bullet"/>
      <w:lvlText w:val="•"/>
      <w:lvlJc w:val="left"/>
      <w:pPr>
        <w:tabs>
          <w:tab w:val="num" w:pos="1440"/>
        </w:tabs>
        <w:ind w:left="1440" w:hanging="360"/>
      </w:pPr>
      <w:rPr>
        <w:rFonts w:ascii="Arial" w:hAnsi="Arial" w:hint="default"/>
      </w:rPr>
    </w:lvl>
    <w:lvl w:ilvl="2" w:tplc="37DC6520" w:tentative="1">
      <w:start w:val="1"/>
      <w:numFmt w:val="bullet"/>
      <w:lvlText w:val="•"/>
      <w:lvlJc w:val="left"/>
      <w:pPr>
        <w:tabs>
          <w:tab w:val="num" w:pos="2160"/>
        </w:tabs>
        <w:ind w:left="2160" w:hanging="360"/>
      </w:pPr>
      <w:rPr>
        <w:rFonts w:ascii="Arial" w:hAnsi="Arial" w:hint="default"/>
      </w:rPr>
    </w:lvl>
    <w:lvl w:ilvl="3" w:tplc="0666F216" w:tentative="1">
      <w:start w:val="1"/>
      <w:numFmt w:val="bullet"/>
      <w:lvlText w:val="•"/>
      <w:lvlJc w:val="left"/>
      <w:pPr>
        <w:tabs>
          <w:tab w:val="num" w:pos="2880"/>
        </w:tabs>
        <w:ind w:left="2880" w:hanging="360"/>
      </w:pPr>
      <w:rPr>
        <w:rFonts w:ascii="Arial" w:hAnsi="Arial" w:hint="default"/>
      </w:rPr>
    </w:lvl>
    <w:lvl w:ilvl="4" w:tplc="E1424BB8" w:tentative="1">
      <w:start w:val="1"/>
      <w:numFmt w:val="bullet"/>
      <w:lvlText w:val="•"/>
      <w:lvlJc w:val="left"/>
      <w:pPr>
        <w:tabs>
          <w:tab w:val="num" w:pos="3600"/>
        </w:tabs>
        <w:ind w:left="3600" w:hanging="360"/>
      </w:pPr>
      <w:rPr>
        <w:rFonts w:ascii="Arial" w:hAnsi="Arial" w:hint="default"/>
      </w:rPr>
    </w:lvl>
    <w:lvl w:ilvl="5" w:tplc="5100F838" w:tentative="1">
      <w:start w:val="1"/>
      <w:numFmt w:val="bullet"/>
      <w:lvlText w:val="•"/>
      <w:lvlJc w:val="left"/>
      <w:pPr>
        <w:tabs>
          <w:tab w:val="num" w:pos="4320"/>
        </w:tabs>
        <w:ind w:left="4320" w:hanging="360"/>
      </w:pPr>
      <w:rPr>
        <w:rFonts w:ascii="Arial" w:hAnsi="Arial" w:hint="default"/>
      </w:rPr>
    </w:lvl>
    <w:lvl w:ilvl="6" w:tplc="323EC8D8" w:tentative="1">
      <w:start w:val="1"/>
      <w:numFmt w:val="bullet"/>
      <w:lvlText w:val="•"/>
      <w:lvlJc w:val="left"/>
      <w:pPr>
        <w:tabs>
          <w:tab w:val="num" w:pos="5040"/>
        </w:tabs>
        <w:ind w:left="5040" w:hanging="360"/>
      </w:pPr>
      <w:rPr>
        <w:rFonts w:ascii="Arial" w:hAnsi="Arial" w:hint="default"/>
      </w:rPr>
    </w:lvl>
    <w:lvl w:ilvl="7" w:tplc="B774958C" w:tentative="1">
      <w:start w:val="1"/>
      <w:numFmt w:val="bullet"/>
      <w:lvlText w:val="•"/>
      <w:lvlJc w:val="left"/>
      <w:pPr>
        <w:tabs>
          <w:tab w:val="num" w:pos="5760"/>
        </w:tabs>
        <w:ind w:left="5760" w:hanging="360"/>
      </w:pPr>
      <w:rPr>
        <w:rFonts w:ascii="Arial" w:hAnsi="Arial" w:hint="default"/>
      </w:rPr>
    </w:lvl>
    <w:lvl w:ilvl="8" w:tplc="A85A31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53977EC"/>
    <w:multiLevelType w:val="hybridMultilevel"/>
    <w:tmpl w:val="E4B0AF10"/>
    <w:lvl w:ilvl="0" w:tplc="A1A0290C">
      <w:start w:val="1"/>
      <w:numFmt w:val="bullet"/>
      <w:lvlText w:val="•"/>
      <w:lvlJc w:val="left"/>
      <w:pPr>
        <w:tabs>
          <w:tab w:val="num" w:pos="720"/>
        </w:tabs>
        <w:ind w:left="720" w:hanging="360"/>
      </w:pPr>
      <w:rPr>
        <w:rFonts w:ascii="Arial" w:hAnsi="Arial" w:hint="default"/>
      </w:rPr>
    </w:lvl>
    <w:lvl w:ilvl="1" w:tplc="FD903520" w:tentative="1">
      <w:start w:val="1"/>
      <w:numFmt w:val="bullet"/>
      <w:lvlText w:val="•"/>
      <w:lvlJc w:val="left"/>
      <w:pPr>
        <w:tabs>
          <w:tab w:val="num" w:pos="1440"/>
        </w:tabs>
        <w:ind w:left="1440" w:hanging="360"/>
      </w:pPr>
      <w:rPr>
        <w:rFonts w:ascii="Arial" w:hAnsi="Arial" w:hint="default"/>
      </w:rPr>
    </w:lvl>
    <w:lvl w:ilvl="2" w:tplc="844012FE" w:tentative="1">
      <w:start w:val="1"/>
      <w:numFmt w:val="bullet"/>
      <w:lvlText w:val="•"/>
      <w:lvlJc w:val="left"/>
      <w:pPr>
        <w:tabs>
          <w:tab w:val="num" w:pos="2160"/>
        </w:tabs>
        <w:ind w:left="2160" w:hanging="360"/>
      </w:pPr>
      <w:rPr>
        <w:rFonts w:ascii="Arial" w:hAnsi="Arial" w:hint="default"/>
      </w:rPr>
    </w:lvl>
    <w:lvl w:ilvl="3" w:tplc="EB7EE828" w:tentative="1">
      <w:start w:val="1"/>
      <w:numFmt w:val="bullet"/>
      <w:lvlText w:val="•"/>
      <w:lvlJc w:val="left"/>
      <w:pPr>
        <w:tabs>
          <w:tab w:val="num" w:pos="2880"/>
        </w:tabs>
        <w:ind w:left="2880" w:hanging="360"/>
      </w:pPr>
      <w:rPr>
        <w:rFonts w:ascii="Arial" w:hAnsi="Arial" w:hint="default"/>
      </w:rPr>
    </w:lvl>
    <w:lvl w:ilvl="4" w:tplc="E6DC157C" w:tentative="1">
      <w:start w:val="1"/>
      <w:numFmt w:val="bullet"/>
      <w:lvlText w:val="•"/>
      <w:lvlJc w:val="left"/>
      <w:pPr>
        <w:tabs>
          <w:tab w:val="num" w:pos="3600"/>
        </w:tabs>
        <w:ind w:left="3600" w:hanging="360"/>
      </w:pPr>
      <w:rPr>
        <w:rFonts w:ascii="Arial" w:hAnsi="Arial" w:hint="default"/>
      </w:rPr>
    </w:lvl>
    <w:lvl w:ilvl="5" w:tplc="7EBC8DDC" w:tentative="1">
      <w:start w:val="1"/>
      <w:numFmt w:val="bullet"/>
      <w:lvlText w:val="•"/>
      <w:lvlJc w:val="left"/>
      <w:pPr>
        <w:tabs>
          <w:tab w:val="num" w:pos="4320"/>
        </w:tabs>
        <w:ind w:left="4320" w:hanging="360"/>
      </w:pPr>
      <w:rPr>
        <w:rFonts w:ascii="Arial" w:hAnsi="Arial" w:hint="default"/>
      </w:rPr>
    </w:lvl>
    <w:lvl w:ilvl="6" w:tplc="C21EB072" w:tentative="1">
      <w:start w:val="1"/>
      <w:numFmt w:val="bullet"/>
      <w:lvlText w:val="•"/>
      <w:lvlJc w:val="left"/>
      <w:pPr>
        <w:tabs>
          <w:tab w:val="num" w:pos="5040"/>
        </w:tabs>
        <w:ind w:left="5040" w:hanging="360"/>
      </w:pPr>
      <w:rPr>
        <w:rFonts w:ascii="Arial" w:hAnsi="Arial" w:hint="default"/>
      </w:rPr>
    </w:lvl>
    <w:lvl w:ilvl="7" w:tplc="A2BC6E38" w:tentative="1">
      <w:start w:val="1"/>
      <w:numFmt w:val="bullet"/>
      <w:lvlText w:val="•"/>
      <w:lvlJc w:val="left"/>
      <w:pPr>
        <w:tabs>
          <w:tab w:val="num" w:pos="5760"/>
        </w:tabs>
        <w:ind w:left="5760" w:hanging="360"/>
      </w:pPr>
      <w:rPr>
        <w:rFonts w:ascii="Arial" w:hAnsi="Arial" w:hint="default"/>
      </w:rPr>
    </w:lvl>
    <w:lvl w:ilvl="8" w:tplc="E80C9E7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82F28F0"/>
    <w:multiLevelType w:val="hybridMultilevel"/>
    <w:tmpl w:val="59EC47B8"/>
    <w:lvl w:ilvl="0" w:tplc="A9A47E34">
      <w:start w:val="1"/>
      <w:numFmt w:val="bullet"/>
      <w:lvlText w:val="•"/>
      <w:lvlJc w:val="left"/>
      <w:pPr>
        <w:tabs>
          <w:tab w:val="num" w:pos="720"/>
        </w:tabs>
        <w:ind w:left="720" w:hanging="360"/>
      </w:pPr>
      <w:rPr>
        <w:rFonts w:ascii="Arial" w:hAnsi="Arial" w:hint="default"/>
      </w:rPr>
    </w:lvl>
    <w:lvl w:ilvl="1" w:tplc="128CFE9A" w:tentative="1">
      <w:start w:val="1"/>
      <w:numFmt w:val="bullet"/>
      <w:lvlText w:val="•"/>
      <w:lvlJc w:val="left"/>
      <w:pPr>
        <w:tabs>
          <w:tab w:val="num" w:pos="1440"/>
        </w:tabs>
        <w:ind w:left="1440" w:hanging="360"/>
      </w:pPr>
      <w:rPr>
        <w:rFonts w:ascii="Arial" w:hAnsi="Arial" w:hint="default"/>
      </w:rPr>
    </w:lvl>
    <w:lvl w:ilvl="2" w:tplc="28BE8E3A" w:tentative="1">
      <w:start w:val="1"/>
      <w:numFmt w:val="bullet"/>
      <w:lvlText w:val="•"/>
      <w:lvlJc w:val="left"/>
      <w:pPr>
        <w:tabs>
          <w:tab w:val="num" w:pos="2160"/>
        </w:tabs>
        <w:ind w:left="2160" w:hanging="360"/>
      </w:pPr>
      <w:rPr>
        <w:rFonts w:ascii="Arial" w:hAnsi="Arial" w:hint="default"/>
      </w:rPr>
    </w:lvl>
    <w:lvl w:ilvl="3" w:tplc="BC7A2F74" w:tentative="1">
      <w:start w:val="1"/>
      <w:numFmt w:val="bullet"/>
      <w:lvlText w:val="•"/>
      <w:lvlJc w:val="left"/>
      <w:pPr>
        <w:tabs>
          <w:tab w:val="num" w:pos="2880"/>
        </w:tabs>
        <w:ind w:left="2880" w:hanging="360"/>
      </w:pPr>
      <w:rPr>
        <w:rFonts w:ascii="Arial" w:hAnsi="Arial" w:hint="default"/>
      </w:rPr>
    </w:lvl>
    <w:lvl w:ilvl="4" w:tplc="CFAEDA08" w:tentative="1">
      <w:start w:val="1"/>
      <w:numFmt w:val="bullet"/>
      <w:lvlText w:val="•"/>
      <w:lvlJc w:val="left"/>
      <w:pPr>
        <w:tabs>
          <w:tab w:val="num" w:pos="3600"/>
        </w:tabs>
        <w:ind w:left="3600" w:hanging="360"/>
      </w:pPr>
      <w:rPr>
        <w:rFonts w:ascii="Arial" w:hAnsi="Arial" w:hint="default"/>
      </w:rPr>
    </w:lvl>
    <w:lvl w:ilvl="5" w:tplc="EE6C4A4E" w:tentative="1">
      <w:start w:val="1"/>
      <w:numFmt w:val="bullet"/>
      <w:lvlText w:val="•"/>
      <w:lvlJc w:val="left"/>
      <w:pPr>
        <w:tabs>
          <w:tab w:val="num" w:pos="4320"/>
        </w:tabs>
        <w:ind w:left="4320" w:hanging="360"/>
      </w:pPr>
      <w:rPr>
        <w:rFonts w:ascii="Arial" w:hAnsi="Arial" w:hint="default"/>
      </w:rPr>
    </w:lvl>
    <w:lvl w:ilvl="6" w:tplc="18303524" w:tentative="1">
      <w:start w:val="1"/>
      <w:numFmt w:val="bullet"/>
      <w:lvlText w:val="•"/>
      <w:lvlJc w:val="left"/>
      <w:pPr>
        <w:tabs>
          <w:tab w:val="num" w:pos="5040"/>
        </w:tabs>
        <w:ind w:left="5040" w:hanging="360"/>
      </w:pPr>
      <w:rPr>
        <w:rFonts w:ascii="Arial" w:hAnsi="Arial" w:hint="default"/>
      </w:rPr>
    </w:lvl>
    <w:lvl w:ilvl="7" w:tplc="35AECB52" w:tentative="1">
      <w:start w:val="1"/>
      <w:numFmt w:val="bullet"/>
      <w:lvlText w:val="•"/>
      <w:lvlJc w:val="left"/>
      <w:pPr>
        <w:tabs>
          <w:tab w:val="num" w:pos="5760"/>
        </w:tabs>
        <w:ind w:left="5760" w:hanging="360"/>
      </w:pPr>
      <w:rPr>
        <w:rFonts w:ascii="Arial" w:hAnsi="Arial" w:hint="default"/>
      </w:rPr>
    </w:lvl>
    <w:lvl w:ilvl="8" w:tplc="83C833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D44785B"/>
    <w:multiLevelType w:val="hybridMultilevel"/>
    <w:tmpl w:val="0B421EF8"/>
    <w:lvl w:ilvl="0" w:tplc="62CCB436">
      <w:start w:val="1"/>
      <w:numFmt w:val="bullet"/>
      <w:lvlText w:val="•"/>
      <w:lvlJc w:val="left"/>
      <w:pPr>
        <w:tabs>
          <w:tab w:val="num" w:pos="720"/>
        </w:tabs>
        <w:ind w:left="720" w:hanging="360"/>
      </w:pPr>
      <w:rPr>
        <w:rFonts w:ascii="Arial" w:hAnsi="Arial" w:hint="default"/>
      </w:rPr>
    </w:lvl>
    <w:lvl w:ilvl="1" w:tplc="004EEA20" w:tentative="1">
      <w:start w:val="1"/>
      <w:numFmt w:val="bullet"/>
      <w:lvlText w:val="•"/>
      <w:lvlJc w:val="left"/>
      <w:pPr>
        <w:tabs>
          <w:tab w:val="num" w:pos="1440"/>
        </w:tabs>
        <w:ind w:left="1440" w:hanging="360"/>
      </w:pPr>
      <w:rPr>
        <w:rFonts w:ascii="Arial" w:hAnsi="Arial" w:hint="default"/>
      </w:rPr>
    </w:lvl>
    <w:lvl w:ilvl="2" w:tplc="7FD80FDE" w:tentative="1">
      <w:start w:val="1"/>
      <w:numFmt w:val="bullet"/>
      <w:lvlText w:val="•"/>
      <w:lvlJc w:val="left"/>
      <w:pPr>
        <w:tabs>
          <w:tab w:val="num" w:pos="2160"/>
        </w:tabs>
        <w:ind w:left="2160" w:hanging="360"/>
      </w:pPr>
      <w:rPr>
        <w:rFonts w:ascii="Arial" w:hAnsi="Arial" w:hint="default"/>
      </w:rPr>
    </w:lvl>
    <w:lvl w:ilvl="3" w:tplc="0DFCD44A" w:tentative="1">
      <w:start w:val="1"/>
      <w:numFmt w:val="bullet"/>
      <w:lvlText w:val="•"/>
      <w:lvlJc w:val="left"/>
      <w:pPr>
        <w:tabs>
          <w:tab w:val="num" w:pos="2880"/>
        </w:tabs>
        <w:ind w:left="2880" w:hanging="360"/>
      </w:pPr>
      <w:rPr>
        <w:rFonts w:ascii="Arial" w:hAnsi="Arial" w:hint="default"/>
      </w:rPr>
    </w:lvl>
    <w:lvl w:ilvl="4" w:tplc="D91A36BC" w:tentative="1">
      <w:start w:val="1"/>
      <w:numFmt w:val="bullet"/>
      <w:lvlText w:val="•"/>
      <w:lvlJc w:val="left"/>
      <w:pPr>
        <w:tabs>
          <w:tab w:val="num" w:pos="3600"/>
        </w:tabs>
        <w:ind w:left="3600" w:hanging="360"/>
      </w:pPr>
      <w:rPr>
        <w:rFonts w:ascii="Arial" w:hAnsi="Arial" w:hint="default"/>
      </w:rPr>
    </w:lvl>
    <w:lvl w:ilvl="5" w:tplc="580C249E" w:tentative="1">
      <w:start w:val="1"/>
      <w:numFmt w:val="bullet"/>
      <w:lvlText w:val="•"/>
      <w:lvlJc w:val="left"/>
      <w:pPr>
        <w:tabs>
          <w:tab w:val="num" w:pos="4320"/>
        </w:tabs>
        <w:ind w:left="4320" w:hanging="360"/>
      </w:pPr>
      <w:rPr>
        <w:rFonts w:ascii="Arial" w:hAnsi="Arial" w:hint="default"/>
      </w:rPr>
    </w:lvl>
    <w:lvl w:ilvl="6" w:tplc="1BCA803E" w:tentative="1">
      <w:start w:val="1"/>
      <w:numFmt w:val="bullet"/>
      <w:lvlText w:val="•"/>
      <w:lvlJc w:val="left"/>
      <w:pPr>
        <w:tabs>
          <w:tab w:val="num" w:pos="5040"/>
        </w:tabs>
        <w:ind w:left="5040" w:hanging="360"/>
      </w:pPr>
      <w:rPr>
        <w:rFonts w:ascii="Arial" w:hAnsi="Arial" w:hint="default"/>
      </w:rPr>
    </w:lvl>
    <w:lvl w:ilvl="7" w:tplc="32E4DA32" w:tentative="1">
      <w:start w:val="1"/>
      <w:numFmt w:val="bullet"/>
      <w:lvlText w:val="•"/>
      <w:lvlJc w:val="left"/>
      <w:pPr>
        <w:tabs>
          <w:tab w:val="num" w:pos="5760"/>
        </w:tabs>
        <w:ind w:left="5760" w:hanging="360"/>
      </w:pPr>
      <w:rPr>
        <w:rFonts w:ascii="Arial" w:hAnsi="Arial" w:hint="default"/>
      </w:rPr>
    </w:lvl>
    <w:lvl w:ilvl="8" w:tplc="34F6327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8797240"/>
    <w:multiLevelType w:val="hybridMultilevel"/>
    <w:tmpl w:val="7EE49092"/>
    <w:lvl w:ilvl="0" w:tplc="93CC64E0">
      <w:start w:val="1"/>
      <w:numFmt w:val="bullet"/>
      <w:lvlText w:val="•"/>
      <w:lvlJc w:val="left"/>
      <w:pPr>
        <w:tabs>
          <w:tab w:val="num" w:pos="720"/>
        </w:tabs>
        <w:ind w:left="720" w:hanging="360"/>
      </w:pPr>
      <w:rPr>
        <w:rFonts w:ascii="Arial" w:hAnsi="Arial" w:hint="default"/>
      </w:rPr>
    </w:lvl>
    <w:lvl w:ilvl="1" w:tplc="7AB4E9BA" w:tentative="1">
      <w:start w:val="1"/>
      <w:numFmt w:val="bullet"/>
      <w:lvlText w:val="•"/>
      <w:lvlJc w:val="left"/>
      <w:pPr>
        <w:tabs>
          <w:tab w:val="num" w:pos="1440"/>
        </w:tabs>
        <w:ind w:left="1440" w:hanging="360"/>
      </w:pPr>
      <w:rPr>
        <w:rFonts w:ascii="Arial" w:hAnsi="Arial" w:hint="default"/>
      </w:rPr>
    </w:lvl>
    <w:lvl w:ilvl="2" w:tplc="2CAE5DC2" w:tentative="1">
      <w:start w:val="1"/>
      <w:numFmt w:val="bullet"/>
      <w:lvlText w:val="•"/>
      <w:lvlJc w:val="left"/>
      <w:pPr>
        <w:tabs>
          <w:tab w:val="num" w:pos="2160"/>
        </w:tabs>
        <w:ind w:left="2160" w:hanging="360"/>
      </w:pPr>
      <w:rPr>
        <w:rFonts w:ascii="Arial" w:hAnsi="Arial" w:hint="default"/>
      </w:rPr>
    </w:lvl>
    <w:lvl w:ilvl="3" w:tplc="4A4231A8" w:tentative="1">
      <w:start w:val="1"/>
      <w:numFmt w:val="bullet"/>
      <w:lvlText w:val="•"/>
      <w:lvlJc w:val="left"/>
      <w:pPr>
        <w:tabs>
          <w:tab w:val="num" w:pos="2880"/>
        </w:tabs>
        <w:ind w:left="2880" w:hanging="360"/>
      </w:pPr>
      <w:rPr>
        <w:rFonts w:ascii="Arial" w:hAnsi="Arial" w:hint="default"/>
      </w:rPr>
    </w:lvl>
    <w:lvl w:ilvl="4" w:tplc="77FA2ABA" w:tentative="1">
      <w:start w:val="1"/>
      <w:numFmt w:val="bullet"/>
      <w:lvlText w:val="•"/>
      <w:lvlJc w:val="left"/>
      <w:pPr>
        <w:tabs>
          <w:tab w:val="num" w:pos="3600"/>
        </w:tabs>
        <w:ind w:left="3600" w:hanging="360"/>
      </w:pPr>
      <w:rPr>
        <w:rFonts w:ascii="Arial" w:hAnsi="Arial" w:hint="default"/>
      </w:rPr>
    </w:lvl>
    <w:lvl w:ilvl="5" w:tplc="697ADB24" w:tentative="1">
      <w:start w:val="1"/>
      <w:numFmt w:val="bullet"/>
      <w:lvlText w:val="•"/>
      <w:lvlJc w:val="left"/>
      <w:pPr>
        <w:tabs>
          <w:tab w:val="num" w:pos="4320"/>
        </w:tabs>
        <w:ind w:left="4320" w:hanging="360"/>
      </w:pPr>
      <w:rPr>
        <w:rFonts w:ascii="Arial" w:hAnsi="Arial" w:hint="default"/>
      </w:rPr>
    </w:lvl>
    <w:lvl w:ilvl="6" w:tplc="725E24BE" w:tentative="1">
      <w:start w:val="1"/>
      <w:numFmt w:val="bullet"/>
      <w:lvlText w:val="•"/>
      <w:lvlJc w:val="left"/>
      <w:pPr>
        <w:tabs>
          <w:tab w:val="num" w:pos="5040"/>
        </w:tabs>
        <w:ind w:left="5040" w:hanging="360"/>
      </w:pPr>
      <w:rPr>
        <w:rFonts w:ascii="Arial" w:hAnsi="Arial" w:hint="default"/>
      </w:rPr>
    </w:lvl>
    <w:lvl w:ilvl="7" w:tplc="00ECB7F6" w:tentative="1">
      <w:start w:val="1"/>
      <w:numFmt w:val="bullet"/>
      <w:lvlText w:val="•"/>
      <w:lvlJc w:val="left"/>
      <w:pPr>
        <w:tabs>
          <w:tab w:val="num" w:pos="5760"/>
        </w:tabs>
        <w:ind w:left="5760" w:hanging="360"/>
      </w:pPr>
      <w:rPr>
        <w:rFonts w:ascii="Arial" w:hAnsi="Arial" w:hint="default"/>
      </w:rPr>
    </w:lvl>
    <w:lvl w:ilvl="8" w:tplc="CC02E9B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B320F73"/>
    <w:multiLevelType w:val="hybridMultilevel"/>
    <w:tmpl w:val="C0EA64A2"/>
    <w:lvl w:ilvl="0" w:tplc="0FB63708">
      <w:start w:val="1"/>
      <w:numFmt w:val="bullet"/>
      <w:lvlText w:val="•"/>
      <w:lvlJc w:val="left"/>
      <w:pPr>
        <w:tabs>
          <w:tab w:val="num" w:pos="720"/>
        </w:tabs>
        <w:ind w:left="720" w:hanging="360"/>
      </w:pPr>
      <w:rPr>
        <w:rFonts w:ascii="Arial" w:hAnsi="Arial" w:hint="default"/>
      </w:rPr>
    </w:lvl>
    <w:lvl w:ilvl="1" w:tplc="A372DF7A" w:tentative="1">
      <w:start w:val="1"/>
      <w:numFmt w:val="bullet"/>
      <w:lvlText w:val="•"/>
      <w:lvlJc w:val="left"/>
      <w:pPr>
        <w:tabs>
          <w:tab w:val="num" w:pos="1440"/>
        </w:tabs>
        <w:ind w:left="1440" w:hanging="360"/>
      </w:pPr>
      <w:rPr>
        <w:rFonts w:ascii="Arial" w:hAnsi="Arial" w:hint="default"/>
      </w:rPr>
    </w:lvl>
    <w:lvl w:ilvl="2" w:tplc="C980DC86" w:tentative="1">
      <w:start w:val="1"/>
      <w:numFmt w:val="bullet"/>
      <w:lvlText w:val="•"/>
      <w:lvlJc w:val="left"/>
      <w:pPr>
        <w:tabs>
          <w:tab w:val="num" w:pos="2160"/>
        </w:tabs>
        <w:ind w:left="2160" w:hanging="360"/>
      </w:pPr>
      <w:rPr>
        <w:rFonts w:ascii="Arial" w:hAnsi="Arial" w:hint="default"/>
      </w:rPr>
    </w:lvl>
    <w:lvl w:ilvl="3" w:tplc="964C56DA" w:tentative="1">
      <w:start w:val="1"/>
      <w:numFmt w:val="bullet"/>
      <w:lvlText w:val="•"/>
      <w:lvlJc w:val="left"/>
      <w:pPr>
        <w:tabs>
          <w:tab w:val="num" w:pos="2880"/>
        </w:tabs>
        <w:ind w:left="2880" w:hanging="360"/>
      </w:pPr>
      <w:rPr>
        <w:rFonts w:ascii="Arial" w:hAnsi="Arial" w:hint="default"/>
      </w:rPr>
    </w:lvl>
    <w:lvl w:ilvl="4" w:tplc="4964EAF4" w:tentative="1">
      <w:start w:val="1"/>
      <w:numFmt w:val="bullet"/>
      <w:lvlText w:val="•"/>
      <w:lvlJc w:val="left"/>
      <w:pPr>
        <w:tabs>
          <w:tab w:val="num" w:pos="3600"/>
        </w:tabs>
        <w:ind w:left="3600" w:hanging="360"/>
      </w:pPr>
      <w:rPr>
        <w:rFonts w:ascii="Arial" w:hAnsi="Arial" w:hint="default"/>
      </w:rPr>
    </w:lvl>
    <w:lvl w:ilvl="5" w:tplc="5BBA5406" w:tentative="1">
      <w:start w:val="1"/>
      <w:numFmt w:val="bullet"/>
      <w:lvlText w:val="•"/>
      <w:lvlJc w:val="left"/>
      <w:pPr>
        <w:tabs>
          <w:tab w:val="num" w:pos="4320"/>
        </w:tabs>
        <w:ind w:left="4320" w:hanging="360"/>
      </w:pPr>
      <w:rPr>
        <w:rFonts w:ascii="Arial" w:hAnsi="Arial" w:hint="default"/>
      </w:rPr>
    </w:lvl>
    <w:lvl w:ilvl="6" w:tplc="CA3868C0" w:tentative="1">
      <w:start w:val="1"/>
      <w:numFmt w:val="bullet"/>
      <w:lvlText w:val="•"/>
      <w:lvlJc w:val="left"/>
      <w:pPr>
        <w:tabs>
          <w:tab w:val="num" w:pos="5040"/>
        </w:tabs>
        <w:ind w:left="5040" w:hanging="360"/>
      </w:pPr>
      <w:rPr>
        <w:rFonts w:ascii="Arial" w:hAnsi="Arial" w:hint="default"/>
      </w:rPr>
    </w:lvl>
    <w:lvl w:ilvl="7" w:tplc="F65E30C2" w:tentative="1">
      <w:start w:val="1"/>
      <w:numFmt w:val="bullet"/>
      <w:lvlText w:val="•"/>
      <w:lvlJc w:val="left"/>
      <w:pPr>
        <w:tabs>
          <w:tab w:val="num" w:pos="5760"/>
        </w:tabs>
        <w:ind w:left="5760" w:hanging="360"/>
      </w:pPr>
      <w:rPr>
        <w:rFonts w:ascii="Arial" w:hAnsi="Arial" w:hint="default"/>
      </w:rPr>
    </w:lvl>
    <w:lvl w:ilvl="8" w:tplc="EC74C62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5"/>
  </w:num>
  <w:num w:numId="3">
    <w:abstractNumId w:val="0"/>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042"/>
    <w:rsid w:val="001C0B0C"/>
    <w:rsid w:val="00315689"/>
    <w:rsid w:val="00332A23"/>
    <w:rsid w:val="00424A85"/>
    <w:rsid w:val="00463BBD"/>
    <w:rsid w:val="007E4042"/>
    <w:rsid w:val="007E76AE"/>
    <w:rsid w:val="00A37DE8"/>
    <w:rsid w:val="00C27680"/>
    <w:rsid w:val="00C86A10"/>
    <w:rsid w:val="00FB0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628F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A85"/>
    <w:pPr>
      <w:tabs>
        <w:tab w:val="center" w:pos="4252"/>
        <w:tab w:val="right" w:pos="8504"/>
      </w:tabs>
      <w:snapToGrid w:val="0"/>
    </w:pPr>
  </w:style>
  <w:style w:type="character" w:customStyle="1" w:styleId="a4">
    <w:name w:val="ヘッダー (文字)"/>
    <w:basedOn w:val="a0"/>
    <w:link w:val="a3"/>
    <w:uiPriority w:val="99"/>
    <w:rsid w:val="00424A85"/>
  </w:style>
  <w:style w:type="paragraph" w:styleId="a5">
    <w:name w:val="footer"/>
    <w:basedOn w:val="a"/>
    <w:link w:val="a6"/>
    <w:uiPriority w:val="99"/>
    <w:unhideWhenUsed/>
    <w:rsid w:val="00424A85"/>
    <w:pPr>
      <w:tabs>
        <w:tab w:val="center" w:pos="4252"/>
        <w:tab w:val="right" w:pos="8504"/>
      </w:tabs>
      <w:snapToGrid w:val="0"/>
    </w:pPr>
  </w:style>
  <w:style w:type="character" w:customStyle="1" w:styleId="a6">
    <w:name w:val="フッター (文字)"/>
    <w:basedOn w:val="a0"/>
    <w:link w:val="a5"/>
    <w:uiPriority w:val="99"/>
    <w:rsid w:val="00424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1504">
      <w:bodyDiv w:val="1"/>
      <w:marLeft w:val="0"/>
      <w:marRight w:val="0"/>
      <w:marTop w:val="0"/>
      <w:marBottom w:val="0"/>
      <w:divBdr>
        <w:top w:val="none" w:sz="0" w:space="0" w:color="auto"/>
        <w:left w:val="none" w:sz="0" w:space="0" w:color="auto"/>
        <w:bottom w:val="none" w:sz="0" w:space="0" w:color="auto"/>
        <w:right w:val="none" w:sz="0" w:space="0" w:color="auto"/>
      </w:divBdr>
      <w:divsChild>
        <w:div w:id="1770538578">
          <w:marLeft w:val="562"/>
          <w:marRight w:val="0"/>
          <w:marTop w:val="0"/>
          <w:marBottom w:val="0"/>
          <w:divBdr>
            <w:top w:val="none" w:sz="0" w:space="0" w:color="auto"/>
            <w:left w:val="none" w:sz="0" w:space="0" w:color="auto"/>
            <w:bottom w:val="none" w:sz="0" w:space="0" w:color="auto"/>
            <w:right w:val="none" w:sz="0" w:space="0" w:color="auto"/>
          </w:divBdr>
        </w:div>
        <w:div w:id="963775161">
          <w:marLeft w:val="562"/>
          <w:marRight w:val="0"/>
          <w:marTop w:val="0"/>
          <w:marBottom w:val="0"/>
          <w:divBdr>
            <w:top w:val="none" w:sz="0" w:space="0" w:color="auto"/>
            <w:left w:val="none" w:sz="0" w:space="0" w:color="auto"/>
            <w:bottom w:val="none" w:sz="0" w:space="0" w:color="auto"/>
            <w:right w:val="none" w:sz="0" w:space="0" w:color="auto"/>
          </w:divBdr>
        </w:div>
        <w:div w:id="152723741">
          <w:marLeft w:val="562"/>
          <w:marRight w:val="0"/>
          <w:marTop w:val="0"/>
          <w:marBottom w:val="0"/>
          <w:divBdr>
            <w:top w:val="none" w:sz="0" w:space="0" w:color="auto"/>
            <w:left w:val="none" w:sz="0" w:space="0" w:color="auto"/>
            <w:bottom w:val="none" w:sz="0" w:space="0" w:color="auto"/>
            <w:right w:val="none" w:sz="0" w:space="0" w:color="auto"/>
          </w:divBdr>
        </w:div>
        <w:div w:id="2064862384">
          <w:marLeft w:val="562"/>
          <w:marRight w:val="0"/>
          <w:marTop w:val="0"/>
          <w:marBottom w:val="0"/>
          <w:divBdr>
            <w:top w:val="none" w:sz="0" w:space="0" w:color="auto"/>
            <w:left w:val="none" w:sz="0" w:space="0" w:color="auto"/>
            <w:bottom w:val="none" w:sz="0" w:space="0" w:color="auto"/>
            <w:right w:val="none" w:sz="0" w:space="0" w:color="auto"/>
          </w:divBdr>
        </w:div>
        <w:div w:id="528959230">
          <w:marLeft w:val="562"/>
          <w:marRight w:val="0"/>
          <w:marTop w:val="0"/>
          <w:marBottom w:val="0"/>
          <w:divBdr>
            <w:top w:val="none" w:sz="0" w:space="0" w:color="auto"/>
            <w:left w:val="none" w:sz="0" w:space="0" w:color="auto"/>
            <w:bottom w:val="none" w:sz="0" w:space="0" w:color="auto"/>
            <w:right w:val="none" w:sz="0" w:space="0" w:color="auto"/>
          </w:divBdr>
        </w:div>
        <w:div w:id="1317609479">
          <w:marLeft w:val="562"/>
          <w:marRight w:val="0"/>
          <w:marTop w:val="0"/>
          <w:marBottom w:val="0"/>
          <w:divBdr>
            <w:top w:val="none" w:sz="0" w:space="0" w:color="auto"/>
            <w:left w:val="none" w:sz="0" w:space="0" w:color="auto"/>
            <w:bottom w:val="none" w:sz="0" w:space="0" w:color="auto"/>
            <w:right w:val="none" w:sz="0" w:space="0" w:color="auto"/>
          </w:divBdr>
        </w:div>
        <w:div w:id="1697609198">
          <w:marLeft w:val="562"/>
          <w:marRight w:val="0"/>
          <w:marTop w:val="0"/>
          <w:marBottom w:val="0"/>
          <w:divBdr>
            <w:top w:val="none" w:sz="0" w:space="0" w:color="auto"/>
            <w:left w:val="none" w:sz="0" w:space="0" w:color="auto"/>
            <w:bottom w:val="none" w:sz="0" w:space="0" w:color="auto"/>
            <w:right w:val="none" w:sz="0" w:space="0" w:color="auto"/>
          </w:divBdr>
        </w:div>
        <w:div w:id="1405183603">
          <w:marLeft w:val="562"/>
          <w:marRight w:val="0"/>
          <w:marTop w:val="0"/>
          <w:marBottom w:val="0"/>
          <w:divBdr>
            <w:top w:val="none" w:sz="0" w:space="0" w:color="auto"/>
            <w:left w:val="none" w:sz="0" w:space="0" w:color="auto"/>
            <w:bottom w:val="none" w:sz="0" w:space="0" w:color="auto"/>
            <w:right w:val="none" w:sz="0" w:space="0" w:color="auto"/>
          </w:divBdr>
        </w:div>
      </w:divsChild>
    </w:div>
    <w:div w:id="705176147">
      <w:bodyDiv w:val="1"/>
      <w:marLeft w:val="0"/>
      <w:marRight w:val="0"/>
      <w:marTop w:val="0"/>
      <w:marBottom w:val="0"/>
      <w:divBdr>
        <w:top w:val="none" w:sz="0" w:space="0" w:color="auto"/>
        <w:left w:val="none" w:sz="0" w:space="0" w:color="auto"/>
        <w:bottom w:val="none" w:sz="0" w:space="0" w:color="auto"/>
        <w:right w:val="none" w:sz="0" w:space="0" w:color="auto"/>
      </w:divBdr>
    </w:div>
    <w:div w:id="996878638">
      <w:bodyDiv w:val="1"/>
      <w:marLeft w:val="0"/>
      <w:marRight w:val="0"/>
      <w:marTop w:val="0"/>
      <w:marBottom w:val="0"/>
      <w:divBdr>
        <w:top w:val="none" w:sz="0" w:space="0" w:color="auto"/>
        <w:left w:val="none" w:sz="0" w:space="0" w:color="auto"/>
        <w:bottom w:val="none" w:sz="0" w:space="0" w:color="auto"/>
        <w:right w:val="none" w:sz="0" w:space="0" w:color="auto"/>
      </w:divBdr>
    </w:div>
    <w:div w:id="1049914864">
      <w:bodyDiv w:val="1"/>
      <w:marLeft w:val="0"/>
      <w:marRight w:val="0"/>
      <w:marTop w:val="0"/>
      <w:marBottom w:val="0"/>
      <w:divBdr>
        <w:top w:val="none" w:sz="0" w:space="0" w:color="auto"/>
        <w:left w:val="none" w:sz="0" w:space="0" w:color="auto"/>
        <w:bottom w:val="none" w:sz="0" w:space="0" w:color="auto"/>
        <w:right w:val="none" w:sz="0" w:space="0" w:color="auto"/>
      </w:divBdr>
      <w:divsChild>
        <w:div w:id="260186236">
          <w:marLeft w:val="446"/>
          <w:marRight w:val="0"/>
          <w:marTop w:val="0"/>
          <w:marBottom w:val="0"/>
          <w:divBdr>
            <w:top w:val="none" w:sz="0" w:space="0" w:color="auto"/>
            <w:left w:val="none" w:sz="0" w:space="0" w:color="auto"/>
            <w:bottom w:val="none" w:sz="0" w:space="0" w:color="auto"/>
            <w:right w:val="none" w:sz="0" w:space="0" w:color="auto"/>
          </w:divBdr>
        </w:div>
        <w:div w:id="298800716">
          <w:marLeft w:val="446"/>
          <w:marRight w:val="0"/>
          <w:marTop w:val="0"/>
          <w:marBottom w:val="0"/>
          <w:divBdr>
            <w:top w:val="none" w:sz="0" w:space="0" w:color="auto"/>
            <w:left w:val="none" w:sz="0" w:space="0" w:color="auto"/>
            <w:bottom w:val="none" w:sz="0" w:space="0" w:color="auto"/>
            <w:right w:val="none" w:sz="0" w:space="0" w:color="auto"/>
          </w:divBdr>
        </w:div>
        <w:div w:id="1332676706">
          <w:marLeft w:val="446"/>
          <w:marRight w:val="0"/>
          <w:marTop w:val="0"/>
          <w:marBottom w:val="0"/>
          <w:divBdr>
            <w:top w:val="none" w:sz="0" w:space="0" w:color="auto"/>
            <w:left w:val="none" w:sz="0" w:space="0" w:color="auto"/>
            <w:bottom w:val="none" w:sz="0" w:space="0" w:color="auto"/>
            <w:right w:val="none" w:sz="0" w:space="0" w:color="auto"/>
          </w:divBdr>
        </w:div>
        <w:div w:id="2019455133">
          <w:marLeft w:val="446"/>
          <w:marRight w:val="0"/>
          <w:marTop w:val="0"/>
          <w:marBottom w:val="0"/>
          <w:divBdr>
            <w:top w:val="none" w:sz="0" w:space="0" w:color="auto"/>
            <w:left w:val="none" w:sz="0" w:space="0" w:color="auto"/>
            <w:bottom w:val="none" w:sz="0" w:space="0" w:color="auto"/>
            <w:right w:val="none" w:sz="0" w:space="0" w:color="auto"/>
          </w:divBdr>
        </w:div>
        <w:div w:id="1104111744">
          <w:marLeft w:val="446"/>
          <w:marRight w:val="0"/>
          <w:marTop w:val="0"/>
          <w:marBottom w:val="0"/>
          <w:divBdr>
            <w:top w:val="none" w:sz="0" w:space="0" w:color="auto"/>
            <w:left w:val="none" w:sz="0" w:space="0" w:color="auto"/>
            <w:bottom w:val="none" w:sz="0" w:space="0" w:color="auto"/>
            <w:right w:val="none" w:sz="0" w:space="0" w:color="auto"/>
          </w:divBdr>
        </w:div>
        <w:div w:id="1300959558">
          <w:marLeft w:val="446"/>
          <w:marRight w:val="0"/>
          <w:marTop w:val="0"/>
          <w:marBottom w:val="0"/>
          <w:divBdr>
            <w:top w:val="none" w:sz="0" w:space="0" w:color="auto"/>
            <w:left w:val="none" w:sz="0" w:space="0" w:color="auto"/>
            <w:bottom w:val="none" w:sz="0" w:space="0" w:color="auto"/>
            <w:right w:val="none" w:sz="0" w:space="0" w:color="auto"/>
          </w:divBdr>
        </w:div>
        <w:div w:id="1610624140">
          <w:marLeft w:val="446"/>
          <w:marRight w:val="0"/>
          <w:marTop w:val="0"/>
          <w:marBottom w:val="0"/>
          <w:divBdr>
            <w:top w:val="none" w:sz="0" w:space="0" w:color="auto"/>
            <w:left w:val="none" w:sz="0" w:space="0" w:color="auto"/>
            <w:bottom w:val="none" w:sz="0" w:space="0" w:color="auto"/>
            <w:right w:val="none" w:sz="0" w:space="0" w:color="auto"/>
          </w:divBdr>
        </w:div>
        <w:div w:id="59403682">
          <w:marLeft w:val="446"/>
          <w:marRight w:val="0"/>
          <w:marTop w:val="0"/>
          <w:marBottom w:val="0"/>
          <w:divBdr>
            <w:top w:val="none" w:sz="0" w:space="0" w:color="auto"/>
            <w:left w:val="none" w:sz="0" w:space="0" w:color="auto"/>
            <w:bottom w:val="none" w:sz="0" w:space="0" w:color="auto"/>
            <w:right w:val="none" w:sz="0" w:space="0" w:color="auto"/>
          </w:divBdr>
        </w:div>
        <w:div w:id="814301550">
          <w:marLeft w:val="446"/>
          <w:marRight w:val="0"/>
          <w:marTop w:val="0"/>
          <w:marBottom w:val="0"/>
          <w:divBdr>
            <w:top w:val="none" w:sz="0" w:space="0" w:color="auto"/>
            <w:left w:val="none" w:sz="0" w:space="0" w:color="auto"/>
            <w:bottom w:val="none" w:sz="0" w:space="0" w:color="auto"/>
            <w:right w:val="none" w:sz="0" w:space="0" w:color="auto"/>
          </w:divBdr>
        </w:div>
      </w:divsChild>
    </w:div>
    <w:div w:id="1134298051">
      <w:bodyDiv w:val="1"/>
      <w:marLeft w:val="0"/>
      <w:marRight w:val="0"/>
      <w:marTop w:val="0"/>
      <w:marBottom w:val="0"/>
      <w:divBdr>
        <w:top w:val="none" w:sz="0" w:space="0" w:color="auto"/>
        <w:left w:val="none" w:sz="0" w:space="0" w:color="auto"/>
        <w:bottom w:val="none" w:sz="0" w:space="0" w:color="auto"/>
        <w:right w:val="none" w:sz="0" w:space="0" w:color="auto"/>
      </w:divBdr>
      <w:divsChild>
        <w:div w:id="570700082">
          <w:marLeft w:val="446"/>
          <w:marRight w:val="0"/>
          <w:marTop w:val="0"/>
          <w:marBottom w:val="0"/>
          <w:divBdr>
            <w:top w:val="none" w:sz="0" w:space="0" w:color="auto"/>
            <w:left w:val="none" w:sz="0" w:space="0" w:color="auto"/>
            <w:bottom w:val="none" w:sz="0" w:space="0" w:color="auto"/>
            <w:right w:val="none" w:sz="0" w:space="0" w:color="auto"/>
          </w:divBdr>
        </w:div>
        <w:div w:id="1319384551">
          <w:marLeft w:val="446"/>
          <w:marRight w:val="0"/>
          <w:marTop w:val="0"/>
          <w:marBottom w:val="0"/>
          <w:divBdr>
            <w:top w:val="none" w:sz="0" w:space="0" w:color="auto"/>
            <w:left w:val="none" w:sz="0" w:space="0" w:color="auto"/>
            <w:bottom w:val="none" w:sz="0" w:space="0" w:color="auto"/>
            <w:right w:val="none" w:sz="0" w:space="0" w:color="auto"/>
          </w:divBdr>
        </w:div>
        <w:div w:id="581647528">
          <w:marLeft w:val="446"/>
          <w:marRight w:val="0"/>
          <w:marTop w:val="0"/>
          <w:marBottom w:val="0"/>
          <w:divBdr>
            <w:top w:val="none" w:sz="0" w:space="0" w:color="auto"/>
            <w:left w:val="none" w:sz="0" w:space="0" w:color="auto"/>
            <w:bottom w:val="none" w:sz="0" w:space="0" w:color="auto"/>
            <w:right w:val="none" w:sz="0" w:space="0" w:color="auto"/>
          </w:divBdr>
        </w:div>
        <w:div w:id="422576709">
          <w:marLeft w:val="446"/>
          <w:marRight w:val="0"/>
          <w:marTop w:val="0"/>
          <w:marBottom w:val="0"/>
          <w:divBdr>
            <w:top w:val="none" w:sz="0" w:space="0" w:color="auto"/>
            <w:left w:val="none" w:sz="0" w:space="0" w:color="auto"/>
            <w:bottom w:val="none" w:sz="0" w:space="0" w:color="auto"/>
            <w:right w:val="none" w:sz="0" w:space="0" w:color="auto"/>
          </w:divBdr>
        </w:div>
        <w:div w:id="197814376">
          <w:marLeft w:val="446"/>
          <w:marRight w:val="0"/>
          <w:marTop w:val="0"/>
          <w:marBottom w:val="0"/>
          <w:divBdr>
            <w:top w:val="none" w:sz="0" w:space="0" w:color="auto"/>
            <w:left w:val="none" w:sz="0" w:space="0" w:color="auto"/>
            <w:bottom w:val="none" w:sz="0" w:space="0" w:color="auto"/>
            <w:right w:val="none" w:sz="0" w:space="0" w:color="auto"/>
          </w:divBdr>
        </w:div>
        <w:div w:id="465468123">
          <w:marLeft w:val="446"/>
          <w:marRight w:val="0"/>
          <w:marTop w:val="0"/>
          <w:marBottom w:val="0"/>
          <w:divBdr>
            <w:top w:val="none" w:sz="0" w:space="0" w:color="auto"/>
            <w:left w:val="none" w:sz="0" w:space="0" w:color="auto"/>
            <w:bottom w:val="none" w:sz="0" w:space="0" w:color="auto"/>
            <w:right w:val="none" w:sz="0" w:space="0" w:color="auto"/>
          </w:divBdr>
        </w:div>
      </w:divsChild>
    </w:div>
    <w:div w:id="1138456917">
      <w:bodyDiv w:val="1"/>
      <w:marLeft w:val="0"/>
      <w:marRight w:val="0"/>
      <w:marTop w:val="0"/>
      <w:marBottom w:val="0"/>
      <w:divBdr>
        <w:top w:val="none" w:sz="0" w:space="0" w:color="auto"/>
        <w:left w:val="none" w:sz="0" w:space="0" w:color="auto"/>
        <w:bottom w:val="none" w:sz="0" w:space="0" w:color="auto"/>
        <w:right w:val="none" w:sz="0" w:space="0" w:color="auto"/>
      </w:divBdr>
      <w:divsChild>
        <w:div w:id="240719998">
          <w:marLeft w:val="562"/>
          <w:marRight w:val="0"/>
          <w:marTop w:val="0"/>
          <w:marBottom w:val="0"/>
          <w:divBdr>
            <w:top w:val="none" w:sz="0" w:space="0" w:color="auto"/>
            <w:left w:val="none" w:sz="0" w:space="0" w:color="auto"/>
            <w:bottom w:val="none" w:sz="0" w:space="0" w:color="auto"/>
            <w:right w:val="none" w:sz="0" w:space="0" w:color="auto"/>
          </w:divBdr>
        </w:div>
        <w:div w:id="1780878424">
          <w:marLeft w:val="562"/>
          <w:marRight w:val="0"/>
          <w:marTop w:val="0"/>
          <w:marBottom w:val="0"/>
          <w:divBdr>
            <w:top w:val="none" w:sz="0" w:space="0" w:color="auto"/>
            <w:left w:val="none" w:sz="0" w:space="0" w:color="auto"/>
            <w:bottom w:val="none" w:sz="0" w:space="0" w:color="auto"/>
            <w:right w:val="none" w:sz="0" w:space="0" w:color="auto"/>
          </w:divBdr>
        </w:div>
        <w:div w:id="2057120140">
          <w:marLeft w:val="562"/>
          <w:marRight w:val="0"/>
          <w:marTop w:val="0"/>
          <w:marBottom w:val="0"/>
          <w:divBdr>
            <w:top w:val="none" w:sz="0" w:space="0" w:color="auto"/>
            <w:left w:val="none" w:sz="0" w:space="0" w:color="auto"/>
            <w:bottom w:val="none" w:sz="0" w:space="0" w:color="auto"/>
            <w:right w:val="none" w:sz="0" w:space="0" w:color="auto"/>
          </w:divBdr>
        </w:div>
        <w:div w:id="131948333">
          <w:marLeft w:val="562"/>
          <w:marRight w:val="0"/>
          <w:marTop w:val="0"/>
          <w:marBottom w:val="0"/>
          <w:divBdr>
            <w:top w:val="none" w:sz="0" w:space="0" w:color="auto"/>
            <w:left w:val="none" w:sz="0" w:space="0" w:color="auto"/>
            <w:bottom w:val="none" w:sz="0" w:space="0" w:color="auto"/>
            <w:right w:val="none" w:sz="0" w:space="0" w:color="auto"/>
          </w:divBdr>
        </w:div>
        <w:div w:id="424153033">
          <w:marLeft w:val="562"/>
          <w:marRight w:val="0"/>
          <w:marTop w:val="0"/>
          <w:marBottom w:val="0"/>
          <w:divBdr>
            <w:top w:val="none" w:sz="0" w:space="0" w:color="auto"/>
            <w:left w:val="none" w:sz="0" w:space="0" w:color="auto"/>
            <w:bottom w:val="none" w:sz="0" w:space="0" w:color="auto"/>
            <w:right w:val="none" w:sz="0" w:space="0" w:color="auto"/>
          </w:divBdr>
        </w:div>
        <w:div w:id="228852855">
          <w:marLeft w:val="562"/>
          <w:marRight w:val="0"/>
          <w:marTop w:val="0"/>
          <w:marBottom w:val="0"/>
          <w:divBdr>
            <w:top w:val="none" w:sz="0" w:space="0" w:color="auto"/>
            <w:left w:val="none" w:sz="0" w:space="0" w:color="auto"/>
            <w:bottom w:val="none" w:sz="0" w:space="0" w:color="auto"/>
            <w:right w:val="none" w:sz="0" w:space="0" w:color="auto"/>
          </w:divBdr>
        </w:div>
        <w:div w:id="665323011">
          <w:marLeft w:val="562"/>
          <w:marRight w:val="0"/>
          <w:marTop w:val="0"/>
          <w:marBottom w:val="0"/>
          <w:divBdr>
            <w:top w:val="none" w:sz="0" w:space="0" w:color="auto"/>
            <w:left w:val="none" w:sz="0" w:space="0" w:color="auto"/>
            <w:bottom w:val="none" w:sz="0" w:space="0" w:color="auto"/>
            <w:right w:val="none" w:sz="0" w:space="0" w:color="auto"/>
          </w:divBdr>
        </w:div>
        <w:div w:id="1366827389">
          <w:marLeft w:val="562"/>
          <w:marRight w:val="0"/>
          <w:marTop w:val="0"/>
          <w:marBottom w:val="0"/>
          <w:divBdr>
            <w:top w:val="none" w:sz="0" w:space="0" w:color="auto"/>
            <w:left w:val="none" w:sz="0" w:space="0" w:color="auto"/>
            <w:bottom w:val="none" w:sz="0" w:space="0" w:color="auto"/>
            <w:right w:val="none" w:sz="0" w:space="0" w:color="auto"/>
          </w:divBdr>
        </w:div>
        <w:div w:id="1010448171">
          <w:marLeft w:val="562"/>
          <w:marRight w:val="0"/>
          <w:marTop w:val="0"/>
          <w:marBottom w:val="0"/>
          <w:divBdr>
            <w:top w:val="none" w:sz="0" w:space="0" w:color="auto"/>
            <w:left w:val="none" w:sz="0" w:space="0" w:color="auto"/>
            <w:bottom w:val="none" w:sz="0" w:space="0" w:color="auto"/>
            <w:right w:val="none" w:sz="0" w:space="0" w:color="auto"/>
          </w:divBdr>
        </w:div>
        <w:div w:id="937981940">
          <w:marLeft w:val="562"/>
          <w:marRight w:val="0"/>
          <w:marTop w:val="0"/>
          <w:marBottom w:val="0"/>
          <w:divBdr>
            <w:top w:val="none" w:sz="0" w:space="0" w:color="auto"/>
            <w:left w:val="none" w:sz="0" w:space="0" w:color="auto"/>
            <w:bottom w:val="none" w:sz="0" w:space="0" w:color="auto"/>
            <w:right w:val="none" w:sz="0" w:space="0" w:color="auto"/>
          </w:divBdr>
        </w:div>
        <w:div w:id="1341858805">
          <w:marLeft w:val="562"/>
          <w:marRight w:val="0"/>
          <w:marTop w:val="0"/>
          <w:marBottom w:val="0"/>
          <w:divBdr>
            <w:top w:val="none" w:sz="0" w:space="0" w:color="auto"/>
            <w:left w:val="none" w:sz="0" w:space="0" w:color="auto"/>
            <w:bottom w:val="none" w:sz="0" w:space="0" w:color="auto"/>
            <w:right w:val="none" w:sz="0" w:space="0" w:color="auto"/>
          </w:divBdr>
        </w:div>
        <w:div w:id="1209412553">
          <w:marLeft w:val="562"/>
          <w:marRight w:val="0"/>
          <w:marTop w:val="0"/>
          <w:marBottom w:val="0"/>
          <w:divBdr>
            <w:top w:val="none" w:sz="0" w:space="0" w:color="auto"/>
            <w:left w:val="none" w:sz="0" w:space="0" w:color="auto"/>
            <w:bottom w:val="none" w:sz="0" w:space="0" w:color="auto"/>
            <w:right w:val="none" w:sz="0" w:space="0" w:color="auto"/>
          </w:divBdr>
        </w:div>
        <w:div w:id="531455076">
          <w:marLeft w:val="562"/>
          <w:marRight w:val="0"/>
          <w:marTop w:val="0"/>
          <w:marBottom w:val="0"/>
          <w:divBdr>
            <w:top w:val="none" w:sz="0" w:space="0" w:color="auto"/>
            <w:left w:val="none" w:sz="0" w:space="0" w:color="auto"/>
            <w:bottom w:val="none" w:sz="0" w:space="0" w:color="auto"/>
            <w:right w:val="none" w:sz="0" w:space="0" w:color="auto"/>
          </w:divBdr>
        </w:div>
        <w:div w:id="1265192797">
          <w:marLeft w:val="562"/>
          <w:marRight w:val="0"/>
          <w:marTop w:val="0"/>
          <w:marBottom w:val="0"/>
          <w:divBdr>
            <w:top w:val="none" w:sz="0" w:space="0" w:color="auto"/>
            <w:left w:val="none" w:sz="0" w:space="0" w:color="auto"/>
            <w:bottom w:val="none" w:sz="0" w:space="0" w:color="auto"/>
            <w:right w:val="none" w:sz="0" w:space="0" w:color="auto"/>
          </w:divBdr>
        </w:div>
      </w:divsChild>
    </w:div>
    <w:div w:id="1394423724">
      <w:bodyDiv w:val="1"/>
      <w:marLeft w:val="0"/>
      <w:marRight w:val="0"/>
      <w:marTop w:val="0"/>
      <w:marBottom w:val="0"/>
      <w:divBdr>
        <w:top w:val="none" w:sz="0" w:space="0" w:color="auto"/>
        <w:left w:val="none" w:sz="0" w:space="0" w:color="auto"/>
        <w:bottom w:val="none" w:sz="0" w:space="0" w:color="auto"/>
        <w:right w:val="none" w:sz="0" w:space="0" w:color="auto"/>
      </w:divBdr>
      <w:divsChild>
        <w:div w:id="688332141">
          <w:marLeft w:val="1411"/>
          <w:marRight w:val="0"/>
          <w:marTop w:val="0"/>
          <w:marBottom w:val="0"/>
          <w:divBdr>
            <w:top w:val="none" w:sz="0" w:space="0" w:color="auto"/>
            <w:left w:val="none" w:sz="0" w:space="0" w:color="auto"/>
            <w:bottom w:val="none" w:sz="0" w:space="0" w:color="auto"/>
            <w:right w:val="none" w:sz="0" w:space="0" w:color="auto"/>
          </w:divBdr>
        </w:div>
        <w:div w:id="1010066290">
          <w:marLeft w:val="1411"/>
          <w:marRight w:val="0"/>
          <w:marTop w:val="0"/>
          <w:marBottom w:val="0"/>
          <w:divBdr>
            <w:top w:val="none" w:sz="0" w:space="0" w:color="auto"/>
            <w:left w:val="none" w:sz="0" w:space="0" w:color="auto"/>
            <w:bottom w:val="none" w:sz="0" w:space="0" w:color="auto"/>
            <w:right w:val="none" w:sz="0" w:space="0" w:color="auto"/>
          </w:divBdr>
        </w:div>
        <w:div w:id="1547837754">
          <w:marLeft w:val="1411"/>
          <w:marRight w:val="0"/>
          <w:marTop w:val="0"/>
          <w:marBottom w:val="0"/>
          <w:divBdr>
            <w:top w:val="none" w:sz="0" w:space="0" w:color="auto"/>
            <w:left w:val="none" w:sz="0" w:space="0" w:color="auto"/>
            <w:bottom w:val="none" w:sz="0" w:space="0" w:color="auto"/>
            <w:right w:val="none" w:sz="0" w:space="0" w:color="auto"/>
          </w:divBdr>
        </w:div>
        <w:div w:id="713626475">
          <w:marLeft w:val="1411"/>
          <w:marRight w:val="0"/>
          <w:marTop w:val="0"/>
          <w:marBottom w:val="0"/>
          <w:divBdr>
            <w:top w:val="none" w:sz="0" w:space="0" w:color="auto"/>
            <w:left w:val="none" w:sz="0" w:space="0" w:color="auto"/>
            <w:bottom w:val="none" w:sz="0" w:space="0" w:color="auto"/>
            <w:right w:val="none" w:sz="0" w:space="0" w:color="auto"/>
          </w:divBdr>
        </w:div>
        <w:div w:id="872889988">
          <w:marLeft w:val="1411"/>
          <w:marRight w:val="0"/>
          <w:marTop w:val="0"/>
          <w:marBottom w:val="0"/>
          <w:divBdr>
            <w:top w:val="none" w:sz="0" w:space="0" w:color="auto"/>
            <w:left w:val="none" w:sz="0" w:space="0" w:color="auto"/>
            <w:bottom w:val="none" w:sz="0" w:space="0" w:color="auto"/>
            <w:right w:val="none" w:sz="0" w:space="0" w:color="auto"/>
          </w:divBdr>
        </w:div>
        <w:div w:id="1440485176">
          <w:marLeft w:val="1411"/>
          <w:marRight w:val="0"/>
          <w:marTop w:val="0"/>
          <w:marBottom w:val="0"/>
          <w:divBdr>
            <w:top w:val="none" w:sz="0" w:space="0" w:color="auto"/>
            <w:left w:val="none" w:sz="0" w:space="0" w:color="auto"/>
            <w:bottom w:val="none" w:sz="0" w:space="0" w:color="auto"/>
            <w:right w:val="none" w:sz="0" w:space="0" w:color="auto"/>
          </w:divBdr>
        </w:div>
        <w:div w:id="1958559240">
          <w:marLeft w:val="1411"/>
          <w:marRight w:val="0"/>
          <w:marTop w:val="0"/>
          <w:marBottom w:val="0"/>
          <w:divBdr>
            <w:top w:val="none" w:sz="0" w:space="0" w:color="auto"/>
            <w:left w:val="none" w:sz="0" w:space="0" w:color="auto"/>
            <w:bottom w:val="none" w:sz="0" w:space="0" w:color="auto"/>
            <w:right w:val="none" w:sz="0" w:space="0" w:color="auto"/>
          </w:divBdr>
        </w:div>
      </w:divsChild>
    </w:div>
    <w:div w:id="1587613896">
      <w:bodyDiv w:val="1"/>
      <w:marLeft w:val="0"/>
      <w:marRight w:val="0"/>
      <w:marTop w:val="0"/>
      <w:marBottom w:val="0"/>
      <w:divBdr>
        <w:top w:val="none" w:sz="0" w:space="0" w:color="auto"/>
        <w:left w:val="none" w:sz="0" w:space="0" w:color="auto"/>
        <w:bottom w:val="none" w:sz="0" w:space="0" w:color="auto"/>
        <w:right w:val="none" w:sz="0" w:space="0" w:color="auto"/>
      </w:divBdr>
    </w:div>
    <w:div w:id="1662855305">
      <w:bodyDiv w:val="1"/>
      <w:marLeft w:val="0"/>
      <w:marRight w:val="0"/>
      <w:marTop w:val="0"/>
      <w:marBottom w:val="0"/>
      <w:divBdr>
        <w:top w:val="none" w:sz="0" w:space="0" w:color="auto"/>
        <w:left w:val="none" w:sz="0" w:space="0" w:color="auto"/>
        <w:bottom w:val="none" w:sz="0" w:space="0" w:color="auto"/>
        <w:right w:val="none" w:sz="0" w:space="0" w:color="auto"/>
      </w:divBdr>
    </w:div>
    <w:div w:id="200901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422</Words>
  <Characters>2406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2022-12-26T05:02:00Z</dcterms:created>
  <dcterms:modified xsi:type="dcterms:W3CDTF">2022-12-26T05:29:00Z</dcterms:modified>
</cp:coreProperties>
</file>