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A11D1" w:rsidRPr="00720750" w:rsidRDefault="00720750" w:rsidP="00720750">
      <w:r>
        <w:rPr>
          <w:noProof/>
        </w:rPr>
        <mc:AlternateContent>
          <mc:Choice Requires="wps">
            <w:drawing>
              <wp:anchor distT="0" distB="0" distL="114300" distR="114300" simplePos="0" relativeHeight="251659264" behindDoc="0" locked="0" layoutInCell="1" allowOverlap="1" wp14:anchorId="20B5DB91" wp14:editId="3C676609">
                <wp:simplePos x="0" y="0"/>
                <wp:positionH relativeFrom="column">
                  <wp:posOffset>1732280</wp:posOffset>
                </wp:positionH>
                <wp:positionV relativeFrom="paragraph">
                  <wp:posOffset>38100</wp:posOffset>
                </wp:positionV>
                <wp:extent cx="6514305" cy="369332"/>
                <wp:effectExtent l="57150" t="38100" r="58420" b="69215"/>
                <wp:wrapNone/>
                <wp:docPr id="4" name="テキスト ボックス 3">
                  <a:extLst xmlns:a="http://schemas.openxmlformats.org/drawingml/2006/main">
                    <a:ext uri="{FF2B5EF4-FFF2-40B4-BE49-F238E27FC236}">
                      <a16:creationId xmlns:a16="http://schemas.microsoft.com/office/drawing/2014/main" id="{0801BFDB-0528-4CD4-B168-6CCA06A2D02C}"/>
                    </a:ext>
                  </a:extLst>
                </wp:docPr>
                <wp:cNvGraphicFramePr/>
                <a:graphic xmlns:a="http://schemas.openxmlformats.org/drawingml/2006/main">
                  <a:graphicData uri="http://schemas.microsoft.com/office/word/2010/wordprocessingShape">
                    <wps:wsp>
                      <wps:cNvSpPr txBox="1"/>
                      <wps:spPr>
                        <a:xfrm>
                          <a:off x="0" y="0"/>
                          <a:ext cx="6514305" cy="369332"/>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720750" w:rsidRDefault="00720750" w:rsidP="00720750">
                            <w:pPr>
                              <w:pStyle w:val="Web"/>
                              <w:spacing w:before="0" w:beforeAutospacing="0" w:after="0" w:afterAutospacing="0" w:line="380" w:lineRule="exact"/>
                              <w:jc w:val="center"/>
                            </w:pPr>
                            <w:r>
                              <w:rPr>
                                <w:rFonts w:ascii="Meiryo UI" w:eastAsia="Meiryo UI" w:hAnsi="Meiryo UI" w:cstheme="minorBidi" w:hint="eastAsia"/>
                                <w:b/>
                                <w:bCs/>
                                <w:color w:val="000000" w:themeColor="text1"/>
                                <w:kern w:val="24"/>
                                <w:sz w:val="36"/>
                                <w:szCs w:val="36"/>
                              </w:rPr>
                              <w:t>令和２年度　ギャンブル等依存症地域支援体制推進部会概要</w:t>
                            </w:r>
                          </w:p>
                        </w:txbxContent>
                      </wps:txbx>
                      <wps:bodyPr wrap="square" rtlCol="0">
                        <a:spAutoFit/>
                      </wps:bodyPr>
                    </wps:wsp>
                  </a:graphicData>
                </a:graphic>
              </wp:anchor>
            </w:drawing>
          </mc:Choice>
          <mc:Fallback>
            <w:pict>
              <v:shapetype w14:anchorId="20B5DB91" id="_x0000_t202" coordsize="21600,21600" o:spt="202" path="m,l,21600r21600,l21600,xe">
                <v:stroke joinstyle="miter"/>
                <v:path gradientshapeok="t" o:connecttype="rect"/>
              </v:shapetype>
              <v:shape id="テキスト ボックス 3" o:spid="_x0000_s1026" type="#_x0000_t202" style="position:absolute;left:0;text-align:left;margin-left:136.4pt;margin-top:3pt;width:512.95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" fillcolor="#ffc310 [3031]" stroked="f">
                <v:fill color2="#fcbd00 [3175]" rotate="t" colors="0 #ffc746;.5 #ffc600;1 #e5b600" focus="100%" type="gradient">
                  <o:fill v:ext="view" type="gradientUnscaled"/>
                </v:fill>
                <v:shadow on="t" color="black" opacity="41287f" offset="0,1.5pt"/>
                <v:textbox style="mso-fit-shape-to-text:t">
                  <w:txbxContent>
                    <w:p w:rsidR="00720750" w:rsidRDefault="00720750" w:rsidP="00720750">
                      <w:pPr>
                        <w:pStyle w:val="Web"/>
                        <w:spacing w:before="0" w:beforeAutospacing="0" w:after="0" w:afterAutospacing="0" w:line="380" w:lineRule="exact"/>
                        <w:jc w:val="center"/>
                      </w:pPr>
                      <w:r>
                        <w:rPr>
                          <w:rFonts w:ascii="Meiryo UI" w:eastAsia="Meiryo UI" w:hAnsi="Meiryo UI" w:cstheme="minorBidi" w:hint="eastAsia"/>
                          <w:b/>
                          <w:bCs/>
                          <w:color w:val="000000" w:themeColor="text1"/>
                          <w:kern w:val="24"/>
                          <w:sz w:val="36"/>
                          <w:szCs w:val="36"/>
                          <w:eastAsianLayout w:id="-1811089916"/>
                        </w:rPr>
                        <w:t>令和２年度　ギャンブ</w:t>
                      </w:r>
                      <w:bookmarkStart w:id="1" w:name="_GoBack"/>
                      <w:r>
                        <w:rPr>
                          <w:rFonts w:ascii="Meiryo UI" w:eastAsia="Meiryo UI" w:hAnsi="Meiryo UI" w:cstheme="minorBidi" w:hint="eastAsia"/>
                          <w:b/>
                          <w:bCs/>
                          <w:color w:val="000000" w:themeColor="text1"/>
                          <w:kern w:val="24"/>
                          <w:sz w:val="36"/>
                          <w:szCs w:val="36"/>
                          <w:eastAsianLayout w:id="-1811089916"/>
                        </w:rPr>
                        <w:t>ル等依存症地域支援体制推進部会概要</w:t>
                      </w:r>
                      <w:bookmarkEnd w:id="1"/>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1F41B89" wp14:editId="65C22D8D">
                <wp:simplePos x="0" y="0"/>
                <wp:positionH relativeFrom="column">
                  <wp:posOffset>3810</wp:posOffset>
                </wp:positionH>
                <wp:positionV relativeFrom="paragraph">
                  <wp:posOffset>713105</wp:posOffset>
                </wp:positionV>
                <wp:extent cx="9719999" cy="665953"/>
                <wp:effectExtent l="57150" t="19050" r="71755" b="115570"/>
                <wp:wrapNone/>
                <wp:docPr id="6" name="正方形/長方形 5">
                  <a:extLst xmlns:a="http://schemas.openxmlformats.org/drawingml/2006/main">
                    <a:ext uri="{FF2B5EF4-FFF2-40B4-BE49-F238E27FC236}">
                      <a16:creationId xmlns:a16="http://schemas.microsoft.com/office/drawing/2014/main" id="{D2E57B6F-9CB5-4690-A8A6-9A270667AACA}"/>
                    </a:ext>
                  </a:extLst>
                </wp:docPr>
                <wp:cNvGraphicFramePr/>
                <a:graphic xmlns:a="http://schemas.openxmlformats.org/drawingml/2006/main">
                  <a:graphicData uri="http://schemas.microsoft.com/office/word/2010/wordprocessingShape">
                    <wps:wsp>
                      <wps:cNvSpPr/>
                      <wps:spPr>
                        <a:xfrm>
                          <a:off x="0" y="0"/>
                          <a:ext cx="9719999" cy="665953"/>
                        </a:xfrm>
                        <a:prstGeom prst="rect">
                          <a:avLst/>
                        </a:prstGeom>
                        <a:ln/>
                        <a:effectLst>
                          <a:outerShdw blurRad="50800" dist="38100" dir="5400000" algn="t"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720750" w:rsidRDefault="00720750" w:rsidP="00720750">
                            <w:pPr>
                              <w:pStyle w:val="Web"/>
                              <w:spacing w:before="0" w:beforeAutospacing="0" w:after="0" w:afterAutospacing="0" w:line="280" w:lineRule="exact"/>
                            </w:pPr>
                            <w:r>
                              <w:rPr>
                                <w:rFonts w:ascii="Meiryo UI" w:eastAsia="Meiryo UI" w:hAnsi="Meiryo UI" w:cstheme="minorBidi" w:hint="eastAsia"/>
                                <w:color w:val="000000"/>
                                <w:kern w:val="24"/>
                              </w:rPr>
                              <w:t>【</w:t>
                            </w:r>
                            <w:r>
                              <w:rPr>
                                <w:rFonts w:ascii="Meiryo UI" w:eastAsia="Meiryo UI" w:hAnsi="Meiryo UI" w:cstheme="minorBidi" w:hint="eastAsia"/>
                                <w:color w:val="000000"/>
                                <w:kern w:val="24"/>
                              </w:rPr>
                              <w:t>開催日時</w:t>
                            </w:r>
                            <w:r>
                              <w:rPr>
                                <w:rFonts w:ascii="Meiryo UI" w:eastAsia="Meiryo UI" w:hAnsi="Meiryo UI" w:cstheme="minorBidi" w:hint="eastAsia"/>
                                <w:color w:val="000000"/>
                                <w:kern w:val="24"/>
                              </w:rPr>
                              <w:t>】</w:t>
                            </w:r>
                            <w:r>
                              <w:rPr>
                                <w:rFonts w:ascii="Meiryo UI" w:eastAsia="Meiryo UI" w:hAnsi="Meiryo UI" w:cstheme="minorBidi" w:hint="eastAsia"/>
                                <w:color w:val="000000"/>
                                <w:kern w:val="24"/>
                              </w:rPr>
                              <w:t xml:space="preserve">　</w:t>
                            </w:r>
                            <w:r>
                              <w:rPr>
                                <w:rFonts w:ascii="Meiryo UI" w:eastAsia="Meiryo UI" w:hAnsi="Meiryo UI" w:cstheme="minorBidi" w:hint="eastAsia"/>
                                <w:color w:val="000000"/>
                                <w:kern w:val="24"/>
                              </w:rPr>
                              <w:t>R2.12.</w:t>
                            </w:r>
                            <w:r>
                              <w:rPr>
                                <w:rFonts w:ascii="Meiryo UI" w:eastAsia="Meiryo UI" w:hAnsi="Meiryo UI" w:cstheme="minorBidi" w:hint="eastAsia"/>
                                <w:color w:val="000000"/>
                                <w:kern w:val="24"/>
                              </w:rPr>
                              <w:t>15</w:t>
                            </w:r>
                            <w:r>
                              <w:rPr>
                                <w:rFonts w:ascii="Meiryo UI" w:eastAsia="Meiryo UI" w:hAnsi="Meiryo UI" w:cstheme="minorBidi" w:hint="eastAsia"/>
                                <w:color w:val="000000"/>
                                <w:kern w:val="24"/>
                              </w:rPr>
                              <w:t>（</w:t>
                            </w:r>
                            <w:r>
                              <w:rPr>
                                <w:rFonts w:ascii="Meiryo UI" w:eastAsia="Meiryo UI" w:hAnsi="Meiryo UI" w:cstheme="minorBidi" w:hint="eastAsia"/>
                                <w:color w:val="000000"/>
                                <w:kern w:val="24"/>
                              </w:rPr>
                              <w:t>水</w:t>
                            </w:r>
                            <w:r>
                              <w:rPr>
                                <w:rFonts w:ascii="Meiryo UI" w:eastAsia="Meiryo UI" w:hAnsi="Meiryo UI" w:cstheme="minorBidi" w:hint="eastAsia"/>
                                <w:color w:val="000000"/>
                                <w:kern w:val="24"/>
                              </w:rPr>
                              <w:t>）　午後</w:t>
                            </w:r>
                            <w:r>
                              <w:rPr>
                                <w:rFonts w:ascii="Meiryo UI" w:eastAsia="Meiryo UI" w:hAnsi="Meiryo UI" w:cstheme="minorBidi" w:hint="eastAsia"/>
                                <w:color w:val="000000"/>
                                <w:kern w:val="24"/>
                              </w:rPr>
                              <w:t>3</w:t>
                            </w:r>
                            <w:r>
                              <w:rPr>
                                <w:rFonts w:ascii="Meiryo UI" w:eastAsia="Meiryo UI" w:hAnsi="Meiryo UI" w:cstheme="minorBidi" w:hint="eastAsia"/>
                                <w:color w:val="000000"/>
                                <w:kern w:val="24"/>
                              </w:rPr>
                              <w:t>時から</w:t>
                            </w:r>
                            <w:r>
                              <w:rPr>
                                <w:rFonts w:ascii="Meiryo UI" w:eastAsia="Meiryo UI" w:hAnsi="Meiryo UI" w:cstheme="minorBidi" w:hint="eastAsia"/>
                                <w:color w:val="000000"/>
                                <w:kern w:val="24"/>
                              </w:rPr>
                              <w:t>4</w:t>
                            </w:r>
                            <w:r>
                              <w:rPr>
                                <w:rFonts w:ascii="Meiryo UI" w:eastAsia="Meiryo UI" w:hAnsi="Meiryo UI" w:cstheme="minorBidi" w:hint="eastAsia"/>
                                <w:color w:val="000000"/>
                                <w:kern w:val="24"/>
                              </w:rPr>
                              <w:t>時</w:t>
                            </w:r>
                            <w:r>
                              <w:rPr>
                                <w:rFonts w:ascii="Meiryo UI" w:eastAsia="Meiryo UI" w:hAnsi="Meiryo UI" w:cstheme="minorBidi" w:hint="eastAsia"/>
                                <w:color w:val="000000"/>
                                <w:kern w:val="24"/>
                              </w:rPr>
                              <w:t>20</w:t>
                            </w:r>
                            <w:r>
                              <w:rPr>
                                <w:rFonts w:ascii="Meiryo UI" w:eastAsia="Meiryo UI" w:hAnsi="Meiryo UI" w:cstheme="minorBidi" w:hint="eastAsia"/>
                                <w:color w:val="000000"/>
                                <w:kern w:val="24"/>
                              </w:rPr>
                              <w:t xml:space="preserve">分　　　　　</w:t>
                            </w:r>
                            <w:r>
                              <w:rPr>
                                <w:rFonts w:ascii="Meiryo UI" w:eastAsia="Meiryo UI" w:hAnsi="Meiryo UI" w:cstheme="minorBidi" w:hint="eastAsia"/>
                                <w:color w:val="000000"/>
                                <w:kern w:val="24"/>
                              </w:rPr>
                              <w:t>【</w:t>
                            </w:r>
                            <w:r>
                              <w:rPr>
                                <w:rFonts w:ascii="Meiryo UI" w:eastAsia="Meiryo UI" w:hAnsi="Meiryo UI" w:cstheme="minorBidi" w:hint="eastAsia"/>
                                <w:color w:val="000000"/>
                                <w:kern w:val="24"/>
                              </w:rPr>
                              <w:t>会場</w:t>
                            </w:r>
                            <w:r>
                              <w:rPr>
                                <w:rFonts w:ascii="Meiryo UI" w:eastAsia="Meiryo UI" w:hAnsi="Meiryo UI" w:cstheme="minorBidi" w:hint="eastAsia"/>
                                <w:color w:val="000000"/>
                                <w:kern w:val="24"/>
                              </w:rPr>
                              <w:t>】</w:t>
                            </w:r>
                            <w:r>
                              <w:rPr>
                                <w:rFonts w:ascii="Meiryo UI" w:eastAsia="Meiryo UI" w:hAnsi="Meiryo UI" w:cstheme="minorBidi" w:hint="eastAsia"/>
                                <w:color w:val="000000"/>
                                <w:kern w:val="24"/>
                              </w:rPr>
                              <w:t xml:space="preserve">　ドーンセンター　特別会議室　　　</w:t>
                            </w:r>
                            <w:r>
                              <w:rPr>
                                <w:rFonts w:ascii="Meiryo UI" w:eastAsia="Meiryo UI" w:hAnsi="Meiryo UI" w:cstheme="minorBidi" w:hint="eastAsia"/>
                                <w:color w:val="000000"/>
                                <w:kern w:val="24"/>
                              </w:rPr>
                              <w:t>【</w:t>
                            </w:r>
                            <w:r>
                              <w:rPr>
                                <w:rFonts w:ascii="Meiryo UI" w:eastAsia="Meiryo UI" w:hAnsi="Meiryo UI" w:cstheme="minorBidi" w:hint="eastAsia"/>
                                <w:color w:val="000000"/>
                                <w:kern w:val="24"/>
                              </w:rPr>
                              <w:t>出席</w:t>
                            </w:r>
                            <w:r>
                              <w:rPr>
                                <w:rFonts w:ascii="Meiryo UI" w:eastAsia="Meiryo UI" w:hAnsi="Meiryo UI" w:cstheme="minorBidi" w:hint="eastAsia"/>
                                <w:color w:val="000000"/>
                                <w:kern w:val="24"/>
                              </w:rPr>
                              <w:t>】</w:t>
                            </w:r>
                            <w:r>
                              <w:rPr>
                                <w:rFonts w:ascii="Meiryo UI" w:eastAsia="Meiryo UI" w:hAnsi="Meiryo UI" w:cstheme="minorBidi" w:hint="eastAsia"/>
                                <w:color w:val="000000"/>
                                <w:kern w:val="24"/>
                              </w:rPr>
                              <w:t xml:space="preserve">　</w:t>
                            </w:r>
                            <w:r>
                              <w:rPr>
                                <w:rFonts w:ascii="Meiryo UI" w:eastAsia="Meiryo UI" w:hAnsi="Meiryo UI" w:cstheme="minorBidi" w:hint="eastAsia"/>
                                <w:color w:val="000000"/>
                                <w:kern w:val="24"/>
                              </w:rPr>
                              <w:t>10</w:t>
                            </w:r>
                            <w:r>
                              <w:rPr>
                                <w:rFonts w:ascii="Meiryo UI" w:eastAsia="Meiryo UI" w:hAnsi="Meiryo UI" w:cstheme="minorBidi" w:hint="eastAsia"/>
                                <w:color w:val="000000"/>
                                <w:kern w:val="24"/>
                              </w:rPr>
                              <w:t>名（代理出席</w:t>
                            </w:r>
                            <w:r>
                              <w:rPr>
                                <w:rFonts w:ascii="Meiryo UI" w:eastAsia="Meiryo UI" w:hAnsi="Meiryo UI" w:cstheme="minorBidi" w:hint="eastAsia"/>
                                <w:color w:val="000000"/>
                                <w:kern w:val="24"/>
                              </w:rPr>
                              <w:t>1</w:t>
                            </w:r>
                            <w:r>
                              <w:rPr>
                                <w:rFonts w:ascii="Meiryo UI" w:eastAsia="Meiryo UI" w:hAnsi="Meiryo UI" w:cstheme="minorBidi" w:hint="eastAsia"/>
                                <w:color w:val="000000"/>
                                <w:kern w:val="24"/>
                              </w:rPr>
                              <w:t>名）</w:t>
                            </w:r>
                          </w:p>
                          <w:p w:rsidR="00720750" w:rsidRDefault="00720750" w:rsidP="00720750">
                            <w:pPr>
                              <w:pStyle w:val="Web"/>
                              <w:spacing w:before="0" w:beforeAutospacing="0" w:after="0" w:afterAutospacing="0" w:line="280" w:lineRule="exact"/>
                            </w:pPr>
                            <w:r>
                              <w:rPr>
                                <w:rFonts w:ascii="Meiryo UI" w:eastAsia="Meiryo UI" w:hAnsi="Meiryo UI" w:cstheme="minorBidi" w:hint="eastAsia"/>
                                <w:color w:val="000000"/>
                                <w:kern w:val="24"/>
                                <w:sz w:val="20"/>
                                <w:szCs w:val="20"/>
                              </w:rPr>
                              <w:t>（１）大阪府ギャンブル等依存症対策推進計画の進捗状況について</w:t>
                            </w:r>
                            <w:r>
                              <w:rPr>
                                <w:rFonts w:ascii="Meiryo UI" w:eastAsia="Meiryo UI" w:hAnsi="Meiryo UI" w:cstheme="minorBidi" w:hint="eastAsia"/>
                                <w:color w:val="000000"/>
                                <w:kern w:val="24"/>
                                <w:sz w:val="20"/>
                                <w:szCs w:val="20"/>
                              </w:rPr>
                              <w:tab/>
                            </w:r>
                            <w:r>
                              <w:rPr>
                                <w:rFonts w:ascii="Meiryo UI" w:eastAsia="Meiryo UI" w:hAnsi="Meiryo UI" w:cstheme="minorBidi" w:hint="eastAsia"/>
                                <w:color w:val="000000"/>
                                <w:kern w:val="24"/>
                                <w:sz w:val="20"/>
                                <w:szCs w:val="20"/>
                              </w:rPr>
                              <w:tab/>
                            </w:r>
                            <w:r>
                              <w:rPr>
                                <w:rFonts w:ascii="Meiryo UI" w:eastAsia="Meiryo UI" w:hAnsi="Meiryo UI" w:cstheme="minorBidi" w:hint="eastAsia"/>
                                <w:color w:val="000000"/>
                                <w:kern w:val="24"/>
                                <w:sz w:val="20"/>
                                <w:szCs w:val="20"/>
                              </w:rPr>
                              <w:tab/>
                            </w:r>
                            <w:r>
                              <w:rPr>
                                <w:rFonts w:ascii="Meiryo UI" w:eastAsia="Meiryo UI" w:hAnsi="Meiryo UI" w:cstheme="minorBidi" w:hint="eastAsia"/>
                                <w:color w:val="000000"/>
                                <w:kern w:val="24"/>
                                <w:sz w:val="20"/>
                                <w:szCs w:val="20"/>
                              </w:rPr>
                              <w:tab/>
                            </w:r>
                            <w:r>
                              <w:rPr>
                                <w:rFonts w:ascii="Meiryo UI" w:eastAsia="Meiryo UI" w:hAnsi="Meiryo UI" w:cstheme="minorBidi" w:hint="eastAsia"/>
                                <w:color w:val="000000"/>
                                <w:kern w:val="24"/>
                                <w:sz w:val="20"/>
                                <w:szCs w:val="20"/>
                              </w:rPr>
                              <w:t>（３）各機関の取組み状況（新型コロナウイルス感染症による影響等）について</w:t>
                            </w:r>
                          </w:p>
                          <w:p w:rsidR="00720750" w:rsidRDefault="00720750" w:rsidP="00720750">
                            <w:pPr>
                              <w:pStyle w:val="Web"/>
                              <w:spacing w:before="0" w:beforeAutospacing="0" w:after="0" w:afterAutospacing="0" w:line="280" w:lineRule="exact"/>
                            </w:pPr>
                            <w:r>
                              <w:rPr>
                                <w:rFonts w:ascii="Meiryo UI" w:eastAsia="Meiryo UI" w:hAnsi="Meiryo UI" w:cstheme="minorBidi" w:hint="eastAsia"/>
                                <w:color w:val="000000"/>
                                <w:kern w:val="24"/>
                                <w:sz w:val="20"/>
                                <w:szCs w:val="20"/>
                              </w:rPr>
                              <w:t>（２）「ギャンブル等の問題でお困りの方（ご本人）の状況についてのアンケート調査」について</w:t>
                            </w:r>
                            <w:r>
                              <w:rPr>
                                <w:rFonts w:ascii="Meiryo UI" w:eastAsia="Meiryo UI" w:hAnsi="Meiryo UI" w:cstheme="minorBidi" w:hint="eastAsia"/>
                                <w:color w:val="000000"/>
                                <w:kern w:val="24"/>
                                <w:sz w:val="20"/>
                                <w:szCs w:val="20"/>
                              </w:rPr>
                              <w:tab/>
                            </w:r>
                            <w:r>
                              <w:rPr>
                                <w:rFonts w:ascii="Meiryo UI" w:eastAsia="Meiryo UI" w:hAnsi="Meiryo UI" w:cstheme="minorBidi" w:hint="eastAsia"/>
                                <w:color w:val="000000"/>
                                <w:kern w:val="24"/>
                                <w:sz w:val="20"/>
                                <w:szCs w:val="20"/>
                              </w:rPr>
                              <w:t xml:space="preserve">　</w:t>
                            </w:r>
                            <w:r>
                              <w:rPr>
                                <w:rFonts w:ascii="Meiryo UI" w:eastAsia="Meiryo UI" w:hAnsi="Meiryo UI" w:cstheme="minorBidi"/>
                                <w:color w:val="000000"/>
                                <w:kern w:val="24"/>
                                <w:sz w:val="20"/>
                                <w:szCs w:val="20"/>
                              </w:rPr>
                              <w:t xml:space="preserve">　　　　　</w:t>
                            </w:r>
                            <w:r>
                              <w:rPr>
                                <w:rFonts w:ascii="Meiryo UI" w:eastAsia="Meiryo UI" w:hAnsi="Meiryo UI" w:cstheme="minorBidi" w:hint="eastAsia"/>
                                <w:color w:val="000000"/>
                                <w:kern w:val="24"/>
                                <w:sz w:val="20"/>
                                <w:szCs w:val="20"/>
                              </w:rPr>
                              <w:t>（４）その他</w:t>
                            </w:r>
                          </w:p>
                        </w:txbxContent>
                      </wps:txbx>
                      <wps:bodyPr rtlCol="0" anchor="t"/>
                    </wps:wsp>
                  </a:graphicData>
                </a:graphic>
              </wp:anchor>
            </w:drawing>
          </mc:Choice>
          <mc:Fallback>
            <w:pict>
              <v:rect w14:anchorId="41F41B89" id="正方形/長方形 5" o:spid="_x0000_s1027" style="position:absolute;left:0;text-align:left;margin-left:.3pt;margin-top:56.15pt;width:765.35pt;height:52.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" fillcolor="white [3201]" strokecolor="#4472c4 [3208]" strokeweight="1pt">
                <v:shadow on="t" color="black" opacity="26214f" origin=",-.5" offset="0,3pt"/>
                <v:textbox>
                  <w:txbxContent>
                    <w:p w:rsidR="00720750" w:rsidRDefault="00720750" w:rsidP="00720750">
                      <w:pPr>
                        <w:pStyle w:val="Web"/>
                        <w:spacing w:before="0" w:beforeAutospacing="0" w:after="0" w:afterAutospacing="0" w:line="280" w:lineRule="exact"/>
                      </w:pPr>
                      <w:r>
                        <w:rPr>
                          <w:rFonts w:ascii="Meiryo UI" w:eastAsia="Meiryo UI" w:hAnsi="Meiryo UI" w:cstheme="minorBidi" w:hint="eastAsia"/>
                          <w:color w:val="000000"/>
                          <w:kern w:val="24"/>
                          <w:eastAsianLayout w:id="-1811089915"/>
                        </w:rPr>
                        <w:t>【</w:t>
                      </w:r>
                      <w:r>
                        <w:rPr>
                          <w:rFonts w:ascii="Meiryo UI" w:eastAsia="Meiryo UI" w:hAnsi="Meiryo UI" w:cstheme="minorBidi" w:hint="eastAsia"/>
                          <w:color w:val="000000"/>
                          <w:kern w:val="24"/>
                          <w:eastAsianLayout w:id="-1811089914"/>
                        </w:rPr>
                        <w:t>開催日時</w:t>
                      </w:r>
                      <w:r>
                        <w:rPr>
                          <w:rFonts w:ascii="Meiryo UI" w:eastAsia="Meiryo UI" w:hAnsi="Meiryo UI" w:cstheme="minorBidi" w:hint="eastAsia"/>
                          <w:color w:val="000000"/>
                          <w:kern w:val="24"/>
                          <w:eastAsianLayout w:id="-1811089913"/>
                        </w:rPr>
                        <w:t>】</w:t>
                      </w:r>
                      <w:r>
                        <w:rPr>
                          <w:rFonts w:ascii="Meiryo UI" w:eastAsia="Meiryo UI" w:hAnsi="Meiryo UI" w:cstheme="minorBidi" w:hint="eastAsia"/>
                          <w:color w:val="000000"/>
                          <w:kern w:val="24"/>
                          <w:eastAsianLayout w:id="-1811089912"/>
                        </w:rPr>
                        <w:t xml:space="preserve">　</w:t>
                      </w:r>
                      <w:r>
                        <w:rPr>
                          <w:rFonts w:ascii="Meiryo UI" w:eastAsia="Meiryo UI" w:hAnsi="Meiryo UI" w:cstheme="minorBidi" w:hint="eastAsia"/>
                          <w:color w:val="000000"/>
                          <w:kern w:val="24"/>
                          <w:eastAsianLayout w:id="-1811089911"/>
                        </w:rPr>
                        <w:t>R2.12.</w:t>
                      </w:r>
                      <w:r>
                        <w:rPr>
                          <w:rFonts w:ascii="Meiryo UI" w:eastAsia="Meiryo UI" w:hAnsi="Meiryo UI" w:cstheme="minorBidi" w:hint="eastAsia"/>
                          <w:color w:val="000000"/>
                          <w:kern w:val="24"/>
                          <w:eastAsianLayout w:id="-1811089910"/>
                        </w:rPr>
                        <w:t>15</w:t>
                      </w:r>
                      <w:r>
                        <w:rPr>
                          <w:rFonts w:ascii="Meiryo UI" w:eastAsia="Meiryo UI" w:hAnsi="Meiryo UI" w:cstheme="minorBidi" w:hint="eastAsia"/>
                          <w:color w:val="000000"/>
                          <w:kern w:val="24"/>
                          <w:eastAsianLayout w:id="-1811089909"/>
                        </w:rPr>
                        <w:t>（</w:t>
                      </w:r>
                      <w:r>
                        <w:rPr>
                          <w:rFonts w:ascii="Meiryo UI" w:eastAsia="Meiryo UI" w:hAnsi="Meiryo UI" w:cstheme="minorBidi" w:hint="eastAsia"/>
                          <w:color w:val="000000"/>
                          <w:kern w:val="24"/>
                          <w:eastAsianLayout w:id="-1811089908"/>
                        </w:rPr>
                        <w:t>水</w:t>
                      </w:r>
                      <w:r>
                        <w:rPr>
                          <w:rFonts w:ascii="Meiryo UI" w:eastAsia="Meiryo UI" w:hAnsi="Meiryo UI" w:cstheme="minorBidi" w:hint="eastAsia"/>
                          <w:color w:val="000000"/>
                          <w:kern w:val="24"/>
                          <w:eastAsianLayout w:id="-1811089907"/>
                        </w:rPr>
                        <w:t>）　午後</w:t>
                      </w:r>
                      <w:r>
                        <w:rPr>
                          <w:rFonts w:ascii="Meiryo UI" w:eastAsia="Meiryo UI" w:hAnsi="Meiryo UI" w:cstheme="minorBidi" w:hint="eastAsia"/>
                          <w:color w:val="000000"/>
                          <w:kern w:val="24"/>
                          <w:eastAsianLayout w:id="-1811089906"/>
                        </w:rPr>
                        <w:t>3</w:t>
                      </w:r>
                      <w:r>
                        <w:rPr>
                          <w:rFonts w:ascii="Meiryo UI" w:eastAsia="Meiryo UI" w:hAnsi="Meiryo UI" w:cstheme="minorBidi" w:hint="eastAsia"/>
                          <w:color w:val="000000"/>
                          <w:kern w:val="24"/>
                          <w:eastAsianLayout w:id="-1811089905"/>
                        </w:rPr>
                        <w:t>時から</w:t>
                      </w:r>
                      <w:r>
                        <w:rPr>
                          <w:rFonts w:ascii="Meiryo UI" w:eastAsia="Meiryo UI" w:hAnsi="Meiryo UI" w:cstheme="minorBidi" w:hint="eastAsia"/>
                          <w:color w:val="000000"/>
                          <w:kern w:val="24"/>
                          <w:eastAsianLayout w:id="-1811089904"/>
                        </w:rPr>
                        <w:t>4</w:t>
                      </w:r>
                      <w:r>
                        <w:rPr>
                          <w:rFonts w:ascii="Meiryo UI" w:eastAsia="Meiryo UI" w:hAnsi="Meiryo UI" w:cstheme="minorBidi" w:hint="eastAsia"/>
                          <w:color w:val="000000"/>
                          <w:kern w:val="24"/>
                          <w:eastAsianLayout w:id="-1811089920"/>
                        </w:rPr>
                        <w:t>時</w:t>
                      </w:r>
                      <w:r>
                        <w:rPr>
                          <w:rFonts w:ascii="Meiryo UI" w:eastAsia="Meiryo UI" w:hAnsi="Meiryo UI" w:cstheme="minorBidi" w:hint="eastAsia"/>
                          <w:color w:val="000000"/>
                          <w:kern w:val="24"/>
                          <w:eastAsianLayout w:id="-1811089919"/>
                        </w:rPr>
                        <w:t>20</w:t>
                      </w:r>
                      <w:r>
                        <w:rPr>
                          <w:rFonts w:ascii="Meiryo UI" w:eastAsia="Meiryo UI" w:hAnsi="Meiryo UI" w:cstheme="minorBidi" w:hint="eastAsia"/>
                          <w:color w:val="000000"/>
                          <w:kern w:val="24"/>
                          <w:eastAsianLayout w:id="-1811089918"/>
                        </w:rPr>
                        <w:t xml:space="preserve">分　　　　　</w:t>
                      </w:r>
                      <w:r>
                        <w:rPr>
                          <w:rFonts w:ascii="Meiryo UI" w:eastAsia="Meiryo UI" w:hAnsi="Meiryo UI" w:cstheme="minorBidi" w:hint="eastAsia"/>
                          <w:color w:val="000000"/>
                          <w:kern w:val="24"/>
                          <w:eastAsianLayout w:id="-1811089917"/>
                        </w:rPr>
                        <w:t>【</w:t>
                      </w:r>
                      <w:r>
                        <w:rPr>
                          <w:rFonts w:ascii="Meiryo UI" w:eastAsia="Meiryo UI" w:hAnsi="Meiryo UI" w:cstheme="minorBidi" w:hint="eastAsia"/>
                          <w:color w:val="000000"/>
                          <w:kern w:val="24"/>
                          <w:eastAsianLayout w:id="-1811089916"/>
                        </w:rPr>
                        <w:t>会場</w:t>
                      </w:r>
                      <w:r>
                        <w:rPr>
                          <w:rFonts w:ascii="Meiryo UI" w:eastAsia="Meiryo UI" w:hAnsi="Meiryo UI" w:cstheme="minorBidi" w:hint="eastAsia"/>
                          <w:color w:val="000000"/>
                          <w:kern w:val="24"/>
                          <w:eastAsianLayout w:id="-1811089915"/>
                        </w:rPr>
                        <w:t>】</w:t>
                      </w:r>
                      <w:r>
                        <w:rPr>
                          <w:rFonts w:ascii="Meiryo UI" w:eastAsia="Meiryo UI" w:hAnsi="Meiryo UI" w:cstheme="minorBidi" w:hint="eastAsia"/>
                          <w:color w:val="000000"/>
                          <w:kern w:val="24"/>
                          <w:eastAsianLayout w:id="-1811089914"/>
                        </w:rPr>
                        <w:t xml:space="preserve">　ドーンセンター　特別会議室　　　</w:t>
                      </w:r>
                      <w:r>
                        <w:rPr>
                          <w:rFonts w:ascii="Meiryo UI" w:eastAsia="Meiryo UI" w:hAnsi="Meiryo UI" w:cstheme="minorBidi" w:hint="eastAsia"/>
                          <w:color w:val="000000"/>
                          <w:kern w:val="24"/>
                          <w:eastAsianLayout w:id="-1811089913"/>
                        </w:rPr>
                        <w:t>【</w:t>
                      </w:r>
                      <w:r>
                        <w:rPr>
                          <w:rFonts w:ascii="Meiryo UI" w:eastAsia="Meiryo UI" w:hAnsi="Meiryo UI" w:cstheme="minorBidi" w:hint="eastAsia"/>
                          <w:color w:val="000000"/>
                          <w:kern w:val="24"/>
                          <w:eastAsianLayout w:id="-1811089912"/>
                        </w:rPr>
                        <w:t>出席</w:t>
                      </w:r>
                      <w:r>
                        <w:rPr>
                          <w:rFonts w:ascii="Meiryo UI" w:eastAsia="Meiryo UI" w:hAnsi="Meiryo UI" w:cstheme="minorBidi" w:hint="eastAsia"/>
                          <w:color w:val="000000"/>
                          <w:kern w:val="24"/>
                          <w:eastAsianLayout w:id="-1811089911"/>
                        </w:rPr>
                        <w:t>】</w:t>
                      </w:r>
                      <w:r>
                        <w:rPr>
                          <w:rFonts w:ascii="Meiryo UI" w:eastAsia="Meiryo UI" w:hAnsi="Meiryo UI" w:cstheme="minorBidi" w:hint="eastAsia"/>
                          <w:color w:val="000000"/>
                          <w:kern w:val="24"/>
                          <w:eastAsianLayout w:id="-1811089910"/>
                        </w:rPr>
                        <w:t xml:space="preserve">　</w:t>
                      </w:r>
                      <w:r>
                        <w:rPr>
                          <w:rFonts w:ascii="Meiryo UI" w:eastAsia="Meiryo UI" w:hAnsi="Meiryo UI" w:cstheme="minorBidi" w:hint="eastAsia"/>
                          <w:color w:val="000000"/>
                          <w:kern w:val="24"/>
                          <w:eastAsianLayout w:id="-1811089909"/>
                        </w:rPr>
                        <w:t>10</w:t>
                      </w:r>
                      <w:r>
                        <w:rPr>
                          <w:rFonts w:ascii="Meiryo UI" w:eastAsia="Meiryo UI" w:hAnsi="Meiryo UI" w:cstheme="minorBidi" w:hint="eastAsia"/>
                          <w:color w:val="000000"/>
                          <w:kern w:val="24"/>
                          <w:eastAsianLayout w:id="-1811089908"/>
                        </w:rPr>
                        <w:t>名（代理出席</w:t>
                      </w:r>
                      <w:r>
                        <w:rPr>
                          <w:rFonts w:ascii="Meiryo UI" w:eastAsia="Meiryo UI" w:hAnsi="Meiryo UI" w:cstheme="minorBidi" w:hint="eastAsia"/>
                          <w:color w:val="000000"/>
                          <w:kern w:val="24"/>
                          <w:eastAsianLayout w:id="-1811089907"/>
                        </w:rPr>
                        <w:t>1</w:t>
                      </w:r>
                      <w:r>
                        <w:rPr>
                          <w:rFonts w:ascii="Meiryo UI" w:eastAsia="Meiryo UI" w:hAnsi="Meiryo UI" w:cstheme="minorBidi" w:hint="eastAsia"/>
                          <w:color w:val="000000"/>
                          <w:kern w:val="24"/>
                          <w:eastAsianLayout w:id="-1811089906"/>
                        </w:rPr>
                        <w:t>名）</w:t>
                      </w:r>
                    </w:p>
                    <w:p w:rsidR="00720750" w:rsidRDefault="00720750" w:rsidP="00720750">
                      <w:pPr>
                        <w:pStyle w:val="Web"/>
                        <w:spacing w:before="0" w:beforeAutospacing="0" w:after="0" w:afterAutospacing="0" w:line="280" w:lineRule="exact"/>
                      </w:pPr>
                      <w:r>
                        <w:rPr>
                          <w:rFonts w:ascii="Meiryo UI" w:eastAsia="Meiryo UI" w:hAnsi="Meiryo UI" w:cstheme="minorBidi" w:hint="eastAsia"/>
                          <w:color w:val="000000"/>
                          <w:kern w:val="24"/>
                          <w:sz w:val="20"/>
                          <w:szCs w:val="20"/>
                          <w:eastAsianLayout w:id="-1811089905"/>
                        </w:rPr>
                        <w:t>（１）大阪府ギャンブル等依存症対策推進計画の進捗状況について</w:t>
                      </w:r>
                      <w:r>
                        <w:rPr>
                          <w:rFonts w:ascii="Meiryo UI" w:eastAsia="Meiryo UI" w:hAnsi="Meiryo UI" w:cstheme="minorBidi" w:hint="eastAsia"/>
                          <w:color w:val="000000"/>
                          <w:kern w:val="24"/>
                          <w:sz w:val="20"/>
                          <w:szCs w:val="20"/>
                          <w:eastAsianLayout w:id="-1811089904"/>
                        </w:rPr>
                        <w:tab/>
                      </w:r>
                      <w:r>
                        <w:rPr>
                          <w:rFonts w:ascii="Meiryo UI" w:eastAsia="Meiryo UI" w:hAnsi="Meiryo UI" w:cstheme="minorBidi" w:hint="eastAsia"/>
                          <w:color w:val="000000"/>
                          <w:kern w:val="24"/>
                          <w:sz w:val="20"/>
                          <w:szCs w:val="20"/>
                          <w:eastAsianLayout w:id="-1811089904"/>
                        </w:rPr>
                        <w:tab/>
                      </w:r>
                      <w:r>
                        <w:rPr>
                          <w:rFonts w:ascii="Meiryo UI" w:eastAsia="Meiryo UI" w:hAnsi="Meiryo UI" w:cstheme="minorBidi" w:hint="eastAsia"/>
                          <w:color w:val="000000"/>
                          <w:kern w:val="24"/>
                          <w:sz w:val="20"/>
                          <w:szCs w:val="20"/>
                          <w:eastAsianLayout w:id="-1811089904"/>
                        </w:rPr>
                        <w:tab/>
                      </w:r>
                      <w:r>
                        <w:rPr>
                          <w:rFonts w:ascii="Meiryo UI" w:eastAsia="Meiryo UI" w:hAnsi="Meiryo UI" w:cstheme="minorBidi" w:hint="eastAsia"/>
                          <w:color w:val="000000"/>
                          <w:kern w:val="24"/>
                          <w:sz w:val="20"/>
                          <w:szCs w:val="20"/>
                          <w:eastAsianLayout w:id="-1811089904"/>
                        </w:rPr>
                        <w:tab/>
                      </w:r>
                      <w:r>
                        <w:rPr>
                          <w:rFonts w:ascii="Meiryo UI" w:eastAsia="Meiryo UI" w:hAnsi="Meiryo UI" w:cstheme="minorBidi" w:hint="eastAsia"/>
                          <w:color w:val="000000"/>
                          <w:kern w:val="24"/>
                          <w:sz w:val="20"/>
                          <w:szCs w:val="20"/>
                          <w:eastAsianLayout w:id="-1811089920"/>
                        </w:rPr>
                        <w:t>（３）各機関の取組み状況（新型コロナウイルス感染症による影響等）について</w:t>
                      </w:r>
                    </w:p>
                    <w:p w:rsidR="00720750" w:rsidRDefault="00720750" w:rsidP="00720750">
                      <w:pPr>
                        <w:pStyle w:val="Web"/>
                        <w:spacing w:before="0" w:beforeAutospacing="0" w:after="0" w:afterAutospacing="0" w:line="280" w:lineRule="exact"/>
                      </w:pPr>
                      <w:r>
                        <w:rPr>
                          <w:rFonts w:ascii="Meiryo UI" w:eastAsia="Meiryo UI" w:hAnsi="Meiryo UI" w:cstheme="minorBidi" w:hint="eastAsia"/>
                          <w:color w:val="000000"/>
                          <w:kern w:val="24"/>
                          <w:sz w:val="20"/>
                          <w:szCs w:val="20"/>
                          <w:eastAsianLayout w:id="-1811089919"/>
                        </w:rPr>
                        <w:t>（２）「ギャンブル等の問題でお困りの方（ご本人）の状況についてのアンケート調査」について</w:t>
                      </w:r>
                      <w:r>
                        <w:rPr>
                          <w:rFonts w:ascii="Meiryo UI" w:eastAsia="Meiryo UI" w:hAnsi="Meiryo UI" w:cstheme="minorBidi" w:hint="eastAsia"/>
                          <w:color w:val="000000"/>
                          <w:kern w:val="24"/>
                          <w:sz w:val="20"/>
                          <w:szCs w:val="20"/>
                          <w:eastAsianLayout w:id="-1811089918"/>
                        </w:rPr>
                        <w:tab/>
                      </w:r>
                      <w:r>
                        <w:rPr>
                          <w:rFonts w:ascii="Meiryo UI" w:eastAsia="Meiryo UI" w:hAnsi="Meiryo UI" w:cstheme="minorBidi" w:hint="eastAsia"/>
                          <w:color w:val="000000"/>
                          <w:kern w:val="24"/>
                          <w:sz w:val="20"/>
                          <w:szCs w:val="20"/>
                        </w:rPr>
                        <w:t xml:space="preserve">　</w:t>
                      </w:r>
                      <w:r>
                        <w:rPr>
                          <w:rFonts w:ascii="Meiryo UI" w:eastAsia="Meiryo UI" w:hAnsi="Meiryo UI" w:cstheme="minorBidi"/>
                          <w:color w:val="000000"/>
                          <w:kern w:val="24"/>
                          <w:sz w:val="20"/>
                          <w:szCs w:val="20"/>
                        </w:rPr>
                        <w:t xml:space="preserve">　　　　　</w:t>
                      </w:r>
                      <w:r>
                        <w:rPr>
                          <w:rFonts w:ascii="Meiryo UI" w:eastAsia="Meiryo UI" w:hAnsi="Meiryo UI" w:cstheme="minorBidi" w:hint="eastAsia"/>
                          <w:color w:val="000000"/>
                          <w:kern w:val="24"/>
                          <w:sz w:val="20"/>
                          <w:szCs w:val="20"/>
                          <w:eastAsianLayout w:id="-1811089917"/>
                        </w:rPr>
                        <w:t>（４）その他</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9F6FF3E" wp14:editId="655A6299">
                <wp:simplePos x="0" y="0"/>
                <wp:positionH relativeFrom="column">
                  <wp:posOffset>0</wp:posOffset>
                </wp:positionH>
                <wp:positionV relativeFrom="paragraph">
                  <wp:posOffset>1345565</wp:posOffset>
                </wp:positionV>
                <wp:extent cx="9720000" cy="5348645"/>
                <wp:effectExtent l="57150" t="19050" r="71755" b="118745"/>
                <wp:wrapNone/>
                <wp:docPr id="8" name="正方形/長方形 7">
                  <a:extLst xmlns:a="http://schemas.openxmlformats.org/drawingml/2006/main">
                    <a:ext uri="{FF2B5EF4-FFF2-40B4-BE49-F238E27FC236}">
                      <a16:creationId xmlns:a16="http://schemas.microsoft.com/office/drawing/2014/main" id="{5EA43EFC-D0CC-4FE9-84AD-331745BAA8EC}"/>
                    </a:ext>
                  </a:extLst>
                </wp:docPr>
                <wp:cNvGraphicFramePr/>
                <a:graphic xmlns:a="http://schemas.openxmlformats.org/drawingml/2006/main">
                  <a:graphicData uri="http://schemas.microsoft.com/office/word/2010/wordprocessingShape">
                    <wps:wsp>
                      <wps:cNvSpPr/>
                      <wps:spPr>
                        <a:xfrm>
                          <a:off x="0" y="0"/>
                          <a:ext cx="9720000" cy="5348645"/>
                        </a:xfrm>
                        <a:prstGeom prst="rect">
                          <a:avLst/>
                        </a:prstGeom>
                        <a:ln/>
                        <a:effectLst>
                          <a:outerShdw blurRad="50800" dist="38100" dir="5400000" algn="t"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bodyPr rtlCol="0" anchor="t"/>
                    </wps:wsp>
                  </a:graphicData>
                </a:graphic>
              </wp:anchor>
            </w:drawing>
          </mc:Choice>
          <mc:Fallback>
            <w:pict>
              <v:rect w14:anchorId="72D5D6F4" id="正方形/長方形 7" o:spid="_x0000_s1026" style="position:absolute;left:0;text-align:left;margin-left:0;margin-top:105.95pt;width:765.35pt;height:421.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" fillcolor="white [3201]" strokecolor="#4472c4 [3208]" strokeweight="1pt">
                <v:shadow on="t" color="black" opacity="26214f" origin=",-.5" offset="0,3pt"/>
              </v:rect>
            </w:pict>
          </mc:Fallback>
        </mc:AlternateContent>
      </w:r>
      <w:r>
        <w:rPr>
          <w:noProof/>
        </w:rPr>
        <mc:AlternateContent>
          <mc:Choice Requires="wps">
            <w:drawing>
              <wp:anchor distT="0" distB="0" distL="114300" distR="114300" simplePos="0" relativeHeight="251662336" behindDoc="0" locked="0" layoutInCell="1" allowOverlap="1" wp14:anchorId="4A409C36" wp14:editId="57856265">
                <wp:simplePos x="0" y="0"/>
                <wp:positionH relativeFrom="column">
                  <wp:posOffset>104140</wp:posOffset>
                </wp:positionH>
                <wp:positionV relativeFrom="paragraph">
                  <wp:posOffset>1409700</wp:posOffset>
                </wp:positionV>
                <wp:extent cx="4165202" cy="2454733"/>
                <wp:effectExtent l="76200" t="76200" r="102235" b="98425"/>
                <wp:wrapNone/>
                <wp:docPr id="17" name="四角形: 角を丸くする 16">
                  <a:extLst xmlns:a="http://schemas.openxmlformats.org/drawingml/2006/main">
                    <a:ext uri="{FF2B5EF4-FFF2-40B4-BE49-F238E27FC236}">
                      <a16:creationId xmlns:a16="http://schemas.microsoft.com/office/drawing/2014/main" id="{577E0209-837E-470E-83FF-F0105CE1C8A4}"/>
                    </a:ext>
                  </a:extLst>
                </wp:docPr>
                <wp:cNvGraphicFramePr/>
                <a:graphic xmlns:a="http://schemas.openxmlformats.org/drawingml/2006/main">
                  <a:graphicData uri="http://schemas.microsoft.com/office/word/2010/wordprocessingShape">
                    <wps:wsp>
                      <wps:cNvSpPr/>
                      <wps:spPr>
                        <a:xfrm>
                          <a:off x="0" y="0"/>
                          <a:ext cx="4165202" cy="2454733"/>
                        </a:xfrm>
                        <a:prstGeom prst="roundRect">
                          <a:avLst>
                            <a:gd name="adj" fmla="val 2174"/>
                          </a:avLst>
                        </a:prstGeom>
                        <a:effectLst>
                          <a:glow rad="63500">
                            <a:schemeClr val="accent2">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rsidR="00720750" w:rsidRDefault="00720750" w:rsidP="00720750">
                            <w:pPr>
                              <w:pStyle w:val="Web"/>
                              <w:spacing w:before="0" w:beforeAutospacing="0" w:after="0" w:afterAutospacing="0" w:line="280" w:lineRule="exact"/>
                            </w:pP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（１</w:t>
                            </w: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w:t>
                            </w: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府</w:t>
                            </w: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ギャンブル等依存症対策推進計画の進捗状況に</w:t>
                            </w: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ついて</w:t>
                            </w:r>
                          </w:p>
                          <w:p w:rsidR="00720750" w:rsidRDefault="00720750" w:rsidP="00720750">
                            <w:pPr>
                              <w:pStyle w:val="a3"/>
                              <w:numPr>
                                <w:ilvl w:val="0"/>
                                <w:numId w:val="9"/>
                              </w:numPr>
                              <w:spacing w:line="240" w:lineRule="exact"/>
                              <w:ind w:leftChars="0" w:left="714" w:hanging="357"/>
                              <w:rPr>
                                <w:sz w:val="19"/>
                              </w:rPr>
                            </w:pPr>
                            <w:r>
                              <w:rPr>
                                <w:rFonts w:ascii="Meiryo UI" w:eastAsia="Meiryo UI" w:hAnsi="Meiryo UI" w:cstheme="minorBidi" w:hint="eastAsia"/>
                                <w:color w:val="000000" w:themeColor="dark1"/>
                                <w:kern w:val="24"/>
                                <w:sz w:val="19"/>
                                <w:szCs w:val="19"/>
                              </w:rPr>
                              <w:t>3月に計画を策定し、</w:t>
                            </w:r>
                            <w:r>
                              <w:rPr>
                                <w:rFonts w:ascii="Meiryo UI" w:eastAsia="Meiryo UI" w:hAnsi="Meiryo UI" w:cstheme="minorBidi" w:hint="eastAsia"/>
                                <w:color w:val="000000" w:themeColor="dark1"/>
                                <w:kern w:val="24"/>
                                <w:sz w:val="19"/>
                                <w:szCs w:val="19"/>
                                <w:u w:val="single"/>
                              </w:rPr>
                              <w:t>今年度は計画初年度</w:t>
                            </w:r>
                            <w:r>
                              <w:rPr>
                                <w:rFonts w:ascii="Meiryo UI" w:eastAsia="Meiryo UI" w:hAnsi="Meiryo UI" w:cstheme="minorBidi" w:hint="eastAsia"/>
                                <w:color w:val="000000" w:themeColor="dark1"/>
                                <w:kern w:val="24"/>
                                <w:sz w:val="19"/>
                                <w:szCs w:val="19"/>
                              </w:rPr>
                              <w:t>とし取り組んでいるところ。</w:t>
                            </w:r>
                          </w:p>
                          <w:p w:rsidR="00720750" w:rsidRDefault="00720750" w:rsidP="00720750">
                            <w:pPr>
                              <w:pStyle w:val="a3"/>
                              <w:numPr>
                                <w:ilvl w:val="0"/>
                                <w:numId w:val="9"/>
                              </w:numPr>
                              <w:spacing w:line="240" w:lineRule="exact"/>
                              <w:ind w:leftChars="0" w:left="714" w:hanging="357"/>
                              <w:rPr>
                                <w:sz w:val="19"/>
                              </w:rPr>
                            </w:pPr>
                            <w:r>
                              <w:rPr>
                                <w:rFonts w:ascii="Meiryo UI" w:eastAsia="Meiryo UI" w:hAnsi="Meiryo UI" w:cstheme="minorBidi" w:hint="eastAsia"/>
                                <w:color w:val="000000" w:themeColor="dark1"/>
                                <w:kern w:val="24"/>
                                <w:sz w:val="19"/>
                                <w:szCs w:val="19"/>
                              </w:rPr>
                              <w:t>若年層への予防啓発については、</w:t>
                            </w:r>
                            <w:r>
                              <w:rPr>
                                <w:rFonts w:ascii="Meiryo UI" w:eastAsia="Meiryo UI" w:hAnsi="Meiryo UI" w:cstheme="minorBidi" w:hint="eastAsia"/>
                                <w:color w:val="000000" w:themeColor="dark1"/>
                                <w:kern w:val="24"/>
                                <w:sz w:val="19"/>
                                <w:szCs w:val="19"/>
                                <w:u w:val="single"/>
                              </w:rPr>
                              <w:t>出前授業の実施</w:t>
                            </w:r>
                            <w:r>
                              <w:rPr>
                                <w:rFonts w:ascii="Meiryo UI" w:eastAsia="Meiryo UI" w:hAnsi="Meiryo UI" w:cstheme="minorBidi" w:hint="eastAsia"/>
                                <w:color w:val="000000" w:themeColor="dark1"/>
                                <w:kern w:val="24"/>
                                <w:sz w:val="19"/>
                                <w:szCs w:val="19"/>
                              </w:rPr>
                              <w:t>や文部科学省作成の</w:t>
                            </w:r>
                            <w:r>
                              <w:rPr>
                                <w:rFonts w:ascii="Meiryo UI" w:eastAsia="Meiryo UI" w:hAnsi="Meiryo UI" w:cstheme="minorBidi" w:hint="eastAsia"/>
                                <w:color w:val="000000" w:themeColor="dark1"/>
                                <w:kern w:val="24"/>
                                <w:sz w:val="19"/>
                                <w:szCs w:val="19"/>
                                <w:u w:val="single"/>
                              </w:rPr>
                              <w:t>リーフレットの高校への配布</w:t>
                            </w:r>
                            <w:r>
                              <w:rPr>
                                <w:rFonts w:ascii="Meiryo UI" w:eastAsia="Meiryo UI" w:hAnsi="Meiryo UI" w:cstheme="minorBidi" w:hint="eastAsia"/>
                                <w:color w:val="000000" w:themeColor="dark1"/>
                                <w:kern w:val="24"/>
                                <w:sz w:val="19"/>
                                <w:szCs w:val="19"/>
                              </w:rPr>
                              <w:t>を実施。</w:t>
                            </w:r>
                          </w:p>
                          <w:p w:rsidR="00720750" w:rsidRDefault="00720750" w:rsidP="00720750">
                            <w:pPr>
                              <w:pStyle w:val="a3"/>
                              <w:numPr>
                                <w:ilvl w:val="0"/>
                                <w:numId w:val="9"/>
                              </w:numPr>
                              <w:spacing w:line="240" w:lineRule="exact"/>
                              <w:ind w:leftChars="0" w:left="714" w:hanging="357"/>
                              <w:rPr>
                                <w:sz w:val="19"/>
                              </w:rPr>
                            </w:pPr>
                            <w:r>
                              <w:rPr>
                                <w:rFonts w:ascii="Meiryo UI" w:eastAsia="Meiryo UI" w:hAnsi="Meiryo UI" w:cstheme="minorBidi" w:hint="eastAsia"/>
                                <w:color w:val="000000" w:themeColor="dark1"/>
                                <w:kern w:val="24"/>
                                <w:sz w:val="19"/>
                                <w:szCs w:val="19"/>
                              </w:rPr>
                              <w:t>理解促進については、5月の</w:t>
                            </w:r>
                            <w:r>
                              <w:rPr>
                                <w:rFonts w:ascii="Meiryo UI" w:eastAsia="Meiryo UI" w:hAnsi="Meiryo UI" w:cstheme="minorBidi" w:hint="eastAsia"/>
                                <w:color w:val="000000" w:themeColor="dark1"/>
                                <w:kern w:val="24"/>
                                <w:sz w:val="19"/>
                                <w:szCs w:val="19"/>
                                <w:u w:val="single"/>
                              </w:rPr>
                              <w:t>啓発週間にイベントを実施予定だったが、コロナの影響で中止</w:t>
                            </w:r>
                            <w:r>
                              <w:rPr>
                                <w:rFonts w:ascii="Meiryo UI" w:eastAsia="Meiryo UI" w:hAnsi="Meiryo UI" w:cstheme="minorBidi" w:hint="eastAsia"/>
                                <w:color w:val="000000" w:themeColor="dark1"/>
                                <w:kern w:val="24"/>
                                <w:sz w:val="19"/>
                                <w:szCs w:val="19"/>
                              </w:rPr>
                              <w:t>。年度末にオンラインで府民を対象としたセミナーを開催予定。また、</w:t>
                            </w:r>
                            <w:r>
                              <w:rPr>
                                <w:rFonts w:ascii="Meiryo UI" w:eastAsia="Meiryo UI" w:hAnsi="Meiryo UI" w:cstheme="minorBidi" w:hint="eastAsia"/>
                                <w:color w:val="000000" w:themeColor="dark1"/>
                                <w:kern w:val="24"/>
                                <w:sz w:val="19"/>
                                <w:szCs w:val="19"/>
                                <w:u w:val="single"/>
                              </w:rPr>
                              <w:t>新成人向けの依存症の啓発チラシを</w:t>
                            </w:r>
                            <w:r>
                              <w:rPr>
                                <w:rFonts w:ascii="Meiryo UI" w:eastAsia="Meiryo UI" w:hAnsi="Meiryo UI" w:cstheme="minorBidi" w:hint="eastAsia"/>
                                <w:color w:val="000000" w:themeColor="dark1"/>
                                <w:kern w:val="24"/>
                                <w:sz w:val="19"/>
                                <w:szCs w:val="19"/>
                              </w:rPr>
                              <w:t>作成し</w:t>
                            </w:r>
                            <w:r>
                              <w:rPr>
                                <w:rFonts w:ascii="Meiryo UI" w:eastAsia="Meiryo UI" w:hAnsi="Meiryo UI" w:cstheme="minorBidi" w:hint="eastAsia"/>
                                <w:color w:val="000000" w:themeColor="dark1"/>
                                <w:kern w:val="24"/>
                                <w:sz w:val="19"/>
                                <w:szCs w:val="19"/>
                                <w:u w:val="single"/>
                              </w:rPr>
                              <w:t>配布</w:t>
                            </w:r>
                            <w:r>
                              <w:rPr>
                                <w:rFonts w:ascii="Meiryo UI" w:eastAsia="Meiryo UI" w:hAnsi="Meiryo UI" w:cstheme="minorBidi" w:hint="eastAsia"/>
                                <w:color w:val="000000" w:themeColor="dark1"/>
                                <w:kern w:val="24"/>
                                <w:sz w:val="19"/>
                                <w:szCs w:val="19"/>
                              </w:rPr>
                              <w:t>。</w:t>
                            </w:r>
                          </w:p>
                          <w:p w:rsidR="00720750" w:rsidRDefault="00720750" w:rsidP="00720750">
                            <w:pPr>
                              <w:pStyle w:val="a3"/>
                              <w:numPr>
                                <w:ilvl w:val="0"/>
                                <w:numId w:val="9"/>
                              </w:numPr>
                              <w:spacing w:line="240" w:lineRule="exact"/>
                              <w:ind w:leftChars="0" w:left="714" w:hanging="357"/>
                              <w:rPr>
                                <w:sz w:val="19"/>
                              </w:rPr>
                            </w:pPr>
                            <w:r>
                              <w:rPr>
                                <w:rFonts w:ascii="Meiryo UI" w:eastAsia="Meiryo UI" w:hAnsi="Meiryo UI" w:cstheme="minorBidi" w:hint="eastAsia"/>
                                <w:color w:val="000000" w:themeColor="dark1"/>
                                <w:kern w:val="24"/>
                                <w:sz w:val="19"/>
                                <w:szCs w:val="19"/>
                              </w:rPr>
                              <w:t>相談支援の強化については、</w:t>
                            </w:r>
                            <w:r>
                              <w:rPr>
                                <w:rFonts w:ascii="Meiryo UI" w:eastAsia="Meiryo UI" w:hAnsi="Meiryo UI" w:cstheme="minorBidi" w:hint="eastAsia"/>
                                <w:color w:val="000000" w:themeColor="dark1"/>
                                <w:kern w:val="24"/>
                                <w:sz w:val="19"/>
                                <w:szCs w:val="19"/>
                                <w:u w:val="single"/>
                              </w:rPr>
                              <w:t>5月よりこころの健康総合センターで、第2・第4土曜日の専門相談を開始</w:t>
                            </w:r>
                            <w:r>
                              <w:rPr>
                                <w:rFonts w:ascii="Meiryo UI" w:eastAsia="Meiryo UI" w:hAnsi="Meiryo UI" w:cstheme="minorBidi" w:hint="eastAsia"/>
                                <w:color w:val="000000" w:themeColor="dark1"/>
                                <w:kern w:val="24"/>
                                <w:sz w:val="19"/>
                                <w:szCs w:val="19"/>
                              </w:rPr>
                              <w:t>。家族向け・本人向け集団プログラムも実施。</w:t>
                            </w:r>
                          </w:p>
                          <w:p w:rsidR="00720750" w:rsidRDefault="00720750" w:rsidP="00720750">
                            <w:pPr>
                              <w:pStyle w:val="a3"/>
                              <w:numPr>
                                <w:ilvl w:val="0"/>
                                <w:numId w:val="9"/>
                              </w:numPr>
                              <w:spacing w:line="240" w:lineRule="exact"/>
                              <w:ind w:leftChars="0" w:left="714" w:hanging="357"/>
                              <w:rPr>
                                <w:sz w:val="19"/>
                              </w:rPr>
                            </w:pPr>
                            <w:r>
                              <w:rPr>
                                <w:rFonts w:ascii="Meiryo UI" w:eastAsia="Meiryo UI" w:hAnsi="Meiryo UI" w:cstheme="minorBidi" w:hint="eastAsia"/>
                                <w:color w:val="000000" w:themeColor="dark1"/>
                                <w:kern w:val="24"/>
                                <w:sz w:val="19"/>
                                <w:szCs w:val="19"/>
                                <w:u w:val="single"/>
                              </w:rPr>
                              <w:t>人材養成については、</w:t>
                            </w:r>
                            <w:r>
                              <w:rPr>
                                <w:rFonts w:ascii="Meiryo UI" w:eastAsia="Meiryo UI" w:hAnsi="Meiryo UI" w:cstheme="minorBidi" w:hint="eastAsia"/>
                                <w:color w:val="000000" w:themeColor="dark1"/>
                                <w:kern w:val="24"/>
                                <w:sz w:val="19"/>
                                <w:szCs w:val="19"/>
                              </w:rPr>
                              <w:t>感染拡大状況を鑑み、</w:t>
                            </w:r>
                            <w:r>
                              <w:rPr>
                                <w:rFonts w:ascii="Meiryo UI" w:eastAsia="Meiryo UI" w:hAnsi="Meiryo UI" w:cstheme="minorBidi" w:hint="eastAsia"/>
                                <w:color w:val="000000" w:themeColor="dark1"/>
                                <w:kern w:val="24"/>
                                <w:sz w:val="19"/>
                                <w:szCs w:val="19"/>
                                <w:u w:val="single"/>
                              </w:rPr>
                              <w:t>オンライン研修等を実施</w:t>
                            </w:r>
                            <w:r>
                              <w:rPr>
                                <w:rFonts w:ascii="Meiryo UI" w:eastAsia="Meiryo UI" w:hAnsi="Meiryo UI" w:cstheme="minorBidi" w:hint="eastAsia"/>
                                <w:color w:val="000000" w:themeColor="dark1"/>
                                <w:kern w:val="24"/>
                                <w:sz w:val="19"/>
                                <w:szCs w:val="19"/>
                              </w:rPr>
                              <w:t>。</w:t>
                            </w:r>
                          </w:p>
                          <w:p w:rsidR="00720750" w:rsidRDefault="00720750" w:rsidP="00720750">
                            <w:pPr>
                              <w:pStyle w:val="a3"/>
                              <w:numPr>
                                <w:ilvl w:val="0"/>
                                <w:numId w:val="9"/>
                              </w:numPr>
                              <w:spacing w:line="240" w:lineRule="exact"/>
                              <w:ind w:leftChars="0" w:left="714" w:hanging="357"/>
                              <w:rPr>
                                <w:sz w:val="19"/>
                              </w:rPr>
                            </w:pPr>
                            <w:r>
                              <w:rPr>
                                <w:rFonts w:ascii="Meiryo UI" w:eastAsia="Meiryo UI" w:hAnsi="Meiryo UI" w:cstheme="minorBidi" w:hint="eastAsia"/>
                                <w:color w:val="000000" w:themeColor="dark1"/>
                                <w:kern w:val="24"/>
                                <w:sz w:val="19"/>
                                <w:szCs w:val="19"/>
                              </w:rPr>
                              <w:t>自助グループ・民間団体の活動支援については、早期介入・回復継続支援事業により支援。</w:t>
                            </w:r>
                          </w:p>
                          <w:p w:rsidR="00720750" w:rsidRDefault="00720750" w:rsidP="00720750">
                            <w:pPr>
                              <w:pStyle w:val="a3"/>
                              <w:numPr>
                                <w:ilvl w:val="0"/>
                                <w:numId w:val="9"/>
                              </w:numPr>
                              <w:spacing w:line="240" w:lineRule="exact"/>
                              <w:ind w:leftChars="0" w:left="714" w:hanging="357"/>
                              <w:rPr>
                                <w:sz w:val="19"/>
                              </w:rPr>
                            </w:pPr>
                            <w:r>
                              <w:rPr>
                                <w:rFonts w:ascii="Meiryo UI" w:eastAsia="Meiryo UI" w:hAnsi="Meiryo UI" w:cstheme="minorBidi" w:hint="eastAsia"/>
                                <w:color w:val="000000" w:themeColor="dark1"/>
                                <w:kern w:val="24"/>
                                <w:sz w:val="19"/>
                                <w:szCs w:val="19"/>
                                <w:u w:val="single"/>
                              </w:rPr>
                              <w:t>大阪依存症包括支援拠点（OATIS）については、ホームページを開設</w:t>
                            </w:r>
                            <w:r>
                              <w:rPr>
                                <w:rFonts w:ascii="Meiryo UI" w:eastAsia="Meiryo UI" w:hAnsi="Meiryo UI" w:cstheme="minorBidi" w:hint="eastAsia"/>
                                <w:color w:val="000000" w:themeColor="dark1"/>
                                <w:kern w:val="24"/>
                                <w:sz w:val="19"/>
                                <w:szCs w:val="19"/>
                              </w:rPr>
                              <w:t>し、各依存症の情報等を発信。</w:t>
                            </w:r>
                          </w:p>
                        </w:txbxContent>
                      </wps:txbx>
                      <wps:bodyPr rtlCol="0" anchor="t"/>
                    </wps:wsp>
                  </a:graphicData>
                </a:graphic>
              </wp:anchor>
            </w:drawing>
          </mc:Choice>
          <mc:Fallback>
            <w:pict>
              <v:roundrect w14:anchorId="4A409C36" id="四角形: 角を丸くする 16" o:spid="_x0000_s1028" style="position:absolute;left:0;text-align:left;margin-left:8.2pt;margin-top:111pt;width:327.95pt;height:193.3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4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" fillcolor="white [3201]" strokecolor="#4472c4 [3208]" strokeweight="1pt">
                <v:stroke joinstyle="miter"/>
                <v:textbox>
                  <w:txbxContent>
                    <w:p w:rsidR="00720750" w:rsidRDefault="00720750" w:rsidP="00720750">
                      <w:pPr>
                        <w:pStyle w:val="Web"/>
                        <w:spacing w:before="0" w:beforeAutospacing="0" w:after="0" w:afterAutospacing="0" w:line="280" w:lineRule="exact"/>
                      </w:pPr>
                      <w:r w:rsidRPr="00720750">
                        <w:rPr>
                          <w:rFonts w:asciiTheme="minorHAnsi" w:eastAsiaTheme="minorEastAsia" w:hAnsi="游明朝" w:cstheme="minorBidi" w:hint="eastAsia"/>
                          <w:b/>
                          <w:bCs/>
                          <w:color w:val="000000" w:themeColor="dark1"/>
                          <w:kern w:val="24"/>
                          <w:sz w:val="22"/>
                          <w:szCs w:val="22"/>
                          <w:eastAsianLayout w:id="-1811089916"/>
                          <w14:shadow w14:blurRad="38100" w14:dist="38100" w14:dir="2700000" w14:sx="100000" w14:sy="100000" w14:kx="0" w14:ky="0" w14:algn="tl">
                            <w14:srgbClr w14:val="000000">
                              <w14:alpha w14:val="57000"/>
                            </w14:srgbClr>
                          </w14:shadow>
                        </w:rPr>
                        <w:t>（１</w:t>
                      </w:r>
                      <w:r w:rsidRPr="00720750">
                        <w:rPr>
                          <w:rFonts w:asciiTheme="minorHAnsi" w:eastAsiaTheme="minorEastAsia" w:hAnsi="游明朝" w:cstheme="minorBidi" w:hint="eastAsia"/>
                          <w:b/>
                          <w:bCs/>
                          <w:color w:val="000000" w:themeColor="dark1"/>
                          <w:kern w:val="24"/>
                          <w:sz w:val="22"/>
                          <w:szCs w:val="22"/>
                          <w:eastAsianLayout w:id="-1811089915"/>
                          <w14:shadow w14:blurRad="38100" w14:dist="38100" w14:dir="2700000" w14:sx="100000" w14:sy="100000" w14:kx="0" w14:ky="0" w14:algn="tl">
                            <w14:srgbClr w14:val="000000">
                              <w14:alpha w14:val="57000"/>
                            </w14:srgbClr>
                          </w14:shadow>
                        </w:rPr>
                        <w:t>）</w:t>
                      </w:r>
                      <w:r w:rsidRPr="00720750">
                        <w:rPr>
                          <w:rFonts w:asciiTheme="minorHAnsi" w:eastAsiaTheme="minorEastAsia" w:hAnsi="游明朝" w:cstheme="minorBidi" w:hint="eastAsia"/>
                          <w:b/>
                          <w:bCs/>
                          <w:color w:val="000000" w:themeColor="dark1"/>
                          <w:kern w:val="24"/>
                          <w:sz w:val="22"/>
                          <w:szCs w:val="22"/>
                          <w:eastAsianLayout w:id="-1811089914"/>
                          <w14:shadow w14:blurRad="38100" w14:dist="38100" w14:dir="2700000" w14:sx="100000" w14:sy="100000" w14:kx="0" w14:ky="0" w14:algn="tl">
                            <w14:srgbClr w14:val="000000">
                              <w14:alpha w14:val="57000"/>
                            </w14:srgbClr>
                          </w14:shadow>
                        </w:rPr>
                        <w:t>府</w:t>
                      </w:r>
                      <w:r w:rsidRPr="00720750">
                        <w:rPr>
                          <w:rFonts w:asciiTheme="minorHAnsi" w:eastAsiaTheme="minorEastAsia" w:hAnsi="游明朝" w:cstheme="minorBidi" w:hint="eastAsia"/>
                          <w:b/>
                          <w:bCs/>
                          <w:color w:val="000000" w:themeColor="dark1"/>
                          <w:kern w:val="24"/>
                          <w:sz w:val="22"/>
                          <w:szCs w:val="22"/>
                          <w:eastAsianLayout w:id="-1811089913"/>
                          <w14:shadow w14:blurRad="38100" w14:dist="38100" w14:dir="2700000" w14:sx="100000" w14:sy="100000" w14:kx="0" w14:ky="0" w14:algn="tl">
                            <w14:srgbClr w14:val="000000">
                              <w14:alpha w14:val="57000"/>
                            </w14:srgbClr>
                          </w14:shadow>
                        </w:rPr>
                        <w:t>ギャンブル等依存症対策推進計画の進捗状況に</w:t>
                      </w:r>
                      <w:r w:rsidRPr="00720750">
                        <w:rPr>
                          <w:rFonts w:asciiTheme="minorHAnsi" w:eastAsiaTheme="minorEastAsia" w:hAnsi="游明朝" w:cstheme="minorBidi" w:hint="eastAsia"/>
                          <w:b/>
                          <w:bCs/>
                          <w:color w:val="000000" w:themeColor="dark1"/>
                          <w:kern w:val="24"/>
                          <w:sz w:val="22"/>
                          <w:szCs w:val="22"/>
                          <w:eastAsianLayout w:id="-1811089912"/>
                          <w14:shadow w14:blurRad="38100" w14:dist="38100" w14:dir="2700000" w14:sx="100000" w14:sy="100000" w14:kx="0" w14:ky="0" w14:algn="tl">
                            <w14:srgbClr w14:val="000000">
                              <w14:alpha w14:val="57000"/>
                            </w14:srgbClr>
                          </w14:shadow>
                        </w:rPr>
                        <w:t>ついて</w:t>
                      </w:r>
                    </w:p>
                    <w:p w:rsidR="00720750" w:rsidRDefault="00720750" w:rsidP="00720750">
                      <w:pPr>
                        <w:pStyle w:val="a3"/>
                        <w:numPr>
                          <w:ilvl w:val="0"/>
                          <w:numId w:val="9"/>
                        </w:numPr>
                        <w:spacing w:line="240" w:lineRule="exact"/>
                        <w:ind w:leftChars="0" w:left="714" w:hanging="357"/>
                        <w:rPr>
                          <w:sz w:val="19"/>
                        </w:rPr>
                      </w:pPr>
                      <w:r>
                        <w:rPr>
                          <w:rFonts w:ascii="Meiryo UI" w:eastAsia="Meiryo UI" w:hAnsi="Meiryo UI" w:cstheme="minorBidi" w:hint="eastAsia"/>
                          <w:color w:val="000000" w:themeColor="dark1"/>
                          <w:kern w:val="24"/>
                          <w:sz w:val="19"/>
                          <w:szCs w:val="19"/>
                        </w:rPr>
                        <w:t>3月に計画を策定し、</w:t>
                      </w:r>
                      <w:r>
                        <w:rPr>
                          <w:rFonts w:ascii="Meiryo UI" w:eastAsia="Meiryo UI" w:hAnsi="Meiryo UI" w:cstheme="minorBidi" w:hint="eastAsia"/>
                          <w:color w:val="000000" w:themeColor="dark1"/>
                          <w:kern w:val="24"/>
                          <w:sz w:val="19"/>
                          <w:szCs w:val="19"/>
                          <w:u w:val="single"/>
                        </w:rPr>
                        <w:t>今年度は計画初年度</w:t>
                      </w:r>
                      <w:r>
                        <w:rPr>
                          <w:rFonts w:ascii="Meiryo UI" w:eastAsia="Meiryo UI" w:hAnsi="Meiryo UI" w:cstheme="minorBidi" w:hint="eastAsia"/>
                          <w:color w:val="000000" w:themeColor="dark1"/>
                          <w:kern w:val="24"/>
                          <w:sz w:val="19"/>
                          <w:szCs w:val="19"/>
                        </w:rPr>
                        <w:t>とし取り組んでいるところ。</w:t>
                      </w:r>
                    </w:p>
                    <w:p w:rsidR="00720750" w:rsidRDefault="00720750" w:rsidP="00720750">
                      <w:pPr>
                        <w:pStyle w:val="a3"/>
                        <w:numPr>
                          <w:ilvl w:val="0"/>
                          <w:numId w:val="9"/>
                        </w:numPr>
                        <w:spacing w:line="240" w:lineRule="exact"/>
                        <w:ind w:leftChars="0" w:left="714" w:hanging="357"/>
                        <w:rPr>
                          <w:sz w:val="19"/>
                        </w:rPr>
                      </w:pPr>
                      <w:r>
                        <w:rPr>
                          <w:rFonts w:ascii="Meiryo UI" w:eastAsia="Meiryo UI" w:hAnsi="Meiryo UI" w:cstheme="minorBidi" w:hint="eastAsia"/>
                          <w:color w:val="000000" w:themeColor="dark1"/>
                          <w:kern w:val="24"/>
                          <w:sz w:val="19"/>
                          <w:szCs w:val="19"/>
                        </w:rPr>
                        <w:t>若年層への予防啓発については、</w:t>
                      </w:r>
                      <w:r>
                        <w:rPr>
                          <w:rFonts w:ascii="Meiryo UI" w:eastAsia="Meiryo UI" w:hAnsi="Meiryo UI" w:cstheme="minorBidi" w:hint="eastAsia"/>
                          <w:color w:val="000000" w:themeColor="dark1"/>
                          <w:kern w:val="24"/>
                          <w:sz w:val="19"/>
                          <w:szCs w:val="19"/>
                          <w:u w:val="single"/>
                        </w:rPr>
                        <w:t>出前授業の実施</w:t>
                      </w:r>
                      <w:r>
                        <w:rPr>
                          <w:rFonts w:ascii="Meiryo UI" w:eastAsia="Meiryo UI" w:hAnsi="Meiryo UI" w:cstheme="minorBidi" w:hint="eastAsia"/>
                          <w:color w:val="000000" w:themeColor="dark1"/>
                          <w:kern w:val="24"/>
                          <w:sz w:val="19"/>
                          <w:szCs w:val="19"/>
                        </w:rPr>
                        <w:t>や文部科学省作成の</w:t>
                      </w:r>
                      <w:r>
                        <w:rPr>
                          <w:rFonts w:ascii="Meiryo UI" w:eastAsia="Meiryo UI" w:hAnsi="Meiryo UI" w:cstheme="minorBidi" w:hint="eastAsia"/>
                          <w:color w:val="000000" w:themeColor="dark1"/>
                          <w:kern w:val="24"/>
                          <w:sz w:val="19"/>
                          <w:szCs w:val="19"/>
                          <w:u w:val="single"/>
                        </w:rPr>
                        <w:t>リーフレットの高校への配布</w:t>
                      </w:r>
                      <w:r>
                        <w:rPr>
                          <w:rFonts w:ascii="Meiryo UI" w:eastAsia="Meiryo UI" w:hAnsi="Meiryo UI" w:cstheme="minorBidi" w:hint="eastAsia"/>
                          <w:color w:val="000000" w:themeColor="dark1"/>
                          <w:kern w:val="24"/>
                          <w:sz w:val="19"/>
                          <w:szCs w:val="19"/>
                        </w:rPr>
                        <w:t>を実施。</w:t>
                      </w:r>
                    </w:p>
                    <w:p w:rsidR="00720750" w:rsidRDefault="00720750" w:rsidP="00720750">
                      <w:pPr>
                        <w:pStyle w:val="a3"/>
                        <w:numPr>
                          <w:ilvl w:val="0"/>
                          <w:numId w:val="9"/>
                        </w:numPr>
                        <w:spacing w:line="240" w:lineRule="exact"/>
                        <w:ind w:leftChars="0" w:left="714" w:hanging="357"/>
                        <w:rPr>
                          <w:sz w:val="19"/>
                        </w:rPr>
                      </w:pPr>
                      <w:r>
                        <w:rPr>
                          <w:rFonts w:ascii="Meiryo UI" w:eastAsia="Meiryo UI" w:hAnsi="Meiryo UI" w:cstheme="minorBidi" w:hint="eastAsia"/>
                          <w:color w:val="000000" w:themeColor="dark1"/>
                          <w:kern w:val="24"/>
                          <w:sz w:val="19"/>
                          <w:szCs w:val="19"/>
                        </w:rPr>
                        <w:t>理解促進については、5月の</w:t>
                      </w:r>
                      <w:r>
                        <w:rPr>
                          <w:rFonts w:ascii="Meiryo UI" w:eastAsia="Meiryo UI" w:hAnsi="Meiryo UI" w:cstheme="minorBidi" w:hint="eastAsia"/>
                          <w:color w:val="000000" w:themeColor="dark1"/>
                          <w:kern w:val="24"/>
                          <w:sz w:val="19"/>
                          <w:szCs w:val="19"/>
                          <w:u w:val="single"/>
                        </w:rPr>
                        <w:t>啓発週間にイベントを実施予定だったが、コロナの影響で中止</w:t>
                      </w:r>
                      <w:r>
                        <w:rPr>
                          <w:rFonts w:ascii="Meiryo UI" w:eastAsia="Meiryo UI" w:hAnsi="Meiryo UI" w:cstheme="minorBidi" w:hint="eastAsia"/>
                          <w:color w:val="000000" w:themeColor="dark1"/>
                          <w:kern w:val="24"/>
                          <w:sz w:val="19"/>
                          <w:szCs w:val="19"/>
                        </w:rPr>
                        <w:t>。年度末にオンラインで府民を対象としたセミナーを開催予定。また、</w:t>
                      </w:r>
                      <w:r>
                        <w:rPr>
                          <w:rFonts w:ascii="Meiryo UI" w:eastAsia="Meiryo UI" w:hAnsi="Meiryo UI" w:cstheme="minorBidi" w:hint="eastAsia"/>
                          <w:color w:val="000000" w:themeColor="dark1"/>
                          <w:kern w:val="24"/>
                          <w:sz w:val="19"/>
                          <w:szCs w:val="19"/>
                          <w:u w:val="single"/>
                        </w:rPr>
                        <w:t>新成人向けの依存症の啓発チラシを</w:t>
                      </w:r>
                      <w:r>
                        <w:rPr>
                          <w:rFonts w:ascii="Meiryo UI" w:eastAsia="Meiryo UI" w:hAnsi="Meiryo UI" w:cstheme="minorBidi" w:hint="eastAsia"/>
                          <w:color w:val="000000" w:themeColor="dark1"/>
                          <w:kern w:val="24"/>
                          <w:sz w:val="19"/>
                          <w:szCs w:val="19"/>
                        </w:rPr>
                        <w:t>作成し</w:t>
                      </w:r>
                      <w:r>
                        <w:rPr>
                          <w:rFonts w:ascii="Meiryo UI" w:eastAsia="Meiryo UI" w:hAnsi="Meiryo UI" w:cstheme="minorBidi" w:hint="eastAsia"/>
                          <w:color w:val="000000" w:themeColor="dark1"/>
                          <w:kern w:val="24"/>
                          <w:sz w:val="19"/>
                          <w:szCs w:val="19"/>
                          <w:u w:val="single"/>
                        </w:rPr>
                        <w:t>配布</w:t>
                      </w:r>
                      <w:r>
                        <w:rPr>
                          <w:rFonts w:ascii="Meiryo UI" w:eastAsia="Meiryo UI" w:hAnsi="Meiryo UI" w:cstheme="minorBidi" w:hint="eastAsia"/>
                          <w:color w:val="000000" w:themeColor="dark1"/>
                          <w:kern w:val="24"/>
                          <w:sz w:val="19"/>
                          <w:szCs w:val="19"/>
                        </w:rPr>
                        <w:t>。</w:t>
                      </w:r>
                    </w:p>
                    <w:p w:rsidR="00720750" w:rsidRDefault="00720750" w:rsidP="00720750">
                      <w:pPr>
                        <w:pStyle w:val="a3"/>
                        <w:numPr>
                          <w:ilvl w:val="0"/>
                          <w:numId w:val="9"/>
                        </w:numPr>
                        <w:spacing w:line="240" w:lineRule="exact"/>
                        <w:ind w:leftChars="0" w:left="714" w:hanging="357"/>
                        <w:rPr>
                          <w:sz w:val="19"/>
                        </w:rPr>
                      </w:pPr>
                      <w:r>
                        <w:rPr>
                          <w:rFonts w:ascii="Meiryo UI" w:eastAsia="Meiryo UI" w:hAnsi="Meiryo UI" w:cstheme="minorBidi" w:hint="eastAsia"/>
                          <w:color w:val="000000" w:themeColor="dark1"/>
                          <w:kern w:val="24"/>
                          <w:sz w:val="19"/>
                          <w:szCs w:val="19"/>
                        </w:rPr>
                        <w:t>相談支援の強化については、</w:t>
                      </w:r>
                      <w:r>
                        <w:rPr>
                          <w:rFonts w:ascii="Meiryo UI" w:eastAsia="Meiryo UI" w:hAnsi="Meiryo UI" w:cstheme="minorBidi" w:hint="eastAsia"/>
                          <w:color w:val="000000" w:themeColor="dark1"/>
                          <w:kern w:val="24"/>
                          <w:sz w:val="19"/>
                          <w:szCs w:val="19"/>
                          <w:u w:val="single"/>
                        </w:rPr>
                        <w:t>5月よりこころの健康総合センターで、第2・第4土曜日の専門相談を開始</w:t>
                      </w:r>
                      <w:r>
                        <w:rPr>
                          <w:rFonts w:ascii="Meiryo UI" w:eastAsia="Meiryo UI" w:hAnsi="Meiryo UI" w:cstheme="minorBidi" w:hint="eastAsia"/>
                          <w:color w:val="000000" w:themeColor="dark1"/>
                          <w:kern w:val="24"/>
                          <w:sz w:val="19"/>
                          <w:szCs w:val="19"/>
                        </w:rPr>
                        <w:t>。家族向け・本人向け集団プログラムも実施。</w:t>
                      </w:r>
                    </w:p>
                    <w:p w:rsidR="00720750" w:rsidRDefault="00720750" w:rsidP="00720750">
                      <w:pPr>
                        <w:pStyle w:val="a3"/>
                        <w:numPr>
                          <w:ilvl w:val="0"/>
                          <w:numId w:val="9"/>
                        </w:numPr>
                        <w:spacing w:line="240" w:lineRule="exact"/>
                        <w:ind w:leftChars="0" w:left="714" w:hanging="357"/>
                        <w:rPr>
                          <w:sz w:val="19"/>
                        </w:rPr>
                      </w:pPr>
                      <w:r>
                        <w:rPr>
                          <w:rFonts w:ascii="Meiryo UI" w:eastAsia="Meiryo UI" w:hAnsi="Meiryo UI" w:cstheme="minorBidi" w:hint="eastAsia"/>
                          <w:color w:val="000000" w:themeColor="dark1"/>
                          <w:kern w:val="24"/>
                          <w:sz w:val="19"/>
                          <w:szCs w:val="19"/>
                          <w:u w:val="single"/>
                        </w:rPr>
                        <w:t>人材養成については、</w:t>
                      </w:r>
                      <w:r>
                        <w:rPr>
                          <w:rFonts w:ascii="Meiryo UI" w:eastAsia="Meiryo UI" w:hAnsi="Meiryo UI" w:cstheme="minorBidi" w:hint="eastAsia"/>
                          <w:color w:val="000000" w:themeColor="dark1"/>
                          <w:kern w:val="24"/>
                          <w:sz w:val="19"/>
                          <w:szCs w:val="19"/>
                        </w:rPr>
                        <w:t>感染拡大状況を鑑み、</w:t>
                      </w:r>
                      <w:r>
                        <w:rPr>
                          <w:rFonts w:ascii="Meiryo UI" w:eastAsia="Meiryo UI" w:hAnsi="Meiryo UI" w:cstheme="minorBidi" w:hint="eastAsia"/>
                          <w:color w:val="000000" w:themeColor="dark1"/>
                          <w:kern w:val="24"/>
                          <w:sz w:val="19"/>
                          <w:szCs w:val="19"/>
                          <w:u w:val="single"/>
                        </w:rPr>
                        <w:t>オンライン研修等を実施</w:t>
                      </w:r>
                      <w:r>
                        <w:rPr>
                          <w:rFonts w:ascii="Meiryo UI" w:eastAsia="Meiryo UI" w:hAnsi="Meiryo UI" w:cstheme="minorBidi" w:hint="eastAsia"/>
                          <w:color w:val="000000" w:themeColor="dark1"/>
                          <w:kern w:val="24"/>
                          <w:sz w:val="19"/>
                          <w:szCs w:val="19"/>
                        </w:rPr>
                        <w:t>。</w:t>
                      </w:r>
                    </w:p>
                    <w:p w:rsidR="00720750" w:rsidRDefault="00720750" w:rsidP="00720750">
                      <w:pPr>
                        <w:pStyle w:val="a3"/>
                        <w:numPr>
                          <w:ilvl w:val="0"/>
                          <w:numId w:val="9"/>
                        </w:numPr>
                        <w:spacing w:line="240" w:lineRule="exact"/>
                        <w:ind w:leftChars="0" w:left="714" w:hanging="357"/>
                        <w:rPr>
                          <w:sz w:val="19"/>
                        </w:rPr>
                      </w:pPr>
                      <w:r>
                        <w:rPr>
                          <w:rFonts w:ascii="Meiryo UI" w:eastAsia="Meiryo UI" w:hAnsi="Meiryo UI" w:cstheme="minorBidi" w:hint="eastAsia"/>
                          <w:color w:val="000000" w:themeColor="dark1"/>
                          <w:kern w:val="24"/>
                          <w:sz w:val="19"/>
                          <w:szCs w:val="19"/>
                        </w:rPr>
                        <w:t>自助グループ・民間団体の活動支援については、早期介入・回復継続支援事業により支援。</w:t>
                      </w:r>
                    </w:p>
                    <w:p w:rsidR="00720750" w:rsidRDefault="00720750" w:rsidP="00720750">
                      <w:pPr>
                        <w:pStyle w:val="a3"/>
                        <w:numPr>
                          <w:ilvl w:val="0"/>
                          <w:numId w:val="9"/>
                        </w:numPr>
                        <w:spacing w:line="240" w:lineRule="exact"/>
                        <w:ind w:leftChars="0" w:left="714" w:hanging="357"/>
                        <w:rPr>
                          <w:sz w:val="19"/>
                        </w:rPr>
                      </w:pPr>
                      <w:r>
                        <w:rPr>
                          <w:rFonts w:ascii="Meiryo UI" w:eastAsia="Meiryo UI" w:hAnsi="Meiryo UI" w:cstheme="minorBidi" w:hint="eastAsia"/>
                          <w:color w:val="000000" w:themeColor="dark1"/>
                          <w:kern w:val="24"/>
                          <w:sz w:val="19"/>
                          <w:szCs w:val="19"/>
                          <w:u w:val="single"/>
                        </w:rPr>
                        <w:t>大阪依存症包括支援拠点（OATIS）については、ホームページを開設</w:t>
                      </w:r>
                      <w:r>
                        <w:rPr>
                          <w:rFonts w:ascii="Meiryo UI" w:eastAsia="Meiryo UI" w:hAnsi="Meiryo UI" w:cstheme="minorBidi" w:hint="eastAsia"/>
                          <w:color w:val="000000" w:themeColor="dark1"/>
                          <w:kern w:val="24"/>
                          <w:sz w:val="19"/>
                          <w:szCs w:val="19"/>
                        </w:rPr>
                        <w:t>し、各依存症の情報等を発信。</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0B9F2156" wp14:editId="331C9C3A">
                <wp:simplePos x="0" y="0"/>
                <wp:positionH relativeFrom="column">
                  <wp:posOffset>88900</wp:posOffset>
                </wp:positionH>
                <wp:positionV relativeFrom="paragraph">
                  <wp:posOffset>3902075</wp:posOffset>
                </wp:positionV>
                <wp:extent cx="4180739" cy="2811728"/>
                <wp:effectExtent l="76200" t="76200" r="86995" b="103505"/>
                <wp:wrapNone/>
                <wp:docPr id="9" name="四角形: 角を丸くする 8">
                  <a:extLst xmlns:a="http://schemas.openxmlformats.org/drawingml/2006/main">
                    <a:ext uri="{FF2B5EF4-FFF2-40B4-BE49-F238E27FC236}">
                      <a16:creationId xmlns:a16="http://schemas.microsoft.com/office/drawing/2014/main" id="{CA1620DE-8B67-4AB0-8B80-7D55CA863B52}"/>
                    </a:ext>
                  </a:extLst>
                </wp:docPr>
                <wp:cNvGraphicFramePr/>
                <a:graphic xmlns:a="http://schemas.openxmlformats.org/drawingml/2006/main">
                  <a:graphicData uri="http://schemas.microsoft.com/office/word/2010/wordprocessingShape">
                    <wps:wsp>
                      <wps:cNvSpPr/>
                      <wps:spPr>
                        <a:xfrm>
                          <a:off x="0" y="0"/>
                          <a:ext cx="4180739" cy="2811728"/>
                        </a:xfrm>
                        <a:prstGeom prst="roundRect">
                          <a:avLst>
                            <a:gd name="adj" fmla="val 3319"/>
                          </a:avLst>
                        </a:prstGeom>
                        <a:effectLst>
                          <a:glow rad="63500">
                            <a:schemeClr val="accent2">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rsidR="00720750" w:rsidRDefault="00720750" w:rsidP="00720750">
                            <w:pPr>
                              <w:pStyle w:val="Web"/>
                              <w:spacing w:before="0" w:beforeAutospacing="0" w:after="0" w:afterAutospacing="0" w:line="280" w:lineRule="exact"/>
                            </w:pP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（２）「</w:t>
                            </w: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ギャンブル等の問題でお困りの方（ご本人）の状況に</w:t>
                            </w:r>
                          </w:p>
                          <w:p w:rsidR="00720750" w:rsidRDefault="00720750" w:rsidP="00720750">
                            <w:pPr>
                              <w:pStyle w:val="Web"/>
                              <w:spacing w:before="0" w:beforeAutospacing="0" w:after="0" w:afterAutospacing="0" w:line="280" w:lineRule="exact"/>
                            </w:pP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 xml:space="preserve">　　</w:t>
                            </w: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 xml:space="preserve">　ついて</w:t>
                            </w: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のアンケート調査」に</w:t>
                            </w: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ついて</w:t>
                            </w:r>
                          </w:p>
                          <w:p w:rsidR="00720750" w:rsidRDefault="00720750" w:rsidP="00720750">
                            <w:pPr>
                              <w:pStyle w:val="a3"/>
                              <w:numPr>
                                <w:ilvl w:val="0"/>
                                <w:numId w:val="10"/>
                              </w:numPr>
                              <w:spacing w:line="240" w:lineRule="exact"/>
                              <w:ind w:leftChars="0" w:left="714" w:hanging="357"/>
                              <w:rPr>
                                <w:sz w:val="19"/>
                              </w:rPr>
                            </w:pPr>
                            <w:r>
                              <w:rPr>
                                <w:rFonts w:ascii="Meiryo UI" w:eastAsia="Meiryo UI" w:hAnsi="Meiryo UI" w:cstheme="minorBidi" w:hint="eastAsia"/>
                                <w:color w:val="000000"/>
                                <w:kern w:val="24"/>
                                <w:sz w:val="19"/>
                                <w:szCs w:val="19"/>
                                <w:u w:val="single"/>
                              </w:rPr>
                              <w:t>昨年度専門医療機関や相談拠点の協力により実施し、</w:t>
                            </w:r>
                            <w:r>
                              <w:rPr>
                                <w:rFonts w:ascii="Meiryo UI" w:eastAsia="Meiryo UI" w:hAnsi="Meiryo UI" w:cstheme="minorBidi" w:hint="eastAsia"/>
                                <w:color w:val="000000"/>
                                <w:kern w:val="24"/>
                                <w:sz w:val="19"/>
                                <w:szCs w:val="19"/>
                              </w:rPr>
                              <w:t>257通配布、</w:t>
                            </w:r>
                            <w:r>
                              <w:rPr>
                                <w:rFonts w:ascii="Meiryo UI" w:eastAsia="Meiryo UI" w:hAnsi="Meiryo UI" w:cstheme="minorBidi" w:hint="eastAsia"/>
                                <w:color w:val="000000"/>
                                <w:kern w:val="24"/>
                                <w:sz w:val="19"/>
                                <w:szCs w:val="19"/>
                                <w:u w:val="single"/>
                              </w:rPr>
                              <w:t>75名から回答</w:t>
                            </w:r>
                            <w:r>
                              <w:rPr>
                                <w:rFonts w:ascii="Meiryo UI" w:eastAsia="Meiryo UI" w:hAnsi="Meiryo UI" w:cstheme="minorBidi" w:hint="eastAsia"/>
                                <w:color w:val="000000"/>
                                <w:kern w:val="24"/>
                                <w:sz w:val="19"/>
                                <w:szCs w:val="19"/>
                              </w:rPr>
                              <w:t>を得た。</w:t>
                            </w:r>
                          </w:p>
                          <w:p w:rsidR="00720750" w:rsidRDefault="00720750" w:rsidP="00720750">
                            <w:pPr>
                              <w:pStyle w:val="a3"/>
                              <w:numPr>
                                <w:ilvl w:val="0"/>
                                <w:numId w:val="10"/>
                              </w:numPr>
                              <w:spacing w:line="240" w:lineRule="exact"/>
                              <w:ind w:leftChars="0" w:left="714" w:hanging="357"/>
                              <w:rPr>
                                <w:sz w:val="19"/>
                              </w:rPr>
                            </w:pPr>
                            <w:r>
                              <w:rPr>
                                <w:rFonts w:ascii="Meiryo UI" w:eastAsia="Meiryo UI" w:hAnsi="Meiryo UI" w:cstheme="minorBidi" w:hint="eastAsia"/>
                                <w:color w:val="000000"/>
                                <w:kern w:val="24"/>
                                <w:sz w:val="19"/>
                                <w:szCs w:val="19"/>
                              </w:rPr>
                              <w:t>ギャンブル等の状況については、</w:t>
                            </w:r>
                            <w:r>
                              <w:rPr>
                                <w:rFonts w:ascii="Meiryo UI" w:eastAsia="Meiryo UI" w:hAnsi="Meiryo UI" w:cstheme="minorBidi" w:hint="eastAsia"/>
                                <w:color w:val="000000"/>
                                <w:kern w:val="24"/>
                                <w:sz w:val="19"/>
                                <w:szCs w:val="19"/>
                                <w:u w:val="single"/>
                              </w:rPr>
                              <w:t>初めてしたギャンブル等はパチンコ・パチスロが最多で、20歳未満でギャンブル等を始めた方が約6割</w:t>
                            </w:r>
                            <w:r>
                              <w:rPr>
                                <w:rFonts w:ascii="Meiryo UI" w:eastAsia="Meiryo UI" w:hAnsi="Meiryo UI" w:cstheme="minorBidi" w:hint="eastAsia"/>
                                <w:color w:val="000000"/>
                                <w:kern w:val="24"/>
                                <w:sz w:val="19"/>
                                <w:szCs w:val="19"/>
                              </w:rPr>
                              <w:t>。</w:t>
                            </w:r>
                          </w:p>
                          <w:p w:rsidR="00720750" w:rsidRDefault="00720750" w:rsidP="00720750">
                            <w:pPr>
                              <w:pStyle w:val="a3"/>
                              <w:numPr>
                                <w:ilvl w:val="0"/>
                                <w:numId w:val="10"/>
                              </w:numPr>
                              <w:spacing w:line="240" w:lineRule="exact"/>
                              <w:ind w:leftChars="0" w:left="714" w:hanging="357"/>
                              <w:rPr>
                                <w:sz w:val="19"/>
                              </w:rPr>
                            </w:pPr>
                            <w:r>
                              <w:rPr>
                                <w:rFonts w:ascii="Meiryo UI" w:eastAsia="Meiryo UI" w:hAnsi="Meiryo UI" w:cstheme="minorBidi" w:hint="eastAsia"/>
                                <w:color w:val="000000"/>
                                <w:kern w:val="24"/>
                                <w:sz w:val="19"/>
                                <w:szCs w:val="19"/>
                                <w:u w:val="single"/>
                              </w:rPr>
                              <w:t>ギャンブル等が原因の借金経験は9割の方にあり</w:t>
                            </w:r>
                            <w:r>
                              <w:rPr>
                                <w:rFonts w:ascii="Meiryo UI" w:eastAsia="Meiryo UI" w:hAnsi="Meiryo UI" w:cstheme="minorBidi" w:hint="eastAsia"/>
                                <w:color w:val="000000"/>
                                <w:kern w:val="24"/>
                                <w:sz w:val="19"/>
                                <w:szCs w:val="19"/>
                              </w:rPr>
                              <w:t>、借金額は「100～500万円」が約4割で最多。最高額は5,000万円との回答もあった。</w:t>
                            </w:r>
                          </w:p>
                          <w:p w:rsidR="00720750" w:rsidRDefault="00720750" w:rsidP="00720750">
                            <w:pPr>
                              <w:pStyle w:val="a3"/>
                              <w:numPr>
                                <w:ilvl w:val="0"/>
                                <w:numId w:val="10"/>
                              </w:numPr>
                              <w:spacing w:line="240" w:lineRule="exact"/>
                              <w:ind w:leftChars="0" w:left="714" w:hanging="357"/>
                              <w:rPr>
                                <w:sz w:val="19"/>
                              </w:rPr>
                            </w:pPr>
                            <w:r>
                              <w:rPr>
                                <w:rFonts w:ascii="Meiryo UI" w:eastAsia="Meiryo UI" w:hAnsi="Meiryo UI" w:cstheme="minorBidi" w:hint="eastAsia"/>
                                <w:color w:val="000000"/>
                                <w:kern w:val="24"/>
                                <w:sz w:val="19"/>
                                <w:szCs w:val="19"/>
                                <w:u w:val="single"/>
                              </w:rPr>
                              <w:t>生じた問題では、「借金」が最も多く、次いで「貧困・生活困窮」「夫婦やパートナーとの関係悪化」「親子関係の悪化」の順</w:t>
                            </w:r>
                            <w:r>
                              <w:rPr>
                                <w:rFonts w:ascii="Meiryo UI" w:eastAsia="Meiryo UI" w:hAnsi="Meiryo UI" w:cstheme="minorBidi" w:hint="eastAsia"/>
                                <w:color w:val="000000"/>
                                <w:kern w:val="24"/>
                                <w:sz w:val="19"/>
                                <w:szCs w:val="19"/>
                              </w:rPr>
                              <w:t>となった。</w:t>
                            </w:r>
                          </w:p>
                          <w:p w:rsidR="00720750" w:rsidRDefault="00720750" w:rsidP="00720750">
                            <w:pPr>
                              <w:pStyle w:val="a3"/>
                              <w:numPr>
                                <w:ilvl w:val="0"/>
                                <w:numId w:val="10"/>
                              </w:numPr>
                              <w:spacing w:line="240" w:lineRule="exact"/>
                              <w:ind w:leftChars="0" w:left="714" w:hanging="357"/>
                              <w:rPr>
                                <w:sz w:val="19"/>
                              </w:rPr>
                            </w:pPr>
                            <w:r>
                              <w:rPr>
                                <w:rFonts w:ascii="Meiryo UI" w:eastAsia="Meiryo UI" w:hAnsi="Meiryo UI" w:cstheme="minorBidi" w:hint="eastAsia"/>
                                <w:color w:val="000000"/>
                                <w:kern w:val="24"/>
                                <w:sz w:val="19"/>
                                <w:szCs w:val="19"/>
                              </w:rPr>
                              <w:t>相談しやすくなるために重要なものとしては、</w:t>
                            </w:r>
                            <w:r>
                              <w:rPr>
                                <w:rFonts w:ascii="Meiryo UI" w:eastAsia="Meiryo UI" w:hAnsi="Meiryo UI" w:cstheme="minorBidi" w:hint="eastAsia"/>
                                <w:color w:val="000000"/>
                                <w:kern w:val="24"/>
                                <w:sz w:val="19"/>
                                <w:szCs w:val="19"/>
                                <w:u w:val="single"/>
                              </w:rPr>
                              <w:t>「正しい知識の普及啓発」「相談・治療の一体的に受けこると</w:t>
                            </w:r>
                            <w:proofErr w:type="gramStart"/>
                            <w:r>
                              <w:rPr>
                                <w:rFonts w:ascii="Meiryo UI" w:eastAsia="Meiryo UI" w:hAnsi="Meiryo UI" w:cstheme="minorBidi" w:hint="eastAsia"/>
                                <w:color w:val="000000"/>
                                <w:kern w:val="24"/>
                                <w:sz w:val="19"/>
                                <w:szCs w:val="19"/>
                                <w:u w:val="single"/>
                              </w:rPr>
                              <w:t>が</w:t>
                            </w:r>
                            <w:proofErr w:type="gramEnd"/>
                            <w:r>
                              <w:rPr>
                                <w:rFonts w:ascii="Meiryo UI" w:eastAsia="Meiryo UI" w:hAnsi="Meiryo UI" w:cstheme="minorBidi" w:hint="eastAsia"/>
                                <w:color w:val="000000"/>
                                <w:kern w:val="24"/>
                                <w:sz w:val="19"/>
                                <w:szCs w:val="19"/>
                                <w:u w:val="single"/>
                              </w:rPr>
                              <w:t>できる」「相談窓口の情報が広く知れ渡る」</w:t>
                            </w:r>
                            <w:r>
                              <w:rPr>
                                <w:rFonts w:ascii="Meiryo UI" w:eastAsia="Meiryo UI" w:hAnsi="Meiryo UI" w:cstheme="minorBidi" w:hint="eastAsia"/>
                                <w:color w:val="000000"/>
                                <w:kern w:val="24"/>
                                <w:sz w:val="19"/>
                                <w:szCs w:val="19"/>
                              </w:rPr>
                              <w:t>などが多かった。</w:t>
                            </w:r>
                          </w:p>
                          <w:p w:rsidR="00720750" w:rsidRDefault="00720750" w:rsidP="00720750">
                            <w:pPr>
                              <w:pStyle w:val="a3"/>
                              <w:numPr>
                                <w:ilvl w:val="0"/>
                                <w:numId w:val="10"/>
                              </w:numPr>
                              <w:spacing w:line="240" w:lineRule="exact"/>
                              <w:ind w:leftChars="0" w:left="714" w:hanging="357"/>
                              <w:rPr>
                                <w:sz w:val="19"/>
                              </w:rPr>
                            </w:pPr>
                            <w:r>
                              <w:rPr>
                                <w:rFonts w:ascii="Meiryo UI" w:eastAsia="Meiryo UI" w:hAnsi="Meiryo UI" w:cstheme="minorBidi" w:hint="eastAsia"/>
                                <w:color w:val="000000"/>
                                <w:kern w:val="24"/>
                                <w:sz w:val="19"/>
                                <w:szCs w:val="19"/>
                              </w:rPr>
                              <w:t>依存症の予防教育、借金問題への対応、就労支援・生活支援等の対策、多岐にわたる問題への対応のために多機関での連携、正しい知識の普及啓発や相談窓口の周知、家族等への支援体制の充実、が重要・必要であると考察。</w:t>
                            </w:r>
                          </w:p>
                        </w:txbxContent>
                      </wps:txbx>
                      <wps:bodyPr rtlCol="0" anchor="t"/>
                    </wps:wsp>
                  </a:graphicData>
                </a:graphic>
              </wp:anchor>
            </w:drawing>
          </mc:Choice>
          <mc:Fallback>
            <w:pict>
              <v:roundrect w14:anchorId="0B9F2156" id="四角形: 角を丸くする 8" o:spid="_x0000_s1029" style="position:absolute;left:0;text-align:left;margin-left:7pt;margin-top:307.25pt;width:329.2pt;height:221.4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2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" fillcolor="white [3201]" strokecolor="#4472c4 [3208]" strokeweight="1pt">
                <v:stroke joinstyle="miter"/>
                <v:textbox>
                  <w:txbxContent>
                    <w:p w:rsidR="00720750" w:rsidRDefault="00720750" w:rsidP="00720750">
                      <w:pPr>
                        <w:pStyle w:val="Web"/>
                        <w:spacing w:before="0" w:beforeAutospacing="0" w:after="0" w:afterAutospacing="0" w:line="280" w:lineRule="exact"/>
                      </w:pPr>
                      <w:r w:rsidRPr="00720750">
                        <w:rPr>
                          <w:rFonts w:asciiTheme="minorHAnsi" w:eastAsiaTheme="minorEastAsia" w:hAnsi="游明朝" w:cstheme="minorBidi" w:hint="eastAsia"/>
                          <w:b/>
                          <w:bCs/>
                          <w:color w:val="000000" w:themeColor="dark1"/>
                          <w:kern w:val="24"/>
                          <w:sz w:val="22"/>
                          <w:szCs w:val="22"/>
                          <w:eastAsianLayout w:id="-1811089911"/>
                          <w14:shadow w14:blurRad="38100" w14:dist="38100" w14:dir="2700000" w14:sx="100000" w14:sy="100000" w14:kx="0" w14:ky="0" w14:algn="tl">
                            <w14:srgbClr w14:val="000000">
                              <w14:alpha w14:val="57000"/>
                            </w14:srgbClr>
                          </w14:shadow>
                        </w:rPr>
                        <w:t>（２）</w:t>
                      </w:r>
                      <w:r w:rsidRPr="00720750">
                        <w:rPr>
                          <w:rFonts w:asciiTheme="minorHAnsi" w:eastAsiaTheme="minorEastAsia" w:hAnsi="游明朝" w:cstheme="minorBidi" w:hint="eastAsia"/>
                          <w:b/>
                          <w:bCs/>
                          <w:color w:val="000000" w:themeColor="dark1"/>
                          <w:kern w:val="24"/>
                          <w:sz w:val="22"/>
                          <w:szCs w:val="22"/>
                          <w:eastAsianLayout w:id="-1811089911"/>
                          <w14:shadow w14:blurRad="38100" w14:dist="38100" w14:dir="2700000" w14:sx="100000" w14:sy="100000" w14:kx="0" w14:ky="0" w14:algn="tl">
                            <w14:srgbClr w14:val="000000">
                              <w14:alpha w14:val="57000"/>
                            </w14:srgbClr>
                          </w14:shadow>
                        </w:rPr>
                        <w:t>「</w:t>
                      </w:r>
                      <w:r w:rsidRPr="00720750">
                        <w:rPr>
                          <w:rFonts w:asciiTheme="minorHAnsi" w:eastAsiaTheme="minorEastAsia" w:hAnsi="游明朝" w:cstheme="minorBidi" w:hint="eastAsia"/>
                          <w:b/>
                          <w:bCs/>
                          <w:color w:val="000000" w:themeColor="dark1"/>
                          <w:kern w:val="24"/>
                          <w:sz w:val="22"/>
                          <w:szCs w:val="22"/>
                          <w:eastAsianLayout w:id="-1811089910"/>
                          <w14:shadow w14:blurRad="38100" w14:dist="38100" w14:dir="2700000" w14:sx="100000" w14:sy="100000" w14:kx="0" w14:ky="0" w14:algn="tl">
                            <w14:srgbClr w14:val="000000">
                              <w14:alpha w14:val="57000"/>
                            </w14:srgbClr>
                          </w14:shadow>
                        </w:rPr>
                        <w:t>ギャンブル等の問題でお困りの方（ご本人）の状況に</w:t>
                      </w:r>
                    </w:p>
                    <w:p w:rsidR="00720750" w:rsidRDefault="00720750" w:rsidP="00720750">
                      <w:pPr>
                        <w:pStyle w:val="Web"/>
                        <w:spacing w:before="0" w:beforeAutospacing="0" w:after="0" w:afterAutospacing="0" w:line="280" w:lineRule="exact"/>
                        <w:rPr>
                          <w:rFonts w:hint="eastAsia"/>
                        </w:rPr>
                      </w:pPr>
                      <w:r w:rsidRPr="00720750">
                        <w:rPr>
                          <w:rFonts w:asciiTheme="minorHAnsi" w:eastAsiaTheme="minorEastAsia" w:hAnsi="游明朝" w:cstheme="minorBidi" w:hint="eastAsia"/>
                          <w:b/>
                          <w:bCs/>
                          <w:color w:val="000000" w:themeColor="dark1"/>
                          <w:kern w:val="24"/>
                          <w:sz w:val="22"/>
                          <w:szCs w:val="22"/>
                          <w:eastAsianLayout w:id="-1811089909"/>
                          <w14:shadow w14:blurRad="38100" w14:dist="38100" w14:dir="2700000" w14:sx="100000" w14:sy="100000" w14:kx="0" w14:ky="0" w14:algn="tl">
                            <w14:srgbClr w14:val="000000">
                              <w14:alpha w14:val="57000"/>
                            </w14:srgbClr>
                          </w14:shadow>
                        </w:rPr>
                        <w:t xml:space="preserve">　　</w:t>
                      </w:r>
                      <w:r w:rsidRPr="00720750">
                        <w:rPr>
                          <w:rFonts w:asciiTheme="minorHAnsi" w:eastAsiaTheme="minorEastAsia" w:hAnsi="游明朝" w:cstheme="minorBidi" w:hint="eastAsia"/>
                          <w:b/>
                          <w:bCs/>
                          <w:color w:val="000000" w:themeColor="dark1"/>
                          <w:kern w:val="24"/>
                          <w:sz w:val="22"/>
                          <w:szCs w:val="22"/>
                          <w:eastAsianLayout w:id="-1811089908"/>
                          <w14:shadow w14:blurRad="38100" w14:dist="38100" w14:dir="2700000" w14:sx="100000" w14:sy="100000" w14:kx="0" w14:ky="0" w14:algn="tl">
                            <w14:srgbClr w14:val="000000">
                              <w14:alpha w14:val="57000"/>
                            </w14:srgbClr>
                          </w14:shadow>
                        </w:rPr>
                        <w:t xml:space="preserve">　ついて</w:t>
                      </w:r>
                      <w:r w:rsidRPr="00720750">
                        <w:rPr>
                          <w:rFonts w:asciiTheme="minorHAnsi" w:eastAsiaTheme="minorEastAsia" w:hAnsi="游明朝" w:cstheme="minorBidi" w:hint="eastAsia"/>
                          <w:b/>
                          <w:bCs/>
                          <w:color w:val="000000" w:themeColor="dark1"/>
                          <w:kern w:val="24"/>
                          <w:sz w:val="22"/>
                          <w:szCs w:val="22"/>
                          <w:eastAsianLayout w:id="-1811089907"/>
                          <w14:shadow w14:blurRad="38100" w14:dist="38100" w14:dir="2700000" w14:sx="100000" w14:sy="100000" w14:kx="0" w14:ky="0" w14:algn="tl">
                            <w14:srgbClr w14:val="000000">
                              <w14:alpha w14:val="57000"/>
                            </w14:srgbClr>
                          </w14:shadow>
                        </w:rPr>
                        <w:t>のアンケート調査」に</w:t>
                      </w:r>
                      <w:r w:rsidRPr="00720750">
                        <w:rPr>
                          <w:rFonts w:asciiTheme="minorHAnsi" w:eastAsiaTheme="minorEastAsia" w:hAnsi="游明朝" w:cstheme="minorBidi" w:hint="eastAsia"/>
                          <w:b/>
                          <w:bCs/>
                          <w:color w:val="000000" w:themeColor="dark1"/>
                          <w:kern w:val="24"/>
                          <w:sz w:val="22"/>
                          <w:szCs w:val="22"/>
                          <w:eastAsianLayout w:id="-1811089906"/>
                          <w14:shadow w14:blurRad="38100" w14:dist="38100" w14:dir="2700000" w14:sx="100000" w14:sy="100000" w14:kx="0" w14:ky="0" w14:algn="tl">
                            <w14:srgbClr w14:val="000000">
                              <w14:alpha w14:val="57000"/>
                            </w14:srgbClr>
                          </w14:shadow>
                        </w:rPr>
                        <w:t>ついて</w:t>
                      </w:r>
                    </w:p>
                    <w:p w:rsidR="00720750" w:rsidRDefault="00720750" w:rsidP="00720750">
                      <w:pPr>
                        <w:pStyle w:val="a3"/>
                        <w:numPr>
                          <w:ilvl w:val="0"/>
                          <w:numId w:val="10"/>
                        </w:numPr>
                        <w:spacing w:line="240" w:lineRule="exact"/>
                        <w:ind w:leftChars="0" w:left="714" w:hanging="357"/>
                        <w:rPr>
                          <w:sz w:val="19"/>
                        </w:rPr>
                      </w:pPr>
                      <w:r>
                        <w:rPr>
                          <w:rFonts w:ascii="Meiryo UI" w:eastAsia="Meiryo UI" w:hAnsi="Meiryo UI" w:cstheme="minorBidi" w:hint="eastAsia"/>
                          <w:color w:val="000000"/>
                          <w:kern w:val="24"/>
                          <w:sz w:val="19"/>
                          <w:szCs w:val="19"/>
                          <w:u w:val="single"/>
                        </w:rPr>
                        <w:t>昨年度専門医療機関や相談拠点の協力により実施し、</w:t>
                      </w:r>
                      <w:r>
                        <w:rPr>
                          <w:rFonts w:ascii="Meiryo UI" w:eastAsia="Meiryo UI" w:hAnsi="Meiryo UI" w:cstheme="minorBidi" w:hint="eastAsia"/>
                          <w:color w:val="000000"/>
                          <w:kern w:val="24"/>
                          <w:sz w:val="19"/>
                          <w:szCs w:val="19"/>
                        </w:rPr>
                        <w:t>257通配布、</w:t>
                      </w:r>
                      <w:r>
                        <w:rPr>
                          <w:rFonts w:ascii="Meiryo UI" w:eastAsia="Meiryo UI" w:hAnsi="Meiryo UI" w:cstheme="minorBidi" w:hint="eastAsia"/>
                          <w:color w:val="000000"/>
                          <w:kern w:val="24"/>
                          <w:sz w:val="19"/>
                          <w:szCs w:val="19"/>
                          <w:u w:val="single"/>
                        </w:rPr>
                        <w:t>75名から回答</w:t>
                      </w:r>
                      <w:r>
                        <w:rPr>
                          <w:rFonts w:ascii="Meiryo UI" w:eastAsia="Meiryo UI" w:hAnsi="Meiryo UI" w:cstheme="minorBidi" w:hint="eastAsia"/>
                          <w:color w:val="000000"/>
                          <w:kern w:val="24"/>
                          <w:sz w:val="19"/>
                          <w:szCs w:val="19"/>
                        </w:rPr>
                        <w:t>を得た。</w:t>
                      </w:r>
                    </w:p>
                    <w:p w:rsidR="00720750" w:rsidRDefault="00720750" w:rsidP="00720750">
                      <w:pPr>
                        <w:pStyle w:val="a3"/>
                        <w:numPr>
                          <w:ilvl w:val="0"/>
                          <w:numId w:val="10"/>
                        </w:numPr>
                        <w:spacing w:line="240" w:lineRule="exact"/>
                        <w:ind w:leftChars="0" w:left="714" w:hanging="357"/>
                        <w:rPr>
                          <w:sz w:val="19"/>
                        </w:rPr>
                      </w:pPr>
                      <w:r>
                        <w:rPr>
                          <w:rFonts w:ascii="Meiryo UI" w:eastAsia="Meiryo UI" w:hAnsi="Meiryo UI" w:cstheme="minorBidi" w:hint="eastAsia"/>
                          <w:color w:val="000000"/>
                          <w:kern w:val="24"/>
                          <w:sz w:val="19"/>
                          <w:szCs w:val="19"/>
                        </w:rPr>
                        <w:t>ギャンブル等の状況については、</w:t>
                      </w:r>
                      <w:r>
                        <w:rPr>
                          <w:rFonts w:ascii="Meiryo UI" w:eastAsia="Meiryo UI" w:hAnsi="Meiryo UI" w:cstheme="minorBidi" w:hint="eastAsia"/>
                          <w:color w:val="000000"/>
                          <w:kern w:val="24"/>
                          <w:sz w:val="19"/>
                          <w:szCs w:val="19"/>
                          <w:u w:val="single"/>
                        </w:rPr>
                        <w:t>初めてしたギャンブル等はパチンコ・パチスロが最多で、20歳未満でギャンブル等を始めた方が約6割</w:t>
                      </w:r>
                      <w:r>
                        <w:rPr>
                          <w:rFonts w:ascii="Meiryo UI" w:eastAsia="Meiryo UI" w:hAnsi="Meiryo UI" w:cstheme="minorBidi" w:hint="eastAsia"/>
                          <w:color w:val="000000"/>
                          <w:kern w:val="24"/>
                          <w:sz w:val="19"/>
                          <w:szCs w:val="19"/>
                        </w:rPr>
                        <w:t>。</w:t>
                      </w:r>
                    </w:p>
                    <w:p w:rsidR="00720750" w:rsidRDefault="00720750" w:rsidP="00720750">
                      <w:pPr>
                        <w:pStyle w:val="a3"/>
                        <w:numPr>
                          <w:ilvl w:val="0"/>
                          <w:numId w:val="10"/>
                        </w:numPr>
                        <w:spacing w:line="240" w:lineRule="exact"/>
                        <w:ind w:leftChars="0" w:left="714" w:hanging="357"/>
                        <w:rPr>
                          <w:sz w:val="19"/>
                        </w:rPr>
                      </w:pPr>
                      <w:r>
                        <w:rPr>
                          <w:rFonts w:ascii="Meiryo UI" w:eastAsia="Meiryo UI" w:hAnsi="Meiryo UI" w:cstheme="minorBidi" w:hint="eastAsia"/>
                          <w:color w:val="000000"/>
                          <w:kern w:val="24"/>
                          <w:sz w:val="19"/>
                          <w:szCs w:val="19"/>
                          <w:u w:val="single"/>
                        </w:rPr>
                        <w:t>ギャンブル等が原因の借金経験は9割の方にあり</w:t>
                      </w:r>
                      <w:r>
                        <w:rPr>
                          <w:rFonts w:ascii="Meiryo UI" w:eastAsia="Meiryo UI" w:hAnsi="Meiryo UI" w:cstheme="minorBidi" w:hint="eastAsia"/>
                          <w:color w:val="000000"/>
                          <w:kern w:val="24"/>
                          <w:sz w:val="19"/>
                          <w:szCs w:val="19"/>
                        </w:rPr>
                        <w:t>、借金額は「100～500万円」が約4割で最多。最高額は5,000万円との回答もあった。</w:t>
                      </w:r>
                    </w:p>
                    <w:p w:rsidR="00720750" w:rsidRDefault="00720750" w:rsidP="00720750">
                      <w:pPr>
                        <w:pStyle w:val="a3"/>
                        <w:numPr>
                          <w:ilvl w:val="0"/>
                          <w:numId w:val="10"/>
                        </w:numPr>
                        <w:spacing w:line="240" w:lineRule="exact"/>
                        <w:ind w:leftChars="0" w:left="714" w:hanging="357"/>
                        <w:rPr>
                          <w:sz w:val="19"/>
                        </w:rPr>
                      </w:pPr>
                      <w:r>
                        <w:rPr>
                          <w:rFonts w:ascii="Meiryo UI" w:eastAsia="Meiryo UI" w:hAnsi="Meiryo UI" w:cstheme="minorBidi" w:hint="eastAsia"/>
                          <w:color w:val="000000"/>
                          <w:kern w:val="24"/>
                          <w:sz w:val="19"/>
                          <w:szCs w:val="19"/>
                          <w:u w:val="single"/>
                        </w:rPr>
                        <w:t>生じた問題では、「借金」が最も多く、次いで「貧困・生活困窮」「夫婦やパートナーとの関係悪化」「親子関係の悪化」の順</w:t>
                      </w:r>
                      <w:r>
                        <w:rPr>
                          <w:rFonts w:ascii="Meiryo UI" w:eastAsia="Meiryo UI" w:hAnsi="Meiryo UI" w:cstheme="minorBidi" w:hint="eastAsia"/>
                          <w:color w:val="000000"/>
                          <w:kern w:val="24"/>
                          <w:sz w:val="19"/>
                          <w:szCs w:val="19"/>
                        </w:rPr>
                        <w:t>となった。</w:t>
                      </w:r>
                    </w:p>
                    <w:p w:rsidR="00720750" w:rsidRDefault="00720750" w:rsidP="00720750">
                      <w:pPr>
                        <w:pStyle w:val="a3"/>
                        <w:numPr>
                          <w:ilvl w:val="0"/>
                          <w:numId w:val="10"/>
                        </w:numPr>
                        <w:spacing w:line="240" w:lineRule="exact"/>
                        <w:ind w:leftChars="0" w:left="714" w:hanging="357"/>
                        <w:rPr>
                          <w:sz w:val="19"/>
                        </w:rPr>
                      </w:pPr>
                      <w:r>
                        <w:rPr>
                          <w:rFonts w:ascii="Meiryo UI" w:eastAsia="Meiryo UI" w:hAnsi="Meiryo UI" w:cstheme="minorBidi" w:hint="eastAsia"/>
                          <w:color w:val="000000"/>
                          <w:kern w:val="24"/>
                          <w:sz w:val="19"/>
                          <w:szCs w:val="19"/>
                        </w:rPr>
                        <w:t>相談しやすくなるために重要なものとしては、</w:t>
                      </w:r>
                      <w:r>
                        <w:rPr>
                          <w:rFonts w:ascii="Meiryo UI" w:eastAsia="Meiryo UI" w:hAnsi="Meiryo UI" w:cstheme="minorBidi" w:hint="eastAsia"/>
                          <w:color w:val="000000"/>
                          <w:kern w:val="24"/>
                          <w:sz w:val="19"/>
                          <w:szCs w:val="19"/>
                          <w:u w:val="single"/>
                        </w:rPr>
                        <w:t>「正しい知識の普及啓発」「相談・治療の一体的に受けこると</w:t>
                      </w:r>
                      <w:proofErr w:type="gramStart"/>
                      <w:r>
                        <w:rPr>
                          <w:rFonts w:ascii="Meiryo UI" w:eastAsia="Meiryo UI" w:hAnsi="Meiryo UI" w:cstheme="minorBidi" w:hint="eastAsia"/>
                          <w:color w:val="000000"/>
                          <w:kern w:val="24"/>
                          <w:sz w:val="19"/>
                          <w:szCs w:val="19"/>
                          <w:u w:val="single"/>
                        </w:rPr>
                        <w:t>が</w:t>
                      </w:r>
                      <w:proofErr w:type="gramEnd"/>
                      <w:r>
                        <w:rPr>
                          <w:rFonts w:ascii="Meiryo UI" w:eastAsia="Meiryo UI" w:hAnsi="Meiryo UI" w:cstheme="minorBidi" w:hint="eastAsia"/>
                          <w:color w:val="000000"/>
                          <w:kern w:val="24"/>
                          <w:sz w:val="19"/>
                          <w:szCs w:val="19"/>
                          <w:u w:val="single"/>
                        </w:rPr>
                        <w:t>できる」「相談窓口の情報が広く知れ渡る」</w:t>
                      </w:r>
                      <w:r>
                        <w:rPr>
                          <w:rFonts w:ascii="Meiryo UI" w:eastAsia="Meiryo UI" w:hAnsi="Meiryo UI" w:cstheme="minorBidi" w:hint="eastAsia"/>
                          <w:color w:val="000000"/>
                          <w:kern w:val="24"/>
                          <w:sz w:val="19"/>
                          <w:szCs w:val="19"/>
                        </w:rPr>
                        <w:t>などが多かった。</w:t>
                      </w:r>
                    </w:p>
                    <w:p w:rsidR="00720750" w:rsidRDefault="00720750" w:rsidP="00720750">
                      <w:pPr>
                        <w:pStyle w:val="a3"/>
                        <w:numPr>
                          <w:ilvl w:val="0"/>
                          <w:numId w:val="10"/>
                        </w:numPr>
                        <w:spacing w:line="240" w:lineRule="exact"/>
                        <w:ind w:leftChars="0" w:left="714" w:hanging="357"/>
                        <w:rPr>
                          <w:sz w:val="19"/>
                        </w:rPr>
                      </w:pPr>
                      <w:r>
                        <w:rPr>
                          <w:rFonts w:ascii="Meiryo UI" w:eastAsia="Meiryo UI" w:hAnsi="Meiryo UI" w:cstheme="minorBidi" w:hint="eastAsia"/>
                          <w:color w:val="000000"/>
                          <w:kern w:val="24"/>
                          <w:sz w:val="19"/>
                          <w:szCs w:val="19"/>
                        </w:rPr>
                        <w:t>依存症の予防教育、借金問題への対応、就労支援・生活支援等の対策、多岐にわたる問題への対応のために多機関での連携、正しい知識の普及啓発や相談窓口の周知、家族等への支援体制の充実、が重要・必要であると考察。</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2F478A51" wp14:editId="6BA2273F">
                <wp:simplePos x="0" y="0"/>
                <wp:positionH relativeFrom="column">
                  <wp:posOffset>4361180</wp:posOffset>
                </wp:positionH>
                <wp:positionV relativeFrom="paragraph">
                  <wp:posOffset>1408430</wp:posOffset>
                </wp:positionV>
                <wp:extent cx="5327250" cy="5289365"/>
                <wp:effectExtent l="76200" t="76200" r="102235" b="102235"/>
                <wp:wrapNone/>
                <wp:docPr id="10" name="四角形: 角を丸くする 9">
                  <a:extLst xmlns:a="http://schemas.openxmlformats.org/drawingml/2006/main">
                    <a:ext uri="{FF2B5EF4-FFF2-40B4-BE49-F238E27FC236}">
                      <a16:creationId xmlns:a16="http://schemas.microsoft.com/office/drawing/2014/main" id="{FA05CE55-95E6-477C-961C-E22837059897}"/>
                    </a:ext>
                  </a:extLst>
                </wp:docPr>
                <wp:cNvGraphicFramePr/>
                <a:graphic xmlns:a="http://schemas.openxmlformats.org/drawingml/2006/main">
                  <a:graphicData uri="http://schemas.microsoft.com/office/word/2010/wordprocessingShape">
                    <wps:wsp>
                      <wps:cNvSpPr/>
                      <wps:spPr>
                        <a:xfrm>
                          <a:off x="0" y="0"/>
                          <a:ext cx="5327250" cy="5289365"/>
                        </a:xfrm>
                        <a:prstGeom prst="roundRect">
                          <a:avLst>
                            <a:gd name="adj" fmla="val 1064"/>
                          </a:avLst>
                        </a:prstGeom>
                        <a:effectLst>
                          <a:glow rad="63500">
                            <a:schemeClr val="accent2">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rsidR="00720750" w:rsidRDefault="00720750" w:rsidP="00720750">
                            <w:pPr>
                              <w:pStyle w:val="Web"/>
                              <w:spacing w:before="0" w:beforeAutospacing="0" w:after="0" w:afterAutospacing="0" w:line="260" w:lineRule="exact"/>
                            </w:pP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（３</w:t>
                            </w: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w:t>
                            </w: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各機関</w:t>
                            </w: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の</w:t>
                            </w: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取組み状況等について（</w:t>
                            </w:r>
                            <w:r w:rsidRPr="00720750">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主なもの）</w:t>
                            </w:r>
                            <w:r>
                              <w:rPr>
                                <w:rFonts w:asciiTheme="minorHAnsi" w:eastAsiaTheme="minorEastAsia" w:hAnsi="游明朝" w:cstheme="minorBidi" w:hint="eastAsia"/>
                                <w:b/>
                                <w:bCs/>
                                <w:color w:val="000000" w:themeColor="dark1"/>
                                <w:kern w:val="24"/>
                                <w:sz w:val="22"/>
                                <w:szCs w:val="22"/>
                              </w:rPr>
                              <w:t xml:space="preserve">　　　　　　</w:t>
                            </w:r>
                          </w:p>
                          <w:p w:rsidR="00720750" w:rsidRDefault="00720750" w:rsidP="00720750">
                            <w:pPr>
                              <w:pStyle w:val="Web"/>
                              <w:spacing w:before="0" w:beforeAutospacing="0" w:after="0" w:afterAutospacing="0" w:line="260" w:lineRule="exact"/>
                            </w:pPr>
                            <w:r>
                              <w:rPr>
                                <w:rFonts w:ascii="Meiryo UI" w:eastAsia="Meiryo UI" w:hAnsi="Meiryo UI" w:cstheme="minorBidi" w:hint="eastAsia"/>
                                <w:b/>
                                <w:bCs/>
                                <w:color w:val="000000"/>
                                <w:kern w:val="24"/>
                                <w:sz w:val="20"/>
                                <w:szCs w:val="20"/>
                              </w:rPr>
                              <w:t>【新型コロナの影響について】</w:t>
                            </w:r>
                          </w:p>
                          <w:p w:rsidR="00720750" w:rsidRDefault="00720750" w:rsidP="00720750">
                            <w:pPr>
                              <w:pStyle w:val="a3"/>
                              <w:numPr>
                                <w:ilvl w:val="0"/>
                                <w:numId w:val="11"/>
                              </w:numPr>
                              <w:spacing w:line="260" w:lineRule="exact"/>
                              <w:ind w:leftChars="0"/>
                              <w:rPr>
                                <w:sz w:val="19"/>
                              </w:rPr>
                            </w:pPr>
                            <w:r>
                              <w:rPr>
                                <w:rFonts w:ascii="Meiryo UI" w:eastAsia="Meiryo UI" w:hAnsi="Meiryo UI" w:cstheme="minorBidi" w:hint="eastAsia"/>
                                <w:color w:val="000000"/>
                                <w:kern w:val="24"/>
                                <w:sz w:val="19"/>
                                <w:szCs w:val="19"/>
                              </w:rPr>
                              <w:t>精神保健福祉センターでの相談件数は、コロナの影響かどうかはわからないものの増加。就労中の方が多く、テレワーク中だから相談できるという人もいた。</w:t>
                            </w:r>
                          </w:p>
                          <w:p w:rsidR="00720750" w:rsidRDefault="00720750" w:rsidP="00720750">
                            <w:pPr>
                              <w:pStyle w:val="a3"/>
                              <w:numPr>
                                <w:ilvl w:val="0"/>
                                <w:numId w:val="11"/>
                              </w:numPr>
                              <w:spacing w:line="260" w:lineRule="exact"/>
                              <w:ind w:leftChars="0"/>
                              <w:rPr>
                                <w:sz w:val="19"/>
                              </w:rPr>
                            </w:pPr>
                            <w:r>
                              <w:rPr>
                                <w:rFonts w:ascii="Meiryo UI" w:eastAsia="Meiryo UI" w:hAnsi="Meiryo UI" w:cstheme="minorBidi" w:hint="eastAsia"/>
                                <w:color w:val="000000"/>
                                <w:kern w:val="24"/>
                                <w:sz w:val="19"/>
                                <w:szCs w:val="19"/>
                                <w:u w:val="single"/>
                              </w:rPr>
                              <w:t>自助グループについては、</w:t>
                            </w:r>
                            <w:r>
                              <w:rPr>
                                <w:rFonts w:ascii="Meiryo UI" w:eastAsia="Meiryo UI" w:hAnsi="Meiryo UI" w:cstheme="minorBidi" w:hint="eastAsia"/>
                                <w:color w:val="000000"/>
                                <w:kern w:val="24"/>
                                <w:sz w:val="19"/>
                                <w:szCs w:val="19"/>
                              </w:rPr>
                              <w:t>ミーティングによっては会場を借りられない場合もあり、</w:t>
                            </w:r>
                            <w:r>
                              <w:rPr>
                                <w:rFonts w:ascii="Meiryo UI" w:eastAsia="Meiryo UI" w:hAnsi="Meiryo UI" w:cstheme="minorBidi" w:hint="eastAsia"/>
                                <w:color w:val="000000"/>
                                <w:kern w:val="24"/>
                                <w:sz w:val="19"/>
                                <w:szCs w:val="19"/>
                                <w:u w:val="single"/>
                              </w:rPr>
                              <w:t>回復施設でミーティングを行うこともあった</w:t>
                            </w:r>
                            <w:r>
                              <w:rPr>
                                <w:rFonts w:ascii="Meiryo UI" w:eastAsia="Meiryo UI" w:hAnsi="Meiryo UI" w:cstheme="minorBidi" w:hint="eastAsia"/>
                                <w:color w:val="000000"/>
                                <w:kern w:val="24"/>
                                <w:sz w:val="19"/>
                                <w:szCs w:val="19"/>
                              </w:rPr>
                              <w:t>。</w:t>
                            </w:r>
                          </w:p>
                          <w:p w:rsidR="00720750" w:rsidRDefault="00720750" w:rsidP="00720750">
                            <w:pPr>
                              <w:pStyle w:val="a3"/>
                              <w:numPr>
                                <w:ilvl w:val="0"/>
                                <w:numId w:val="11"/>
                              </w:numPr>
                              <w:spacing w:line="260" w:lineRule="exact"/>
                              <w:ind w:leftChars="0"/>
                              <w:rPr>
                                <w:sz w:val="19"/>
                              </w:rPr>
                            </w:pPr>
                            <w:r>
                              <w:rPr>
                                <w:rFonts w:ascii="Meiryo UI" w:eastAsia="Meiryo UI" w:hAnsi="Meiryo UI" w:cstheme="minorBidi" w:hint="eastAsia"/>
                                <w:color w:val="000000"/>
                                <w:kern w:val="24"/>
                                <w:sz w:val="19"/>
                                <w:szCs w:val="19"/>
                              </w:rPr>
                              <w:t>緊急事態宣言中、</w:t>
                            </w:r>
                            <w:r>
                              <w:rPr>
                                <w:rFonts w:ascii="Meiryo UI" w:eastAsia="Meiryo UI" w:hAnsi="Meiryo UI" w:cstheme="minorBidi" w:hint="eastAsia"/>
                                <w:color w:val="000000"/>
                                <w:kern w:val="24"/>
                                <w:sz w:val="19"/>
                                <w:szCs w:val="19"/>
                                <w:u w:val="single"/>
                              </w:rPr>
                              <w:t>リモートでのミーテイングを開いたが、遠くの人とつながれた反面、「やはりリアルがいい」とのことで、現在は通常のグループを再開</w:t>
                            </w:r>
                            <w:r>
                              <w:rPr>
                                <w:rFonts w:ascii="Meiryo UI" w:eastAsia="Meiryo UI" w:hAnsi="Meiryo UI" w:cstheme="minorBidi" w:hint="eastAsia"/>
                                <w:color w:val="000000"/>
                                <w:kern w:val="24"/>
                                <w:sz w:val="19"/>
                                <w:szCs w:val="19"/>
                              </w:rPr>
                              <w:t>している。</w:t>
                            </w:r>
                          </w:p>
                          <w:p w:rsidR="00720750" w:rsidRDefault="00720750" w:rsidP="00720750">
                            <w:pPr>
                              <w:pStyle w:val="a3"/>
                              <w:numPr>
                                <w:ilvl w:val="0"/>
                                <w:numId w:val="11"/>
                              </w:numPr>
                              <w:spacing w:line="260" w:lineRule="exact"/>
                              <w:ind w:leftChars="0"/>
                              <w:rPr>
                                <w:sz w:val="19"/>
                              </w:rPr>
                            </w:pPr>
                            <w:r>
                              <w:rPr>
                                <w:rFonts w:ascii="Meiryo UI" w:eastAsia="Meiryo UI" w:hAnsi="Meiryo UI" w:cstheme="minorBidi" w:hint="eastAsia"/>
                                <w:color w:val="000000"/>
                                <w:kern w:val="24"/>
                                <w:sz w:val="19"/>
                                <w:szCs w:val="19"/>
                              </w:rPr>
                              <w:t>自殺未遂者支援の中で、</w:t>
                            </w:r>
                            <w:r>
                              <w:rPr>
                                <w:rFonts w:ascii="Meiryo UI" w:eastAsia="Meiryo UI" w:hAnsi="Meiryo UI" w:cstheme="minorBidi" w:hint="eastAsia"/>
                                <w:color w:val="000000"/>
                                <w:kern w:val="24"/>
                                <w:sz w:val="19"/>
                                <w:szCs w:val="19"/>
                                <w:u w:val="single"/>
                              </w:rPr>
                              <w:t>コロナの影響で収入が減り、経済的な行き詰まり</w:t>
                            </w:r>
                            <w:r>
                              <w:rPr>
                                <w:rFonts w:ascii="Meiryo UI" w:eastAsia="Meiryo UI" w:hAnsi="Meiryo UI" w:cstheme="minorBidi" w:hint="eastAsia"/>
                                <w:color w:val="000000"/>
                                <w:kern w:val="24"/>
                                <w:sz w:val="19"/>
                                <w:szCs w:val="19"/>
                              </w:rPr>
                              <w:t>から自殺未遂に至るような事例があるが、話を聞くと</w:t>
                            </w:r>
                            <w:r>
                              <w:rPr>
                                <w:rFonts w:ascii="Meiryo UI" w:eastAsia="Meiryo UI" w:hAnsi="Meiryo UI" w:cstheme="minorBidi" w:hint="eastAsia"/>
                                <w:color w:val="000000"/>
                                <w:kern w:val="24"/>
                                <w:sz w:val="19"/>
                                <w:szCs w:val="19"/>
                                <w:u w:val="single"/>
                              </w:rPr>
                              <w:t>背景にギャンブル等</w:t>
                            </w:r>
                            <w:r>
                              <w:rPr>
                                <w:rFonts w:ascii="Meiryo UI" w:eastAsia="Meiryo UI" w:hAnsi="Meiryo UI" w:cstheme="minorBidi" w:hint="eastAsia"/>
                                <w:color w:val="000000"/>
                                <w:kern w:val="24"/>
                                <w:sz w:val="19"/>
                                <w:szCs w:val="19"/>
                              </w:rPr>
                              <w:t>で多額のお金を使っている、といった、今までと違った形での依存症の相談が入ることがある。携帯等で簡単にギャンブル等にアクセスできるようになっている印象。</w:t>
                            </w:r>
                          </w:p>
                          <w:p w:rsidR="00720750" w:rsidRDefault="00720750" w:rsidP="00720750">
                            <w:pPr>
                              <w:pStyle w:val="a3"/>
                              <w:numPr>
                                <w:ilvl w:val="0"/>
                                <w:numId w:val="11"/>
                              </w:numPr>
                              <w:spacing w:line="260" w:lineRule="exact"/>
                              <w:ind w:leftChars="0"/>
                              <w:rPr>
                                <w:sz w:val="19"/>
                              </w:rPr>
                            </w:pPr>
                            <w:r>
                              <w:rPr>
                                <w:rFonts w:ascii="Meiryo UI" w:eastAsia="Meiryo UI" w:hAnsi="Meiryo UI" w:cstheme="minorBidi" w:hint="eastAsia"/>
                                <w:color w:val="000000"/>
                                <w:kern w:val="24"/>
                                <w:sz w:val="19"/>
                                <w:szCs w:val="19"/>
                              </w:rPr>
                              <w:t>治療プログラムをオンラインで開催するなど、緊急事態宣言中は工夫した。現在は換気等をしっかり行いながら通常開催。</w:t>
                            </w:r>
                          </w:p>
                          <w:p w:rsidR="00720750" w:rsidRDefault="00720750" w:rsidP="00720750">
                            <w:pPr>
                              <w:pStyle w:val="a3"/>
                              <w:numPr>
                                <w:ilvl w:val="0"/>
                                <w:numId w:val="11"/>
                              </w:numPr>
                              <w:spacing w:line="260" w:lineRule="exact"/>
                              <w:ind w:leftChars="0"/>
                              <w:rPr>
                                <w:sz w:val="19"/>
                              </w:rPr>
                            </w:pPr>
                            <w:r>
                              <w:rPr>
                                <w:rFonts w:ascii="Meiryo UI" w:eastAsia="Meiryo UI" w:hAnsi="Meiryo UI" w:cstheme="minorBidi" w:hint="eastAsia"/>
                                <w:color w:val="000000"/>
                                <w:kern w:val="24"/>
                                <w:sz w:val="19"/>
                                <w:szCs w:val="19"/>
                              </w:rPr>
                              <w:t>ニーズがあったのでコロナ禍でもグループを開催した。</w:t>
                            </w:r>
                          </w:p>
                          <w:p w:rsidR="00720750" w:rsidRDefault="00720750" w:rsidP="00720750">
                            <w:pPr>
                              <w:pStyle w:val="Web"/>
                              <w:spacing w:before="0" w:beforeAutospacing="0" w:after="0" w:afterAutospacing="0" w:line="260" w:lineRule="exact"/>
                            </w:pPr>
                            <w:r>
                              <w:rPr>
                                <w:rFonts w:ascii="Meiryo UI" w:eastAsia="Meiryo UI" w:hAnsi="Meiryo UI" w:cstheme="minorBidi" w:hint="eastAsia"/>
                                <w:b/>
                                <w:bCs/>
                                <w:color w:val="000000"/>
                                <w:kern w:val="24"/>
                                <w:sz w:val="20"/>
                                <w:szCs w:val="20"/>
                              </w:rPr>
                              <w:t>【多重債務等の問題について】</w:t>
                            </w:r>
                          </w:p>
                          <w:p w:rsidR="00720750" w:rsidRDefault="00720750" w:rsidP="00720750">
                            <w:pPr>
                              <w:pStyle w:val="a3"/>
                              <w:numPr>
                                <w:ilvl w:val="0"/>
                                <w:numId w:val="12"/>
                              </w:numPr>
                              <w:spacing w:line="260" w:lineRule="exact"/>
                              <w:ind w:leftChars="0"/>
                              <w:rPr>
                                <w:sz w:val="19"/>
                              </w:rPr>
                            </w:pPr>
                            <w:r>
                              <w:rPr>
                                <w:rFonts w:ascii="Meiryo UI" w:eastAsia="Meiryo UI" w:hAnsi="Meiryo UI" w:cstheme="minorBidi" w:hint="eastAsia"/>
                                <w:color w:val="000000"/>
                                <w:kern w:val="24"/>
                                <w:sz w:val="19"/>
                                <w:szCs w:val="19"/>
                              </w:rPr>
                              <w:t>相談した機関として「弁護士・司法書士」が多かったため、法律分野でも依存症対策にしっかり取り組む必要があることを再認識した。</w:t>
                            </w:r>
                          </w:p>
                          <w:p w:rsidR="00720750" w:rsidRDefault="00720750" w:rsidP="00720750">
                            <w:pPr>
                              <w:pStyle w:val="a3"/>
                              <w:numPr>
                                <w:ilvl w:val="0"/>
                                <w:numId w:val="12"/>
                              </w:numPr>
                              <w:spacing w:line="260" w:lineRule="exact"/>
                              <w:ind w:leftChars="0"/>
                              <w:rPr>
                                <w:sz w:val="19"/>
                              </w:rPr>
                            </w:pPr>
                            <w:r>
                              <w:rPr>
                                <w:rFonts w:ascii="Meiryo UI" w:eastAsia="Meiryo UI" w:hAnsi="Meiryo UI" w:cstheme="minorBidi" w:hint="eastAsia"/>
                                <w:color w:val="000000"/>
                                <w:kern w:val="24"/>
                                <w:sz w:val="19"/>
                                <w:szCs w:val="19"/>
                                <w:u w:val="single"/>
                              </w:rPr>
                              <w:t>給与ファクタリング</w:t>
                            </w:r>
                            <w:r>
                              <w:rPr>
                                <w:rFonts w:ascii="Meiryo UI" w:eastAsia="Meiryo UI" w:hAnsi="Meiryo UI" w:cstheme="minorBidi" w:hint="eastAsia"/>
                                <w:color w:val="000000"/>
                                <w:kern w:val="24"/>
                                <w:sz w:val="19"/>
                                <w:szCs w:val="19"/>
                              </w:rPr>
                              <w:t>という新手のヤミ金相談が一時期増えたが、現在は</w:t>
                            </w:r>
                            <w:r>
                              <w:rPr>
                                <w:rFonts w:ascii="Meiryo UI" w:eastAsia="Meiryo UI" w:hAnsi="Meiryo UI" w:cstheme="minorBidi" w:hint="eastAsia"/>
                                <w:color w:val="000000"/>
                                <w:kern w:val="24"/>
                                <w:sz w:val="19"/>
                                <w:szCs w:val="19"/>
                                <w:u w:val="single"/>
                              </w:rPr>
                              <w:t>「後払いサービス」という新しい形の借金相談が増えている</w:t>
                            </w:r>
                            <w:r>
                              <w:rPr>
                                <w:rFonts w:ascii="Meiryo UI" w:eastAsia="Meiryo UI" w:hAnsi="Meiryo UI" w:cstheme="minorBidi" w:hint="eastAsia"/>
                                <w:color w:val="000000"/>
                                <w:kern w:val="24"/>
                                <w:sz w:val="19"/>
                                <w:szCs w:val="19"/>
                              </w:rPr>
                              <w:t>。</w:t>
                            </w:r>
                          </w:p>
                          <w:p w:rsidR="00720750" w:rsidRDefault="00720750" w:rsidP="00720750">
                            <w:pPr>
                              <w:pStyle w:val="Web"/>
                              <w:spacing w:before="0" w:beforeAutospacing="0" w:after="0" w:afterAutospacing="0" w:line="260" w:lineRule="exact"/>
                            </w:pPr>
                            <w:r>
                              <w:rPr>
                                <w:rFonts w:ascii="Meiryo UI" w:eastAsia="Meiryo UI" w:hAnsi="Meiryo UI" w:cstheme="minorBidi" w:hint="eastAsia"/>
                                <w:b/>
                                <w:bCs/>
                                <w:color w:val="000000"/>
                                <w:kern w:val="24"/>
                                <w:sz w:val="20"/>
                                <w:szCs w:val="20"/>
                              </w:rPr>
                              <w:t>【ギャンブル等の種類の変化について】</w:t>
                            </w:r>
                          </w:p>
                          <w:p w:rsidR="00720750" w:rsidRDefault="00720750" w:rsidP="00720750">
                            <w:pPr>
                              <w:pStyle w:val="a3"/>
                              <w:numPr>
                                <w:ilvl w:val="0"/>
                                <w:numId w:val="13"/>
                              </w:numPr>
                              <w:spacing w:line="260" w:lineRule="exact"/>
                              <w:ind w:leftChars="0"/>
                              <w:rPr>
                                <w:sz w:val="19"/>
                              </w:rPr>
                            </w:pPr>
                            <w:r>
                              <w:rPr>
                                <w:rFonts w:ascii="Meiryo UI" w:eastAsia="Meiryo UI" w:hAnsi="Meiryo UI" w:cstheme="minorBidi" w:hint="eastAsia"/>
                                <w:color w:val="000000"/>
                                <w:kern w:val="24"/>
                                <w:sz w:val="19"/>
                                <w:szCs w:val="19"/>
                              </w:rPr>
                              <w:t>自粛ブームの中、</w:t>
                            </w:r>
                            <w:r>
                              <w:rPr>
                                <w:rFonts w:ascii="Meiryo UI" w:eastAsia="Meiryo UI" w:hAnsi="Meiryo UI" w:cstheme="minorBidi" w:hint="eastAsia"/>
                                <w:color w:val="000000"/>
                                <w:kern w:val="24"/>
                                <w:sz w:val="19"/>
                                <w:szCs w:val="19"/>
                                <w:u w:val="single"/>
                              </w:rPr>
                              <w:t>オンラインでのギャンブル等に、特に若い人がかなりのお金を使っている</w:t>
                            </w:r>
                            <w:r>
                              <w:rPr>
                                <w:rFonts w:ascii="Meiryo UI" w:eastAsia="Meiryo UI" w:hAnsi="Meiryo UI" w:cstheme="minorBidi" w:hint="eastAsia"/>
                                <w:color w:val="000000"/>
                                <w:kern w:val="24"/>
                                <w:sz w:val="19"/>
                                <w:szCs w:val="19"/>
                              </w:rPr>
                              <w:t>印象。</w:t>
                            </w:r>
                          </w:p>
                          <w:p w:rsidR="00720750" w:rsidRDefault="00720750" w:rsidP="00720750">
                            <w:pPr>
                              <w:pStyle w:val="a3"/>
                              <w:numPr>
                                <w:ilvl w:val="0"/>
                                <w:numId w:val="13"/>
                              </w:numPr>
                              <w:spacing w:line="260" w:lineRule="exact"/>
                              <w:ind w:leftChars="0"/>
                              <w:rPr>
                                <w:sz w:val="19"/>
                              </w:rPr>
                            </w:pPr>
                            <w:r>
                              <w:rPr>
                                <w:rFonts w:ascii="Meiryo UI" w:eastAsia="Meiryo UI" w:hAnsi="Meiryo UI" w:cstheme="minorBidi" w:hint="eastAsia"/>
                                <w:color w:val="000000"/>
                                <w:kern w:val="24"/>
                                <w:sz w:val="19"/>
                                <w:szCs w:val="19"/>
                              </w:rPr>
                              <w:t>コロナ禍でパチンコの売り上げは減少している（それでも高水準）が、反面、</w:t>
                            </w:r>
                            <w:r>
                              <w:rPr>
                                <w:rFonts w:ascii="Meiryo UI" w:eastAsia="Meiryo UI" w:hAnsi="Meiryo UI" w:cstheme="minorBidi" w:hint="eastAsia"/>
                                <w:color w:val="000000"/>
                                <w:kern w:val="24"/>
                                <w:sz w:val="19"/>
                                <w:szCs w:val="19"/>
                                <w:u w:val="single"/>
                              </w:rPr>
                              <w:t>競馬についてはオンラインでかなり増えている</w:t>
                            </w:r>
                            <w:r>
                              <w:rPr>
                                <w:rFonts w:ascii="Meiryo UI" w:eastAsia="Meiryo UI" w:hAnsi="Meiryo UI" w:cstheme="minorBidi" w:hint="eastAsia"/>
                                <w:color w:val="000000"/>
                                <w:kern w:val="24"/>
                                <w:sz w:val="19"/>
                                <w:szCs w:val="19"/>
                              </w:rPr>
                              <w:t>。</w:t>
                            </w:r>
                          </w:p>
                          <w:p w:rsidR="00720750" w:rsidRDefault="00720750" w:rsidP="00720750">
                            <w:pPr>
                              <w:pStyle w:val="a3"/>
                              <w:numPr>
                                <w:ilvl w:val="0"/>
                                <w:numId w:val="13"/>
                              </w:numPr>
                              <w:spacing w:line="260" w:lineRule="exact"/>
                              <w:ind w:leftChars="0"/>
                              <w:rPr>
                                <w:sz w:val="19"/>
                              </w:rPr>
                            </w:pPr>
                            <w:r>
                              <w:rPr>
                                <w:rFonts w:ascii="Meiryo UI" w:eastAsia="Meiryo UI" w:hAnsi="Meiryo UI" w:cstheme="minorBidi" w:hint="eastAsia"/>
                                <w:color w:val="000000"/>
                                <w:kern w:val="24"/>
                                <w:sz w:val="19"/>
                                <w:szCs w:val="19"/>
                              </w:rPr>
                              <w:t>診療を行う中で、パチンコは減ってきているが、ここ2～3年でネットでの競馬や競艇が増えている印象。</w:t>
                            </w:r>
                            <w:r>
                              <w:rPr>
                                <w:rFonts w:ascii="Meiryo UI" w:eastAsia="Meiryo UI" w:hAnsi="Meiryo UI" w:cstheme="minorBidi" w:hint="eastAsia"/>
                                <w:color w:val="000000"/>
                                <w:kern w:val="24"/>
                                <w:sz w:val="19"/>
                                <w:szCs w:val="19"/>
                                <w:u w:val="single"/>
                              </w:rPr>
                              <w:t>特にアプリを使うと、キャリア決済ができるため、クレジット等がなくても借金ができてしまう</w:t>
                            </w:r>
                            <w:r>
                              <w:rPr>
                                <w:rFonts w:ascii="Meiryo UI" w:eastAsia="Meiryo UI" w:hAnsi="Meiryo UI" w:cstheme="minorBidi" w:hint="eastAsia"/>
                                <w:color w:val="000000"/>
                                <w:kern w:val="24"/>
                                <w:sz w:val="19"/>
                                <w:szCs w:val="19"/>
                              </w:rPr>
                              <w:t>。</w:t>
                            </w:r>
                          </w:p>
                          <w:p w:rsidR="00720750" w:rsidRDefault="00720750" w:rsidP="00720750">
                            <w:pPr>
                              <w:pStyle w:val="Web"/>
                              <w:spacing w:before="0" w:beforeAutospacing="0" w:after="0" w:afterAutospacing="0" w:line="260" w:lineRule="exact"/>
                            </w:pPr>
                            <w:r>
                              <w:rPr>
                                <w:rFonts w:ascii="Meiryo UI" w:eastAsia="Meiryo UI" w:hAnsi="Meiryo UI" w:cstheme="minorBidi" w:hint="eastAsia"/>
                                <w:b/>
                                <w:bCs/>
                                <w:color w:val="000000"/>
                                <w:kern w:val="24"/>
                                <w:sz w:val="20"/>
                                <w:szCs w:val="20"/>
                              </w:rPr>
                              <w:t>【その他】</w:t>
                            </w:r>
                          </w:p>
                          <w:p w:rsidR="00720750" w:rsidRDefault="00720750" w:rsidP="00720750">
                            <w:pPr>
                              <w:pStyle w:val="a3"/>
                              <w:numPr>
                                <w:ilvl w:val="0"/>
                                <w:numId w:val="14"/>
                              </w:numPr>
                              <w:spacing w:line="260" w:lineRule="exact"/>
                              <w:ind w:leftChars="0"/>
                              <w:rPr>
                                <w:sz w:val="19"/>
                              </w:rPr>
                            </w:pPr>
                            <w:r>
                              <w:rPr>
                                <w:rFonts w:ascii="Meiryo UI" w:eastAsia="Meiryo UI" w:hAnsi="Meiryo UI" w:cstheme="minorBidi" w:hint="eastAsia"/>
                                <w:color w:val="000000"/>
                                <w:kern w:val="24"/>
                                <w:sz w:val="19"/>
                                <w:szCs w:val="19"/>
                              </w:rPr>
                              <w:t>ギャンブル等依存症からの回復には、</w:t>
                            </w:r>
                            <w:r>
                              <w:rPr>
                                <w:rFonts w:ascii="Meiryo UI" w:eastAsia="Meiryo UI" w:hAnsi="Meiryo UI" w:cstheme="minorBidi" w:hint="eastAsia"/>
                                <w:color w:val="000000"/>
                                <w:kern w:val="24"/>
                                <w:sz w:val="19"/>
                                <w:szCs w:val="19"/>
                                <w:u w:val="single"/>
                              </w:rPr>
                              <w:t>本人・家族それぞれ別々に回復するのではなく一緒に回復することが重要</w:t>
                            </w:r>
                            <w:r>
                              <w:rPr>
                                <w:rFonts w:ascii="Meiryo UI" w:eastAsia="Meiryo UI" w:hAnsi="Meiryo UI" w:cstheme="minorBidi" w:hint="eastAsia"/>
                                <w:color w:val="000000"/>
                                <w:kern w:val="24"/>
                                <w:sz w:val="19"/>
                                <w:szCs w:val="19"/>
                              </w:rPr>
                              <w:t>。ミーティング等も同じ会場で本人・家族それぞれ開催しているところを案内している。</w:t>
                            </w:r>
                          </w:p>
                          <w:p w:rsidR="00720750" w:rsidRDefault="00720750" w:rsidP="00720750">
                            <w:pPr>
                              <w:pStyle w:val="a3"/>
                              <w:numPr>
                                <w:ilvl w:val="0"/>
                                <w:numId w:val="14"/>
                              </w:numPr>
                              <w:spacing w:line="260" w:lineRule="exact"/>
                              <w:ind w:leftChars="0"/>
                              <w:rPr>
                                <w:sz w:val="19"/>
                              </w:rPr>
                            </w:pPr>
                            <w:r>
                              <w:rPr>
                                <w:rFonts w:ascii="Meiryo UI" w:eastAsia="Meiryo UI" w:hAnsi="Meiryo UI" w:cstheme="minorBidi" w:hint="eastAsia"/>
                                <w:color w:val="000000"/>
                                <w:kern w:val="24"/>
                                <w:sz w:val="19"/>
                                <w:szCs w:val="19"/>
                              </w:rPr>
                              <w:t>ギャンブル等</w:t>
                            </w:r>
                            <w:r>
                              <w:rPr>
                                <w:rFonts w:ascii="Meiryo UI" w:eastAsia="Meiryo UI" w:hAnsi="Meiryo UI" w:cstheme="minorBidi" w:hint="eastAsia"/>
                                <w:color w:val="000000"/>
                                <w:kern w:val="24"/>
                                <w:sz w:val="19"/>
                                <w:szCs w:val="19"/>
                                <w:u w:val="single"/>
                              </w:rPr>
                              <w:t>依存症への対策のスピードよりも、ギャンブル等を提供する側の技術等のスピードが上回っている</w:t>
                            </w:r>
                            <w:r>
                              <w:rPr>
                                <w:rFonts w:ascii="Meiryo UI" w:eastAsia="Meiryo UI" w:hAnsi="Meiryo UI" w:cstheme="minorBidi" w:hint="eastAsia"/>
                                <w:color w:val="000000"/>
                                <w:kern w:val="24"/>
                                <w:sz w:val="19"/>
                                <w:szCs w:val="19"/>
                              </w:rPr>
                              <w:t>ので、支援者もそのことを認識して対策を行う必要がある。</w:t>
                            </w:r>
                          </w:p>
                        </w:txbxContent>
                      </wps:txbx>
                      <wps:bodyPr rtlCol="0" anchor="t"/>
                    </wps:wsp>
                  </a:graphicData>
                </a:graphic>
              </wp:anchor>
            </w:drawing>
          </mc:Choice>
          <mc:Fallback>
            <w:pict>
              <v:roundrect w14:anchorId="2F478A51" id="四角形: 角を丸くする 9" o:spid="_x0000_s1030" style="position:absolute;left:0;text-align:left;margin-left:343.4pt;margin-top:110.9pt;width:419.45pt;height:416.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" fillcolor="white [3201]" strokecolor="#4472c4 [3208]" strokeweight="1pt">
                <v:stroke joinstyle="miter"/>
                <v:textbox>
                  <w:txbxContent>
                    <w:p w:rsidR="00720750" w:rsidRDefault="00720750" w:rsidP="00720750">
                      <w:pPr>
                        <w:pStyle w:val="Web"/>
                        <w:spacing w:before="0" w:beforeAutospacing="0" w:after="0" w:afterAutospacing="0" w:line="260" w:lineRule="exact"/>
                      </w:pPr>
                      <w:r w:rsidRPr="00720750">
                        <w:rPr>
                          <w:rFonts w:asciiTheme="minorHAnsi" w:eastAsiaTheme="minorEastAsia" w:hAnsi="游明朝" w:cstheme="minorBidi" w:hint="eastAsia"/>
                          <w:b/>
                          <w:bCs/>
                          <w:color w:val="000000" w:themeColor="dark1"/>
                          <w:kern w:val="24"/>
                          <w:sz w:val="22"/>
                          <w:szCs w:val="22"/>
                          <w:eastAsianLayout w:id="-1811089904"/>
                          <w14:shadow w14:blurRad="38100" w14:dist="38100" w14:dir="2700000" w14:sx="100000" w14:sy="100000" w14:kx="0" w14:ky="0" w14:algn="tl">
                            <w14:srgbClr w14:val="000000">
                              <w14:alpha w14:val="57000"/>
                            </w14:srgbClr>
                          </w14:shadow>
                        </w:rPr>
                        <w:t>（３</w:t>
                      </w:r>
                      <w:r w:rsidRPr="00720750">
                        <w:rPr>
                          <w:rFonts w:asciiTheme="minorHAnsi" w:eastAsiaTheme="minorEastAsia" w:hAnsi="游明朝" w:cstheme="minorBidi" w:hint="eastAsia"/>
                          <w:b/>
                          <w:bCs/>
                          <w:color w:val="000000" w:themeColor="dark1"/>
                          <w:kern w:val="24"/>
                          <w:sz w:val="22"/>
                          <w:szCs w:val="22"/>
                          <w:eastAsianLayout w:id="-1811089920"/>
                          <w14:shadow w14:blurRad="38100" w14:dist="38100" w14:dir="2700000" w14:sx="100000" w14:sy="100000" w14:kx="0" w14:ky="0" w14:algn="tl">
                            <w14:srgbClr w14:val="000000">
                              <w14:alpha w14:val="57000"/>
                            </w14:srgbClr>
                          </w14:shadow>
                        </w:rPr>
                        <w:t>）</w:t>
                      </w:r>
                      <w:r w:rsidRPr="00720750">
                        <w:rPr>
                          <w:rFonts w:asciiTheme="minorHAnsi" w:eastAsiaTheme="minorEastAsia" w:hAnsi="游明朝" w:cstheme="minorBidi" w:hint="eastAsia"/>
                          <w:b/>
                          <w:bCs/>
                          <w:color w:val="000000" w:themeColor="dark1"/>
                          <w:kern w:val="24"/>
                          <w:sz w:val="22"/>
                          <w:szCs w:val="22"/>
                          <w:eastAsianLayout w:id="-1811089919"/>
                          <w14:shadow w14:blurRad="38100" w14:dist="38100" w14:dir="2700000" w14:sx="100000" w14:sy="100000" w14:kx="0" w14:ky="0" w14:algn="tl">
                            <w14:srgbClr w14:val="000000">
                              <w14:alpha w14:val="57000"/>
                            </w14:srgbClr>
                          </w14:shadow>
                        </w:rPr>
                        <w:t>各機関</w:t>
                      </w:r>
                      <w:r w:rsidRPr="00720750">
                        <w:rPr>
                          <w:rFonts w:asciiTheme="minorHAnsi" w:eastAsiaTheme="minorEastAsia" w:hAnsi="游明朝" w:cstheme="minorBidi" w:hint="eastAsia"/>
                          <w:b/>
                          <w:bCs/>
                          <w:color w:val="000000" w:themeColor="dark1"/>
                          <w:kern w:val="24"/>
                          <w:sz w:val="22"/>
                          <w:szCs w:val="22"/>
                          <w:eastAsianLayout w:id="-1811089918"/>
                          <w14:shadow w14:blurRad="38100" w14:dist="38100" w14:dir="2700000" w14:sx="100000" w14:sy="100000" w14:kx="0" w14:ky="0" w14:algn="tl">
                            <w14:srgbClr w14:val="000000">
                              <w14:alpha w14:val="57000"/>
                            </w14:srgbClr>
                          </w14:shadow>
                        </w:rPr>
                        <w:t>の</w:t>
                      </w:r>
                      <w:r w:rsidRPr="00720750">
                        <w:rPr>
                          <w:rFonts w:asciiTheme="minorHAnsi" w:eastAsiaTheme="minorEastAsia" w:hAnsi="游明朝" w:cstheme="minorBidi" w:hint="eastAsia"/>
                          <w:b/>
                          <w:bCs/>
                          <w:color w:val="000000" w:themeColor="dark1"/>
                          <w:kern w:val="24"/>
                          <w:sz w:val="22"/>
                          <w:szCs w:val="22"/>
                          <w:eastAsianLayout w:id="-1811089917"/>
                          <w14:shadow w14:blurRad="38100" w14:dist="38100" w14:dir="2700000" w14:sx="100000" w14:sy="100000" w14:kx="0" w14:ky="0" w14:algn="tl">
                            <w14:srgbClr w14:val="000000">
                              <w14:alpha w14:val="57000"/>
                            </w14:srgbClr>
                          </w14:shadow>
                        </w:rPr>
                        <w:t>取組み状況等について（</w:t>
                      </w:r>
                      <w:r w:rsidRPr="00720750">
                        <w:rPr>
                          <w:rFonts w:asciiTheme="minorHAnsi" w:eastAsiaTheme="minorEastAsia" w:hAnsi="游明朝" w:cstheme="minorBidi" w:hint="eastAsia"/>
                          <w:b/>
                          <w:bCs/>
                          <w:color w:val="000000" w:themeColor="dark1"/>
                          <w:kern w:val="24"/>
                          <w:sz w:val="22"/>
                          <w:szCs w:val="22"/>
                          <w:eastAsianLayout w:id="-1811089916"/>
                          <w14:shadow w14:blurRad="38100" w14:dist="38100" w14:dir="2700000" w14:sx="100000" w14:sy="100000" w14:kx="0" w14:ky="0" w14:algn="tl">
                            <w14:srgbClr w14:val="000000">
                              <w14:alpha w14:val="57000"/>
                            </w14:srgbClr>
                          </w14:shadow>
                        </w:rPr>
                        <w:t>主なもの）</w:t>
                      </w:r>
                      <w:r>
                        <w:rPr>
                          <w:rFonts w:asciiTheme="minorHAnsi" w:eastAsiaTheme="minorEastAsia" w:hAnsi="游明朝" w:cstheme="minorBidi" w:hint="eastAsia"/>
                          <w:b/>
                          <w:bCs/>
                          <w:color w:val="000000" w:themeColor="dark1"/>
                          <w:kern w:val="24"/>
                          <w:sz w:val="22"/>
                          <w:szCs w:val="22"/>
                          <w:eastAsianLayout w:id="-1811089915"/>
                        </w:rPr>
                        <w:t xml:space="preserve">　　　　　　</w:t>
                      </w:r>
                    </w:p>
                    <w:p w:rsidR="00720750" w:rsidRDefault="00720750" w:rsidP="00720750">
                      <w:pPr>
                        <w:pStyle w:val="Web"/>
                        <w:spacing w:before="0" w:beforeAutospacing="0" w:after="0" w:afterAutospacing="0" w:line="260" w:lineRule="exact"/>
                      </w:pPr>
                      <w:r>
                        <w:rPr>
                          <w:rFonts w:ascii="Meiryo UI" w:eastAsia="Meiryo UI" w:hAnsi="Meiryo UI" w:cstheme="minorBidi" w:hint="eastAsia"/>
                          <w:b/>
                          <w:bCs/>
                          <w:color w:val="000000"/>
                          <w:kern w:val="24"/>
                          <w:sz w:val="20"/>
                          <w:szCs w:val="20"/>
                        </w:rPr>
                        <w:t>【新型コロナの影響について】</w:t>
                      </w:r>
                    </w:p>
                    <w:p w:rsidR="00720750" w:rsidRDefault="00720750" w:rsidP="00720750">
                      <w:pPr>
                        <w:pStyle w:val="a3"/>
                        <w:numPr>
                          <w:ilvl w:val="0"/>
                          <w:numId w:val="11"/>
                        </w:numPr>
                        <w:spacing w:line="260" w:lineRule="exact"/>
                        <w:ind w:leftChars="0"/>
                        <w:rPr>
                          <w:sz w:val="19"/>
                        </w:rPr>
                      </w:pPr>
                      <w:r>
                        <w:rPr>
                          <w:rFonts w:ascii="Meiryo UI" w:eastAsia="Meiryo UI" w:hAnsi="Meiryo UI" w:cstheme="minorBidi" w:hint="eastAsia"/>
                          <w:color w:val="000000"/>
                          <w:kern w:val="24"/>
                          <w:sz w:val="19"/>
                          <w:szCs w:val="19"/>
                        </w:rPr>
                        <w:t>精神保健福祉センターでの相談件数は、コロナの影響かどうかはわからないものの増加。就労中の方が多く、テレワーク中だから相談できるという人もいた。</w:t>
                      </w:r>
                    </w:p>
                    <w:p w:rsidR="00720750" w:rsidRDefault="00720750" w:rsidP="00720750">
                      <w:pPr>
                        <w:pStyle w:val="a3"/>
                        <w:numPr>
                          <w:ilvl w:val="0"/>
                          <w:numId w:val="11"/>
                        </w:numPr>
                        <w:spacing w:line="260" w:lineRule="exact"/>
                        <w:ind w:leftChars="0"/>
                        <w:rPr>
                          <w:sz w:val="19"/>
                        </w:rPr>
                      </w:pPr>
                      <w:r>
                        <w:rPr>
                          <w:rFonts w:ascii="Meiryo UI" w:eastAsia="Meiryo UI" w:hAnsi="Meiryo UI" w:cstheme="minorBidi" w:hint="eastAsia"/>
                          <w:color w:val="000000"/>
                          <w:kern w:val="24"/>
                          <w:sz w:val="19"/>
                          <w:szCs w:val="19"/>
                          <w:u w:val="single"/>
                        </w:rPr>
                        <w:t>自助グループについては、</w:t>
                      </w:r>
                      <w:r>
                        <w:rPr>
                          <w:rFonts w:ascii="Meiryo UI" w:eastAsia="Meiryo UI" w:hAnsi="Meiryo UI" w:cstheme="minorBidi" w:hint="eastAsia"/>
                          <w:color w:val="000000"/>
                          <w:kern w:val="24"/>
                          <w:sz w:val="19"/>
                          <w:szCs w:val="19"/>
                        </w:rPr>
                        <w:t>ミーティングによっては会場を借りられない場合もあり、</w:t>
                      </w:r>
                      <w:r>
                        <w:rPr>
                          <w:rFonts w:ascii="Meiryo UI" w:eastAsia="Meiryo UI" w:hAnsi="Meiryo UI" w:cstheme="minorBidi" w:hint="eastAsia"/>
                          <w:color w:val="000000"/>
                          <w:kern w:val="24"/>
                          <w:sz w:val="19"/>
                          <w:szCs w:val="19"/>
                          <w:u w:val="single"/>
                        </w:rPr>
                        <w:t>回復施設でミーティングを行うこともあった</w:t>
                      </w:r>
                      <w:r>
                        <w:rPr>
                          <w:rFonts w:ascii="Meiryo UI" w:eastAsia="Meiryo UI" w:hAnsi="Meiryo UI" w:cstheme="minorBidi" w:hint="eastAsia"/>
                          <w:color w:val="000000"/>
                          <w:kern w:val="24"/>
                          <w:sz w:val="19"/>
                          <w:szCs w:val="19"/>
                        </w:rPr>
                        <w:t>。</w:t>
                      </w:r>
                    </w:p>
                    <w:p w:rsidR="00720750" w:rsidRDefault="00720750" w:rsidP="00720750">
                      <w:pPr>
                        <w:pStyle w:val="a3"/>
                        <w:numPr>
                          <w:ilvl w:val="0"/>
                          <w:numId w:val="11"/>
                        </w:numPr>
                        <w:spacing w:line="260" w:lineRule="exact"/>
                        <w:ind w:leftChars="0"/>
                        <w:rPr>
                          <w:sz w:val="19"/>
                        </w:rPr>
                      </w:pPr>
                      <w:r>
                        <w:rPr>
                          <w:rFonts w:ascii="Meiryo UI" w:eastAsia="Meiryo UI" w:hAnsi="Meiryo UI" w:cstheme="minorBidi" w:hint="eastAsia"/>
                          <w:color w:val="000000"/>
                          <w:kern w:val="24"/>
                          <w:sz w:val="19"/>
                          <w:szCs w:val="19"/>
                        </w:rPr>
                        <w:t>緊急事態宣言中、</w:t>
                      </w:r>
                      <w:r>
                        <w:rPr>
                          <w:rFonts w:ascii="Meiryo UI" w:eastAsia="Meiryo UI" w:hAnsi="Meiryo UI" w:cstheme="minorBidi" w:hint="eastAsia"/>
                          <w:color w:val="000000"/>
                          <w:kern w:val="24"/>
                          <w:sz w:val="19"/>
                          <w:szCs w:val="19"/>
                          <w:u w:val="single"/>
                        </w:rPr>
                        <w:t>リモートでの</w:t>
                      </w:r>
                      <w:proofErr w:type="gramStart"/>
                      <w:r>
                        <w:rPr>
                          <w:rFonts w:ascii="Meiryo UI" w:eastAsia="Meiryo UI" w:hAnsi="Meiryo UI" w:cstheme="minorBidi" w:hint="eastAsia"/>
                          <w:color w:val="000000"/>
                          <w:kern w:val="24"/>
                          <w:sz w:val="19"/>
                          <w:szCs w:val="19"/>
                          <w:u w:val="single"/>
                        </w:rPr>
                        <w:t>ミーテイング</w:t>
                      </w:r>
                      <w:proofErr w:type="gramEnd"/>
                      <w:r>
                        <w:rPr>
                          <w:rFonts w:ascii="Meiryo UI" w:eastAsia="Meiryo UI" w:hAnsi="Meiryo UI" w:cstheme="minorBidi" w:hint="eastAsia"/>
                          <w:color w:val="000000"/>
                          <w:kern w:val="24"/>
                          <w:sz w:val="19"/>
                          <w:szCs w:val="19"/>
                          <w:u w:val="single"/>
                        </w:rPr>
                        <w:t>を開いたが、遠くの人とつながれた反面、「やはりリアルがいい」とのことで、現在は通常のグループを再開</w:t>
                      </w:r>
                      <w:r>
                        <w:rPr>
                          <w:rFonts w:ascii="Meiryo UI" w:eastAsia="Meiryo UI" w:hAnsi="Meiryo UI" w:cstheme="minorBidi" w:hint="eastAsia"/>
                          <w:color w:val="000000"/>
                          <w:kern w:val="24"/>
                          <w:sz w:val="19"/>
                          <w:szCs w:val="19"/>
                        </w:rPr>
                        <w:t>している。</w:t>
                      </w:r>
                    </w:p>
                    <w:p w:rsidR="00720750" w:rsidRDefault="00720750" w:rsidP="00720750">
                      <w:pPr>
                        <w:pStyle w:val="a3"/>
                        <w:numPr>
                          <w:ilvl w:val="0"/>
                          <w:numId w:val="11"/>
                        </w:numPr>
                        <w:spacing w:line="260" w:lineRule="exact"/>
                        <w:ind w:leftChars="0"/>
                        <w:rPr>
                          <w:sz w:val="19"/>
                        </w:rPr>
                      </w:pPr>
                      <w:r>
                        <w:rPr>
                          <w:rFonts w:ascii="Meiryo UI" w:eastAsia="Meiryo UI" w:hAnsi="Meiryo UI" w:cstheme="minorBidi" w:hint="eastAsia"/>
                          <w:color w:val="000000"/>
                          <w:kern w:val="24"/>
                          <w:sz w:val="19"/>
                          <w:szCs w:val="19"/>
                        </w:rPr>
                        <w:t>自殺未遂者支援の中で、</w:t>
                      </w:r>
                      <w:r>
                        <w:rPr>
                          <w:rFonts w:ascii="Meiryo UI" w:eastAsia="Meiryo UI" w:hAnsi="Meiryo UI" w:cstheme="minorBidi" w:hint="eastAsia"/>
                          <w:color w:val="000000"/>
                          <w:kern w:val="24"/>
                          <w:sz w:val="19"/>
                          <w:szCs w:val="19"/>
                          <w:u w:val="single"/>
                        </w:rPr>
                        <w:t>コロナの影響で収入が減り、経済的な行き詰まり</w:t>
                      </w:r>
                      <w:r>
                        <w:rPr>
                          <w:rFonts w:ascii="Meiryo UI" w:eastAsia="Meiryo UI" w:hAnsi="Meiryo UI" w:cstheme="minorBidi" w:hint="eastAsia"/>
                          <w:color w:val="000000"/>
                          <w:kern w:val="24"/>
                          <w:sz w:val="19"/>
                          <w:szCs w:val="19"/>
                        </w:rPr>
                        <w:t>から自殺未遂に至るような事例があるが、話を聞くと</w:t>
                      </w:r>
                      <w:r>
                        <w:rPr>
                          <w:rFonts w:ascii="Meiryo UI" w:eastAsia="Meiryo UI" w:hAnsi="Meiryo UI" w:cstheme="minorBidi" w:hint="eastAsia"/>
                          <w:color w:val="000000"/>
                          <w:kern w:val="24"/>
                          <w:sz w:val="19"/>
                          <w:szCs w:val="19"/>
                          <w:u w:val="single"/>
                        </w:rPr>
                        <w:t>背景にギャンブル等</w:t>
                      </w:r>
                      <w:r>
                        <w:rPr>
                          <w:rFonts w:ascii="Meiryo UI" w:eastAsia="Meiryo UI" w:hAnsi="Meiryo UI" w:cstheme="minorBidi" w:hint="eastAsia"/>
                          <w:color w:val="000000"/>
                          <w:kern w:val="24"/>
                          <w:sz w:val="19"/>
                          <w:szCs w:val="19"/>
                        </w:rPr>
                        <w:t>で多額のお金を使っている、といった、今までと違った形での依存症の相談が入ることがある。携帯等で簡単にギャンブル等にアクセスできるようになっている印象。</w:t>
                      </w:r>
                    </w:p>
                    <w:p w:rsidR="00720750" w:rsidRDefault="00720750" w:rsidP="00720750">
                      <w:pPr>
                        <w:pStyle w:val="a3"/>
                        <w:numPr>
                          <w:ilvl w:val="0"/>
                          <w:numId w:val="11"/>
                        </w:numPr>
                        <w:spacing w:line="260" w:lineRule="exact"/>
                        <w:ind w:leftChars="0"/>
                        <w:rPr>
                          <w:sz w:val="19"/>
                        </w:rPr>
                      </w:pPr>
                      <w:r>
                        <w:rPr>
                          <w:rFonts w:ascii="Meiryo UI" w:eastAsia="Meiryo UI" w:hAnsi="Meiryo UI" w:cstheme="minorBidi" w:hint="eastAsia"/>
                          <w:color w:val="000000"/>
                          <w:kern w:val="24"/>
                          <w:sz w:val="19"/>
                          <w:szCs w:val="19"/>
                        </w:rPr>
                        <w:t>治療プログラムをオンラインで開催するなど、緊急事態宣言中は工夫した。現在は換気等をしっかり行いながら通常開催。</w:t>
                      </w:r>
                    </w:p>
                    <w:p w:rsidR="00720750" w:rsidRDefault="00720750" w:rsidP="00720750">
                      <w:pPr>
                        <w:pStyle w:val="a3"/>
                        <w:numPr>
                          <w:ilvl w:val="0"/>
                          <w:numId w:val="11"/>
                        </w:numPr>
                        <w:spacing w:line="260" w:lineRule="exact"/>
                        <w:ind w:leftChars="0"/>
                        <w:rPr>
                          <w:sz w:val="19"/>
                        </w:rPr>
                      </w:pPr>
                      <w:r>
                        <w:rPr>
                          <w:rFonts w:ascii="Meiryo UI" w:eastAsia="Meiryo UI" w:hAnsi="Meiryo UI" w:cstheme="minorBidi" w:hint="eastAsia"/>
                          <w:color w:val="000000"/>
                          <w:kern w:val="24"/>
                          <w:sz w:val="19"/>
                          <w:szCs w:val="19"/>
                        </w:rPr>
                        <w:t>ニーズがあったのでコロナ禍でもグループを開催した。</w:t>
                      </w:r>
                    </w:p>
                    <w:p w:rsidR="00720750" w:rsidRDefault="00720750" w:rsidP="00720750">
                      <w:pPr>
                        <w:pStyle w:val="Web"/>
                        <w:spacing w:before="0" w:beforeAutospacing="0" w:after="0" w:afterAutospacing="0" w:line="260" w:lineRule="exact"/>
                      </w:pPr>
                      <w:r>
                        <w:rPr>
                          <w:rFonts w:ascii="Meiryo UI" w:eastAsia="Meiryo UI" w:hAnsi="Meiryo UI" w:cstheme="minorBidi" w:hint="eastAsia"/>
                          <w:b/>
                          <w:bCs/>
                          <w:color w:val="000000"/>
                          <w:kern w:val="24"/>
                          <w:sz w:val="20"/>
                          <w:szCs w:val="20"/>
                        </w:rPr>
                        <w:t>【多重債務等の問題について】</w:t>
                      </w:r>
                    </w:p>
                    <w:p w:rsidR="00720750" w:rsidRDefault="00720750" w:rsidP="00720750">
                      <w:pPr>
                        <w:pStyle w:val="a3"/>
                        <w:numPr>
                          <w:ilvl w:val="0"/>
                          <w:numId w:val="12"/>
                        </w:numPr>
                        <w:spacing w:line="260" w:lineRule="exact"/>
                        <w:ind w:leftChars="0"/>
                        <w:rPr>
                          <w:sz w:val="19"/>
                        </w:rPr>
                      </w:pPr>
                      <w:r>
                        <w:rPr>
                          <w:rFonts w:ascii="Meiryo UI" w:eastAsia="Meiryo UI" w:hAnsi="Meiryo UI" w:cstheme="minorBidi" w:hint="eastAsia"/>
                          <w:color w:val="000000"/>
                          <w:kern w:val="24"/>
                          <w:sz w:val="19"/>
                          <w:szCs w:val="19"/>
                        </w:rPr>
                        <w:t>相談した機関として「弁護士・司法書士」が多かったため、法律分野でも依存症対策にしっかり取り組む必要があることを再認識した。</w:t>
                      </w:r>
                    </w:p>
                    <w:p w:rsidR="00720750" w:rsidRDefault="00720750" w:rsidP="00720750">
                      <w:pPr>
                        <w:pStyle w:val="a3"/>
                        <w:numPr>
                          <w:ilvl w:val="0"/>
                          <w:numId w:val="12"/>
                        </w:numPr>
                        <w:spacing w:line="260" w:lineRule="exact"/>
                        <w:ind w:leftChars="0"/>
                        <w:rPr>
                          <w:sz w:val="19"/>
                        </w:rPr>
                      </w:pPr>
                      <w:r>
                        <w:rPr>
                          <w:rFonts w:ascii="Meiryo UI" w:eastAsia="Meiryo UI" w:hAnsi="Meiryo UI" w:cstheme="minorBidi" w:hint="eastAsia"/>
                          <w:color w:val="000000"/>
                          <w:kern w:val="24"/>
                          <w:sz w:val="19"/>
                          <w:szCs w:val="19"/>
                          <w:u w:val="single"/>
                        </w:rPr>
                        <w:t>給与ファクタリング</w:t>
                      </w:r>
                      <w:r>
                        <w:rPr>
                          <w:rFonts w:ascii="Meiryo UI" w:eastAsia="Meiryo UI" w:hAnsi="Meiryo UI" w:cstheme="minorBidi" w:hint="eastAsia"/>
                          <w:color w:val="000000"/>
                          <w:kern w:val="24"/>
                          <w:sz w:val="19"/>
                          <w:szCs w:val="19"/>
                        </w:rPr>
                        <w:t>という新手のヤミ金相談が一時期増えたが、現在は</w:t>
                      </w:r>
                      <w:r>
                        <w:rPr>
                          <w:rFonts w:ascii="Meiryo UI" w:eastAsia="Meiryo UI" w:hAnsi="Meiryo UI" w:cstheme="minorBidi" w:hint="eastAsia"/>
                          <w:color w:val="000000"/>
                          <w:kern w:val="24"/>
                          <w:sz w:val="19"/>
                          <w:szCs w:val="19"/>
                          <w:u w:val="single"/>
                        </w:rPr>
                        <w:t>「後払いサービス」という新しい形の借金相談が増えている</w:t>
                      </w:r>
                      <w:r>
                        <w:rPr>
                          <w:rFonts w:ascii="Meiryo UI" w:eastAsia="Meiryo UI" w:hAnsi="Meiryo UI" w:cstheme="minorBidi" w:hint="eastAsia"/>
                          <w:color w:val="000000"/>
                          <w:kern w:val="24"/>
                          <w:sz w:val="19"/>
                          <w:szCs w:val="19"/>
                        </w:rPr>
                        <w:t>。</w:t>
                      </w:r>
                    </w:p>
                    <w:p w:rsidR="00720750" w:rsidRDefault="00720750" w:rsidP="00720750">
                      <w:pPr>
                        <w:pStyle w:val="Web"/>
                        <w:spacing w:before="0" w:beforeAutospacing="0" w:after="0" w:afterAutospacing="0" w:line="260" w:lineRule="exact"/>
                      </w:pPr>
                      <w:r>
                        <w:rPr>
                          <w:rFonts w:ascii="Meiryo UI" w:eastAsia="Meiryo UI" w:hAnsi="Meiryo UI" w:cstheme="minorBidi" w:hint="eastAsia"/>
                          <w:b/>
                          <w:bCs/>
                          <w:color w:val="000000"/>
                          <w:kern w:val="24"/>
                          <w:sz w:val="20"/>
                          <w:szCs w:val="20"/>
                        </w:rPr>
                        <w:t>【ギャンブル等の種類の変化について】</w:t>
                      </w:r>
                    </w:p>
                    <w:p w:rsidR="00720750" w:rsidRDefault="00720750" w:rsidP="00720750">
                      <w:pPr>
                        <w:pStyle w:val="a3"/>
                        <w:numPr>
                          <w:ilvl w:val="0"/>
                          <w:numId w:val="13"/>
                        </w:numPr>
                        <w:spacing w:line="260" w:lineRule="exact"/>
                        <w:ind w:leftChars="0"/>
                        <w:rPr>
                          <w:sz w:val="19"/>
                        </w:rPr>
                      </w:pPr>
                      <w:r>
                        <w:rPr>
                          <w:rFonts w:ascii="Meiryo UI" w:eastAsia="Meiryo UI" w:hAnsi="Meiryo UI" w:cstheme="minorBidi" w:hint="eastAsia"/>
                          <w:color w:val="000000"/>
                          <w:kern w:val="24"/>
                          <w:sz w:val="19"/>
                          <w:szCs w:val="19"/>
                        </w:rPr>
                        <w:t>自粛ブームの中、</w:t>
                      </w:r>
                      <w:r>
                        <w:rPr>
                          <w:rFonts w:ascii="Meiryo UI" w:eastAsia="Meiryo UI" w:hAnsi="Meiryo UI" w:cstheme="minorBidi" w:hint="eastAsia"/>
                          <w:color w:val="000000"/>
                          <w:kern w:val="24"/>
                          <w:sz w:val="19"/>
                          <w:szCs w:val="19"/>
                          <w:u w:val="single"/>
                        </w:rPr>
                        <w:t>オンラインでのギャンブル等に、特に若い人がかなりのお金を使っている</w:t>
                      </w:r>
                      <w:r>
                        <w:rPr>
                          <w:rFonts w:ascii="Meiryo UI" w:eastAsia="Meiryo UI" w:hAnsi="Meiryo UI" w:cstheme="minorBidi" w:hint="eastAsia"/>
                          <w:color w:val="000000"/>
                          <w:kern w:val="24"/>
                          <w:sz w:val="19"/>
                          <w:szCs w:val="19"/>
                        </w:rPr>
                        <w:t>印象。</w:t>
                      </w:r>
                    </w:p>
                    <w:p w:rsidR="00720750" w:rsidRDefault="00720750" w:rsidP="00720750">
                      <w:pPr>
                        <w:pStyle w:val="a3"/>
                        <w:numPr>
                          <w:ilvl w:val="0"/>
                          <w:numId w:val="13"/>
                        </w:numPr>
                        <w:spacing w:line="260" w:lineRule="exact"/>
                        <w:ind w:leftChars="0"/>
                        <w:rPr>
                          <w:sz w:val="19"/>
                        </w:rPr>
                      </w:pPr>
                      <w:r>
                        <w:rPr>
                          <w:rFonts w:ascii="Meiryo UI" w:eastAsia="Meiryo UI" w:hAnsi="Meiryo UI" w:cstheme="minorBidi" w:hint="eastAsia"/>
                          <w:color w:val="000000"/>
                          <w:kern w:val="24"/>
                          <w:sz w:val="19"/>
                          <w:szCs w:val="19"/>
                        </w:rPr>
                        <w:t>コロナ禍でパチンコの売り上げは減少している（それでも高水準）が、反面、</w:t>
                      </w:r>
                      <w:r>
                        <w:rPr>
                          <w:rFonts w:ascii="Meiryo UI" w:eastAsia="Meiryo UI" w:hAnsi="Meiryo UI" w:cstheme="minorBidi" w:hint="eastAsia"/>
                          <w:color w:val="000000"/>
                          <w:kern w:val="24"/>
                          <w:sz w:val="19"/>
                          <w:szCs w:val="19"/>
                          <w:u w:val="single"/>
                        </w:rPr>
                        <w:t>競馬についてはオンラインでかなり増えている</w:t>
                      </w:r>
                      <w:r>
                        <w:rPr>
                          <w:rFonts w:ascii="Meiryo UI" w:eastAsia="Meiryo UI" w:hAnsi="Meiryo UI" w:cstheme="minorBidi" w:hint="eastAsia"/>
                          <w:color w:val="000000"/>
                          <w:kern w:val="24"/>
                          <w:sz w:val="19"/>
                          <w:szCs w:val="19"/>
                        </w:rPr>
                        <w:t>。</w:t>
                      </w:r>
                    </w:p>
                    <w:p w:rsidR="00720750" w:rsidRDefault="00720750" w:rsidP="00720750">
                      <w:pPr>
                        <w:pStyle w:val="a3"/>
                        <w:numPr>
                          <w:ilvl w:val="0"/>
                          <w:numId w:val="13"/>
                        </w:numPr>
                        <w:spacing w:line="260" w:lineRule="exact"/>
                        <w:ind w:leftChars="0"/>
                        <w:rPr>
                          <w:sz w:val="19"/>
                        </w:rPr>
                      </w:pPr>
                      <w:r>
                        <w:rPr>
                          <w:rFonts w:ascii="Meiryo UI" w:eastAsia="Meiryo UI" w:hAnsi="Meiryo UI" w:cstheme="minorBidi" w:hint="eastAsia"/>
                          <w:color w:val="000000"/>
                          <w:kern w:val="24"/>
                          <w:sz w:val="19"/>
                          <w:szCs w:val="19"/>
                        </w:rPr>
                        <w:t>診療を行う中で、パチンコは減ってきているが、ここ2～3年でネットでの競馬や競艇が増えている印象。</w:t>
                      </w:r>
                      <w:r>
                        <w:rPr>
                          <w:rFonts w:ascii="Meiryo UI" w:eastAsia="Meiryo UI" w:hAnsi="Meiryo UI" w:cstheme="minorBidi" w:hint="eastAsia"/>
                          <w:color w:val="000000"/>
                          <w:kern w:val="24"/>
                          <w:sz w:val="19"/>
                          <w:szCs w:val="19"/>
                          <w:u w:val="single"/>
                        </w:rPr>
                        <w:t>特にアプリを使うと、キャリア決済ができるため、クレジット等がなくても借金ができてしまう</w:t>
                      </w:r>
                      <w:r>
                        <w:rPr>
                          <w:rFonts w:ascii="Meiryo UI" w:eastAsia="Meiryo UI" w:hAnsi="Meiryo UI" w:cstheme="minorBidi" w:hint="eastAsia"/>
                          <w:color w:val="000000"/>
                          <w:kern w:val="24"/>
                          <w:sz w:val="19"/>
                          <w:szCs w:val="19"/>
                        </w:rPr>
                        <w:t>。</w:t>
                      </w:r>
                    </w:p>
                    <w:p w:rsidR="00720750" w:rsidRDefault="00720750" w:rsidP="00720750">
                      <w:pPr>
                        <w:pStyle w:val="Web"/>
                        <w:spacing w:before="0" w:beforeAutospacing="0" w:after="0" w:afterAutospacing="0" w:line="260" w:lineRule="exact"/>
                      </w:pPr>
                      <w:r>
                        <w:rPr>
                          <w:rFonts w:ascii="Meiryo UI" w:eastAsia="Meiryo UI" w:hAnsi="Meiryo UI" w:cstheme="minorBidi" w:hint="eastAsia"/>
                          <w:b/>
                          <w:bCs/>
                          <w:color w:val="000000"/>
                          <w:kern w:val="24"/>
                          <w:sz w:val="20"/>
                          <w:szCs w:val="20"/>
                        </w:rPr>
                        <w:t>【その他】</w:t>
                      </w:r>
                    </w:p>
                    <w:p w:rsidR="00720750" w:rsidRDefault="00720750" w:rsidP="00720750">
                      <w:pPr>
                        <w:pStyle w:val="a3"/>
                        <w:numPr>
                          <w:ilvl w:val="0"/>
                          <w:numId w:val="14"/>
                        </w:numPr>
                        <w:spacing w:line="260" w:lineRule="exact"/>
                        <w:ind w:leftChars="0"/>
                        <w:rPr>
                          <w:sz w:val="19"/>
                        </w:rPr>
                      </w:pPr>
                      <w:r>
                        <w:rPr>
                          <w:rFonts w:ascii="Meiryo UI" w:eastAsia="Meiryo UI" w:hAnsi="Meiryo UI" w:cstheme="minorBidi" w:hint="eastAsia"/>
                          <w:color w:val="000000"/>
                          <w:kern w:val="24"/>
                          <w:sz w:val="19"/>
                          <w:szCs w:val="19"/>
                        </w:rPr>
                        <w:t>ギャンブル等依存症からの回復には、</w:t>
                      </w:r>
                      <w:r>
                        <w:rPr>
                          <w:rFonts w:ascii="Meiryo UI" w:eastAsia="Meiryo UI" w:hAnsi="Meiryo UI" w:cstheme="minorBidi" w:hint="eastAsia"/>
                          <w:color w:val="000000"/>
                          <w:kern w:val="24"/>
                          <w:sz w:val="19"/>
                          <w:szCs w:val="19"/>
                          <w:u w:val="single"/>
                        </w:rPr>
                        <w:t>本人・家族それぞれ別々に回復するのではなく一緒に回復することが重要</w:t>
                      </w:r>
                      <w:r>
                        <w:rPr>
                          <w:rFonts w:ascii="Meiryo UI" w:eastAsia="Meiryo UI" w:hAnsi="Meiryo UI" w:cstheme="minorBidi" w:hint="eastAsia"/>
                          <w:color w:val="000000"/>
                          <w:kern w:val="24"/>
                          <w:sz w:val="19"/>
                          <w:szCs w:val="19"/>
                        </w:rPr>
                        <w:t>。ミーティング等も同じ会場で本人・家族それぞれ開催しているところを案内している。</w:t>
                      </w:r>
                    </w:p>
                    <w:p w:rsidR="00720750" w:rsidRDefault="00720750" w:rsidP="00720750">
                      <w:pPr>
                        <w:pStyle w:val="a3"/>
                        <w:numPr>
                          <w:ilvl w:val="0"/>
                          <w:numId w:val="14"/>
                        </w:numPr>
                        <w:spacing w:line="260" w:lineRule="exact"/>
                        <w:ind w:leftChars="0"/>
                        <w:rPr>
                          <w:sz w:val="19"/>
                        </w:rPr>
                      </w:pPr>
                      <w:r>
                        <w:rPr>
                          <w:rFonts w:ascii="Meiryo UI" w:eastAsia="Meiryo UI" w:hAnsi="Meiryo UI" w:cstheme="minorBidi" w:hint="eastAsia"/>
                          <w:color w:val="000000"/>
                          <w:kern w:val="24"/>
                          <w:sz w:val="19"/>
                          <w:szCs w:val="19"/>
                        </w:rPr>
                        <w:t>ギャンブル等</w:t>
                      </w:r>
                      <w:r>
                        <w:rPr>
                          <w:rFonts w:ascii="Meiryo UI" w:eastAsia="Meiryo UI" w:hAnsi="Meiryo UI" w:cstheme="minorBidi" w:hint="eastAsia"/>
                          <w:color w:val="000000"/>
                          <w:kern w:val="24"/>
                          <w:sz w:val="19"/>
                          <w:szCs w:val="19"/>
                          <w:u w:val="single"/>
                        </w:rPr>
                        <w:t>依存症への対策のスピードよりも、ギャンブル等を提供する側の技術等のスピードが上回っている</w:t>
                      </w:r>
                      <w:r>
                        <w:rPr>
                          <w:rFonts w:ascii="Meiryo UI" w:eastAsia="Meiryo UI" w:hAnsi="Meiryo UI" w:cstheme="minorBidi" w:hint="eastAsia"/>
                          <w:color w:val="000000"/>
                          <w:kern w:val="24"/>
                          <w:sz w:val="19"/>
                          <w:szCs w:val="19"/>
                        </w:rPr>
                        <w:t>ので、支援者もそのことを認識して対策を行う必要がある。</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7D4502D2" wp14:editId="46C89558">
                <wp:simplePos x="0" y="0"/>
                <wp:positionH relativeFrom="column">
                  <wp:posOffset>0</wp:posOffset>
                </wp:positionH>
                <wp:positionV relativeFrom="paragraph">
                  <wp:posOffset>473710</wp:posOffset>
                </wp:positionV>
                <wp:extent cx="9720000" cy="264850"/>
                <wp:effectExtent l="57150" t="38100" r="52705" b="78105"/>
                <wp:wrapNone/>
                <wp:docPr id="5" name="正方形/長方形 4">
                  <a:extLst xmlns:a="http://schemas.openxmlformats.org/drawingml/2006/main">
                    <a:ext uri="{FF2B5EF4-FFF2-40B4-BE49-F238E27FC236}">
                      <a16:creationId xmlns:a16="http://schemas.microsoft.com/office/drawing/2014/main" id="{2870F4A0-1444-4195-90B2-E98016CAE18D}"/>
                    </a:ext>
                  </a:extLst>
                </wp:docPr>
                <wp:cNvGraphicFramePr/>
                <a:graphic xmlns:a="http://schemas.openxmlformats.org/drawingml/2006/main">
                  <a:graphicData uri="http://schemas.microsoft.com/office/word/2010/wordprocessingShape">
                    <wps:wsp>
                      <wps:cNvSpPr/>
                      <wps:spPr>
                        <a:xfrm>
                          <a:off x="0" y="0"/>
                          <a:ext cx="9720000" cy="264850"/>
                        </a:xfrm>
                        <a:prstGeom prst="rect">
                          <a:avLst/>
                        </a:prstGeom>
                        <a:ln/>
                      </wps:spPr>
                      <wps:style>
                        <a:lnRef idx="0">
                          <a:schemeClr val="accent4"/>
                        </a:lnRef>
                        <a:fillRef idx="3">
                          <a:schemeClr val="accent4"/>
                        </a:fillRef>
                        <a:effectRef idx="3">
                          <a:schemeClr val="accent4"/>
                        </a:effectRef>
                        <a:fontRef idx="minor">
                          <a:schemeClr val="lt1"/>
                        </a:fontRef>
                      </wps:style>
                      <wps:txbx>
                        <w:txbxContent>
                          <w:p w:rsidR="00720750" w:rsidRDefault="00720750" w:rsidP="00720750">
                            <w:pPr>
                              <w:pStyle w:val="Web"/>
                              <w:spacing w:before="0" w:beforeAutospacing="0" w:after="0" w:afterAutospacing="0" w:line="280" w:lineRule="exact"/>
                            </w:pPr>
                            <w:r>
                              <w:rPr>
                                <w:rFonts w:ascii="Meiryo UI" w:eastAsia="Meiryo UI" w:hAnsi="Meiryo UI" w:cstheme="minorBidi" w:hint="eastAsia"/>
                                <w:color w:val="000000" w:themeColor="text1"/>
                                <w:kern w:val="24"/>
                                <w:sz w:val="28"/>
                                <w:szCs w:val="28"/>
                              </w:rPr>
                              <w:t>〇　部会開催概要</w:t>
                            </w:r>
                          </w:p>
                        </w:txbxContent>
                      </wps:txbx>
                      <wps:bodyPr rtlCol="0" anchor="ctr"/>
                    </wps:wsp>
                  </a:graphicData>
                </a:graphic>
              </wp:anchor>
            </w:drawing>
          </mc:Choice>
          <mc:Fallback>
            <w:pict>
              <v:rect w14:anchorId="7D4502D2" id="正方形/長方形 4" o:spid="_x0000_s1031" style="position:absolute;left:0;text-align:left;margin-left:0;margin-top:37.3pt;width:765.35pt;height:20.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" fillcolor="#ffc310 [3031]" stroked="f">
                <v:fill color2="#fcbd00 [3175]" rotate="t" colors="0 #ffc746;.5 #ffc600;1 #e5b600" focus="100%" type="gradient">
                  <o:fill v:ext="view" type="gradientUnscaled"/>
                </v:fill>
                <v:shadow on="t" color="black" opacity="41287f" offset="0,1.5pt"/>
                <v:textbox>
                  <w:txbxContent>
                    <w:p w:rsidR="00720750" w:rsidRDefault="00720750" w:rsidP="00720750">
                      <w:pPr>
                        <w:pStyle w:val="Web"/>
                        <w:spacing w:before="0" w:beforeAutospacing="0" w:after="0" w:afterAutospacing="0" w:line="280" w:lineRule="exact"/>
                      </w:pPr>
                      <w:r>
                        <w:rPr>
                          <w:rFonts w:ascii="Meiryo UI" w:eastAsia="Meiryo UI" w:hAnsi="Meiryo UI" w:cstheme="minorBidi" w:hint="eastAsia"/>
                          <w:color w:val="000000" w:themeColor="text1"/>
                          <w:kern w:val="24"/>
                          <w:sz w:val="28"/>
                          <w:szCs w:val="28"/>
                          <w:eastAsianLayout w:id="-1811089914"/>
                        </w:rPr>
                        <w:t>〇　部会開催概要</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14486E90" wp14:editId="18163BBF">
                <wp:simplePos x="0" y="0"/>
                <wp:positionH relativeFrom="column">
                  <wp:posOffset>8602980</wp:posOffset>
                </wp:positionH>
                <wp:positionV relativeFrom="paragraph">
                  <wp:posOffset>25400</wp:posOffset>
                </wp:positionV>
                <wp:extent cx="1085567" cy="307777"/>
                <wp:effectExtent l="0" t="0" r="19685" b="16510"/>
                <wp:wrapNone/>
                <wp:docPr id="11" name="テキスト ボックス 10"/>
                <wp:cNvGraphicFramePr/>
                <a:graphic xmlns:a="http://schemas.openxmlformats.org/drawingml/2006/main">
                  <a:graphicData uri="http://schemas.microsoft.com/office/word/2010/wordprocessingShape">
                    <wps:wsp>
                      <wps:cNvSpPr txBox="1"/>
                      <wps:spPr>
                        <a:xfrm>
                          <a:off x="0" y="0"/>
                          <a:ext cx="1085567" cy="307777"/>
                        </a:xfrm>
                        <a:prstGeom prst="rect">
                          <a:avLst/>
                        </a:prstGeom>
                        <a:noFill/>
                        <a:ln w="3175">
                          <a:solidFill>
                            <a:schemeClr val="tx1"/>
                          </a:solidFill>
                        </a:ln>
                      </wps:spPr>
                      <wps:txbx>
                        <w:txbxContent>
                          <w:p w:rsidR="00720750" w:rsidRDefault="00720750" w:rsidP="00720750">
                            <w:pPr>
                              <w:pStyle w:val="Web"/>
                              <w:spacing w:before="0" w:beforeAutospacing="0" w:after="0" w:afterAutospacing="0" w:line="280" w:lineRule="exact"/>
                              <w:jc w:val="center"/>
                            </w:pPr>
                            <w:r>
                              <w:rPr>
                                <w:rFonts w:asciiTheme="minorHAnsi" w:eastAsiaTheme="minorEastAsia" w:hAnsi="游明朝" w:cstheme="minorBidi" w:hint="eastAsia"/>
                                <w:color w:val="000000" w:themeColor="text1"/>
                                <w:kern w:val="24"/>
                                <w:sz w:val="28"/>
                                <w:szCs w:val="28"/>
                              </w:rPr>
                              <w:t>資料２－４</w:t>
                            </w:r>
                          </w:p>
                        </w:txbxContent>
                      </wps:txbx>
                      <wps:bodyPr wrap="square" rtlCol="0">
                        <a:spAutoFit/>
                      </wps:bodyPr>
                    </wps:wsp>
                  </a:graphicData>
                </a:graphic>
              </wp:anchor>
            </w:drawing>
          </mc:Choice>
          <mc:Fallback>
            <w:pict>
              <v:shape w14:anchorId="14486E90" id="テキスト ボックス 10" o:spid="_x0000_s1032" type="#_x0000_t202" style="position:absolute;left:0;text-align:left;margin-left:677.4pt;margin-top:2pt;width:85.5pt;height:2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" filled="f" strokecolor="black [3213]" strokeweight=".25pt">
                <v:textbox style="mso-fit-shape-to-text:t">
                  <w:txbxContent>
                    <w:p w:rsidR="00720750" w:rsidRDefault="00720750" w:rsidP="00720750">
                      <w:pPr>
                        <w:pStyle w:val="Web"/>
                        <w:spacing w:before="0" w:beforeAutospacing="0" w:after="0" w:afterAutospacing="0" w:line="280" w:lineRule="exact"/>
                        <w:jc w:val="center"/>
                      </w:pPr>
                      <w:r>
                        <w:rPr>
                          <w:rFonts w:asciiTheme="minorHAnsi" w:eastAsiaTheme="minorEastAsia" w:hAnsi="游明朝" w:cstheme="minorBidi" w:hint="eastAsia"/>
                          <w:color w:val="000000" w:themeColor="text1"/>
                          <w:kern w:val="24"/>
                          <w:sz w:val="28"/>
                          <w:szCs w:val="28"/>
                          <w:eastAsianLayout w:id="-1811089913"/>
                        </w:rPr>
                        <w:t>資料２－４</w:t>
                      </w:r>
                    </w:p>
                  </w:txbxContent>
                </v:textbox>
              </v:shape>
            </w:pict>
          </mc:Fallback>
        </mc:AlternateContent>
      </w:r>
    </w:p>
    <w:sectPr w:rsidR="001A11D1" w:rsidRPr="00720750" w:rsidSect="00A47C2C">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B37DB"/>
    <w:multiLevelType w:val="hybridMultilevel"/>
    <w:tmpl w:val="F4E6AF58"/>
    <w:lvl w:ilvl="0" w:tplc="3E7C9766">
      <w:start w:val="1"/>
      <w:numFmt w:val="bullet"/>
      <w:lvlText w:val="•"/>
      <w:lvlJc w:val="left"/>
      <w:pPr>
        <w:tabs>
          <w:tab w:val="num" w:pos="720"/>
        </w:tabs>
        <w:ind w:left="720" w:hanging="360"/>
      </w:pPr>
      <w:rPr>
        <w:rFonts w:ascii="Arial" w:hAnsi="Arial" w:hint="default"/>
      </w:rPr>
    </w:lvl>
    <w:lvl w:ilvl="1" w:tplc="ABCAD422" w:tentative="1">
      <w:start w:val="1"/>
      <w:numFmt w:val="bullet"/>
      <w:lvlText w:val="•"/>
      <w:lvlJc w:val="left"/>
      <w:pPr>
        <w:tabs>
          <w:tab w:val="num" w:pos="1440"/>
        </w:tabs>
        <w:ind w:left="1440" w:hanging="360"/>
      </w:pPr>
      <w:rPr>
        <w:rFonts w:ascii="Arial" w:hAnsi="Arial" w:hint="default"/>
      </w:rPr>
    </w:lvl>
    <w:lvl w:ilvl="2" w:tplc="D054D280" w:tentative="1">
      <w:start w:val="1"/>
      <w:numFmt w:val="bullet"/>
      <w:lvlText w:val="•"/>
      <w:lvlJc w:val="left"/>
      <w:pPr>
        <w:tabs>
          <w:tab w:val="num" w:pos="2160"/>
        </w:tabs>
        <w:ind w:left="2160" w:hanging="360"/>
      </w:pPr>
      <w:rPr>
        <w:rFonts w:ascii="Arial" w:hAnsi="Arial" w:hint="default"/>
      </w:rPr>
    </w:lvl>
    <w:lvl w:ilvl="3" w:tplc="32E4C20E" w:tentative="1">
      <w:start w:val="1"/>
      <w:numFmt w:val="bullet"/>
      <w:lvlText w:val="•"/>
      <w:lvlJc w:val="left"/>
      <w:pPr>
        <w:tabs>
          <w:tab w:val="num" w:pos="2880"/>
        </w:tabs>
        <w:ind w:left="2880" w:hanging="360"/>
      </w:pPr>
      <w:rPr>
        <w:rFonts w:ascii="Arial" w:hAnsi="Arial" w:hint="default"/>
      </w:rPr>
    </w:lvl>
    <w:lvl w:ilvl="4" w:tplc="09F0B7F6" w:tentative="1">
      <w:start w:val="1"/>
      <w:numFmt w:val="bullet"/>
      <w:lvlText w:val="•"/>
      <w:lvlJc w:val="left"/>
      <w:pPr>
        <w:tabs>
          <w:tab w:val="num" w:pos="3600"/>
        </w:tabs>
        <w:ind w:left="3600" w:hanging="360"/>
      </w:pPr>
      <w:rPr>
        <w:rFonts w:ascii="Arial" w:hAnsi="Arial" w:hint="default"/>
      </w:rPr>
    </w:lvl>
    <w:lvl w:ilvl="5" w:tplc="0142AF06" w:tentative="1">
      <w:start w:val="1"/>
      <w:numFmt w:val="bullet"/>
      <w:lvlText w:val="•"/>
      <w:lvlJc w:val="left"/>
      <w:pPr>
        <w:tabs>
          <w:tab w:val="num" w:pos="4320"/>
        </w:tabs>
        <w:ind w:left="4320" w:hanging="360"/>
      </w:pPr>
      <w:rPr>
        <w:rFonts w:ascii="Arial" w:hAnsi="Arial" w:hint="default"/>
      </w:rPr>
    </w:lvl>
    <w:lvl w:ilvl="6" w:tplc="26947AE0" w:tentative="1">
      <w:start w:val="1"/>
      <w:numFmt w:val="bullet"/>
      <w:lvlText w:val="•"/>
      <w:lvlJc w:val="left"/>
      <w:pPr>
        <w:tabs>
          <w:tab w:val="num" w:pos="5040"/>
        </w:tabs>
        <w:ind w:left="5040" w:hanging="360"/>
      </w:pPr>
      <w:rPr>
        <w:rFonts w:ascii="Arial" w:hAnsi="Arial" w:hint="default"/>
      </w:rPr>
    </w:lvl>
    <w:lvl w:ilvl="7" w:tplc="6B50530A" w:tentative="1">
      <w:start w:val="1"/>
      <w:numFmt w:val="bullet"/>
      <w:lvlText w:val="•"/>
      <w:lvlJc w:val="left"/>
      <w:pPr>
        <w:tabs>
          <w:tab w:val="num" w:pos="5760"/>
        </w:tabs>
        <w:ind w:left="5760" w:hanging="360"/>
      </w:pPr>
      <w:rPr>
        <w:rFonts w:ascii="Arial" w:hAnsi="Arial" w:hint="default"/>
      </w:rPr>
    </w:lvl>
    <w:lvl w:ilvl="8" w:tplc="015EC5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0E2352"/>
    <w:multiLevelType w:val="hybridMultilevel"/>
    <w:tmpl w:val="7ED4246C"/>
    <w:lvl w:ilvl="0" w:tplc="BBA8B198">
      <w:start w:val="1"/>
      <w:numFmt w:val="bullet"/>
      <w:lvlText w:val="•"/>
      <w:lvlJc w:val="left"/>
      <w:pPr>
        <w:tabs>
          <w:tab w:val="num" w:pos="720"/>
        </w:tabs>
        <w:ind w:left="720" w:hanging="360"/>
      </w:pPr>
      <w:rPr>
        <w:rFonts w:ascii="Arial" w:hAnsi="Arial" w:hint="default"/>
      </w:rPr>
    </w:lvl>
    <w:lvl w:ilvl="1" w:tplc="B31E2128" w:tentative="1">
      <w:start w:val="1"/>
      <w:numFmt w:val="bullet"/>
      <w:lvlText w:val="•"/>
      <w:lvlJc w:val="left"/>
      <w:pPr>
        <w:tabs>
          <w:tab w:val="num" w:pos="1440"/>
        </w:tabs>
        <w:ind w:left="1440" w:hanging="360"/>
      </w:pPr>
      <w:rPr>
        <w:rFonts w:ascii="Arial" w:hAnsi="Arial" w:hint="default"/>
      </w:rPr>
    </w:lvl>
    <w:lvl w:ilvl="2" w:tplc="550280F4" w:tentative="1">
      <w:start w:val="1"/>
      <w:numFmt w:val="bullet"/>
      <w:lvlText w:val="•"/>
      <w:lvlJc w:val="left"/>
      <w:pPr>
        <w:tabs>
          <w:tab w:val="num" w:pos="2160"/>
        </w:tabs>
        <w:ind w:left="2160" w:hanging="360"/>
      </w:pPr>
      <w:rPr>
        <w:rFonts w:ascii="Arial" w:hAnsi="Arial" w:hint="default"/>
      </w:rPr>
    </w:lvl>
    <w:lvl w:ilvl="3" w:tplc="95705F9C" w:tentative="1">
      <w:start w:val="1"/>
      <w:numFmt w:val="bullet"/>
      <w:lvlText w:val="•"/>
      <w:lvlJc w:val="left"/>
      <w:pPr>
        <w:tabs>
          <w:tab w:val="num" w:pos="2880"/>
        </w:tabs>
        <w:ind w:left="2880" w:hanging="360"/>
      </w:pPr>
      <w:rPr>
        <w:rFonts w:ascii="Arial" w:hAnsi="Arial" w:hint="default"/>
      </w:rPr>
    </w:lvl>
    <w:lvl w:ilvl="4" w:tplc="81701EEC" w:tentative="1">
      <w:start w:val="1"/>
      <w:numFmt w:val="bullet"/>
      <w:lvlText w:val="•"/>
      <w:lvlJc w:val="left"/>
      <w:pPr>
        <w:tabs>
          <w:tab w:val="num" w:pos="3600"/>
        </w:tabs>
        <w:ind w:left="3600" w:hanging="360"/>
      </w:pPr>
      <w:rPr>
        <w:rFonts w:ascii="Arial" w:hAnsi="Arial" w:hint="default"/>
      </w:rPr>
    </w:lvl>
    <w:lvl w:ilvl="5" w:tplc="B30C4A86" w:tentative="1">
      <w:start w:val="1"/>
      <w:numFmt w:val="bullet"/>
      <w:lvlText w:val="•"/>
      <w:lvlJc w:val="left"/>
      <w:pPr>
        <w:tabs>
          <w:tab w:val="num" w:pos="4320"/>
        </w:tabs>
        <w:ind w:left="4320" w:hanging="360"/>
      </w:pPr>
      <w:rPr>
        <w:rFonts w:ascii="Arial" w:hAnsi="Arial" w:hint="default"/>
      </w:rPr>
    </w:lvl>
    <w:lvl w:ilvl="6" w:tplc="449A36A8" w:tentative="1">
      <w:start w:val="1"/>
      <w:numFmt w:val="bullet"/>
      <w:lvlText w:val="•"/>
      <w:lvlJc w:val="left"/>
      <w:pPr>
        <w:tabs>
          <w:tab w:val="num" w:pos="5040"/>
        </w:tabs>
        <w:ind w:left="5040" w:hanging="360"/>
      </w:pPr>
      <w:rPr>
        <w:rFonts w:ascii="Arial" w:hAnsi="Arial" w:hint="default"/>
      </w:rPr>
    </w:lvl>
    <w:lvl w:ilvl="7" w:tplc="59B6FC08" w:tentative="1">
      <w:start w:val="1"/>
      <w:numFmt w:val="bullet"/>
      <w:lvlText w:val="•"/>
      <w:lvlJc w:val="left"/>
      <w:pPr>
        <w:tabs>
          <w:tab w:val="num" w:pos="5760"/>
        </w:tabs>
        <w:ind w:left="5760" w:hanging="360"/>
      </w:pPr>
      <w:rPr>
        <w:rFonts w:ascii="Arial" w:hAnsi="Arial" w:hint="default"/>
      </w:rPr>
    </w:lvl>
    <w:lvl w:ilvl="8" w:tplc="637622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71699B"/>
    <w:multiLevelType w:val="hybridMultilevel"/>
    <w:tmpl w:val="653C1D68"/>
    <w:lvl w:ilvl="0" w:tplc="7F9E5EE6">
      <w:start w:val="1"/>
      <w:numFmt w:val="bullet"/>
      <w:lvlText w:val="•"/>
      <w:lvlJc w:val="left"/>
      <w:pPr>
        <w:tabs>
          <w:tab w:val="num" w:pos="720"/>
        </w:tabs>
        <w:ind w:left="720" w:hanging="360"/>
      </w:pPr>
      <w:rPr>
        <w:rFonts w:ascii="Arial" w:hAnsi="Arial" w:hint="default"/>
      </w:rPr>
    </w:lvl>
    <w:lvl w:ilvl="1" w:tplc="2E2C9C38" w:tentative="1">
      <w:start w:val="1"/>
      <w:numFmt w:val="bullet"/>
      <w:lvlText w:val="•"/>
      <w:lvlJc w:val="left"/>
      <w:pPr>
        <w:tabs>
          <w:tab w:val="num" w:pos="1440"/>
        </w:tabs>
        <w:ind w:left="1440" w:hanging="360"/>
      </w:pPr>
      <w:rPr>
        <w:rFonts w:ascii="Arial" w:hAnsi="Arial" w:hint="default"/>
      </w:rPr>
    </w:lvl>
    <w:lvl w:ilvl="2" w:tplc="A198CDC4" w:tentative="1">
      <w:start w:val="1"/>
      <w:numFmt w:val="bullet"/>
      <w:lvlText w:val="•"/>
      <w:lvlJc w:val="left"/>
      <w:pPr>
        <w:tabs>
          <w:tab w:val="num" w:pos="2160"/>
        </w:tabs>
        <w:ind w:left="2160" w:hanging="360"/>
      </w:pPr>
      <w:rPr>
        <w:rFonts w:ascii="Arial" w:hAnsi="Arial" w:hint="default"/>
      </w:rPr>
    </w:lvl>
    <w:lvl w:ilvl="3" w:tplc="9842A0FA" w:tentative="1">
      <w:start w:val="1"/>
      <w:numFmt w:val="bullet"/>
      <w:lvlText w:val="•"/>
      <w:lvlJc w:val="left"/>
      <w:pPr>
        <w:tabs>
          <w:tab w:val="num" w:pos="2880"/>
        </w:tabs>
        <w:ind w:left="2880" w:hanging="360"/>
      </w:pPr>
      <w:rPr>
        <w:rFonts w:ascii="Arial" w:hAnsi="Arial" w:hint="default"/>
      </w:rPr>
    </w:lvl>
    <w:lvl w:ilvl="4" w:tplc="29F4C428" w:tentative="1">
      <w:start w:val="1"/>
      <w:numFmt w:val="bullet"/>
      <w:lvlText w:val="•"/>
      <w:lvlJc w:val="left"/>
      <w:pPr>
        <w:tabs>
          <w:tab w:val="num" w:pos="3600"/>
        </w:tabs>
        <w:ind w:left="3600" w:hanging="360"/>
      </w:pPr>
      <w:rPr>
        <w:rFonts w:ascii="Arial" w:hAnsi="Arial" w:hint="default"/>
      </w:rPr>
    </w:lvl>
    <w:lvl w:ilvl="5" w:tplc="E814E7A6" w:tentative="1">
      <w:start w:val="1"/>
      <w:numFmt w:val="bullet"/>
      <w:lvlText w:val="•"/>
      <w:lvlJc w:val="left"/>
      <w:pPr>
        <w:tabs>
          <w:tab w:val="num" w:pos="4320"/>
        </w:tabs>
        <w:ind w:left="4320" w:hanging="360"/>
      </w:pPr>
      <w:rPr>
        <w:rFonts w:ascii="Arial" w:hAnsi="Arial" w:hint="default"/>
      </w:rPr>
    </w:lvl>
    <w:lvl w:ilvl="6" w:tplc="791C8BB6" w:tentative="1">
      <w:start w:val="1"/>
      <w:numFmt w:val="bullet"/>
      <w:lvlText w:val="•"/>
      <w:lvlJc w:val="left"/>
      <w:pPr>
        <w:tabs>
          <w:tab w:val="num" w:pos="5040"/>
        </w:tabs>
        <w:ind w:left="5040" w:hanging="360"/>
      </w:pPr>
      <w:rPr>
        <w:rFonts w:ascii="Arial" w:hAnsi="Arial" w:hint="default"/>
      </w:rPr>
    </w:lvl>
    <w:lvl w:ilvl="7" w:tplc="3DD43B00" w:tentative="1">
      <w:start w:val="1"/>
      <w:numFmt w:val="bullet"/>
      <w:lvlText w:val="•"/>
      <w:lvlJc w:val="left"/>
      <w:pPr>
        <w:tabs>
          <w:tab w:val="num" w:pos="5760"/>
        </w:tabs>
        <w:ind w:left="5760" w:hanging="360"/>
      </w:pPr>
      <w:rPr>
        <w:rFonts w:ascii="Arial" w:hAnsi="Arial" w:hint="default"/>
      </w:rPr>
    </w:lvl>
    <w:lvl w:ilvl="8" w:tplc="C2C82F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05550E"/>
    <w:multiLevelType w:val="hybridMultilevel"/>
    <w:tmpl w:val="9DE843AC"/>
    <w:lvl w:ilvl="0" w:tplc="76DEA3D4">
      <w:start w:val="1"/>
      <w:numFmt w:val="bullet"/>
      <w:lvlText w:val="•"/>
      <w:lvlJc w:val="left"/>
      <w:pPr>
        <w:tabs>
          <w:tab w:val="num" w:pos="720"/>
        </w:tabs>
        <w:ind w:left="720" w:hanging="360"/>
      </w:pPr>
      <w:rPr>
        <w:rFonts w:ascii="Arial" w:hAnsi="Arial" w:hint="default"/>
      </w:rPr>
    </w:lvl>
    <w:lvl w:ilvl="1" w:tplc="71B8FBB0" w:tentative="1">
      <w:start w:val="1"/>
      <w:numFmt w:val="bullet"/>
      <w:lvlText w:val="•"/>
      <w:lvlJc w:val="left"/>
      <w:pPr>
        <w:tabs>
          <w:tab w:val="num" w:pos="1440"/>
        </w:tabs>
        <w:ind w:left="1440" w:hanging="360"/>
      </w:pPr>
      <w:rPr>
        <w:rFonts w:ascii="Arial" w:hAnsi="Arial" w:hint="default"/>
      </w:rPr>
    </w:lvl>
    <w:lvl w:ilvl="2" w:tplc="46601D9C" w:tentative="1">
      <w:start w:val="1"/>
      <w:numFmt w:val="bullet"/>
      <w:lvlText w:val="•"/>
      <w:lvlJc w:val="left"/>
      <w:pPr>
        <w:tabs>
          <w:tab w:val="num" w:pos="2160"/>
        </w:tabs>
        <w:ind w:left="2160" w:hanging="360"/>
      </w:pPr>
      <w:rPr>
        <w:rFonts w:ascii="Arial" w:hAnsi="Arial" w:hint="default"/>
      </w:rPr>
    </w:lvl>
    <w:lvl w:ilvl="3" w:tplc="331293B8" w:tentative="1">
      <w:start w:val="1"/>
      <w:numFmt w:val="bullet"/>
      <w:lvlText w:val="•"/>
      <w:lvlJc w:val="left"/>
      <w:pPr>
        <w:tabs>
          <w:tab w:val="num" w:pos="2880"/>
        </w:tabs>
        <w:ind w:left="2880" w:hanging="360"/>
      </w:pPr>
      <w:rPr>
        <w:rFonts w:ascii="Arial" w:hAnsi="Arial" w:hint="default"/>
      </w:rPr>
    </w:lvl>
    <w:lvl w:ilvl="4" w:tplc="670238D6" w:tentative="1">
      <w:start w:val="1"/>
      <w:numFmt w:val="bullet"/>
      <w:lvlText w:val="•"/>
      <w:lvlJc w:val="left"/>
      <w:pPr>
        <w:tabs>
          <w:tab w:val="num" w:pos="3600"/>
        </w:tabs>
        <w:ind w:left="3600" w:hanging="360"/>
      </w:pPr>
      <w:rPr>
        <w:rFonts w:ascii="Arial" w:hAnsi="Arial" w:hint="default"/>
      </w:rPr>
    </w:lvl>
    <w:lvl w:ilvl="5" w:tplc="EB70DAEC" w:tentative="1">
      <w:start w:val="1"/>
      <w:numFmt w:val="bullet"/>
      <w:lvlText w:val="•"/>
      <w:lvlJc w:val="left"/>
      <w:pPr>
        <w:tabs>
          <w:tab w:val="num" w:pos="4320"/>
        </w:tabs>
        <w:ind w:left="4320" w:hanging="360"/>
      </w:pPr>
      <w:rPr>
        <w:rFonts w:ascii="Arial" w:hAnsi="Arial" w:hint="default"/>
      </w:rPr>
    </w:lvl>
    <w:lvl w:ilvl="6" w:tplc="47A63B9E" w:tentative="1">
      <w:start w:val="1"/>
      <w:numFmt w:val="bullet"/>
      <w:lvlText w:val="•"/>
      <w:lvlJc w:val="left"/>
      <w:pPr>
        <w:tabs>
          <w:tab w:val="num" w:pos="5040"/>
        </w:tabs>
        <w:ind w:left="5040" w:hanging="360"/>
      </w:pPr>
      <w:rPr>
        <w:rFonts w:ascii="Arial" w:hAnsi="Arial" w:hint="default"/>
      </w:rPr>
    </w:lvl>
    <w:lvl w:ilvl="7" w:tplc="87DC8CFE" w:tentative="1">
      <w:start w:val="1"/>
      <w:numFmt w:val="bullet"/>
      <w:lvlText w:val="•"/>
      <w:lvlJc w:val="left"/>
      <w:pPr>
        <w:tabs>
          <w:tab w:val="num" w:pos="5760"/>
        </w:tabs>
        <w:ind w:left="5760" w:hanging="360"/>
      </w:pPr>
      <w:rPr>
        <w:rFonts w:ascii="Arial" w:hAnsi="Arial" w:hint="default"/>
      </w:rPr>
    </w:lvl>
    <w:lvl w:ilvl="8" w:tplc="4CA272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CE0936"/>
    <w:multiLevelType w:val="hybridMultilevel"/>
    <w:tmpl w:val="24F06BBE"/>
    <w:lvl w:ilvl="0" w:tplc="C60A1A5E">
      <w:start w:val="1"/>
      <w:numFmt w:val="bullet"/>
      <w:lvlText w:val="•"/>
      <w:lvlJc w:val="left"/>
      <w:pPr>
        <w:tabs>
          <w:tab w:val="num" w:pos="720"/>
        </w:tabs>
        <w:ind w:left="720" w:hanging="360"/>
      </w:pPr>
      <w:rPr>
        <w:rFonts w:ascii="Arial" w:hAnsi="Arial" w:hint="default"/>
      </w:rPr>
    </w:lvl>
    <w:lvl w:ilvl="1" w:tplc="010A5596" w:tentative="1">
      <w:start w:val="1"/>
      <w:numFmt w:val="bullet"/>
      <w:lvlText w:val="•"/>
      <w:lvlJc w:val="left"/>
      <w:pPr>
        <w:tabs>
          <w:tab w:val="num" w:pos="1440"/>
        </w:tabs>
        <w:ind w:left="1440" w:hanging="360"/>
      </w:pPr>
      <w:rPr>
        <w:rFonts w:ascii="Arial" w:hAnsi="Arial" w:hint="default"/>
      </w:rPr>
    </w:lvl>
    <w:lvl w:ilvl="2" w:tplc="EDA6784A" w:tentative="1">
      <w:start w:val="1"/>
      <w:numFmt w:val="bullet"/>
      <w:lvlText w:val="•"/>
      <w:lvlJc w:val="left"/>
      <w:pPr>
        <w:tabs>
          <w:tab w:val="num" w:pos="2160"/>
        </w:tabs>
        <w:ind w:left="2160" w:hanging="360"/>
      </w:pPr>
      <w:rPr>
        <w:rFonts w:ascii="Arial" w:hAnsi="Arial" w:hint="default"/>
      </w:rPr>
    </w:lvl>
    <w:lvl w:ilvl="3" w:tplc="30F6C8FE" w:tentative="1">
      <w:start w:val="1"/>
      <w:numFmt w:val="bullet"/>
      <w:lvlText w:val="•"/>
      <w:lvlJc w:val="left"/>
      <w:pPr>
        <w:tabs>
          <w:tab w:val="num" w:pos="2880"/>
        </w:tabs>
        <w:ind w:left="2880" w:hanging="360"/>
      </w:pPr>
      <w:rPr>
        <w:rFonts w:ascii="Arial" w:hAnsi="Arial" w:hint="default"/>
      </w:rPr>
    </w:lvl>
    <w:lvl w:ilvl="4" w:tplc="4DD68A56" w:tentative="1">
      <w:start w:val="1"/>
      <w:numFmt w:val="bullet"/>
      <w:lvlText w:val="•"/>
      <w:lvlJc w:val="left"/>
      <w:pPr>
        <w:tabs>
          <w:tab w:val="num" w:pos="3600"/>
        </w:tabs>
        <w:ind w:left="3600" w:hanging="360"/>
      </w:pPr>
      <w:rPr>
        <w:rFonts w:ascii="Arial" w:hAnsi="Arial" w:hint="default"/>
      </w:rPr>
    </w:lvl>
    <w:lvl w:ilvl="5" w:tplc="9CFCE71C" w:tentative="1">
      <w:start w:val="1"/>
      <w:numFmt w:val="bullet"/>
      <w:lvlText w:val="•"/>
      <w:lvlJc w:val="left"/>
      <w:pPr>
        <w:tabs>
          <w:tab w:val="num" w:pos="4320"/>
        </w:tabs>
        <w:ind w:left="4320" w:hanging="360"/>
      </w:pPr>
      <w:rPr>
        <w:rFonts w:ascii="Arial" w:hAnsi="Arial" w:hint="default"/>
      </w:rPr>
    </w:lvl>
    <w:lvl w:ilvl="6" w:tplc="D1E84926" w:tentative="1">
      <w:start w:val="1"/>
      <w:numFmt w:val="bullet"/>
      <w:lvlText w:val="•"/>
      <w:lvlJc w:val="left"/>
      <w:pPr>
        <w:tabs>
          <w:tab w:val="num" w:pos="5040"/>
        </w:tabs>
        <w:ind w:left="5040" w:hanging="360"/>
      </w:pPr>
      <w:rPr>
        <w:rFonts w:ascii="Arial" w:hAnsi="Arial" w:hint="default"/>
      </w:rPr>
    </w:lvl>
    <w:lvl w:ilvl="7" w:tplc="93B4DA5A" w:tentative="1">
      <w:start w:val="1"/>
      <w:numFmt w:val="bullet"/>
      <w:lvlText w:val="•"/>
      <w:lvlJc w:val="left"/>
      <w:pPr>
        <w:tabs>
          <w:tab w:val="num" w:pos="5760"/>
        </w:tabs>
        <w:ind w:left="5760" w:hanging="360"/>
      </w:pPr>
      <w:rPr>
        <w:rFonts w:ascii="Arial" w:hAnsi="Arial" w:hint="default"/>
      </w:rPr>
    </w:lvl>
    <w:lvl w:ilvl="8" w:tplc="64CC54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BE1681"/>
    <w:multiLevelType w:val="hybridMultilevel"/>
    <w:tmpl w:val="13EEDA28"/>
    <w:lvl w:ilvl="0" w:tplc="E8D281A6">
      <w:start w:val="1"/>
      <w:numFmt w:val="bullet"/>
      <w:lvlText w:val="•"/>
      <w:lvlJc w:val="left"/>
      <w:pPr>
        <w:tabs>
          <w:tab w:val="num" w:pos="502"/>
        </w:tabs>
        <w:ind w:left="502" w:hanging="360"/>
      </w:pPr>
      <w:rPr>
        <w:rFonts w:ascii="Arial" w:hAnsi="Arial" w:hint="default"/>
      </w:rPr>
    </w:lvl>
    <w:lvl w:ilvl="1" w:tplc="4950D042" w:tentative="1">
      <w:start w:val="1"/>
      <w:numFmt w:val="bullet"/>
      <w:lvlText w:val="•"/>
      <w:lvlJc w:val="left"/>
      <w:pPr>
        <w:tabs>
          <w:tab w:val="num" w:pos="1440"/>
        </w:tabs>
        <w:ind w:left="1440" w:hanging="360"/>
      </w:pPr>
      <w:rPr>
        <w:rFonts w:ascii="Arial" w:hAnsi="Arial" w:hint="default"/>
      </w:rPr>
    </w:lvl>
    <w:lvl w:ilvl="2" w:tplc="F8CE9FCC" w:tentative="1">
      <w:start w:val="1"/>
      <w:numFmt w:val="bullet"/>
      <w:lvlText w:val="•"/>
      <w:lvlJc w:val="left"/>
      <w:pPr>
        <w:tabs>
          <w:tab w:val="num" w:pos="2160"/>
        </w:tabs>
        <w:ind w:left="2160" w:hanging="360"/>
      </w:pPr>
      <w:rPr>
        <w:rFonts w:ascii="Arial" w:hAnsi="Arial" w:hint="default"/>
      </w:rPr>
    </w:lvl>
    <w:lvl w:ilvl="3" w:tplc="D21AF064" w:tentative="1">
      <w:start w:val="1"/>
      <w:numFmt w:val="bullet"/>
      <w:lvlText w:val="•"/>
      <w:lvlJc w:val="left"/>
      <w:pPr>
        <w:tabs>
          <w:tab w:val="num" w:pos="2880"/>
        </w:tabs>
        <w:ind w:left="2880" w:hanging="360"/>
      </w:pPr>
      <w:rPr>
        <w:rFonts w:ascii="Arial" w:hAnsi="Arial" w:hint="default"/>
      </w:rPr>
    </w:lvl>
    <w:lvl w:ilvl="4" w:tplc="C6C4D712" w:tentative="1">
      <w:start w:val="1"/>
      <w:numFmt w:val="bullet"/>
      <w:lvlText w:val="•"/>
      <w:lvlJc w:val="left"/>
      <w:pPr>
        <w:tabs>
          <w:tab w:val="num" w:pos="3600"/>
        </w:tabs>
        <w:ind w:left="3600" w:hanging="360"/>
      </w:pPr>
      <w:rPr>
        <w:rFonts w:ascii="Arial" w:hAnsi="Arial" w:hint="default"/>
      </w:rPr>
    </w:lvl>
    <w:lvl w:ilvl="5" w:tplc="51F6A53A" w:tentative="1">
      <w:start w:val="1"/>
      <w:numFmt w:val="bullet"/>
      <w:lvlText w:val="•"/>
      <w:lvlJc w:val="left"/>
      <w:pPr>
        <w:tabs>
          <w:tab w:val="num" w:pos="4320"/>
        </w:tabs>
        <w:ind w:left="4320" w:hanging="360"/>
      </w:pPr>
      <w:rPr>
        <w:rFonts w:ascii="Arial" w:hAnsi="Arial" w:hint="default"/>
      </w:rPr>
    </w:lvl>
    <w:lvl w:ilvl="6" w:tplc="2954D660" w:tentative="1">
      <w:start w:val="1"/>
      <w:numFmt w:val="bullet"/>
      <w:lvlText w:val="•"/>
      <w:lvlJc w:val="left"/>
      <w:pPr>
        <w:tabs>
          <w:tab w:val="num" w:pos="5040"/>
        </w:tabs>
        <w:ind w:left="5040" w:hanging="360"/>
      </w:pPr>
      <w:rPr>
        <w:rFonts w:ascii="Arial" w:hAnsi="Arial" w:hint="default"/>
      </w:rPr>
    </w:lvl>
    <w:lvl w:ilvl="7" w:tplc="B88664CA" w:tentative="1">
      <w:start w:val="1"/>
      <w:numFmt w:val="bullet"/>
      <w:lvlText w:val="•"/>
      <w:lvlJc w:val="left"/>
      <w:pPr>
        <w:tabs>
          <w:tab w:val="num" w:pos="5760"/>
        </w:tabs>
        <w:ind w:left="5760" w:hanging="360"/>
      </w:pPr>
      <w:rPr>
        <w:rFonts w:ascii="Arial" w:hAnsi="Arial" w:hint="default"/>
      </w:rPr>
    </w:lvl>
    <w:lvl w:ilvl="8" w:tplc="2D7E9C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345EF0"/>
    <w:multiLevelType w:val="hybridMultilevel"/>
    <w:tmpl w:val="E5B05538"/>
    <w:lvl w:ilvl="0" w:tplc="DFAEC6A8">
      <w:start w:val="1"/>
      <w:numFmt w:val="bullet"/>
      <w:lvlText w:val="•"/>
      <w:lvlJc w:val="left"/>
      <w:pPr>
        <w:tabs>
          <w:tab w:val="num" w:pos="720"/>
        </w:tabs>
        <w:ind w:left="720" w:hanging="360"/>
      </w:pPr>
      <w:rPr>
        <w:rFonts w:ascii="Arial" w:hAnsi="Arial" w:hint="default"/>
      </w:rPr>
    </w:lvl>
    <w:lvl w:ilvl="1" w:tplc="91A0395C" w:tentative="1">
      <w:start w:val="1"/>
      <w:numFmt w:val="bullet"/>
      <w:lvlText w:val="•"/>
      <w:lvlJc w:val="left"/>
      <w:pPr>
        <w:tabs>
          <w:tab w:val="num" w:pos="1440"/>
        </w:tabs>
        <w:ind w:left="1440" w:hanging="360"/>
      </w:pPr>
      <w:rPr>
        <w:rFonts w:ascii="Arial" w:hAnsi="Arial" w:hint="default"/>
      </w:rPr>
    </w:lvl>
    <w:lvl w:ilvl="2" w:tplc="D6F40EDE" w:tentative="1">
      <w:start w:val="1"/>
      <w:numFmt w:val="bullet"/>
      <w:lvlText w:val="•"/>
      <w:lvlJc w:val="left"/>
      <w:pPr>
        <w:tabs>
          <w:tab w:val="num" w:pos="2160"/>
        </w:tabs>
        <w:ind w:left="2160" w:hanging="360"/>
      </w:pPr>
      <w:rPr>
        <w:rFonts w:ascii="Arial" w:hAnsi="Arial" w:hint="default"/>
      </w:rPr>
    </w:lvl>
    <w:lvl w:ilvl="3" w:tplc="CDAE1090" w:tentative="1">
      <w:start w:val="1"/>
      <w:numFmt w:val="bullet"/>
      <w:lvlText w:val="•"/>
      <w:lvlJc w:val="left"/>
      <w:pPr>
        <w:tabs>
          <w:tab w:val="num" w:pos="2880"/>
        </w:tabs>
        <w:ind w:left="2880" w:hanging="360"/>
      </w:pPr>
      <w:rPr>
        <w:rFonts w:ascii="Arial" w:hAnsi="Arial" w:hint="default"/>
      </w:rPr>
    </w:lvl>
    <w:lvl w:ilvl="4" w:tplc="B2948A8A" w:tentative="1">
      <w:start w:val="1"/>
      <w:numFmt w:val="bullet"/>
      <w:lvlText w:val="•"/>
      <w:lvlJc w:val="left"/>
      <w:pPr>
        <w:tabs>
          <w:tab w:val="num" w:pos="3600"/>
        </w:tabs>
        <w:ind w:left="3600" w:hanging="360"/>
      </w:pPr>
      <w:rPr>
        <w:rFonts w:ascii="Arial" w:hAnsi="Arial" w:hint="default"/>
      </w:rPr>
    </w:lvl>
    <w:lvl w:ilvl="5" w:tplc="30CA3FA8" w:tentative="1">
      <w:start w:val="1"/>
      <w:numFmt w:val="bullet"/>
      <w:lvlText w:val="•"/>
      <w:lvlJc w:val="left"/>
      <w:pPr>
        <w:tabs>
          <w:tab w:val="num" w:pos="4320"/>
        </w:tabs>
        <w:ind w:left="4320" w:hanging="360"/>
      </w:pPr>
      <w:rPr>
        <w:rFonts w:ascii="Arial" w:hAnsi="Arial" w:hint="default"/>
      </w:rPr>
    </w:lvl>
    <w:lvl w:ilvl="6" w:tplc="A3F0C47E" w:tentative="1">
      <w:start w:val="1"/>
      <w:numFmt w:val="bullet"/>
      <w:lvlText w:val="•"/>
      <w:lvlJc w:val="left"/>
      <w:pPr>
        <w:tabs>
          <w:tab w:val="num" w:pos="5040"/>
        </w:tabs>
        <w:ind w:left="5040" w:hanging="360"/>
      </w:pPr>
      <w:rPr>
        <w:rFonts w:ascii="Arial" w:hAnsi="Arial" w:hint="default"/>
      </w:rPr>
    </w:lvl>
    <w:lvl w:ilvl="7" w:tplc="A5DA236A" w:tentative="1">
      <w:start w:val="1"/>
      <w:numFmt w:val="bullet"/>
      <w:lvlText w:val="•"/>
      <w:lvlJc w:val="left"/>
      <w:pPr>
        <w:tabs>
          <w:tab w:val="num" w:pos="5760"/>
        </w:tabs>
        <w:ind w:left="5760" w:hanging="360"/>
      </w:pPr>
      <w:rPr>
        <w:rFonts w:ascii="Arial" w:hAnsi="Arial" w:hint="default"/>
      </w:rPr>
    </w:lvl>
    <w:lvl w:ilvl="8" w:tplc="1C52F8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726CC5"/>
    <w:multiLevelType w:val="hybridMultilevel"/>
    <w:tmpl w:val="1EDC411E"/>
    <w:lvl w:ilvl="0" w:tplc="9CF04AFC">
      <w:start w:val="1"/>
      <w:numFmt w:val="bullet"/>
      <w:lvlText w:val="•"/>
      <w:lvlJc w:val="left"/>
      <w:pPr>
        <w:tabs>
          <w:tab w:val="num" w:pos="720"/>
        </w:tabs>
        <w:ind w:left="720" w:hanging="360"/>
      </w:pPr>
      <w:rPr>
        <w:rFonts w:ascii="Arial" w:hAnsi="Arial" w:hint="default"/>
      </w:rPr>
    </w:lvl>
    <w:lvl w:ilvl="1" w:tplc="233C0530" w:tentative="1">
      <w:start w:val="1"/>
      <w:numFmt w:val="bullet"/>
      <w:lvlText w:val="•"/>
      <w:lvlJc w:val="left"/>
      <w:pPr>
        <w:tabs>
          <w:tab w:val="num" w:pos="1440"/>
        </w:tabs>
        <w:ind w:left="1440" w:hanging="360"/>
      </w:pPr>
      <w:rPr>
        <w:rFonts w:ascii="Arial" w:hAnsi="Arial" w:hint="default"/>
      </w:rPr>
    </w:lvl>
    <w:lvl w:ilvl="2" w:tplc="4050BD16" w:tentative="1">
      <w:start w:val="1"/>
      <w:numFmt w:val="bullet"/>
      <w:lvlText w:val="•"/>
      <w:lvlJc w:val="left"/>
      <w:pPr>
        <w:tabs>
          <w:tab w:val="num" w:pos="2160"/>
        </w:tabs>
        <w:ind w:left="2160" w:hanging="360"/>
      </w:pPr>
      <w:rPr>
        <w:rFonts w:ascii="Arial" w:hAnsi="Arial" w:hint="default"/>
      </w:rPr>
    </w:lvl>
    <w:lvl w:ilvl="3" w:tplc="AE3CE750" w:tentative="1">
      <w:start w:val="1"/>
      <w:numFmt w:val="bullet"/>
      <w:lvlText w:val="•"/>
      <w:lvlJc w:val="left"/>
      <w:pPr>
        <w:tabs>
          <w:tab w:val="num" w:pos="2880"/>
        </w:tabs>
        <w:ind w:left="2880" w:hanging="360"/>
      </w:pPr>
      <w:rPr>
        <w:rFonts w:ascii="Arial" w:hAnsi="Arial" w:hint="default"/>
      </w:rPr>
    </w:lvl>
    <w:lvl w:ilvl="4" w:tplc="A332523E" w:tentative="1">
      <w:start w:val="1"/>
      <w:numFmt w:val="bullet"/>
      <w:lvlText w:val="•"/>
      <w:lvlJc w:val="left"/>
      <w:pPr>
        <w:tabs>
          <w:tab w:val="num" w:pos="3600"/>
        </w:tabs>
        <w:ind w:left="3600" w:hanging="360"/>
      </w:pPr>
      <w:rPr>
        <w:rFonts w:ascii="Arial" w:hAnsi="Arial" w:hint="default"/>
      </w:rPr>
    </w:lvl>
    <w:lvl w:ilvl="5" w:tplc="AE3A58DA" w:tentative="1">
      <w:start w:val="1"/>
      <w:numFmt w:val="bullet"/>
      <w:lvlText w:val="•"/>
      <w:lvlJc w:val="left"/>
      <w:pPr>
        <w:tabs>
          <w:tab w:val="num" w:pos="4320"/>
        </w:tabs>
        <w:ind w:left="4320" w:hanging="360"/>
      </w:pPr>
      <w:rPr>
        <w:rFonts w:ascii="Arial" w:hAnsi="Arial" w:hint="default"/>
      </w:rPr>
    </w:lvl>
    <w:lvl w:ilvl="6" w:tplc="20B8991E" w:tentative="1">
      <w:start w:val="1"/>
      <w:numFmt w:val="bullet"/>
      <w:lvlText w:val="•"/>
      <w:lvlJc w:val="left"/>
      <w:pPr>
        <w:tabs>
          <w:tab w:val="num" w:pos="5040"/>
        </w:tabs>
        <w:ind w:left="5040" w:hanging="360"/>
      </w:pPr>
      <w:rPr>
        <w:rFonts w:ascii="Arial" w:hAnsi="Arial" w:hint="default"/>
      </w:rPr>
    </w:lvl>
    <w:lvl w:ilvl="7" w:tplc="7868CA0A" w:tentative="1">
      <w:start w:val="1"/>
      <w:numFmt w:val="bullet"/>
      <w:lvlText w:val="•"/>
      <w:lvlJc w:val="left"/>
      <w:pPr>
        <w:tabs>
          <w:tab w:val="num" w:pos="5760"/>
        </w:tabs>
        <w:ind w:left="5760" w:hanging="360"/>
      </w:pPr>
      <w:rPr>
        <w:rFonts w:ascii="Arial" w:hAnsi="Arial" w:hint="default"/>
      </w:rPr>
    </w:lvl>
    <w:lvl w:ilvl="8" w:tplc="A0185C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491363"/>
    <w:multiLevelType w:val="hybridMultilevel"/>
    <w:tmpl w:val="EAAA052C"/>
    <w:lvl w:ilvl="0" w:tplc="C6E25E8C">
      <w:start w:val="1"/>
      <w:numFmt w:val="bullet"/>
      <w:lvlText w:val="•"/>
      <w:lvlJc w:val="left"/>
      <w:pPr>
        <w:tabs>
          <w:tab w:val="num" w:pos="720"/>
        </w:tabs>
        <w:ind w:left="720" w:hanging="360"/>
      </w:pPr>
      <w:rPr>
        <w:rFonts w:ascii="Arial" w:hAnsi="Arial" w:hint="default"/>
      </w:rPr>
    </w:lvl>
    <w:lvl w:ilvl="1" w:tplc="BBDEA698" w:tentative="1">
      <w:start w:val="1"/>
      <w:numFmt w:val="bullet"/>
      <w:lvlText w:val="•"/>
      <w:lvlJc w:val="left"/>
      <w:pPr>
        <w:tabs>
          <w:tab w:val="num" w:pos="1440"/>
        </w:tabs>
        <w:ind w:left="1440" w:hanging="360"/>
      </w:pPr>
      <w:rPr>
        <w:rFonts w:ascii="Arial" w:hAnsi="Arial" w:hint="default"/>
      </w:rPr>
    </w:lvl>
    <w:lvl w:ilvl="2" w:tplc="7E3AF372" w:tentative="1">
      <w:start w:val="1"/>
      <w:numFmt w:val="bullet"/>
      <w:lvlText w:val="•"/>
      <w:lvlJc w:val="left"/>
      <w:pPr>
        <w:tabs>
          <w:tab w:val="num" w:pos="2160"/>
        </w:tabs>
        <w:ind w:left="2160" w:hanging="360"/>
      </w:pPr>
      <w:rPr>
        <w:rFonts w:ascii="Arial" w:hAnsi="Arial" w:hint="default"/>
      </w:rPr>
    </w:lvl>
    <w:lvl w:ilvl="3" w:tplc="0B1226C8" w:tentative="1">
      <w:start w:val="1"/>
      <w:numFmt w:val="bullet"/>
      <w:lvlText w:val="•"/>
      <w:lvlJc w:val="left"/>
      <w:pPr>
        <w:tabs>
          <w:tab w:val="num" w:pos="2880"/>
        </w:tabs>
        <w:ind w:left="2880" w:hanging="360"/>
      </w:pPr>
      <w:rPr>
        <w:rFonts w:ascii="Arial" w:hAnsi="Arial" w:hint="default"/>
      </w:rPr>
    </w:lvl>
    <w:lvl w:ilvl="4" w:tplc="0EB0E2E8" w:tentative="1">
      <w:start w:val="1"/>
      <w:numFmt w:val="bullet"/>
      <w:lvlText w:val="•"/>
      <w:lvlJc w:val="left"/>
      <w:pPr>
        <w:tabs>
          <w:tab w:val="num" w:pos="3600"/>
        </w:tabs>
        <w:ind w:left="3600" w:hanging="360"/>
      </w:pPr>
      <w:rPr>
        <w:rFonts w:ascii="Arial" w:hAnsi="Arial" w:hint="default"/>
      </w:rPr>
    </w:lvl>
    <w:lvl w:ilvl="5" w:tplc="A1DC1F42" w:tentative="1">
      <w:start w:val="1"/>
      <w:numFmt w:val="bullet"/>
      <w:lvlText w:val="•"/>
      <w:lvlJc w:val="left"/>
      <w:pPr>
        <w:tabs>
          <w:tab w:val="num" w:pos="4320"/>
        </w:tabs>
        <w:ind w:left="4320" w:hanging="360"/>
      </w:pPr>
      <w:rPr>
        <w:rFonts w:ascii="Arial" w:hAnsi="Arial" w:hint="default"/>
      </w:rPr>
    </w:lvl>
    <w:lvl w:ilvl="6" w:tplc="75EC708E" w:tentative="1">
      <w:start w:val="1"/>
      <w:numFmt w:val="bullet"/>
      <w:lvlText w:val="•"/>
      <w:lvlJc w:val="left"/>
      <w:pPr>
        <w:tabs>
          <w:tab w:val="num" w:pos="5040"/>
        </w:tabs>
        <w:ind w:left="5040" w:hanging="360"/>
      </w:pPr>
      <w:rPr>
        <w:rFonts w:ascii="Arial" w:hAnsi="Arial" w:hint="default"/>
      </w:rPr>
    </w:lvl>
    <w:lvl w:ilvl="7" w:tplc="7B20F882" w:tentative="1">
      <w:start w:val="1"/>
      <w:numFmt w:val="bullet"/>
      <w:lvlText w:val="•"/>
      <w:lvlJc w:val="left"/>
      <w:pPr>
        <w:tabs>
          <w:tab w:val="num" w:pos="5760"/>
        </w:tabs>
        <w:ind w:left="5760" w:hanging="360"/>
      </w:pPr>
      <w:rPr>
        <w:rFonts w:ascii="Arial" w:hAnsi="Arial" w:hint="default"/>
      </w:rPr>
    </w:lvl>
    <w:lvl w:ilvl="8" w:tplc="53FC71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89419F"/>
    <w:multiLevelType w:val="hybridMultilevel"/>
    <w:tmpl w:val="85069B26"/>
    <w:lvl w:ilvl="0" w:tplc="B128BE8E">
      <w:start w:val="1"/>
      <w:numFmt w:val="bullet"/>
      <w:lvlText w:val="•"/>
      <w:lvlJc w:val="left"/>
      <w:pPr>
        <w:tabs>
          <w:tab w:val="num" w:pos="720"/>
        </w:tabs>
        <w:ind w:left="720" w:hanging="360"/>
      </w:pPr>
      <w:rPr>
        <w:rFonts w:ascii="Arial" w:hAnsi="Arial" w:hint="default"/>
      </w:rPr>
    </w:lvl>
    <w:lvl w:ilvl="1" w:tplc="0960F486" w:tentative="1">
      <w:start w:val="1"/>
      <w:numFmt w:val="bullet"/>
      <w:lvlText w:val="•"/>
      <w:lvlJc w:val="left"/>
      <w:pPr>
        <w:tabs>
          <w:tab w:val="num" w:pos="1440"/>
        </w:tabs>
        <w:ind w:left="1440" w:hanging="360"/>
      </w:pPr>
      <w:rPr>
        <w:rFonts w:ascii="Arial" w:hAnsi="Arial" w:hint="default"/>
      </w:rPr>
    </w:lvl>
    <w:lvl w:ilvl="2" w:tplc="61C2B010" w:tentative="1">
      <w:start w:val="1"/>
      <w:numFmt w:val="bullet"/>
      <w:lvlText w:val="•"/>
      <w:lvlJc w:val="left"/>
      <w:pPr>
        <w:tabs>
          <w:tab w:val="num" w:pos="2160"/>
        </w:tabs>
        <w:ind w:left="2160" w:hanging="360"/>
      </w:pPr>
      <w:rPr>
        <w:rFonts w:ascii="Arial" w:hAnsi="Arial" w:hint="default"/>
      </w:rPr>
    </w:lvl>
    <w:lvl w:ilvl="3" w:tplc="03843854" w:tentative="1">
      <w:start w:val="1"/>
      <w:numFmt w:val="bullet"/>
      <w:lvlText w:val="•"/>
      <w:lvlJc w:val="left"/>
      <w:pPr>
        <w:tabs>
          <w:tab w:val="num" w:pos="2880"/>
        </w:tabs>
        <w:ind w:left="2880" w:hanging="360"/>
      </w:pPr>
      <w:rPr>
        <w:rFonts w:ascii="Arial" w:hAnsi="Arial" w:hint="default"/>
      </w:rPr>
    </w:lvl>
    <w:lvl w:ilvl="4" w:tplc="58F063F6" w:tentative="1">
      <w:start w:val="1"/>
      <w:numFmt w:val="bullet"/>
      <w:lvlText w:val="•"/>
      <w:lvlJc w:val="left"/>
      <w:pPr>
        <w:tabs>
          <w:tab w:val="num" w:pos="3600"/>
        </w:tabs>
        <w:ind w:left="3600" w:hanging="360"/>
      </w:pPr>
      <w:rPr>
        <w:rFonts w:ascii="Arial" w:hAnsi="Arial" w:hint="default"/>
      </w:rPr>
    </w:lvl>
    <w:lvl w:ilvl="5" w:tplc="64C6979A" w:tentative="1">
      <w:start w:val="1"/>
      <w:numFmt w:val="bullet"/>
      <w:lvlText w:val="•"/>
      <w:lvlJc w:val="left"/>
      <w:pPr>
        <w:tabs>
          <w:tab w:val="num" w:pos="4320"/>
        </w:tabs>
        <w:ind w:left="4320" w:hanging="360"/>
      </w:pPr>
      <w:rPr>
        <w:rFonts w:ascii="Arial" w:hAnsi="Arial" w:hint="default"/>
      </w:rPr>
    </w:lvl>
    <w:lvl w:ilvl="6" w:tplc="8F88BB5C" w:tentative="1">
      <w:start w:val="1"/>
      <w:numFmt w:val="bullet"/>
      <w:lvlText w:val="•"/>
      <w:lvlJc w:val="left"/>
      <w:pPr>
        <w:tabs>
          <w:tab w:val="num" w:pos="5040"/>
        </w:tabs>
        <w:ind w:left="5040" w:hanging="360"/>
      </w:pPr>
      <w:rPr>
        <w:rFonts w:ascii="Arial" w:hAnsi="Arial" w:hint="default"/>
      </w:rPr>
    </w:lvl>
    <w:lvl w:ilvl="7" w:tplc="70C25186" w:tentative="1">
      <w:start w:val="1"/>
      <w:numFmt w:val="bullet"/>
      <w:lvlText w:val="•"/>
      <w:lvlJc w:val="left"/>
      <w:pPr>
        <w:tabs>
          <w:tab w:val="num" w:pos="5760"/>
        </w:tabs>
        <w:ind w:left="5760" w:hanging="360"/>
      </w:pPr>
      <w:rPr>
        <w:rFonts w:ascii="Arial" w:hAnsi="Arial" w:hint="default"/>
      </w:rPr>
    </w:lvl>
    <w:lvl w:ilvl="8" w:tplc="DFAC56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9355AD"/>
    <w:multiLevelType w:val="hybridMultilevel"/>
    <w:tmpl w:val="34AAD30C"/>
    <w:lvl w:ilvl="0" w:tplc="23DE7F2A">
      <w:start w:val="1"/>
      <w:numFmt w:val="bullet"/>
      <w:lvlText w:val="•"/>
      <w:lvlJc w:val="left"/>
      <w:pPr>
        <w:tabs>
          <w:tab w:val="num" w:pos="720"/>
        </w:tabs>
        <w:ind w:left="720" w:hanging="360"/>
      </w:pPr>
      <w:rPr>
        <w:rFonts w:ascii="Arial" w:hAnsi="Arial" w:hint="default"/>
      </w:rPr>
    </w:lvl>
    <w:lvl w:ilvl="1" w:tplc="D284B648" w:tentative="1">
      <w:start w:val="1"/>
      <w:numFmt w:val="bullet"/>
      <w:lvlText w:val="•"/>
      <w:lvlJc w:val="left"/>
      <w:pPr>
        <w:tabs>
          <w:tab w:val="num" w:pos="1440"/>
        </w:tabs>
        <w:ind w:left="1440" w:hanging="360"/>
      </w:pPr>
      <w:rPr>
        <w:rFonts w:ascii="Arial" w:hAnsi="Arial" w:hint="default"/>
      </w:rPr>
    </w:lvl>
    <w:lvl w:ilvl="2" w:tplc="84202F84" w:tentative="1">
      <w:start w:val="1"/>
      <w:numFmt w:val="bullet"/>
      <w:lvlText w:val="•"/>
      <w:lvlJc w:val="left"/>
      <w:pPr>
        <w:tabs>
          <w:tab w:val="num" w:pos="2160"/>
        </w:tabs>
        <w:ind w:left="2160" w:hanging="360"/>
      </w:pPr>
      <w:rPr>
        <w:rFonts w:ascii="Arial" w:hAnsi="Arial" w:hint="default"/>
      </w:rPr>
    </w:lvl>
    <w:lvl w:ilvl="3" w:tplc="6BF4D61E" w:tentative="1">
      <w:start w:val="1"/>
      <w:numFmt w:val="bullet"/>
      <w:lvlText w:val="•"/>
      <w:lvlJc w:val="left"/>
      <w:pPr>
        <w:tabs>
          <w:tab w:val="num" w:pos="2880"/>
        </w:tabs>
        <w:ind w:left="2880" w:hanging="360"/>
      </w:pPr>
      <w:rPr>
        <w:rFonts w:ascii="Arial" w:hAnsi="Arial" w:hint="default"/>
      </w:rPr>
    </w:lvl>
    <w:lvl w:ilvl="4" w:tplc="E1C625E4" w:tentative="1">
      <w:start w:val="1"/>
      <w:numFmt w:val="bullet"/>
      <w:lvlText w:val="•"/>
      <w:lvlJc w:val="left"/>
      <w:pPr>
        <w:tabs>
          <w:tab w:val="num" w:pos="3600"/>
        </w:tabs>
        <w:ind w:left="3600" w:hanging="360"/>
      </w:pPr>
      <w:rPr>
        <w:rFonts w:ascii="Arial" w:hAnsi="Arial" w:hint="default"/>
      </w:rPr>
    </w:lvl>
    <w:lvl w:ilvl="5" w:tplc="EA403D6C" w:tentative="1">
      <w:start w:val="1"/>
      <w:numFmt w:val="bullet"/>
      <w:lvlText w:val="•"/>
      <w:lvlJc w:val="left"/>
      <w:pPr>
        <w:tabs>
          <w:tab w:val="num" w:pos="4320"/>
        </w:tabs>
        <w:ind w:left="4320" w:hanging="360"/>
      </w:pPr>
      <w:rPr>
        <w:rFonts w:ascii="Arial" w:hAnsi="Arial" w:hint="default"/>
      </w:rPr>
    </w:lvl>
    <w:lvl w:ilvl="6" w:tplc="E3BC6120" w:tentative="1">
      <w:start w:val="1"/>
      <w:numFmt w:val="bullet"/>
      <w:lvlText w:val="•"/>
      <w:lvlJc w:val="left"/>
      <w:pPr>
        <w:tabs>
          <w:tab w:val="num" w:pos="5040"/>
        </w:tabs>
        <w:ind w:left="5040" w:hanging="360"/>
      </w:pPr>
      <w:rPr>
        <w:rFonts w:ascii="Arial" w:hAnsi="Arial" w:hint="default"/>
      </w:rPr>
    </w:lvl>
    <w:lvl w:ilvl="7" w:tplc="9B267F38" w:tentative="1">
      <w:start w:val="1"/>
      <w:numFmt w:val="bullet"/>
      <w:lvlText w:val="•"/>
      <w:lvlJc w:val="left"/>
      <w:pPr>
        <w:tabs>
          <w:tab w:val="num" w:pos="5760"/>
        </w:tabs>
        <w:ind w:left="5760" w:hanging="360"/>
      </w:pPr>
      <w:rPr>
        <w:rFonts w:ascii="Arial" w:hAnsi="Arial" w:hint="default"/>
      </w:rPr>
    </w:lvl>
    <w:lvl w:ilvl="8" w:tplc="2D9068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4124845"/>
    <w:multiLevelType w:val="hybridMultilevel"/>
    <w:tmpl w:val="982EC0CE"/>
    <w:lvl w:ilvl="0" w:tplc="46823DA0">
      <w:start w:val="1"/>
      <w:numFmt w:val="bullet"/>
      <w:lvlText w:val="•"/>
      <w:lvlJc w:val="left"/>
      <w:pPr>
        <w:tabs>
          <w:tab w:val="num" w:pos="720"/>
        </w:tabs>
        <w:ind w:left="720" w:hanging="360"/>
      </w:pPr>
      <w:rPr>
        <w:rFonts w:ascii="Arial" w:hAnsi="Arial" w:hint="default"/>
      </w:rPr>
    </w:lvl>
    <w:lvl w:ilvl="1" w:tplc="9D4CF300" w:tentative="1">
      <w:start w:val="1"/>
      <w:numFmt w:val="bullet"/>
      <w:lvlText w:val="•"/>
      <w:lvlJc w:val="left"/>
      <w:pPr>
        <w:tabs>
          <w:tab w:val="num" w:pos="1440"/>
        </w:tabs>
        <w:ind w:left="1440" w:hanging="360"/>
      </w:pPr>
      <w:rPr>
        <w:rFonts w:ascii="Arial" w:hAnsi="Arial" w:hint="default"/>
      </w:rPr>
    </w:lvl>
    <w:lvl w:ilvl="2" w:tplc="003EB8EC" w:tentative="1">
      <w:start w:val="1"/>
      <w:numFmt w:val="bullet"/>
      <w:lvlText w:val="•"/>
      <w:lvlJc w:val="left"/>
      <w:pPr>
        <w:tabs>
          <w:tab w:val="num" w:pos="2160"/>
        </w:tabs>
        <w:ind w:left="2160" w:hanging="360"/>
      </w:pPr>
      <w:rPr>
        <w:rFonts w:ascii="Arial" w:hAnsi="Arial" w:hint="default"/>
      </w:rPr>
    </w:lvl>
    <w:lvl w:ilvl="3" w:tplc="BB9009BE" w:tentative="1">
      <w:start w:val="1"/>
      <w:numFmt w:val="bullet"/>
      <w:lvlText w:val="•"/>
      <w:lvlJc w:val="left"/>
      <w:pPr>
        <w:tabs>
          <w:tab w:val="num" w:pos="2880"/>
        </w:tabs>
        <w:ind w:left="2880" w:hanging="360"/>
      </w:pPr>
      <w:rPr>
        <w:rFonts w:ascii="Arial" w:hAnsi="Arial" w:hint="default"/>
      </w:rPr>
    </w:lvl>
    <w:lvl w:ilvl="4" w:tplc="17045BF6" w:tentative="1">
      <w:start w:val="1"/>
      <w:numFmt w:val="bullet"/>
      <w:lvlText w:val="•"/>
      <w:lvlJc w:val="left"/>
      <w:pPr>
        <w:tabs>
          <w:tab w:val="num" w:pos="3600"/>
        </w:tabs>
        <w:ind w:left="3600" w:hanging="360"/>
      </w:pPr>
      <w:rPr>
        <w:rFonts w:ascii="Arial" w:hAnsi="Arial" w:hint="default"/>
      </w:rPr>
    </w:lvl>
    <w:lvl w:ilvl="5" w:tplc="8898CE80" w:tentative="1">
      <w:start w:val="1"/>
      <w:numFmt w:val="bullet"/>
      <w:lvlText w:val="•"/>
      <w:lvlJc w:val="left"/>
      <w:pPr>
        <w:tabs>
          <w:tab w:val="num" w:pos="4320"/>
        </w:tabs>
        <w:ind w:left="4320" w:hanging="360"/>
      </w:pPr>
      <w:rPr>
        <w:rFonts w:ascii="Arial" w:hAnsi="Arial" w:hint="default"/>
      </w:rPr>
    </w:lvl>
    <w:lvl w:ilvl="6" w:tplc="807C953C" w:tentative="1">
      <w:start w:val="1"/>
      <w:numFmt w:val="bullet"/>
      <w:lvlText w:val="•"/>
      <w:lvlJc w:val="left"/>
      <w:pPr>
        <w:tabs>
          <w:tab w:val="num" w:pos="5040"/>
        </w:tabs>
        <w:ind w:left="5040" w:hanging="360"/>
      </w:pPr>
      <w:rPr>
        <w:rFonts w:ascii="Arial" w:hAnsi="Arial" w:hint="default"/>
      </w:rPr>
    </w:lvl>
    <w:lvl w:ilvl="7" w:tplc="CB46C5DE" w:tentative="1">
      <w:start w:val="1"/>
      <w:numFmt w:val="bullet"/>
      <w:lvlText w:val="•"/>
      <w:lvlJc w:val="left"/>
      <w:pPr>
        <w:tabs>
          <w:tab w:val="num" w:pos="5760"/>
        </w:tabs>
        <w:ind w:left="5760" w:hanging="360"/>
      </w:pPr>
      <w:rPr>
        <w:rFonts w:ascii="Arial" w:hAnsi="Arial" w:hint="default"/>
      </w:rPr>
    </w:lvl>
    <w:lvl w:ilvl="8" w:tplc="4B9614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872A4F"/>
    <w:multiLevelType w:val="hybridMultilevel"/>
    <w:tmpl w:val="B2560B06"/>
    <w:lvl w:ilvl="0" w:tplc="29F4CA7A">
      <w:start w:val="1"/>
      <w:numFmt w:val="bullet"/>
      <w:lvlText w:val="•"/>
      <w:lvlJc w:val="left"/>
      <w:pPr>
        <w:tabs>
          <w:tab w:val="num" w:pos="720"/>
        </w:tabs>
        <w:ind w:left="720" w:hanging="360"/>
      </w:pPr>
      <w:rPr>
        <w:rFonts w:ascii="Arial" w:hAnsi="Arial" w:hint="default"/>
      </w:rPr>
    </w:lvl>
    <w:lvl w:ilvl="1" w:tplc="66D6C120" w:tentative="1">
      <w:start w:val="1"/>
      <w:numFmt w:val="bullet"/>
      <w:lvlText w:val="•"/>
      <w:lvlJc w:val="left"/>
      <w:pPr>
        <w:tabs>
          <w:tab w:val="num" w:pos="1440"/>
        </w:tabs>
        <w:ind w:left="1440" w:hanging="360"/>
      </w:pPr>
      <w:rPr>
        <w:rFonts w:ascii="Arial" w:hAnsi="Arial" w:hint="default"/>
      </w:rPr>
    </w:lvl>
    <w:lvl w:ilvl="2" w:tplc="8DF6B566" w:tentative="1">
      <w:start w:val="1"/>
      <w:numFmt w:val="bullet"/>
      <w:lvlText w:val="•"/>
      <w:lvlJc w:val="left"/>
      <w:pPr>
        <w:tabs>
          <w:tab w:val="num" w:pos="2160"/>
        </w:tabs>
        <w:ind w:left="2160" w:hanging="360"/>
      </w:pPr>
      <w:rPr>
        <w:rFonts w:ascii="Arial" w:hAnsi="Arial" w:hint="default"/>
      </w:rPr>
    </w:lvl>
    <w:lvl w:ilvl="3" w:tplc="A26ED3B6" w:tentative="1">
      <w:start w:val="1"/>
      <w:numFmt w:val="bullet"/>
      <w:lvlText w:val="•"/>
      <w:lvlJc w:val="left"/>
      <w:pPr>
        <w:tabs>
          <w:tab w:val="num" w:pos="2880"/>
        </w:tabs>
        <w:ind w:left="2880" w:hanging="360"/>
      </w:pPr>
      <w:rPr>
        <w:rFonts w:ascii="Arial" w:hAnsi="Arial" w:hint="default"/>
      </w:rPr>
    </w:lvl>
    <w:lvl w:ilvl="4" w:tplc="7FBCAFDC" w:tentative="1">
      <w:start w:val="1"/>
      <w:numFmt w:val="bullet"/>
      <w:lvlText w:val="•"/>
      <w:lvlJc w:val="left"/>
      <w:pPr>
        <w:tabs>
          <w:tab w:val="num" w:pos="3600"/>
        </w:tabs>
        <w:ind w:left="3600" w:hanging="360"/>
      </w:pPr>
      <w:rPr>
        <w:rFonts w:ascii="Arial" w:hAnsi="Arial" w:hint="default"/>
      </w:rPr>
    </w:lvl>
    <w:lvl w:ilvl="5" w:tplc="4138764E" w:tentative="1">
      <w:start w:val="1"/>
      <w:numFmt w:val="bullet"/>
      <w:lvlText w:val="•"/>
      <w:lvlJc w:val="left"/>
      <w:pPr>
        <w:tabs>
          <w:tab w:val="num" w:pos="4320"/>
        </w:tabs>
        <w:ind w:left="4320" w:hanging="360"/>
      </w:pPr>
      <w:rPr>
        <w:rFonts w:ascii="Arial" w:hAnsi="Arial" w:hint="default"/>
      </w:rPr>
    </w:lvl>
    <w:lvl w:ilvl="6" w:tplc="2B5CC9CE" w:tentative="1">
      <w:start w:val="1"/>
      <w:numFmt w:val="bullet"/>
      <w:lvlText w:val="•"/>
      <w:lvlJc w:val="left"/>
      <w:pPr>
        <w:tabs>
          <w:tab w:val="num" w:pos="5040"/>
        </w:tabs>
        <w:ind w:left="5040" w:hanging="360"/>
      </w:pPr>
      <w:rPr>
        <w:rFonts w:ascii="Arial" w:hAnsi="Arial" w:hint="default"/>
      </w:rPr>
    </w:lvl>
    <w:lvl w:ilvl="7" w:tplc="7062E4A6" w:tentative="1">
      <w:start w:val="1"/>
      <w:numFmt w:val="bullet"/>
      <w:lvlText w:val="•"/>
      <w:lvlJc w:val="left"/>
      <w:pPr>
        <w:tabs>
          <w:tab w:val="num" w:pos="5760"/>
        </w:tabs>
        <w:ind w:left="5760" w:hanging="360"/>
      </w:pPr>
      <w:rPr>
        <w:rFonts w:ascii="Arial" w:hAnsi="Arial" w:hint="default"/>
      </w:rPr>
    </w:lvl>
    <w:lvl w:ilvl="8" w:tplc="465EDF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BDC6A2B"/>
    <w:multiLevelType w:val="hybridMultilevel"/>
    <w:tmpl w:val="69844BF2"/>
    <w:lvl w:ilvl="0" w:tplc="180A8034">
      <w:start w:val="1"/>
      <w:numFmt w:val="bullet"/>
      <w:lvlText w:val="•"/>
      <w:lvlJc w:val="left"/>
      <w:pPr>
        <w:tabs>
          <w:tab w:val="num" w:pos="502"/>
        </w:tabs>
        <w:ind w:left="502" w:hanging="360"/>
      </w:pPr>
      <w:rPr>
        <w:rFonts w:ascii="Arial" w:hAnsi="Arial" w:hint="default"/>
      </w:rPr>
    </w:lvl>
    <w:lvl w:ilvl="1" w:tplc="B41AF924" w:tentative="1">
      <w:start w:val="1"/>
      <w:numFmt w:val="bullet"/>
      <w:lvlText w:val="•"/>
      <w:lvlJc w:val="left"/>
      <w:pPr>
        <w:tabs>
          <w:tab w:val="num" w:pos="1222"/>
        </w:tabs>
        <w:ind w:left="1222" w:hanging="360"/>
      </w:pPr>
      <w:rPr>
        <w:rFonts w:ascii="Arial" w:hAnsi="Arial" w:hint="default"/>
      </w:rPr>
    </w:lvl>
    <w:lvl w:ilvl="2" w:tplc="A32C54E0" w:tentative="1">
      <w:start w:val="1"/>
      <w:numFmt w:val="bullet"/>
      <w:lvlText w:val="•"/>
      <w:lvlJc w:val="left"/>
      <w:pPr>
        <w:tabs>
          <w:tab w:val="num" w:pos="1942"/>
        </w:tabs>
        <w:ind w:left="1942" w:hanging="360"/>
      </w:pPr>
      <w:rPr>
        <w:rFonts w:ascii="Arial" w:hAnsi="Arial" w:hint="default"/>
      </w:rPr>
    </w:lvl>
    <w:lvl w:ilvl="3" w:tplc="6F406A9A" w:tentative="1">
      <w:start w:val="1"/>
      <w:numFmt w:val="bullet"/>
      <w:lvlText w:val="•"/>
      <w:lvlJc w:val="left"/>
      <w:pPr>
        <w:tabs>
          <w:tab w:val="num" w:pos="2662"/>
        </w:tabs>
        <w:ind w:left="2662" w:hanging="360"/>
      </w:pPr>
      <w:rPr>
        <w:rFonts w:ascii="Arial" w:hAnsi="Arial" w:hint="default"/>
      </w:rPr>
    </w:lvl>
    <w:lvl w:ilvl="4" w:tplc="179C1C3C" w:tentative="1">
      <w:start w:val="1"/>
      <w:numFmt w:val="bullet"/>
      <w:lvlText w:val="•"/>
      <w:lvlJc w:val="left"/>
      <w:pPr>
        <w:tabs>
          <w:tab w:val="num" w:pos="3382"/>
        </w:tabs>
        <w:ind w:left="3382" w:hanging="360"/>
      </w:pPr>
      <w:rPr>
        <w:rFonts w:ascii="Arial" w:hAnsi="Arial" w:hint="default"/>
      </w:rPr>
    </w:lvl>
    <w:lvl w:ilvl="5" w:tplc="A93AB9C6" w:tentative="1">
      <w:start w:val="1"/>
      <w:numFmt w:val="bullet"/>
      <w:lvlText w:val="•"/>
      <w:lvlJc w:val="left"/>
      <w:pPr>
        <w:tabs>
          <w:tab w:val="num" w:pos="4102"/>
        </w:tabs>
        <w:ind w:left="4102" w:hanging="360"/>
      </w:pPr>
      <w:rPr>
        <w:rFonts w:ascii="Arial" w:hAnsi="Arial" w:hint="default"/>
      </w:rPr>
    </w:lvl>
    <w:lvl w:ilvl="6" w:tplc="56B86260" w:tentative="1">
      <w:start w:val="1"/>
      <w:numFmt w:val="bullet"/>
      <w:lvlText w:val="•"/>
      <w:lvlJc w:val="left"/>
      <w:pPr>
        <w:tabs>
          <w:tab w:val="num" w:pos="4822"/>
        </w:tabs>
        <w:ind w:left="4822" w:hanging="360"/>
      </w:pPr>
      <w:rPr>
        <w:rFonts w:ascii="Arial" w:hAnsi="Arial" w:hint="default"/>
      </w:rPr>
    </w:lvl>
    <w:lvl w:ilvl="7" w:tplc="75825BFC" w:tentative="1">
      <w:start w:val="1"/>
      <w:numFmt w:val="bullet"/>
      <w:lvlText w:val="•"/>
      <w:lvlJc w:val="left"/>
      <w:pPr>
        <w:tabs>
          <w:tab w:val="num" w:pos="5542"/>
        </w:tabs>
        <w:ind w:left="5542" w:hanging="360"/>
      </w:pPr>
      <w:rPr>
        <w:rFonts w:ascii="Arial" w:hAnsi="Arial" w:hint="default"/>
      </w:rPr>
    </w:lvl>
    <w:lvl w:ilvl="8" w:tplc="2D100AE8" w:tentative="1">
      <w:start w:val="1"/>
      <w:numFmt w:val="bullet"/>
      <w:lvlText w:val="•"/>
      <w:lvlJc w:val="left"/>
      <w:pPr>
        <w:tabs>
          <w:tab w:val="num" w:pos="6262"/>
        </w:tabs>
        <w:ind w:left="6262" w:hanging="360"/>
      </w:pPr>
      <w:rPr>
        <w:rFonts w:ascii="Arial" w:hAnsi="Arial" w:hint="default"/>
      </w:rPr>
    </w:lvl>
  </w:abstractNum>
  <w:num w:numId="1">
    <w:abstractNumId w:val="13"/>
  </w:num>
  <w:num w:numId="2">
    <w:abstractNumId w:val="5"/>
  </w:num>
  <w:num w:numId="3">
    <w:abstractNumId w:val="10"/>
  </w:num>
  <w:num w:numId="4">
    <w:abstractNumId w:val="12"/>
  </w:num>
  <w:num w:numId="5">
    <w:abstractNumId w:val="2"/>
  </w:num>
  <w:num w:numId="6">
    <w:abstractNumId w:val="0"/>
  </w:num>
  <w:num w:numId="7">
    <w:abstractNumId w:val="8"/>
  </w:num>
  <w:num w:numId="8">
    <w:abstractNumId w:val="1"/>
  </w:num>
  <w:num w:numId="9">
    <w:abstractNumId w:val="7"/>
  </w:num>
  <w:num w:numId="10">
    <w:abstractNumId w:val="11"/>
  </w:num>
  <w:num w:numId="11">
    <w:abstractNumId w:val="6"/>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tWLZyScck5rLnWWii7CnbmR6M1QpYMHgrbbhZVUGPXgGljmo6xyzcIEqpWkqJ3qh50kYPzdA0Gw/xxI0ho3BmA==" w:salt="RU1R/tgLxLsxSCOyADYmLQ=="/>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03"/>
    <w:rsid w:val="001A11D1"/>
    <w:rsid w:val="00720750"/>
    <w:rsid w:val="008E64E9"/>
    <w:rsid w:val="00993F03"/>
    <w:rsid w:val="00A137AB"/>
    <w:rsid w:val="00A1468F"/>
    <w:rsid w:val="00A47C2C"/>
    <w:rsid w:val="00FD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F36C17-DC29-49A8-BF8A-3414E38B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47C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A47C2C"/>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Words>
  <Characters>8</Characters>
  <Application>Microsoft Office Word</Application>
  <DocSecurity>8</DocSecurity>
  <Lines>1</Lines>
  <Paragraphs>1</Paragraphs>
  <ScaleCrop>false</ScaleCrop>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岡　信浩</cp:lastModifiedBy>
  <cp:revision>13</cp:revision>
  <dcterms:created xsi:type="dcterms:W3CDTF">2021-04-01T10:47:00Z</dcterms:created>
  <dcterms:modified xsi:type="dcterms:W3CDTF">2021-04-01T10:55:00Z</dcterms:modified>
</cp:coreProperties>
</file>