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583DF" w14:textId="77777777" w:rsidR="00AF16A0" w:rsidRPr="00F90A92" w:rsidRDefault="00AF16A0" w:rsidP="00945166">
      <w:pPr>
        <w:jc w:val="center"/>
        <w:rPr>
          <w:rFonts w:ascii="HGP創英角ﾎﾟｯﾌﾟ体" w:eastAsia="HGP創英角ﾎﾟｯﾌﾟ体" w:hAnsi="HGP創英角ﾎﾟｯﾌﾟ体" w:cs="Times New Roman"/>
          <w:sz w:val="28"/>
          <w:szCs w:val="28"/>
        </w:rPr>
      </w:pPr>
      <w:r w:rsidRPr="00F90A92">
        <w:rPr>
          <w:rFonts w:ascii="HGP創英角ﾎﾟｯﾌﾟ体" w:eastAsia="HGP創英角ﾎﾟｯﾌﾟ体" w:hAnsi="HGP創英角ﾎﾟｯﾌﾟ体" w:cs="Times New Roman" w:hint="eastAsia"/>
          <w:sz w:val="28"/>
          <w:szCs w:val="28"/>
        </w:rPr>
        <w:t>臨時出店届について</w:t>
      </w:r>
    </w:p>
    <w:p w14:paraId="7EA0E1C4"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地域や学校などの行事において、不特定多数の方を対象に、食品を調理・提供する場合（いわゆる模擬店）、それを総括する代表者は保健所へ臨時出店の届け出をしてください。</w:t>
      </w:r>
    </w:p>
    <w:p w14:paraId="7D0221A6" w14:textId="77777777" w:rsidR="00AF16A0" w:rsidRPr="00761419" w:rsidRDefault="00AF16A0" w:rsidP="00AF16A0">
      <w:pPr>
        <w:ind w:rightChars="129" w:right="268"/>
        <w:jc w:val="left"/>
        <w:rPr>
          <w:rFonts w:ascii="ＭＳ ゴシック" w:eastAsia="ＭＳ ゴシック" w:hAnsi="ＭＳ ゴシック" w:cs="Times New Roman"/>
          <w:sz w:val="22"/>
        </w:rPr>
      </w:pPr>
    </w:p>
    <w:p w14:paraId="55D1CA79" w14:textId="77777777" w:rsidR="00AF16A0" w:rsidRPr="00E8551A" w:rsidRDefault="00AF16A0" w:rsidP="00AF16A0">
      <w:pPr>
        <w:ind w:rightChars="129" w:right="268"/>
        <w:rPr>
          <w:rFonts w:ascii="ＭＳ Ｐゴシック" w:eastAsia="ＭＳ Ｐゴシック" w:hAnsi="ＭＳ Ｐゴシック" w:cs="Times New Roman"/>
          <w:b/>
          <w:sz w:val="22"/>
          <w:bdr w:val="single" w:sz="4" w:space="0" w:color="auto"/>
        </w:rPr>
      </w:pPr>
      <w:r w:rsidRPr="00F90A92">
        <w:rPr>
          <w:rFonts w:ascii="HGP創英角ﾎﾟｯﾌﾟ体" w:eastAsia="HGP創英角ﾎﾟｯﾌﾟ体" w:hAnsi="HGP創英角ﾎﾟｯﾌﾟ体" w:cs="Times New Roman" w:hint="eastAsia"/>
          <w:sz w:val="24"/>
          <w:szCs w:val="24"/>
        </w:rPr>
        <w:t>＜出店行事の範囲＞</w:t>
      </w:r>
      <w:r w:rsidRPr="00761419">
        <w:rPr>
          <w:rFonts w:ascii="ＭＳ ゴシック" w:eastAsia="ＭＳ ゴシック" w:hAnsi="ＭＳ ゴシック" w:cs="Times New Roman" w:hint="eastAsia"/>
          <w:sz w:val="24"/>
          <w:szCs w:val="24"/>
        </w:rPr>
        <w:t xml:space="preserve">　　</w:t>
      </w:r>
    </w:p>
    <w:p w14:paraId="6C5176D2"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例　自治会の夏祭り、学園祭、子ども会イベント、市民祭等</w:t>
      </w:r>
    </w:p>
    <w:p w14:paraId="0C484197" w14:textId="77777777" w:rsidR="00AF16A0" w:rsidRPr="00761419" w:rsidRDefault="00AF16A0" w:rsidP="00AF16A0">
      <w:pPr>
        <w:ind w:rightChars="129" w:right="268" w:firstLineChars="64" w:firstLine="139"/>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（１）</w:t>
      </w:r>
      <w:r>
        <w:rPr>
          <w:rFonts w:ascii="ＭＳ ゴシック" w:eastAsia="ＭＳ ゴシック" w:hAnsi="ＭＳ ゴシック" w:cs="Times New Roman" w:hint="eastAsia"/>
          <w:sz w:val="22"/>
        </w:rPr>
        <w:t xml:space="preserve"> </w:t>
      </w:r>
      <w:r w:rsidRPr="00761419">
        <w:rPr>
          <w:rFonts w:ascii="ＭＳ ゴシック" w:eastAsia="ＭＳ ゴシック" w:hAnsi="ＭＳ ゴシック" w:cs="Times New Roman" w:hint="eastAsia"/>
          <w:sz w:val="22"/>
        </w:rPr>
        <w:t>営利を目的としない行事であること。</w:t>
      </w:r>
    </w:p>
    <w:p w14:paraId="4B08F587" w14:textId="77777777" w:rsidR="00AF16A0" w:rsidRPr="00761419" w:rsidRDefault="00AF16A0" w:rsidP="00AF16A0">
      <w:pPr>
        <w:ind w:rightChars="129" w:right="268" w:firstLineChars="64" w:firstLine="139"/>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（２）　一時的に催される行事であること。（反復継続して行事する場合は営業許可が必要です。）</w:t>
      </w:r>
    </w:p>
    <w:p w14:paraId="31C0144F" w14:textId="77777777" w:rsidR="00AF16A0" w:rsidRPr="00761419" w:rsidRDefault="00AF16A0" w:rsidP="00AF16A0">
      <w:pPr>
        <w:ind w:rightChars="129" w:right="268" w:firstLineChars="64" w:firstLine="139"/>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（３）</w:t>
      </w:r>
      <w:r>
        <w:rPr>
          <w:rFonts w:ascii="ＭＳ ゴシック" w:eastAsia="ＭＳ ゴシック" w:hAnsi="ＭＳ ゴシック" w:cs="Times New Roman" w:hint="eastAsia"/>
          <w:sz w:val="22"/>
        </w:rPr>
        <w:t xml:space="preserve"> </w:t>
      </w:r>
      <w:r w:rsidRPr="00761419">
        <w:rPr>
          <w:rFonts w:ascii="ＭＳ ゴシック" w:eastAsia="ＭＳ ゴシック" w:hAnsi="ＭＳ ゴシック" w:cs="Times New Roman" w:hint="eastAsia"/>
          <w:sz w:val="22"/>
        </w:rPr>
        <w:t>食品の加工・調理行為を行うこと。（既製品の販売は届出の対象ではありません。</w:t>
      </w:r>
    </w:p>
    <w:p w14:paraId="30D7F37E" w14:textId="77777777" w:rsidR="00AF16A0" w:rsidRPr="00761419" w:rsidRDefault="00AF16A0" w:rsidP="00AF16A0">
      <w:pPr>
        <w:ind w:rightChars="129" w:right="268" w:firstLineChars="413" w:firstLine="898"/>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調理とは、原材料の洗浄、細切、加熱、盛付等の行為をいいます。）</w:t>
      </w:r>
    </w:p>
    <w:p w14:paraId="67A4E59D" w14:textId="77777777" w:rsidR="00AF16A0" w:rsidRDefault="00AF16A0" w:rsidP="00AF16A0">
      <w:pPr>
        <w:ind w:rightChars="129" w:right="268" w:firstLineChars="450" w:firstLine="979"/>
        <w:jc w:val="left"/>
        <w:rPr>
          <w:rFonts w:ascii="ＭＳ ゴシック" w:eastAsia="ＭＳ ゴシック" w:hAnsi="ＭＳ ゴシック" w:cs="Times New Roman"/>
          <w:sz w:val="22"/>
        </w:rPr>
      </w:pPr>
    </w:p>
    <w:p w14:paraId="3C09A4C2" w14:textId="77777777" w:rsidR="00AF16A0" w:rsidRDefault="00AF16A0" w:rsidP="00AF16A0">
      <w:pPr>
        <w:ind w:rightChars="129" w:right="268" w:firstLineChars="450" w:firstLine="983"/>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b/>
          <w:sz w:val="22"/>
          <w:bdr w:val="single" w:sz="4" w:space="0" w:color="auto"/>
        </w:rPr>
        <w:t>※ 業として行事に出店する場合は営業許可が必要です。</w:t>
      </w:r>
    </w:p>
    <w:p w14:paraId="59026F75" w14:textId="77777777" w:rsidR="00650100" w:rsidRPr="00AF16A0" w:rsidRDefault="00650100" w:rsidP="00650100">
      <w:pPr>
        <w:ind w:rightChars="129" w:right="268"/>
        <w:jc w:val="left"/>
        <w:rPr>
          <w:rFonts w:ascii="ＭＳ ゴシック" w:eastAsia="ＭＳ ゴシック" w:hAnsi="ＭＳ ゴシック" w:cs="Times New Roman"/>
          <w:sz w:val="22"/>
        </w:rPr>
      </w:pPr>
    </w:p>
    <w:p w14:paraId="4D7AB232" w14:textId="77777777" w:rsidR="00650100" w:rsidRPr="00650100" w:rsidRDefault="00650100" w:rsidP="00650100">
      <w:pPr>
        <w:ind w:rightChars="129" w:right="268"/>
        <w:jc w:val="left"/>
        <w:rPr>
          <w:rFonts w:ascii="ＭＳ ゴシック" w:eastAsia="ＭＳ ゴシック" w:hAnsi="ＭＳ ゴシック" w:cs="Times New Roman"/>
          <w:sz w:val="22"/>
        </w:rPr>
      </w:pPr>
    </w:p>
    <w:p w14:paraId="77130812" w14:textId="77777777" w:rsidR="00650100" w:rsidRPr="00650100" w:rsidRDefault="00650100" w:rsidP="00650100">
      <w:pPr>
        <w:ind w:rightChars="129" w:right="268"/>
        <w:jc w:val="left"/>
        <w:rPr>
          <w:rFonts w:ascii="ＭＳ ゴシック" w:eastAsia="ＭＳ ゴシック" w:hAnsi="ＭＳ ゴシック" w:cs="Times New Roman"/>
          <w:sz w:val="22"/>
        </w:rPr>
      </w:pPr>
      <w:r w:rsidRPr="00650100">
        <w:rPr>
          <w:rFonts w:ascii="ＭＳ ゴシック" w:eastAsia="ＭＳ ゴシック" w:hAnsi="ＭＳ ゴシック" w:cs="Times New Roman" w:hint="eastAsia"/>
          <w:noProof/>
          <w:sz w:val="22"/>
          <w:szCs w:val="24"/>
          <w:u w:val="single"/>
        </w:rPr>
        <mc:AlternateContent>
          <mc:Choice Requires="wps">
            <w:drawing>
              <wp:anchor distT="0" distB="0" distL="114300" distR="114300" simplePos="0" relativeHeight="251765760" behindDoc="0" locked="0" layoutInCell="1" allowOverlap="1" wp14:anchorId="50DC3A58" wp14:editId="2BB71A9C">
                <wp:simplePos x="0" y="0"/>
                <wp:positionH relativeFrom="column">
                  <wp:posOffset>1270</wp:posOffset>
                </wp:positionH>
                <wp:positionV relativeFrom="paragraph">
                  <wp:posOffset>12065</wp:posOffset>
                </wp:positionV>
                <wp:extent cx="6262370" cy="5751094"/>
                <wp:effectExtent l="0" t="0" r="24130" b="21590"/>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2370" cy="57510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D046" id="正方形/長方形 325" o:spid="_x0000_s1026" style="position:absolute;left:0;text-align:left;margin-left:.1pt;margin-top:.95pt;width:493.1pt;height:45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" filled="f">
                <v:textbox inset="5.85pt,.7pt,5.85pt,.7pt"/>
              </v:rect>
            </w:pict>
          </mc:Fallback>
        </mc:AlternateContent>
      </w:r>
    </w:p>
    <w:p w14:paraId="30298790" w14:textId="77777777" w:rsidR="00AF16A0" w:rsidRPr="00F90A92" w:rsidRDefault="00AF16A0" w:rsidP="00AF16A0">
      <w:pPr>
        <w:ind w:rightChars="129" w:right="268"/>
        <w:jc w:val="center"/>
        <w:rPr>
          <w:rFonts w:ascii="HGP創英角ﾎﾟｯﾌﾟ体" w:eastAsia="HGP創英角ﾎﾟｯﾌﾟ体" w:hAnsi="HGP創英角ﾎﾟｯﾌﾟ体" w:cs="Times New Roman"/>
          <w:sz w:val="28"/>
          <w:szCs w:val="28"/>
        </w:rPr>
      </w:pPr>
      <w:r w:rsidRPr="00F90A92">
        <w:rPr>
          <w:rFonts w:ascii="HGP創英角ﾎﾟｯﾌﾟ体" w:eastAsia="HGP創英角ﾎﾟｯﾌﾟ体" w:hAnsi="HGP創英角ﾎﾟｯﾌﾟ体" w:cs="Times New Roman" w:hint="eastAsia"/>
          <w:sz w:val="28"/>
          <w:szCs w:val="28"/>
        </w:rPr>
        <w:t>【臨時出店に際して守るべきこと】</w:t>
      </w:r>
    </w:p>
    <w:p w14:paraId="44425DE1" w14:textId="77777777" w:rsidR="00AF16A0" w:rsidRPr="00F90A92" w:rsidRDefault="00AF16A0" w:rsidP="00AF16A0">
      <w:pPr>
        <w:ind w:rightChars="129" w:right="268" w:firstLineChars="100" w:firstLine="237"/>
        <w:jc w:val="left"/>
        <w:rPr>
          <w:rFonts w:ascii="HGP創英角ﾎﾟｯﾌﾟ体" w:eastAsia="HGP創英角ﾎﾟｯﾌﾟ体" w:hAnsi="HGP創英角ﾎﾟｯﾌﾟ体" w:cs="Times New Roman"/>
          <w:sz w:val="24"/>
          <w:szCs w:val="24"/>
          <w:u w:val="single"/>
        </w:rPr>
      </w:pPr>
      <w:r w:rsidRPr="00F90A92">
        <w:rPr>
          <w:rFonts w:ascii="HGP創英角ﾎﾟｯﾌﾟ体" w:eastAsia="HGP創英角ﾎﾟｯﾌﾟ体" w:hAnsi="HGP創英角ﾎﾟｯﾌﾟ体" w:cs="Times New Roman" w:hint="eastAsia"/>
          <w:sz w:val="24"/>
          <w:szCs w:val="24"/>
          <w:u w:val="single"/>
        </w:rPr>
        <w:t>１　取り扱い可能な品目</w:t>
      </w:r>
    </w:p>
    <w:p w14:paraId="41184DEA"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（１）模擬店内で加熱してすぐに提供するもの</w:t>
      </w:r>
    </w:p>
    <w:p w14:paraId="5C71E74B" w14:textId="77777777"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フライドポテト、フランクフルト、イカ焼き、焼きそば、たこ焼</w:t>
      </w:r>
    </w:p>
    <w:p w14:paraId="18C3078F" w14:textId="77777777"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焼き鳥、唐揚げ（加熱済の冷凍食品を使用すること）</w:t>
      </w:r>
    </w:p>
    <w:p w14:paraId="0D05AE3A" w14:textId="77777777"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回転焼、たい焼き（あん、カスタードクリーム等は既製品を購入し使用すること）</w:t>
      </w:r>
    </w:p>
    <w:p w14:paraId="2DF9A02B" w14:textId="77777777"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綿菓子、ホットケーキ、カップラーメン</w:t>
      </w:r>
    </w:p>
    <w:p w14:paraId="5C8254D5" w14:textId="77777777" w:rsidR="00AF16A0" w:rsidRPr="00761419" w:rsidRDefault="00AF16A0" w:rsidP="00AF16A0">
      <w:pPr>
        <w:numPr>
          <w:ilvl w:val="1"/>
          <w:numId w:val="33"/>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温かいめん類</w:t>
      </w:r>
    </w:p>
    <w:p w14:paraId="0EFD4699"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（２）常時加熱しながら提供するもの</w:t>
      </w:r>
    </w:p>
    <w:p w14:paraId="258A1F8B" w14:textId="77777777" w:rsidR="00AF16A0" w:rsidRPr="00761419" w:rsidRDefault="00AF16A0" w:rsidP="00AF16A0">
      <w:pPr>
        <w:numPr>
          <w:ilvl w:val="1"/>
          <w:numId w:val="10"/>
        </w:numPr>
        <w:ind w:rightChars="129" w:right="268"/>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おでん、豚汁、雑煮、ぜんざい</w:t>
      </w:r>
    </w:p>
    <w:p w14:paraId="3EE8E7AB"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（３）加熱したもの同士を組</w:t>
      </w:r>
      <w:r>
        <w:rPr>
          <w:rFonts w:ascii="ＭＳ ゴシック" w:eastAsia="ＭＳ ゴシック" w:hAnsi="ＭＳ ゴシック" w:cs="Times New Roman" w:hint="eastAsia"/>
          <w:sz w:val="22"/>
        </w:rPr>
        <w:t>み</w:t>
      </w:r>
      <w:r w:rsidRPr="00761419">
        <w:rPr>
          <w:rFonts w:ascii="ＭＳ ゴシック" w:eastAsia="ＭＳ ゴシック" w:hAnsi="ＭＳ ゴシック" w:cs="Times New Roman" w:hint="eastAsia"/>
          <w:sz w:val="22"/>
        </w:rPr>
        <w:t>合わせて提供するもの</w:t>
      </w:r>
    </w:p>
    <w:p w14:paraId="080C729A" w14:textId="77777777" w:rsidR="00AF16A0" w:rsidRPr="00761419" w:rsidRDefault="00AF16A0" w:rsidP="00AF16A0">
      <w:pPr>
        <w:pStyle w:val="af"/>
        <w:numPr>
          <w:ilvl w:val="1"/>
          <w:numId w:val="10"/>
        </w:numPr>
        <w:ind w:leftChars="0" w:rightChars="129" w:right="268"/>
        <w:jc w:val="left"/>
        <w:rPr>
          <w:rFonts w:ascii="ＭＳ ゴシック" w:eastAsia="ＭＳ ゴシック" w:hAnsi="ＭＳ ゴシック"/>
        </w:rPr>
      </w:pPr>
      <w:r w:rsidRPr="00761419">
        <w:rPr>
          <w:rFonts w:ascii="ＭＳ ゴシック" w:eastAsia="ＭＳ ゴシック" w:hAnsi="ＭＳ ゴシック" w:hint="eastAsia"/>
        </w:rPr>
        <w:t>カレーライス、牛丼</w:t>
      </w:r>
    </w:p>
    <w:p w14:paraId="60952B80" w14:textId="77777777" w:rsidR="00AF16A0" w:rsidRPr="00761419" w:rsidRDefault="00AF16A0" w:rsidP="00AF16A0">
      <w:pPr>
        <w:ind w:leftChars="100" w:left="829" w:rightChars="129" w:right="268" w:hangingChars="286" w:hanging="622"/>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（４）かき氷（市販の氷を使用し、使用する度に、氷の表面を飲用できる十分な量の水で洗うこと）</w:t>
      </w:r>
    </w:p>
    <w:p w14:paraId="55B2B81F"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（５）市販されている包装品をそのまま提供するもの（保健所への届出は不要です）</w:t>
      </w:r>
    </w:p>
    <w:p w14:paraId="444E694F" w14:textId="77777777" w:rsidR="00AF16A0" w:rsidRPr="00761419" w:rsidRDefault="00AF16A0" w:rsidP="00AF16A0">
      <w:pPr>
        <w:pStyle w:val="af"/>
        <w:numPr>
          <w:ilvl w:val="1"/>
          <w:numId w:val="10"/>
        </w:numPr>
        <w:ind w:leftChars="0" w:rightChars="129" w:right="268"/>
        <w:jc w:val="left"/>
        <w:rPr>
          <w:rFonts w:ascii="ＭＳ ゴシック" w:eastAsia="ＭＳ ゴシック" w:hAnsi="ＭＳ ゴシック"/>
        </w:rPr>
      </w:pPr>
      <w:r w:rsidRPr="00761419">
        <w:rPr>
          <w:rFonts w:ascii="ＭＳ ゴシック" w:eastAsia="ＭＳ ゴシック" w:hAnsi="ＭＳ ゴシック" w:hint="eastAsia"/>
        </w:rPr>
        <w:t>市販のパン、菓子類、氷菓、飲料など</w:t>
      </w:r>
    </w:p>
    <w:p w14:paraId="0F2AD2B2" w14:textId="77777777" w:rsidR="00AF16A0" w:rsidRPr="00761419" w:rsidRDefault="00AF16A0" w:rsidP="00AF16A0">
      <w:pPr>
        <w:ind w:rightChars="129" w:right="268"/>
        <w:jc w:val="left"/>
        <w:rPr>
          <w:rFonts w:ascii="ＭＳ ゴシック" w:eastAsia="ＭＳ ゴシック" w:hAnsi="ＭＳ ゴシック" w:cs="Times New Roman"/>
          <w:sz w:val="22"/>
        </w:rPr>
      </w:pPr>
    </w:p>
    <w:p w14:paraId="78E1A5B7" w14:textId="77777777" w:rsidR="00AF16A0" w:rsidRPr="00F90A92" w:rsidRDefault="00AF16A0" w:rsidP="00AF16A0">
      <w:pPr>
        <w:ind w:rightChars="129" w:right="268" w:firstLineChars="100" w:firstLine="237"/>
        <w:jc w:val="left"/>
        <w:rPr>
          <w:rFonts w:ascii="HGP創英角ﾎﾟｯﾌﾟ体" w:eastAsia="HGP創英角ﾎﾟｯﾌﾟ体" w:hAnsi="HGP創英角ﾎﾟｯﾌﾟ体" w:cs="Times New Roman"/>
          <w:sz w:val="24"/>
          <w:szCs w:val="24"/>
          <w:u w:val="single"/>
        </w:rPr>
      </w:pPr>
      <w:r w:rsidRPr="00F90A92">
        <w:rPr>
          <w:rFonts w:ascii="HGP創英角ﾎﾟｯﾌﾟ体" w:eastAsia="HGP創英角ﾎﾟｯﾌﾟ体" w:hAnsi="HGP創英角ﾎﾟｯﾌﾟ体" w:cs="Times New Roman" w:hint="eastAsia"/>
          <w:sz w:val="24"/>
          <w:szCs w:val="24"/>
          <w:u w:val="single"/>
        </w:rPr>
        <w:t>２　取り扱うべきでない品目</w:t>
      </w:r>
    </w:p>
    <w:p w14:paraId="039F6062"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 xml:space="preserve">（１）生もの（さしみ、肉たたき、生野菜サラダ等）　</w:t>
      </w:r>
    </w:p>
    <w:p w14:paraId="14414FAB"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（２）直前加熱しない飲料（フレッシュフルーツジュース、タピオカジュース等）</w:t>
      </w:r>
    </w:p>
    <w:p w14:paraId="289A1236"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（３）生クリーム</w:t>
      </w:r>
    </w:p>
    <w:p w14:paraId="39B97936"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（４）アイスクリーム類の小分け販売（ディッシャーアイス等）</w:t>
      </w:r>
    </w:p>
    <w:p w14:paraId="1B6BCD0F"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（５）サンドイッチ類</w:t>
      </w:r>
    </w:p>
    <w:p w14:paraId="11A67405" w14:textId="77777777" w:rsidR="00AF16A0" w:rsidRPr="00761419" w:rsidRDefault="00AF16A0" w:rsidP="00AF16A0">
      <w:pPr>
        <w:ind w:rightChars="129" w:right="268" w:firstLineChars="100" w:firstLine="217"/>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（６）冷やしためん類（冷やしそうめん、ざるそば等）</w:t>
      </w:r>
    </w:p>
    <w:p w14:paraId="39BDA6CE" w14:textId="77777777" w:rsidR="00AF16A0" w:rsidRPr="00F90A92" w:rsidRDefault="00650100" w:rsidP="00AF16A0">
      <w:pPr>
        <w:ind w:rightChars="129" w:right="268" w:firstLineChars="100" w:firstLine="237"/>
        <w:rPr>
          <w:rFonts w:ascii="HGP創英角ﾎﾟｯﾌﾟ体" w:eastAsia="HGP創英角ﾎﾟｯﾌﾟ体" w:hAnsi="HGP創英角ﾎﾟｯﾌﾟ体" w:cs="Times New Roman"/>
          <w:sz w:val="24"/>
          <w:szCs w:val="24"/>
          <w:u w:val="single"/>
        </w:rPr>
      </w:pPr>
      <w:r w:rsidRPr="00650100">
        <w:rPr>
          <w:rFonts w:ascii="ＭＳ ゴシック" w:eastAsia="ＭＳ ゴシック" w:hAnsi="ＭＳ ゴシック" w:cs="Times New Roman"/>
          <w:sz w:val="24"/>
          <w:szCs w:val="24"/>
          <w:u w:val="single"/>
        </w:rPr>
        <w:br w:type="page"/>
      </w:r>
      <w:r w:rsidRPr="00650100">
        <w:rPr>
          <w:rFonts w:ascii="HGP創英角ﾎﾟｯﾌﾟ体" w:eastAsia="HGP創英角ﾎﾟｯﾌﾟ体" w:hAnsi="HGP創英角ﾎﾟｯﾌﾟ体" w:cs="Times New Roman" w:hint="eastAsia"/>
          <w:noProof/>
          <w:sz w:val="24"/>
          <w:szCs w:val="24"/>
          <w:u w:val="single"/>
        </w:rPr>
        <w:lastRenderedPageBreak/>
        <mc:AlternateContent>
          <mc:Choice Requires="wps">
            <w:drawing>
              <wp:anchor distT="0" distB="0" distL="114300" distR="114300" simplePos="0" relativeHeight="251792384" behindDoc="0" locked="0" layoutInCell="1" allowOverlap="1" wp14:anchorId="2A84A7F1" wp14:editId="3E2B9727">
                <wp:simplePos x="0" y="0"/>
                <wp:positionH relativeFrom="column">
                  <wp:posOffset>2540</wp:posOffset>
                </wp:positionH>
                <wp:positionV relativeFrom="paragraph">
                  <wp:posOffset>-48895</wp:posOffset>
                </wp:positionV>
                <wp:extent cx="6296025" cy="9153525"/>
                <wp:effectExtent l="0" t="0" r="28575" b="28575"/>
                <wp:wrapNone/>
                <wp:docPr id="326" name="正方形/長方形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153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C48B" id="正方形/長方形 326" o:spid="_x0000_s1026" style="position:absolute;left:0;text-align:left;margin-left:.2pt;margin-top:-3.85pt;width:495.75pt;height:720.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" filled="f">
                <v:textbox inset="5.85pt,.7pt,5.85pt,.7pt"/>
              </v:rect>
            </w:pict>
          </mc:Fallback>
        </mc:AlternateContent>
      </w:r>
      <w:r w:rsidR="00AF16A0" w:rsidRPr="00F90A92">
        <w:rPr>
          <w:rFonts w:ascii="HGP創英角ﾎﾟｯﾌﾟ体" w:eastAsia="HGP創英角ﾎﾟｯﾌﾟ体" w:hAnsi="HGP創英角ﾎﾟｯﾌﾟ体" w:cs="Times New Roman" w:hint="eastAsia"/>
          <w:sz w:val="24"/>
          <w:szCs w:val="24"/>
          <w:u w:val="single"/>
        </w:rPr>
        <w:t>３　取り扱いに関する注意事項</w:t>
      </w:r>
    </w:p>
    <w:p w14:paraId="3BB4EF26" w14:textId="77777777" w:rsidR="00AF16A0" w:rsidRPr="00B83589" w:rsidRDefault="00AF16A0" w:rsidP="00AF16A0">
      <w:pPr>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（１）食品について</w:t>
      </w:r>
    </w:p>
    <w:p w14:paraId="27475521" w14:textId="77777777" w:rsidR="00AF16A0" w:rsidRPr="00B83589" w:rsidRDefault="00AF16A0" w:rsidP="00AF16A0">
      <w:pPr>
        <w:numPr>
          <w:ilvl w:val="0"/>
          <w:numId w:val="26"/>
        </w:numPr>
        <w:ind w:left="851" w:rightChars="129" w:right="268"/>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出店現場で材料の下ごしらえを行わないこと。下ごしらえ済みの材料を購入し使用するか、飲食店等許可を受けた施設、または公民館の調理室等の衛生面の確保された場所で行うこと。（家庭での調理は行わないこと）</w:t>
      </w:r>
    </w:p>
    <w:p w14:paraId="7699A209" w14:textId="77777777" w:rsidR="00AF16A0" w:rsidRPr="00B83589" w:rsidRDefault="00AF16A0" w:rsidP="00AF16A0">
      <w:pPr>
        <w:numPr>
          <w:ilvl w:val="0"/>
          <w:numId w:val="26"/>
        </w:numPr>
        <w:ind w:left="851" w:rightChars="129" w:right="268"/>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b/>
          <w:sz w:val="22"/>
          <w:u w:val="single"/>
        </w:rPr>
        <w:t>前日からの調理は厳禁。</w:t>
      </w:r>
      <w:r w:rsidRPr="00B83589">
        <w:rPr>
          <w:rFonts w:ascii="ＭＳ ゴシック" w:eastAsia="ＭＳ ゴシック" w:hAnsi="ＭＳ ゴシック" w:cs="Times New Roman" w:hint="eastAsia"/>
          <w:sz w:val="22"/>
        </w:rPr>
        <w:t>必ず当日に調理し、</w:t>
      </w:r>
      <w:r w:rsidRPr="00332BA8">
        <w:rPr>
          <w:rFonts w:ascii="ＭＳ ゴシック" w:eastAsia="ＭＳ ゴシック" w:hAnsi="ＭＳ ゴシック" w:cs="Times New Roman" w:hint="eastAsia"/>
          <w:b/>
          <w:sz w:val="22"/>
          <w:u w:val="single"/>
        </w:rPr>
        <w:t>中心までしっかり加熱</w:t>
      </w:r>
      <w:r w:rsidRPr="00B83589">
        <w:rPr>
          <w:rFonts w:ascii="ＭＳ ゴシック" w:eastAsia="ＭＳ ゴシック" w:hAnsi="ＭＳ ゴシック" w:cs="Times New Roman" w:hint="eastAsia"/>
          <w:sz w:val="22"/>
        </w:rPr>
        <w:t>すること。</w:t>
      </w:r>
    </w:p>
    <w:p w14:paraId="7EEA254F" w14:textId="77777777" w:rsidR="00AF16A0" w:rsidRPr="00B83589" w:rsidRDefault="00AF16A0" w:rsidP="00AF16A0">
      <w:pPr>
        <w:numPr>
          <w:ilvl w:val="0"/>
          <w:numId w:val="26"/>
        </w:numPr>
        <w:ind w:left="851" w:rightChars="129" w:right="268"/>
        <w:jc w:val="left"/>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要冷蔵食品、要冷凍食品を使用する場合は、保冷可能なクーラーボックス等で保管し、模擬店内に持ち込む量を最小限にすること。</w:t>
      </w:r>
    </w:p>
    <w:p w14:paraId="77A63338" w14:textId="77777777" w:rsidR="00AF16A0" w:rsidRPr="00B83589" w:rsidRDefault="00AF16A0" w:rsidP="00AF16A0">
      <w:pPr>
        <w:numPr>
          <w:ilvl w:val="0"/>
          <w:numId w:val="26"/>
        </w:numPr>
        <w:ind w:left="851" w:rightChars="129" w:right="268"/>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調理後出来るだけ早く食べ、持ち帰りは避けるよう呼びかけること。</w:t>
      </w:r>
    </w:p>
    <w:p w14:paraId="3E07DE5C" w14:textId="77777777" w:rsidR="00AF16A0" w:rsidRPr="00B83589" w:rsidRDefault="00AF16A0" w:rsidP="00AF16A0">
      <w:pPr>
        <w:numPr>
          <w:ilvl w:val="0"/>
          <w:numId w:val="26"/>
        </w:numPr>
        <w:tabs>
          <w:tab w:val="clear" w:pos="570"/>
          <w:tab w:val="num" w:pos="993"/>
        </w:tabs>
        <w:ind w:left="851" w:rightChars="129" w:right="268"/>
        <w:rPr>
          <w:rFonts w:ascii="ＭＳ ゴシック" w:eastAsia="ＭＳ ゴシック" w:hAnsi="ＭＳ ゴシック" w:cs="ＭＳ 明朝"/>
          <w:color w:val="000000"/>
          <w:kern w:val="0"/>
          <w:sz w:val="22"/>
        </w:rPr>
      </w:pPr>
      <w:r w:rsidRPr="00B83589">
        <w:rPr>
          <w:rFonts w:ascii="ＭＳ ゴシック" w:eastAsia="ＭＳ ゴシック" w:hAnsi="ＭＳ ゴシック" w:cs="Times New Roman" w:hint="eastAsia"/>
          <w:sz w:val="22"/>
        </w:rPr>
        <w:t>米飯を取扱う場合は、</w:t>
      </w:r>
      <w:r w:rsidRPr="00B83589">
        <w:rPr>
          <w:rFonts w:ascii="ＭＳ ゴシック" w:eastAsia="ＭＳ ゴシック" w:hAnsi="ＭＳ ゴシック" w:cs="ＭＳ 明朝" w:hint="eastAsia"/>
          <w:color w:val="000000"/>
          <w:kern w:val="0"/>
          <w:sz w:val="22"/>
        </w:rPr>
        <w:t>次の点に注意すること。</w:t>
      </w:r>
    </w:p>
    <w:p w14:paraId="4EEA425E" w14:textId="77777777" w:rsidR="00AF16A0" w:rsidRPr="00B83589"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レトルト米飯や無菌包装米飯の使用が望ましいこと。</w:t>
      </w:r>
    </w:p>
    <w:p w14:paraId="0C00ECEA" w14:textId="77777777" w:rsidR="00AF16A0" w:rsidRPr="00B83589"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炊飯する場合は無洗米を使用するなど、出店先での洗米行為は行わないこと。</w:t>
      </w:r>
    </w:p>
    <w:p w14:paraId="1A8D7B8A" w14:textId="77777777" w:rsidR="00AF16A0" w:rsidRPr="00B83589"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炊飯後の米飯は電気式保温ジャー等により、</w:t>
      </w:r>
      <w:r w:rsidRPr="00B83589">
        <w:rPr>
          <w:rFonts w:ascii="ＭＳ ゴシック" w:eastAsia="ＭＳ ゴシック" w:hAnsi="ＭＳ ゴシック" w:cs="ＭＳ 明朝"/>
          <w:color w:val="000000"/>
          <w:kern w:val="0"/>
        </w:rPr>
        <w:t>65℃以上で衛生的に保管すること。</w:t>
      </w:r>
    </w:p>
    <w:p w14:paraId="40C92F41" w14:textId="77777777" w:rsidR="00AF16A0" w:rsidRPr="00B83589"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米飯に他の加熱調理品を組み合わ</w:t>
      </w:r>
      <w:r>
        <w:rPr>
          <w:rFonts w:ascii="ＭＳ ゴシック" w:eastAsia="ＭＳ ゴシック" w:hAnsi="ＭＳ ゴシック" w:cs="ＭＳ 明朝" w:hint="eastAsia"/>
          <w:color w:val="000000"/>
          <w:kern w:val="0"/>
        </w:rPr>
        <w:t>せて提供する場合（例：カレーライス等）は、</w:t>
      </w:r>
      <w:r w:rsidRPr="00B83589">
        <w:rPr>
          <w:rFonts w:ascii="ＭＳ ゴシック" w:eastAsia="ＭＳ ゴシック" w:hAnsi="ＭＳ ゴシック" w:cs="ＭＳ 明朝"/>
          <w:color w:val="000000"/>
          <w:kern w:val="0"/>
        </w:rPr>
        <w:t>加熱調理品をカットして盛り付ける等の行為（</w:t>
      </w:r>
      <w:r>
        <w:rPr>
          <w:rFonts w:ascii="ＭＳ ゴシック" w:eastAsia="ＭＳ ゴシック" w:hAnsi="ＭＳ ゴシック" w:cs="ＭＳ 明朝" w:hint="eastAsia"/>
          <w:color w:val="000000"/>
          <w:kern w:val="0"/>
        </w:rPr>
        <w:t>例：</w:t>
      </w:r>
      <w:r>
        <w:rPr>
          <w:rFonts w:ascii="ＭＳ ゴシック" w:eastAsia="ＭＳ ゴシック" w:hAnsi="ＭＳ ゴシック" w:cs="ＭＳ 明朝"/>
          <w:color w:val="000000"/>
          <w:kern w:val="0"/>
        </w:rPr>
        <w:t>トンカツをカットして盛</w:t>
      </w:r>
      <w:r>
        <w:rPr>
          <w:rFonts w:ascii="ＭＳ ゴシック" w:eastAsia="ＭＳ ゴシック" w:hAnsi="ＭＳ ゴシック" w:cs="ＭＳ 明朝" w:hint="eastAsia"/>
          <w:color w:val="000000"/>
          <w:kern w:val="0"/>
        </w:rPr>
        <w:t>り</w:t>
      </w:r>
      <w:r>
        <w:rPr>
          <w:rFonts w:ascii="ＭＳ ゴシック" w:eastAsia="ＭＳ ゴシック" w:hAnsi="ＭＳ ゴシック" w:cs="ＭＳ 明朝"/>
          <w:color w:val="000000"/>
          <w:kern w:val="0"/>
        </w:rPr>
        <w:t>付</w:t>
      </w:r>
      <w:r>
        <w:rPr>
          <w:rFonts w:ascii="ＭＳ ゴシック" w:eastAsia="ＭＳ ゴシック" w:hAnsi="ＭＳ ゴシック" w:cs="ＭＳ 明朝" w:hint="eastAsia"/>
          <w:color w:val="000000"/>
          <w:kern w:val="0"/>
        </w:rPr>
        <w:t>け</w:t>
      </w:r>
      <w:r w:rsidRPr="00B83589">
        <w:rPr>
          <w:rFonts w:ascii="ＭＳ ゴシック" w:eastAsia="ＭＳ ゴシック" w:hAnsi="ＭＳ ゴシック" w:cs="ＭＳ 明朝"/>
          <w:color w:val="000000"/>
          <w:kern w:val="0"/>
        </w:rPr>
        <w:t>等）は行わないこと。</w:t>
      </w:r>
    </w:p>
    <w:p w14:paraId="0126AD74" w14:textId="77777777" w:rsidR="00AF16A0" w:rsidRDefault="00AF16A0" w:rsidP="00AF16A0">
      <w:pPr>
        <w:pStyle w:val="af"/>
        <w:numPr>
          <w:ilvl w:val="0"/>
          <w:numId w:val="34"/>
        </w:numPr>
        <w:ind w:leftChars="0" w:rightChars="129" w:right="268"/>
        <w:rPr>
          <w:rFonts w:ascii="ＭＳ ゴシック" w:eastAsia="ＭＳ ゴシック" w:hAnsi="ＭＳ ゴシック" w:cs="ＭＳ 明朝"/>
          <w:color w:val="000000"/>
          <w:kern w:val="0"/>
        </w:rPr>
      </w:pPr>
      <w:r w:rsidRPr="00B83589">
        <w:rPr>
          <w:rFonts w:ascii="ＭＳ ゴシック" w:eastAsia="ＭＳ ゴシック" w:hAnsi="ＭＳ ゴシック" w:cs="ＭＳ 明朝" w:hint="eastAsia"/>
          <w:color w:val="000000"/>
          <w:kern w:val="0"/>
        </w:rPr>
        <w:t>米飯に具材を加えて炒める等の加工調理（例：チャーハン等）は行わないこと。</w:t>
      </w:r>
    </w:p>
    <w:p w14:paraId="43D8F0A4" w14:textId="77777777" w:rsidR="00AF16A0" w:rsidRPr="00B83589" w:rsidRDefault="00AF16A0" w:rsidP="00AF16A0">
      <w:pPr>
        <w:spacing w:beforeLines="50" w:before="155"/>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（２）器具</w:t>
      </w:r>
      <w:r>
        <w:rPr>
          <w:rFonts w:ascii="ＭＳ ゴシック" w:eastAsia="ＭＳ ゴシック" w:hAnsi="ＭＳ ゴシック" w:cs="Times New Roman" w:hint="eastAsia"/>
          <w:sz w:val="22"/>
        </w:rPr>
        <w:t>・容器</w:t>
      </w:r>
      <w:r w:rsidRPr="00B83589">
        <w:rPr>
          <w:rFonts w:ascii="ＭＳ ゴシック" w:eastAsia="ＭＳ ゴシック" w:hAnsi="ＭＳ ゴシック" w:cs="Times New Roman" w:hint="eastAsia"/>
          <w:sz w:val="22"/>
        </w:rPr>
        <w:t>等について</w:t>
      </w:r>
    </w:p>
    <w:p w14:paraId="74949194" w14:textId="77777777" w:rsidR="00AF16A0" w:rsidRPr="00B83589" w:rsidRDefault="00AF16A0" w:rsidP="00AF16A0">
      <w:pPr>
        <w:numPr>
          <w:ilvl w:val="0"/>
          <w:numId w:val="27"/>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原則、使い捨て容器を使用すること。</w:t>
      </w:r>
    </w:p>
    <w:p w14:paraId="02A1C372" w14:textId="77777777" w:rsidR="00AF16A0" w:rsidRPr="00B83589" w:rsidRDefault="00AF16A0" w:rsidP="00AF16A0">
      <w:pPr>
        <w:numPr>
          <w:ilvl w:val="0"/>
          <w:numId w:val="27"/>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清潔な調理器具を使用すること。</w:t>
      </w:r>
    </w:p>
    <w:p w14:paraId="12D39674" w14:textId="77777777" w:rsidR="00AF16A0" w:rsidRPr="00B83589" w:rsidRDefault="00AF16A0" w:rsidP="00AF16A0">
      <w:pPr>
        <w:numPr>
          <w:ilvl w:val="0"/>
          <w:numId w:val="27"/>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模擬店内で使用する取りばし、トング、おたま</w:t>
      </w:r>
      <w:r>
        <w:rPr>
          <w:rFonts w:ascii="ＭＳ ゴシック" w:eastAsia="ＭＳ ゴシック" w:hAnsi="ＭＳ ゴシック" w:cs="Times New Roman" w:hint="eastAsia"/>
          <w:sz w:val="22"/>
        </w:rPr>
        <w:t>等</w:t>
      </w:r>
      <w:r w:rsidRPr="00B83589">
        <w:rPr>
          <w:rFonts w:ascii="ＭＳ ゴシック" w:eastAsia="ＭＳ ゴシック" w:hAnsi="ＭＳ ゴシック" w:cs="Times New Roman" w:hint="eastAsia"/>
          <w:sz w:val="22"/>
        </w:rPr>
        <w:t>は予備を用意し、汚染された恐れがある場合は交換すること。</w:t>
      </w:r>
    </w:p>
    <w:p w14:paraId="5A3F8FCC" w14:textId="77777777" w:rsidR="00AF16A0" w:rsidRPr="00B83589" w:rsidRDefault="00AF16A0" w:rsidP="00AF16A0">
      <w:pPr>
        <w:spacing w:beforeLines="50" w:before="155"/>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（３）従事者について</w:t>
      </w:r>
    </w:p>
    <w:p w14:paraId="537C63AB" w14:textId="77777777" w:rsidR="00AF16A0" w:rsidRPr="00B83589" w:rsidRDefault="00AF16A0" w:rsidP="00AF16A0">
      <w:pPr>
        <w:numPr>
          <w:ilvl w:val="0"/>
          <w:numId w:val="28"/>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清潔な作業着、帽子を着用すること。</w:t>
      </w:r>
    </w:p>
    <w:p w14:paraId="660879CD" w14:textId="77777777" w:rsidR="00AF16A0" w:rsidRPr="00B83589" w:rsidRDefault="00AF16A0" w:rsidP="00AF16A0">
      <w:pPr>
        <w:numPr>
          <w:ilvl w:val="0"/>
          <w:numId w:val="28"/>
        </w:numPr>
        <w:ind w:left="851" w:rightChars="129" w:right="268" w:hanging="361"/>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体調不良や下痢、腹痛などの症状のある人、手指に傷のある人は直接食品に触れる作業をしないこと。</w:t>
      </w:r>
    </w:p>
    <w:p w14:paraId="6E358FC7" w14:textId="77777777" w:rsidR="00AF16A0" w:rsidRPr="00B83589" w:rsidRDefault="00AF16A0" w:rsidP="00AF16A0">
      <w:pPr>
        <w:numPr>
          <w:ilvl w:val="0"/>
          <w:numId w:val="28"/>
        </w:numPr>
        <w:ind w:left="851" w:rightChars="129" w:right="268" w:hanging="361"/>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調理前やトイレの後など必要な時には、必ず手指を洗浄し消毒すること。</w:t>
      </w:r>
    </w:p>
    <w:p w14:paraId="17D9AB20" w14:textId="77777777" w:rsidR="00AF16A0" w:rsidRPr="00B83589" w:rsidRDefault="00AF16A0" w:rsidP="00AF16A0">
      <w:pPr>
        <w:numPr>
          <w:ilvl w:val="0"/>
          <w:numId w:val="28"/>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お金を扱う人と食品を扱う人を分けること。</w:t>
      </w:r>
    </w:p>
    <w:p w14:paraId="14869869" w14:textId="77777777" w:rsidR="00AF16A0" w:rsidRDefault="00AF16A0" w:rsidP="00AF16A0">
      <w:pPr>
        <w:numPr>
          <w:ilvl w:val="0"/>
          <w:numId w:val="28"/>
        </w:numPr>
        <w:ind w:left="851" w:rightChars="129" w:right="268" w:hanging="36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直接食品に触れる場合は使い捨て手袋を使用すること。</w:t>
      </w:r>
    </w:p>
    <w:p w14:paraId="0A91A6F3" w14:textId="77777777" w:rsidR="00AF16A0" w:rsidRPr="00B83589" w:rsidRDefault="00AF16A0" w:rsidP="00AF16A0">
      <w:pPr>
        <w:spacing w:beforeLines="50" w:before="155"/>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（４）施設設備</w:t>
      </w:r>
    </w:p>
    <w:p w14:paraId="10BE719A" w14:textId="77777777" w:rsidR="00AF16A0" w:rsidRPr="00B83589" w:rsidRDefault="00AF16A0" w:rsidP="00AF16A0">
      <w:pPr>
        <w:numPr>
          <w:ilvl w:val="0"/>
          <w:numId w:val="29"/>
        </w:numPr>
        <w:ind w:rightChars="129" w:right="268" w:hanging="355"/>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模擬店を屋外で実施する場合は、販売面以外（屋根及び側面三方）をテント張り等で囲み、ホコリや直射日光を避けること。未舗装の場合は、散水したり、調理場内にブルーシートを敷く等ホコリが飛散しないように注意すること。</w:t>
      </w:r>
    </w:p>
    <w:p w14:paraId="7518D2B2" w14:textId="77777777" w:rsidR="00AF16A0" w:rsidRPr="00B83589" w:rsidRDefault="00AF16A0" w:rsidP="00AF16A0">
      <w:pPr>
        <w:numPr>
          <w:ilvl w:val="0"/>
          <w:numId w:val="29"/>
        </w:numPr>
        <w:ind w:rightChars="129" w:right="268" w:hanging="355"/>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器</w:t>
      </w:r>
      <w:r w:rsidRPr="00B83589">
        <w:rPr>
          <w:rFonts w:ascii="ＭＳ ゴシック" w:eastAsia="ＭＳ ゴシック" w:hAnsi="ＭＳ ゴシック" w:cs="Times New Roman" w:hint="eastAsia"/>
          <w:sz w:val="22"/>
        </w:rPr>
        <w:t>具洗浄と手洗い用に流水受水槽式洗浄設備を設けること</w:t>
      </w:r>
      <w:r>
        <w:rPr>
          <w:rFonts w:ascii="ＭＳ ゴシック" w:eastAsia="ＭＳ ゴシック" w:hAnsi="ＭＳ ゴシック" w:cs="Times New Roman" w:hint="eastAsia"/>
          <w:sz w:val="22"/>
        </w:rPr>
        <w:t>。</w:t>
      </w:r>
      <w:r w:rsidRPr="00B83589">
        <w:rPr>
          <w:rFonts w:ascii="ＭＳ ゴシック" w:eastAsia="ＭＳ ゴシック" w:hAnsi="ＭＳ ゴシック" w:cs="Times New Roman" w:hint="eastAsia"/>
          <w:sz w:val="22"/>
        </w:rPr>
        <w:t>（洗浄用と手洗い用で兼用可）手洗い設備には</w:t>
      </w:r>
      <w:r w:rsidRPr="00B83589">
        <w:rPr>
          <w:rFonts w:ascii="ＭＳ ゴシック" w:eastAsia="ＭＳ ゴシック" w:hAnsi="ＭＳ ゴシック" w:cs="Times New Roman" w:hint="eastAsia"/>
          <w:b/>
          <w:sz w:val="22"/>
          <w:u w:val="single"/>
        </w:rPr>
        <w:t>アルコール等の消毒薬</w:t>
      </w:r>
      <w:r w:rsidRPr="00B83589">
        <w:rPr>
          <w:rFonts w:ascii="ＭＳ ゴシック" w:eastAsia="ＭＳ ゴシック" w:hAnsi="ＭＳ ゴシック" w:cs="Times New Roman" w:hint="eastAsia"/>
          <w:sz w:val="22"/>
        </w:rPr>
        <w:t>を用意して、手洗い後に手指と水栓を消毒すること。</w:t>
      </w:r>
    </w:p>
    <w:p w14:paraId="5457E7E1" w14:textId="77777777" w:rsidR="00AF16A0" w:rsidRPr="00B83589" w:rsidRDefault="00AF16A0" w:rsidP="00AF16A0">
      <w:pPr>
        <w:spacing w:beforeLines="50" w:before="155"/>
        <w:ind w:rightChars="129" w:right="268" w:firstLineChars="100" w:firstLine="21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（５）その他</w:t>
      </w:r>
    </w:p>
    <w:p w14:paraId="4B678E43" w14:textId="77777777" w:rsidR="00AF16A0" w:rsidRPr="00B83589" w:rsidRDefault="00AF16A0" w:rsidP="00AF16A0">
      <w:pPr>
        <w:numPr>
          <w:ilvl w:val="0"/>
          <w:numId w:val="30"/>
        </w:numPr>
        <w:ind w:rightChars="129" w:right="268" w:hanging="355"/>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なるべく調理済食品約５０ｇをビニール袋に入れ、２週間冷凍庫で保管すること。（問題発生時の原因究明のため、検査材料の保管にご協力ください。）</w:t>
      </w:r>
    </w:p>
    <w:p w14:paraId="5EC96CEA" w14:textId="01ADFAEC" w:rsidR="00AF16A0" w:rsidRPr="00B83589" w:rsidRDefault="00AF16A0" w:rsidP="00AF16A0">
      <w:pPr>
        <w:numPr>
          <w:ilvl w:val="0"/>
          <w:numId w:val="30"/>
        </w:numPr>
        <w:ind w:rightChars="129" w:right="268" w:hanging="355"/>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原材料に</w:t>
      </w:r>
      <w:r w:rsidRPr="00B83589">
        <w:rPr>
          <w:rFonts w:ascii="ＭＳ ゴシック" w:eastAsia="ＭＳ ゴシック" w:hAnsi="ＭＳ ゴシック" w:cs="Times New Roman" w:hint="eastAsia"/>
          <w:sz w:val="22"/>
          <w:bdr w:val="single" w:sz="4" w:space="0" w:color="auto"/>
        </w:rPr>
        <w:t>アレルギー物質</w:t>
      </w:r>
      <w:r w:rsidRPr="00B83589">
        <w:rPr>
          <w:rFonts w:ascii="ＭＳ ゴシック" w:eastAsia="ＭＳ ゴシック" w:hAnsi="ＭＳ ゴシック" w:cs="Times New Roman" w:hint="eastAsia"/>
          <w:sz w:val="22"/>
        </w:rPr>
        <w:t>（卵、乳、小麦、そば、落花生、えび、かに</w:t>
      </w:r>
      <w:r w:rsidR="005031DE">
        <w:rPr>
          <w:rFonts w:ascii="ＭＳ ゴシック" w:eastAsia="ＭＳ ゴシック" w:hAnsi="ＭＳ ゴシック" w:cs="Times New Roman" w:hint="eastAsia"/>
          <w:sz w:val="22"/>
        </w:rPr>
        <w:t>、くるみ</w:t>
      </w:r>
      <w:r w:rsidRPr="00B83589">
        <w:rPr>
          <w:rFonts w:ascii="ＭＳ ゴシック" w:eastAsia="ＭＳ ゴシック" w:hAnsi="ＭＳ ゴシック" w:cs="Times New Roman" w:hint="eastAsia"/>
          <w:sz w:val="22"/>
        </w:rPr>
        <w:t>等）が含まれているかどうかを把握し、販売時に購入者からアレルギー物質が含まれているかどうかの質問があった場合には正確な情報を伝えること。</w:t>
      </w:r>
    </w:p>
    <w:p w14:paraId="70643F45" w14:textId="77777777" w:rsidR="00650100" w:rsidRPr="00AF16A0" w:rsidRDefault="00AF16A0" w:rsidP="00AF16A0">
      <w:pPr>
        <w:numPr>
          <w:ilvl w:val="0"/>
          <w:numId w:val="30"/>
        </w:numPr>
        <w:ind w:rightChars="129" w:right="268" w:hanging="355"/>
        <w:rPr>
          <w:rFonts w:ascii="ＭＳ ゴシック" w:eastAsia="ＭＳ ゴシック" w:hAnsi="ＭＳ ゴシック" w:cs="Times New Roman"/>
          <w:sz w:val="22"/>
        </w:rPr>
      </w:pPr>
      <w:r w:rsidRPr="00650100">
        <w:rPr>
          <w:rFonts w:ascii="ＭＳ ゴシック" w:eastAsia="ＭＳ ゴシック" w:hAnsi="ＭＳ ゴシック" w:cs="Times New Roman"/>
          <w:noProof/>
          <w:sz w:val="22"/>
        </w:rPr>
        <mc:AlternateContent>
          <mc:Choice Requires="wps">
            <w:drawing>
              <wp:anchor distT="45720" distB="45720" distL="114300" distR="114300" simplePos="0" relativeHeight="251793408" behindDoc="1" locked="0" layoutInCell="1" allowOverlap="1" wp14:anchorId="29527B67" wp14:editId="5C54D5CA">
                <wp:simplePos x="0" y="0"/>
                <wp:positionH relativeFrom="column">
                  <wp:posOffset>3546475</wp:posOffset>
                </wp:positionH>
                <wp:positionV relativeFrom="paragraph">
                  <wp:posOffset>434975</wp:posOffset>
                </wp:positionV>
                <wp:extent cx="2781300" cy="1404620"/>
                <wp:effectExtent l="0" t="0" r="0" b="762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423CE38C" w14:textId="77777777" w:rsidR="00525232" w:rsidRPr="000F1BC1" w:rsidRDefault="00525232" w:rsidP="00650100">
                            <w:pPr>
                              <w:jc w:val="center"/>
                              <w:rPr>
                                <w:rFonts w:ascii="ＭＳ ゴシック" w:eastAsia="ＭＳ ゴシック" w:hAnsi="ＭＳ ゴシック"/>
                                <w:sz w:val="22"/>
                              </w:rPr>
                            </w:pPr>
                            <w:r>
                              <w:rPr>
                                <w:rFonts w:ascii="ＭＳ ゴシック" w:eastAsia="ＭＳ ゴシック" w:hAnsi="ＭＳ ゴシック" w:hint="eastAsia"/>
                                <w:sz w:val="22"/>
                              </w:rPr>
                              <w:t>大阪府茨木</w:t>
                            </w:r>
                            <w:r w:rsidRPr="000F1BC1">
                              <w:rPr>
                                <w:rFonts w:ascii="ＭＳ ゴシック" w:eastAsia="ＭＳ ゴシック" w:hAnsi="ＭＳ ゴシック" w:hint="eastAsia"/>
                                <w:sz w:val="22"/>
                              </w:rPr>
                              <w:t>保健所　衛生課（食品担当）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DBFBD" id="_x0000_s1087" type="#_x0000_t202" style="position:absolute;left:0;text-align:left;margin-left:279.25pt;margin-top:34.25pt;width:219pt;height:110.6pt;z-index:-25152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" stroked="f">
                <v:textbox style="mso-fit-shape-to-text:t">
                  <w:txbxContent>
                    <w:p w:rsidR="00525232" w:rsidRPr="000F1BC1" w:rsidRDefault="00525232" w:rsidP="00650100">
                      <w:pPr>
                        <w:jc w:val="center"/>
                        <w:rPr>
                          <w:rFonts w:ascii="ＭＳ ゴシック" w:eastAsia="ＭＳ ゴシック" w:hAnsi="ＭＳ ゴシック"/>
                          <w:sz w:val="22"/>
                        </w:rPr>
                      </w:pPr>
                      <w:r>
                        <w:rPr>
                          <w:rFonts w:ascii="ＭＳ ゴシック" w:eastAsia="ＭＳ ゴシック" w:hAnsi="ＭＳ ゴシック" w:hint="eastAsia"/>
                          <w:sz w:val="22"/>
                        </w:rPr>
                        <w:t>大阪府茨木</w:t>
                      </w:r>
                      <w:r w:rsidRPr="000F1BC1">
                        <w:rPr>
                          <w:rFonts w:ascii="ＭＳ ゴシック" w:eastAsia="ＭＳ ゴシック" w:hAnsi="ＭＳ ゴシック" w:hint="eastAsia"/>
                          <w:sz w:val="22"/>
                        </w:rPr>
                        <w:t>保健所　衛生課（食品担当）</w:t>
                      </w:r>
                    </w:p>
                  </w:txbxContent>
                </v:textbox>
              </v:shape>
            </w:pict>
          </mc:Fallback>
        </mc:AlternateContent>
      </w:r>
      <w:r w:rsidRPr="00B83589">
        <w:rPr>
          <w:rFonts w:ascii="ＭＳ ゴシック" w:eastAsia="ＭＳ ゴシック" w:hAnsi="ＭＳ ゴシック" w:cs="Times New Roman" w:hint="eastAsia"/>
          <w:sz w:val="22"/>
          <w:bdr w:val="single" w:sz="4" w:space="0" w:color="auto"/>
        </w:rPr>
        <w:t>もちつき大会</w:t>
      </w:r>
      <w:r w:rsidRPr="00B83589">
        <w:rPr>
          <w:rFonts w:ascii="ＭＳ ゴシック" w:eastAsia="ＭＳ ゴシック" w:hAnsi="ＭＳ ゴシック" w:cs="Times New Roman" w:hint="eastAsia"/>
          <w:sz w:val="22"/>
        </w:rPr>
        <w:t>では、つきあがった餅の持ち帰りや配布をせず、ぜんざい等加熱したもののみ提供すること。</w:t>
      </w:r>
    </w:p>
    <w:sectPr w:rsidR="00650100" w:rsidRPr="00AF16A0" w:rsidSect="005A202C">
      <w:headerReference w:type="default" r:id="rId8"/>
      <w:pgSz w:w="11906" w:h="16838" w:code="9"/>
      <w:pgMar w:top="1134" w:right="851" w:bottom="1134" w:left="851" w:header="851" w:footer="272" w:gutter="284"/>
      <w:pgNumType w:fmt="numberInDash" w:start="11"/>
      <w:cols w:space="425"/>
      <w:docGrid w:type="linesAndChars" w:linePitch="310"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0925" w14:textId="77777777" w:rsidR="00D70F66" w:rsidRDefault="00D70F66" w:rsidP="008A1617">
      <w:r>
        <w:separator/>
      </w:r>
    </w:p>
  </w:endnote>
  <w:endnote w:type="continuationSeparator" w:id="0">
    <w:p w14:paraId="785A3030" w14:textId="77777777" w:rsidR="00D70F66" w:rsidRDefault="00D70F66" w:rsidP="008A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8924" w14:textId="77777777" w:rsidR="00D70F66" w:rsidRDefault="00D70F66" w:rsidP="008A1617">
      <w:r>
        <w:separator/>
      </w:r>
    </w:p>
  </w:footnote>
  <w:footnote w:type="continuationSeparator" w:id="0">
    <w:p w14:paraId="4F0F879E" w14:textId="77777777" w:rsidR="00D70F66" w:rsidRDefault="00D70F66" w:rsidP="008A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524A" w14:textId="77777777" w:rsidR="00525232" w:rsidRDefault="00525232">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4DE"/>
    <w:multiLevelType w:val="hybridMultilevel"/>
    <w:tmpl w:val="B1EE82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24420"/>
    <w:multiLevelType w:val="hybridMultilevel"/>
    <w:tmpl w:val="62D63B0C"/>
    <w:lvl w:ilvl="0" w:tplc="2B3A9F56">
      <w:start w:val="1"/>
      <w:numFmt w:val="bullet"/>
      <w:lvlText w:val="・"/>
      <w:lvlJc w:val="left"/>
      <w:pPr>
        <w:ind w:left="1271" w:hanging="42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47B0E27"/>
    <w:multiLevelType w:val="hybridMultilevel"/>
    <w:tmpl w:val="CD408F90"/>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C64D94"/>
    <w:multiLevelType w:val="hybridMultilevel"/>
    <w:tmpl w:val="FA3C5396"/>
    <w:lvl w:ilvl="0" w:tplc="38F21064">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AF6E24"/>
    <w:multiLevelType w:val="hybridMultilevel"/>
    <w:tmpl w:val="50066198"/>
    <w:lvl w:ilvl="0" w:tplc="EED4C44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AD5EDC"/>
    <w:multiLevelType w:val="hybridMultilevel"/>
    <w:tmpl w:val="C472FC96"/>
    <w:lvl w:ilvl="0" w:tplc="0D9EB7C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B7D7849"/>
    <w:multiLevelType w:val="hybridMultilevel"/>
    <w:tmpl w:val="07BADA1A"/>
    <w:lvl w:ilvl="0" w:tplc="5F42D552">
      <w:numFmt w:val="bullet"/>
      <w:lvlText w:val="・"/>
      <w:lvlJc w:val="left"/>
      <w:pPr>
        <w:ind w:left="855" w:hanging="420"/>
      </w:pPr>
      <w:rPr>
        <w:rFonts w:ascii="ＭＳ ゴシック" w:eastAsia="ＭＳ ゴシック" w:hAnsi="ＭＳ ゴシック" w:cs="Times New Roman" w:hint="eastAsia"/>
        <w:lang w:val="en-US"/>
      </w:rPr>
    </w:lvl>
    <w:lvl w:ilvl="1" w:tplc="BDA2767C">
      <w:numFmt w:val="bullet"/>
      <w:lvlText w:val="※"/>
      <w:lvlJc w:val="left"/>
      <w:pPr>
        <w:ind w:left="1215" w:hanging="360"/>
      </w:pPr>
      <w:rPr>
        <w:rFonts w:ascii="ＭＳ ゴシック" w:eastAsia="ＭＳ ゴシック" w:hAnsi="ＭＳ ゴシック" w:cs="Times New Roman" w:hint="eastAsia"/>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7" w15:restartNumberingAfterBreak="0">
    <w:nsid w:val="0BEB7170"/>
    <w:multiLevelType w:val="hybridMultilevel"/>
    <w:tmpl w:val="390A7EB6"/>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0CCD40E2"/>
    <w:multiLevelType w:val="hybridMultilevel"/>
    <w:tmpl w:val="FC5A8F66"/>
    <w:lvl w:ilvl="0" w:tplc="7354D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0C42C5"/>
    <w:multiLevelType w:val="hybridMultilevel"/>
    <w:tmpl w:val="5E5EC54E"/>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765EB7"/>
    <w:multiLevelType w:val="hybridMultilevel"/>
    <w:tmpl w:val="A7FAC6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FB66FCA"/>
    <w:multiLevelType w:val="hybridMultilevel"/>
    <w:tmpl w:val="8DE63CCA"/>
    <w:lvl w:ilvl="0" w:tplc="FAF63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B47743"/>
    <w:multiLevelType w:val="hybridMultilevel"/>
    <w:tmpl w:val="19BC91A6"/>
    <w:lvl w:ilvl="0" w:tplc="C5FE1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B617A8"/>
    <w:multiLevelType w:val="hybridMultilevel"/>
    <w:tmpl w:val="893EA84C"/>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2493BF8"/>
    <w:multiLevelType w:val="hybridMultilevel"/>
    <w:tmpl w:val="95DA5326"/>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5F09B5"/>
    <w:multiLevelType w:val="hybridMultilevel"/>
    <w:tmpl w:val="99E20A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4A08A6"/>
    <w:multiLevelType w:val="hybridMultilevel"/>
    <w:tmpl w:val="D5665DFA"/>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199F18C3"/>
    <w:multiLevelType w:val="hybridMultilevel"/>
    <w:tmpl w:val="44281BD0"/>
    <w:lvl w:ilvl="0" w:tplc="FC60941A">
      <w:start w:val="4"/>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8" w15:restartNumberingAfterBreak="0">
    <w:nsid w:val="19F6356E"/>
    <w:multiLevelType w:val="hybridMultilevel"/>
    <w:tmpl w:val="E294EAA4"/>
    <w:lvl w:ilvl="0" w:tplc="2B3A9F56">
      <w:start w:val="1"/>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1B2F0462"/>
    <w:multiLevelType w:val="hybridMultilevel"/>
    <w:tmpl w:val="AA506748"/>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FFA61DC"/>
    <w:multiLevelType w:val="hybridMultilevel"/>
    <w:tmpl w:val="F1E45D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3BB7317"/>
    <w:multiLevelType w:val="hybridMultilevel"/>
    <w:tmpl w:val="1C3C832C"/>
    <w:lvl w:ilvl="0" w:tplc="5F42D552">
      <w:numFmt w:val="bullet"/>
      <w:lvlText w:val="・"/>
      <w:lvlJc w:val="left"/>
      <w:pPr>
        <w:ind w:left="86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15:restartNumberingAfterBreak="0">
    <w:nsid w:val="244C2251"/>
    <w:multiLevelType w:val="hybridMultilevel"/>
    <w:tmpl w:val="214A868E"/>
    <w:lvl w:ilvl="0" w:tplc="BA643F5C">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2595798E"/>
    <w:multiLevelType w:val="hybridMultilevel"/>
    <w:tmpl w:val="32DC81B8"/>
    <w:lvl w:ilvl="0" w:tplc="D8D04966">
      <w:numFmt w:val="bullet"/>
      <w:lvlText w:val="・"/>
      <w:lvlJc w:val="left"/>
      <w:pPr>
        <w:ind w:left="80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26356E79"/>
    <w:multiLevelType w:val="hybridMultilevel"/>
    <w:tmpl w:val="AE128C32"/>
    <w:lvl w:ilvl="0" w:tplc="2B3A9F56">
      <w:start w:val="1"/>
      <w:numFmt w:val="bullet"/>
      <w:lvlText w:val="・"/>
      <w:lvlJc w:val="left"/>
      <w:pPr>
        <w:ind w:left="855" w:hanging="42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5" w15:restartNumberingAfterBreak="0">
    <w:nsid w:val="265F4555"/>
    <w:multiLevelType w:val="hybridMultilevel"/>
    <w:tmpl w:val="CA5241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ADE53E4"/>
    <w:multiLevelType w:val="hybridMultilevel"/>
    <w:tmpl w:val="187E0A6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2DE01CA6"/>
    <w:multiLevelType w:val="hybridMultilevel"/>
    <w:tmpl w:val="4EB61224"/>
    <w:lvl w:ilvl="0" w:tplc="9A60C684">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F0E79AF"/>
    <w:multiLevelType w:val="hybridMultilevel"/>
    <w:tmpl w:val="1250D9F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30074866"/>
    <w:multiLevelType w:val="hybridMultilevel"/>
    <w:tmpl w:val="71C4EC6A"/>
    <w:lvl w:ilvl="0" w:tplc="C42C4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0CD5E16"/>
    <w:multiLevelType w:val="hybridMultilevel"/>
    <w:tmpl w:val="55306FD4"/>
    <w:lvl w:ilvl="0" w:tplc="509E5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EA0C5F"/>
    <w:multiLevelType w:val="hybridMultilevel"/>
    <w:tmpl w:val="CA5474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530F66"/>
    <w:multiLevelType w:val="hybridMultilevel"/>
    <w:tmpl w:val="B61851F6"/>
    <w:lvl w:ilvl="0" w:tplc="0409000B">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5CC247B"/>
    <w:multiLevelType w:val="hybridMultilevel"/>
    <w:tmpl w:val="5D6C5DBA"/>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7EA5954"/>
    <w:multiLevelType w:val="hybridMultilevel"/>
    <w:tmpl w:val="755E0B56"/>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826498B"/>
    <w:multiLevelType w:val="hybridMultilevel"/>
    <w:tmpl w:val="573888DE"/>
    <w:lvl w:ilvl="0" w:tplc="EED4C44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9CC115F"/>
    <w:multiLevelType w:val="hybridMultilevel"/>
    <w:tmpl w:val="47D08896"/>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ABC6E51"/>
    <w:multiLevelType w:val="hybridMultilevel"/>
    <w:tmpl w:val="F4ACF332"/>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3B2B330D"/>
    <w:multiLevelType w:val="hybridMultilevel"/>
    <w:tmpl w:val="97703F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D122E61"/>
    <w:multiLevelType w:val="hybridMultilevel"/>
    <w:tmpl w:val="3870A2C6"/>
    <w:lvl w:ilvl="0" w:tplc="23083DF4">
      <w:start w:val="1"/>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D983EB3"/>
    <w:multiLevelType w:val="hybridMultilevel"/>
    <w:tmpl w:val="292828B0"/>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E341804"/>
    <w:multiLevelType w:val="hybridMultilevel"/>
    <w:tmpl w:val="038A04E6"/>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0622F70"/>
    <w:multiLevelType w:val="hybridMultilevel"/>
    <w:tmpl w:val="FFE23768"/>
    <w:lvl w:ilvl="0" w:tplc="2B3A9F56">
      <w:start w:val="1"/>
      <w:numFmt w:val="bullet"/>
      <w:lvlText w:val="・"/>
      <w:lvlJc w:val="left"/>
      <w:pPr>
        <w:ind w:left="420" w:hanging="420"/>
      </w:pPr>
      <w:rPr>
        <w:rFonts w:ascii="ＭＳ 明朝" w:eastAsia="ＭＳ 明朝" w:hAnsi="ＭＳ 明朝" w:cs="Times New Roman" w:hint="eastAsia"/>
      </w:rPr>
    </w:lvl>
    <w:lvl w:ilvl="1" w:tplc="137AA352">
      <w:start w:val="6"/>
      <w:numFmt w:val="bullet"/>
      <w:lvlText w:val="○"/>
      <w:lvlJc w:val="left"/>
      <w:pPr>
        <w:ind w:left="780" w:hanging="36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13679E5"/>
    <w:multiLevelType w:val="hybridMultilevel"/>
    <w:tmpl w:val="3AAA107E"/>
    <w:lvl w:ilvl="0" w:tplc="EED4C44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15B1441"/>
    <w:multiLevelType w:val="hybridMultilevel"/>
    <w:tmpl w:val="5CB29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4426739"/>
    <w:multiLevelType w:val="hybridMultilevel"/>
    <w:tmpl w:val="900EE3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86478E2"/>
    <w:multiLevelType w:val="hybridMultilevel"/>
    <w:tmpl w:val="3C06030A"/>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9544FFE"/>
    <w:multiLevelType w:val="hybridMultilevel"/>
    <w:tmpl w:val="ED92A3E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A321B1E"/>
    <w:multiLevelType w:val="hybridMultilevel"/>
    <w:tmpl w:val="01DA7DFE"/>
    <w:lvl w:ilvl="0" w:tplc="2B3A9F56">
      <w:start w:val="1"/>
      <w:numFmt w:val="bullet"/>
      <w:lvlText w:val="・"/>
      <w:lvlJc w:val="left"/>
      <w:pPr>
        <w:tabs>
          <w:tab w:val="num" w:pos="570"/>
        </w:tabs>
        <w:ind w:left="570" w:hanging="360"/>
      </w:pPr>
      <w:rPr>
        <w:rFonts w:ascii="ＭＳ 明朝" w:eastAsia="ＭＳ 明朝" w:hAnsi="ＭＳ 明朝" w:cs="Times New Roman" w:hint="eastAsia"/>
      </w:rPr>
    </w:lvl>
    <w:lvl w:ilvl="1" w:tplc="5F42D552">
      <w:numFmt w:val="bullet"/>
      <w:lvlText w:val="・"/>
      <w:lvlJc w:val="left"/>
      <w:pPr>
        <w:ind w:left="990" w:hanging="360"/>
      </w:pPr>
      <w:rPr>
        <w:rFonts w:ascii="ＭＳ ゴシック" w:eastAsia="ＭＳ ゴシック" w:hAnsi="ＭＳ ゴシック" w:cs="Times New Roman" w:hint="eastAsia"/>
        <w:color w:val="auto"/>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9" w15:restartNumberingAfterBreak="0">
    <w:nsid w:val="4B35679F"/>
    <w:multiLevelType w:val="hybridMultilevel"/>
    <w:tmpl w:val="A34038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B7B6788"/>
    <w:multiLevelType w:val="hybridMultilevel"/>
    <w:tmpl w:val="6FEAD86A"/>
    <w:lvl w:ilvl="0" w:tplc="2B3A9F56">
      <w:start w:val="1"/>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1" w15:restartNumberingAfterBreak="0">
    <w:nsid w:val="4DC41F51"/>
    <w:multiLevelType w:val="hybridMultilevel"/>
    <w:tmpl w:val="BF883A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FB510A"/>
    <w:multiLevelType w:val="hybridMultilevel"/>
    <w:tmpl w:val="637AB910"/>
    <w:lvl w:ilvl="0" w:tplc="2B3A9F56">
      <w:start w:val="1"/>
      <w:numFmt w:val="bullet"/>
      <w:lvlText w:val="・"/>
      <w:lvlJc w:val="left"/>
      <w:pPr>
        <w:ind w:left="1305" w:hanging="42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3" w15:restartNumberingAfterBreak="0">
    <w:nsid w:val="4E38717D"/>
    <w:multiLevelType w:val="hybridMultilevel"/>
    <w:tmpl w:val="52200EB4"/>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4E7C2336"/>
    <w:multiLevelType w:val="hybridMultilevel"/>
    <w:tmpl w:val="2732FE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FF05DC3"/>
    <w:multiLevelType w:val="hybridMultilevel"/>
    <w:tmpl w:val="D9A2DE94"/>
    <w:lvl w:ilvl="0" w:tplc="6B26E990">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13C39BE"/>
    <w:multiLevelType w:val="hybridMultilevel"/>
    <w:tmpl w:val="A2BC7E12"/>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3496097"/>
    <w:multiLevelType w:val="hybridMultilevel"/>
    <w:tmpl w:val="3B6E66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3B5009F"/>
    <w:multiLevelType w:val="hybridMultilevel"/>
    <w:tmpl w:val="02B64B6E"/>
    <w:lvl w:ilvl="0" w:tplc="2B3A9F5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5544239"/>
    <w:multiLevelType w:val="hybridMultilevel"/>
    <w:tmpl w:val="816ED1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E6B6742"/>
    <w:multiLevelType w:val="hybridMultilevel"/>
    <w:tmpl w:val="A54AA0E6"/>
    <w:lvl w:ilvl="0" w:tplc="96629F10">
      <w:start w:val="1"/>
      <w:numFmt w:val="irohaFullWidth"/>
      <w:lvlText w:val="%1."/>
      <w:lvlJc w:val="left"/>
      <w:pPr>
        <w:tabs>
          <w:tab w:val="num" w:pos="360"/>
        </w:tabs>
        <w:ind w:left="360" w:hanging="360"/>
      </w:pPr>
      <w:rPr>
        <w:rFonts w:hint="eastAsia"/>
      </w:rPr>
    </w:lvl>
    <w:lvl w:ilvl="1" w:tplc="0D9EB7C0">
      <w:start w:val="1"/>
      <w:numFmt w:val="decimalEnclosedCircle"/>
      <w:lvlText w:val="%2"/>
      <w:lvlJc w:val="left"/>
      <w:pPr>
        <w:tabs>
          <w:tab w:val="num" w:pos="780"/>
        </w:tabs>
        <w:ind w:left="780" w:hanging="360"/>
      </w:pPr>
      <w:rPr>
        <w:rFonts w:hint="default"/>
        <w:u w:val="none"/>
      </w:rPr>
    </w:lvl>
    <w:lvl w:ilvl="2" w:tplc="5978ABEC">
      <w:numFmt w:val="bullet"/>
      <w:lvlText w:val="◇"/>
      <w:lvlJc w:val="left"/>
      <w:pPr>
        <w:tabs>
          <w:tab w:val="num" w:pos="1200"/>
        </w:tabs>
        <w:ind w:left="1200" w:hanging="360"/>
      </w:pPr>
      <w:rPr>
        <w:rFonts w:ascii="ＭＳ 明朝" w:eastAsia="ＭＳ 明朝" w:hAnsi="ＭＳ 明朝" w:cs="Times New Roman" w:hint="eastAsia"/>
      </w:rPr>
    </w:lvl>
    <w:lvl w:ilvl="3" w:tplc="AC502A62">
      <w:start w:val="1"/>
      <w:numFmt w:val="bullet"/>
      <w:lvlText w:val="□"/>
      <w:lvlJc w:val="left"/>
      <w:pPr>
        <w:tabs>
          <w:tab w:val="num" w:pos="1620"/>
        </w:tabs>
        <w:ind w:left="1620" w:hanging="360"/>
      </w:pPr>
      <w:rPr>
        <w:rFonts w:ascii="ＭＳ 明朝" w:eastAsia="ＭＳ 明朝" w:hAnsi="ＭＳ 明朝" w:cs="Times New Roman" w:hint="eastAsia"/>
      </w:rPr>
    </w:lvl>
    <w:lvl w:ilvl="4" w:tplc="37E01F30">
      <w:start w:val="1"/>
      <w:numFmt w:val="decimal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5F2427AB"/>
    <w:multiLevelType w:val="hybridMultilevel"/>
    <w:tmpl w:val="63ECC6F2"/>
    <w:lvl w:ilvl="0" w:tplc="2B3A9F56">
      <w:start w:val="1"/>
      <w:numFmt w:val="bullet"/>
      <w:lvlText w:val="・"/>
      <w:lvlJc w:val="left"/>
      <w:pPr>
        <w:ind w:left="1270" w:hanging="42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2" w15:restartNumberingAfterBreak="0">
    <w:nsid w:val="60B302D4"/>
    <w:multiLevelType w:val="hybridMultilevel"/>
    <w:tmpl w:val="EDF44D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10A0F43"/>
    <w:multiLevelType w:val="hybridMultilevel"/>
    <w:tmpl w:val="44F6E7CC"/>
    <w:lvl w:ilvl="0" w:tplc="25BE75E0">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6911176"/>
    <w:multiLevelType w:val="hybridMultilevel"/>
    <w:tmpl w:val="252AFF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6C02B4A"/>
    <w:multiLevelType w:val="hybridMultilevel"/>
    <w:tmpl w:val="62AA70BE"/>
    <w:lvl w:ilvl="0" w:tplc="2B3A9F56">
      <w:start w:val="1"/>
      <w:numFmt w:val="bullet"/>
      <w:lvlText w:val="・"/>
      <w:lvlJc w:val="left"/>
      <w:pPr>
        <w:tabs>
          <w:tab w:val="num" w:pos="570"/>
        </w:tabs>
        <w:ind w:left="570" w:hanging="360"/>
      </w:pPr>
      <w:rPr>
        <w:rFonts w:ascii="ＭＳ 明朝" w:eastAsia="ＭＳ 明朝" w:hAnsi="ＭＳ 明朝" w:cs="Times New Roman" w:hint="eastAsia"/>
      </w:rPr>
    </w:lvl>
    <w:lvl w:ilvl="1" w:tplc="5F42D552">
      <w:numFmt w:val="bullet"/>
      <w:lvlText w:val="・"/>
      <w:lvlJc w:val="left"/>
      <w:pPr>
        <w:ind w:left="990" w:hanging="360"/>
      </w:pPr>
      <w:rPr>
        <w:rFonts w:ascii="ＭＳ ゴシック" w:eastAsia="ＭＳ ゴシック" w:hAnsi="ＭＳ ゴシック" w:cs="Times New Roman" w:hint="eastAsia"/>
        <w:color w:val="auto"/>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6" w15:restartNumberingAfterBreak="0">
    <w:nsid w:val="68990DCC"/>
    <w:multiLevelType w:val="hybridMultilevel"/>
    <w:tmpl w:val="5B8683DC"/>
    <w:lvl w:ilvl="0" w:tplc="0409000B">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8B116AD"/>
    <w:multiLevelType w:val="hybridMultilevel"/>
    <w:tmpl w:val="48EAB354"/>
    <w:lvl w:ilvl="0" w:tplc="2B3A9F56">
      <w:start w:val="1"/>
      <w:numFmt w:val="bullet"/>
      <w:lvlText w:val="・"/>
      <w:lvlJc w:val="left"/>
      <w:pPr>
        <w:ind w:left="1300" w:hanging="42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68" w15:restartNumberingAfterBreak="0">
    <w:nsid w:val="6C1E0E94"/>
    <w:multiLevelType w:val="hybridMultilevel"/>
    <w:tmpl w:val="773CB4A6"/>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D3E2430"/>
    <w:multiLevelType w:val="hybridMultilevel"/>
    <w:tmpl w:val="F87A09EE"/>
    <w:lvl w:ilvl="0" w:tplc="BA643F5C">
      <w:start w:val="2"/>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0" w15:restartNumberingAfterBreak="0">
    <w:nsid w:val="6D4C567F"/>
    <w:multiLevelType w:val="hybridMultilevel"/>
    <w:tmpl w:val="826C128A"/>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0262913"/>
    <w:multiLevelType w:val="hybridMultilevel"/>
    <w:tmpl w:val="EED638A6"/>
    <w:lvl w:ilvl="0" w:tplc="04090011">
      <w:start w:val="1"/>
      <w:numFmt w:val="decimalEnclosedCircle"/>
      <w:lvlText w:val="%1"/>
      <w:lvlJc w:val="left"/>
      <w:pPr>
        <w:tabs>
          <w:tab w:val="num" w:pos="570"/>
        </w:tabs>
        <w:ind w:left="570" w:hanging="36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2" w15:restartNumberingAfterBreak="0">
    <w:nsid w:val="70F064CB"/>
    <w:multiLevelType w:val="hybridMultilevel"/>
    <w:tmpl w:val="2DE4EA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173182"/>
    <w:multiLevelType w:val="hybridMultilevel"/>
    <w:tmpl w:val="E5FC7FF8"/>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4" w15:restartNumberingAfterBreak="0">
    <w:nsid w:val="76EE6684"/>
    <w:multiLevelType w:val="hybridMultilevel"/>
    <w:tmpl w:val="F7983D24"/>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A101A31"/>
    <w:multiLevelType w:val="hybridMultilevel"/>
    <w:tmpl w:val="ED8814AA"/>
    <w:lvl w:ilvl="0" w:tplc="7B9A4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C982743"/>
    <w:multiLevelType w:val="hybridMultilevel"/>
    <w:tmpl w:val="DAF6997E"/>
    <w:lvl w:ilvl="0" w:tplc="DBCCC55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F832AE7"/>
    <w:multiLevelType w:val="hybridMultilevel"/>
    <w:tmpl w:val="18D4CC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17"/>
  </w:num>
  <w:num w:numId="4">
    <w:abstractNumId w:val="29"/>
  </w:num>
  <w:num w:numId="5">
    <w:abstractNumId w:val="55"/>
  </w:num>
  <w:num w:numId="6">
    <w:abstractNumId w:val="27"/>
  </w:num>
  <w:num w:numId="7">
    <w:abstractNumId w:val="30"/>
  </w:num>
  <w:num w:numId="8">
    <w:abstractNumId w:val="11"/>
  </w:num>
  <w:num w:numId="9">
    <w:abstractNumId w:val="75"/>
  </w:num>
  <w:num w:numId="10">
    <w:abstractNumId w:val="65"/>
  </w:num>
  <w:num w:numId="11">
    <w:abstractNumId w:val="40"/>
  </w:num>
  <w:num w:numId="12">
    <w:abstractNumId w:val="14"/>
  </w:num>
  <w:num w:numId="13">
    <w:abstractNumId w:val="42"/>
  </w:num>
  <w:num w:numId="14">
    <w:abstractNumId w:val="41"/>
  </w:num>
  <w:num w:numId="15">
    <w:abstractNumId w:val="34"/>
  </w:num>
  <w:num w:numId="16">
    <w:abstractNumId w:val="13"/>
  </w:num>
  <w:num w:numId="17">
    <w:abstractNumId w:val="9"/>
  </w:num>
  <w:num w:numId="18">
    <w:abstractNumId w:val="58"/>
  </w:num>
  <w:num w:numId="19">
    <w:abstractNumId w:val="3"/>
  </w:num>
  <w:num w:numId="20">
    <w:abstractNumId w:val="53"/>
  </w:num>
  <w:num w:numId="21">
    <w:abstractNumId w:val="52"/>
  </w:num>
  <w:num w:numId="22">
    <w:abstractNumId w:val="61"/>
  </w:num>
  <w:num w:numId="23">
    <w:abstractNumId w:val="50"/>
  </w:num>
  <w:num w:numId="24">
    <w:abstractNumId w:val="18"/>
  </w:num>
  <w:num w:numId="25">
    <w:abstractNumId w:val="67"/>
  </w:num>
  <w:num w:numId="26">
    <w:abstractNumId w:val="71"/>
  </w:num>
  <w:num w:numId="27">
    <w:abstractNumId w:val="7"/>
  </w:num>
  <w:num w:numId="28">
    <w:abstractNumId w:val="44"/>
  </w:num>
  <w:num w:numId="29">
    <w:abstractNumId w:val="28"/>
  </w:num>
  <w:num w:numId="30">
    <w:abstractNumId w:val="26"/>
  </w:num>
  <w:num w:numId="31">
    <w:abstractNumId w:val="6"/>
  </w:num>
  <w:num w:numId="32">
    <w:abstractNumId w:val="21"/>
  </w:num>
  <w:num w:numId="33">
    <w:abstractNumId w:val="48"/>
  </w:num>
  <w:num w:numId="34">
    <w:abstractNumId w:val="1"/>
  </w:num>
  <w:num w:numId="35">
    <w:abstractNumId w:val="24"/>
  </w:num>
  <w:num w:numId="36">
    <w:abstractNumId w:val="60"/>
  </w:num>
  <w:num w:numId="37">
    <w:abstractNumId w:val="4"/>
  </w:num>
  <w:num w:numId="38">
    <w:abstractNumId w:val="35"/>
  </w:num>
  <w:num w:numId="39">
    <w:abstractNumId w:val="63"/>
  </w:num>
  <w:num w:numId="40">
    <w:abstractNumId w:val="39"/>
  </w:num>
  <w:num w:numId="41">
    <w:abstractNumId w:val="43"/>
  </w:num>
  <w:num w:numId="42">
    <w:abstractNumId w:val="5"/>
  </w:num>
  <w:num w:numId="43">
    <w:abstractNumId w:val="54"/>
  </w:num>
  <w:num w:numId="44">
    <w:abstractNumId w:val="74"/>
  </w:num>
  <w:num w:numId="45">
    <w:abstractNumId w:val="66"/>
  </w:num>
  <w:num w:numId="46">
    <w:abstractNumId w:val="19"/>
  </w:num>
  <w:num w:numId="47">
    <w:abstractNumId w:val="45"/>
  </w:num>
  <w:num w:numId="48">
    <w:abstractNumId w:val="36"/>
  </w:num>
  <w:num w:numId="49">
    <w:abstractNumId w:val="51"/>
  </w:num>
  <w:num w:numId="50">
    <w:abstractNumId w:val="37"/>
  </w:num>
  <w:num w:numId="51">
    <w:abstractNumId w:val="46"/>
  </w:num>
  <w:num w:numId="52">
    <w:abstractNumId w:val="56"/>
  </w:num>
  <w:num w:numId="53">
    <w:abstractNumId w:val="10"/>
  </w:num>
  <w:num w:numId="54">
    <w:abstractNumId w:val="64"/>
  </w:num>
  <w:num w:numId="55">
    <w:abstractNumId w:val="77"/>
  </w:num>
  <w:num w:numId="56">
    <w:abstractNumId w:val="68"/>
  </w:num>
  <w:num w:numId="57">
    <w:abstractNumId w:val="62"/>
  </w:num>
  <w:num w:numId="58">
    <w:abstractNumId w:val="2"/>
  </w:num>
  <w:num w:numId="59">
    <w:abstractNumId w:val="33"/>
  </w:num>
  <w:num w:numId="60">
    <w:abstractNumId w:val="76"/>
  </w:num>
  <w:num w:numId="61">
    <w:abstractNumId w:val="32"/>
  </w:num>
  <w:num w:numId="62">
    <w:abstractNumId w:val="72"/>
  </w:num>
  <w:num w:numId="63">
    <w:abstractNumId w:val="25"/>
  </w:num>
  <w:num w:numId="64">
    <w:abstractNumId w:val="59"/>
  </w:num>
  <w:num w:numId="65">
    <w:abstractNumId w:val="70"/>
  </w:num>
  <w:num w:numId="66">
    <w:abstractNumId w:val="20"/>
  </w:num>
  <w:num w:numId="67">
    <w:abstractNumId w:val="31"/>
  </w:num>
  <w:num w:numId="68">
    <w:abstractNumId w:val="38"/>
  </w:num>
  <w:num w:numId="69">
    <w:abstractNumId w:val="47"/>
  </w:num>
  <w:num w:numId="70">
    <w:abstractNumId w:val="0"/>
  </w:num>
  <w:num w:numId="71">
    <w:abstractNumId w:val="15"/>
  </w:num>
  <w:num w:numId="72">
    <w:abstractNumId w:val="49"/>
  </w:num>
  <w:num w:numId="73">
    <w:abstractNumId w:val="57"/>
  </w:num>
  <w:num w:numId="74">
    <w:abstractNumId w:val="8"/>
  </w:num>
  <w:num w:numId="75">
    <w:abstractNumId w:val="12"/>
  </w:num>
  <w:num w:numId="76">
    <w:abstractNumId w:val="16"/>
  </w:num>
  <w:num w:numId="77">
    <w:abstractNumId w:val="73"/>
  </w:num>
  <w:num w:numId="78">
    <w:abstractNumId w:val="6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mirrorMargins/>
  <w:bordersDoNotSurroundHeader/>
  <w:bordersDoNotSurroundFooter/>
  <w:hideSpellingErrors/>
  <w:proofState w:spelling="clean" w:grammar="dirty"/>
  <w:defaultTabStop w:val="840"/>
  <w:drawingGridHorizontalSpacing w:val="207"/>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B41"/>
    <w:rsid w:val="00001C5A"/>
    <w:rsid w:val="00006DF2"/>
    <w:rsid w:val="000244B5"/>
    <w:rsid w:val="00050E01"/>
    <w:rsid w:val="000676C8"/>
    <w:rsid w:val="000B0090"/>
    <w:rsid w:val="000B60EA"/>
    <w:rsid w:val="000F5D8C"/>
    <w:rsid w:val="00120EFA"/>
    <w:rsid w:val="00133236"/>
    <w:rsid w:val="00167291"/>
    <w:rsid w:val="001A1C9C"/>
    <w:rsid w:val="001A2B7B"/>
    <w:rsid w:val="001A547A"/>
    <w:rsid w:val="001B0901"/>
    <w:rsid w:val="001B304A"/>
    <w:rsid w:val="001F4EEE"/>
    <w:rsid w:val="00214961"/>
    <w:rsid w:val="00230C25"/>
    <w:rsid w:val="00244A19"/>
    <w:rsid w:val="00260FEA"/>
    <w:rsid w:val="002B47FB"/>
    <w:rsid w:val="002B5C0C"/>
    <w:rsid w:val="002C13F2"/>
    <w:rsid w:val="002C745C"/>
    <w:rsid w:val="002D7205"/>
    <w:rsid w:val="00301925"/>
    <w:rsid w:val="0032500F"/>
    <w:rsid w:val="00325D48"/>
    <w:rsid w:val="003672C6"/>
    <w:rsid w:val="0038151B"/>
    <w:rsid w:val="003939F2"/>
    <w:rsid w:val="003C22C9"/>
    <w:rsid w:val="003C2AC1"/>
    <w:rsid w:val="003C665D"/>
    <w:rsid w:val="003D7373"/>
    <w:rsid w:val="003E6723"/>
    <w:rsid w:val="004346E5"/>
    <w:rsid w:val="00442BA6"/>
    <w:rsid w:val="0045123E"/>
    <w:rsid w:val="004860DF"/>
    <w:rsid w:val="004A3F00"/>
    <w:rsid w:val="004B6CAB"/>
    <w:rsid w:val="005031DE"/>
    <w:rsid w:val="0051461A"/>
    <w:rsid w:val="00525232"/>
    <w:rsid w:val="00581674"/>
    <w:rsid w:val="00596C5A"/>
    <w:rsid w:val="005A202C"/>
    <w:rsid w:val="005F45A7"/>
    <w:rsid w:val="00602058"/>
    <w:rsid w:val="006076C6"/>
    <w:rsid w:val="006227B1"/>
    <w:rsid w:val="00650100"/>
    <w:rsid w:val="006776A7"/>
    <w:rsid w:val="00686D36"/>
    <w:rsid w:val="006918EE"/>
    <w:rsid w:val="006C771F"/>
    <w:rsid w:val="006F4638"/>
    <w:rsid w:val="00742971"/>
    <w:rsid w:val="00746137"/>
    <w:rsid w:val="00765642"/>
    <w:rsid w:val="00797402"/>
    <w:rsid w:val="007C0418"/>
    <w:rsid w:val="007C182A"/>
    <w:rsid w:val="007E361B"/>
    <w:rsid w:val="007E6F46"/>
    <w:rsid w:val="00803FF5"/>
    <w:rsid w:val="0081315A"/>
    <w:rsid w:val="00813513"/>
    <w:rsid w:val="00823D7B"/>
    <w:rsid w:val="00841FDD"/>
    <w:rsid w:val="00847CD2"/>
    <w:rsid w:val="008A1617"/>
    <w:rsid w:val="008C5237"/>
    <w:rsid w:val="008C5453"/>
    <w:rsid w:val="008E75C5"/>
    <w:rsid w:val="008F29E6"/>
    <w:rsid w:val="0091567D"/>
    <w:rsid w:val="00926B41"/>
    <w:rsid w:val="00932EA5"/>
    <w:rsid w:val="00945166"/>
    <w:rsid w:val="009616EA"/>
    <w:rsid w:val="009632A0"/>
    <w:rsid w:val="00971EB0"/>
    <w:rsid w:val="00981C70"/>
    <w:rsid w:val="00983691"/>
    <w:rsid w:val="009B0934"/>
    <w:rsid w:val="009B29DE"/>
    <w:rsid w:val="009D4E78"/>
    <w:rsid w:val="00A47BA8"/>
    <w:rsid w:val="00A510B0"/>
    <w:rsid w:val="00A80E34"/>
    <w:rsid w:val="00A90574"/>
    <w:rsid w:val="00AD2C77"/>
    <w:rsid w:val="00AD3938"/>
    <w:rsid w:val="00AF16A0"/>
    <w:rsid w:val="00B0011A"/>
    <w:rsid w:val="00B44165"/>
    <w:rsid w:val="00B44F8B"/>
    <w:rsid w:val="00B62591"/>
    <w:rsid w:val="00B65963"/>
    <w:rsid w:val="00B77ADA"/>
    <w:rsid w:val="00B77EF2"/>
    <w:rsid w:val="00BB337B"/>
    <w:rsid w:val="00BC1FD1"/>
    <w:rsid w:val="00C07A92"/>
    <w:rsid w:val="00C91482"/>
    <w:rsid w:val="00CD030C"/>
    <w:rsid w:val="00CD2B96"/>
    <w:rsid w:val="00CE4984"/>
    <w:rsid w:val="00CF2271"/>
    <w:rsid w:val="00D06382"/>
    <w:rsid w:val="00D15590"/>
    <w:rsid w:val="00D70F66"/>
    <w:rsid w:val="00D91D16"/>
    <w:rsid w:val="00DC6C8E"/>
    <w:rsid w:val="00DE09DF"/>
    <w:rsid w:val="00DF4C02"/>
    <w:rsid w:val="00E02A9C"/>
    <w:rsid w:val="00E0675C"/>
    <w:rsid w:val="00E07DE1"/>
    <w:rsid w:val="00E645DE"/>
    <w:rsid w:val="00EA4D23"/>
    <w:rsid w:val="00EB04F9"/>
    <w:rsid w:val="00EB4C9D"/>
    <w:rsid w:val="00F474C0"/>
    <w:rsid w:val="00F71961"/>
    <w:rsid w:val="00F86E3F"/>
    <w:rsid w:val="00FA7AC7"/>
    <w:rsid w:val="00FB685C"/>
    <w:rsid w:val="00FF19A5"/>
    <w:rsid w:val="00FF2322"/>
    <w:rsid w:val="00FF6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3CC86C"/>
  <w15:chartTrackingRefBased/>
  <w15:docId w15:val="{E48E5C9A-7461-44EF-BFDD-73127ADC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659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659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6B41"/>
  </w:style>
  <w:style w:type="character" w:customStyle="1" w:styleId="a4">
    <w:name w:val="日付 (文字)"/>
    <w:basedOn w:val="a0"/>
    <w:link w:val="a3"/>
    <w:uiPriority w:val="99"/>
    <w:semiHidden/>
    <w:rsid w:val="00926B41"/>
  </w:style>
  <w:style w:type="paragraph" w:styleId="a5">
    <w:name w:val="header"/>
    <w:basedOn w:val="a"/>
    <w:link w:val="a6"/>
    <w:uiPriority w:val="99"/>
    <w:unhideWhenUsed/>
    <w:rsid w:val="008A1617"/>
    <w:pPr>
      <w:tabs>
        <w:tab w:val="center" w:pos="4252"/>
        <w:tab w:val="right" w:pos="8504"/>
      </w:tabs>
      <w:snapToGrid w:val="0"/>
    </w:pPr>
  </w:style>
  <w:style w:type="character" w:customStyle="1" w:styleId="a6">
    <w:name w:val="ヘッダー (文字)"/>
    <w:basedOn w:val="a0"/>
    <w:link w:val="a5"/>
    <w:uiPriority w:val="99"/>
    <w:rsid w:val="008A1617"/>
  </w:style>
  <w:style w:type="paragraph" w:styleId="a7">
    <w:name w:val="footer"/>
    <w:basedOn w:val="a"/>
    <w:link w:val="a8"/>
    <w:uiPriority w:val="99"/>
    <w:unhideWhenUsed/>
    <w:rsid w:val="008A1617"/>
    <w:pPr>
      <w:tabs>
        <w:tab w:val="center" w:pos="4252"/>
        <w:tab w:val="right" w:pos="8504"/>
      </w:tabs>
      <w:snapToGrid w:val="0"/>
    </w:pPr>
  </w:style>
  <w:style w:type="character" w:customStyle="1" w:styleId="a8">
    <w:name w:val="フッター (文字)"/>
    <w:basedOn w:val="a0"/>
    <w:link w:val="a7"/>
    <w:uiPriority w:val="99"/>
    <w:rsid w:val="008A1617"/>
  </w:style>
  <w:style w:type="paragraph" w:styleId="a9">
    <w:name w:val="Balloon Text"/>
    <w:basedOn w:val="a"/>
    <w:link w:val="aa"/>
    <w:uiPriority w:val="99"/>
    <w:unhideWhenUsed/>
    <w:rsid w:val="008A1617"/>
    <w:rPr>
      <w:rFonts w:asciiTheme="majorHAnsi" w:eastAsiaTheme="majorEastAsia" w:hAnsiTheme="majorHAnsi" w:cstheme="majorBidi"/>
      <w:sz w:val="18"/>
      <w:szCs w:val="18"/>
    </w:rPr>
  </w:style>
  <w:style w:type="character" w:customStyle="1" w:styleId="aa">
    <w:name w:val="吹き出し (文字)"/>
    <w:basedOn w:val="a0"/>
    <w:link w:val="a9"/>
    <w:uiPriority w:val="99"/>
    <w:rsid w:val="008A1617"/>
    <w:rPr>
      <w:rFonts w:asciiTheme="majorHAnsi" w:eastAsiaTheme="majorEastAsia" w:hAnsiTheme="majorHAnsi" w:cstheme="majorBidi"/>
      <w:sz w:val="18"/>
      <w:szCs w:val="18"/>
    </w:rPr>
  </w:style>
  <w:style w:type="table" w:styleId="ab">
    <w:name w:val="Table Grid"/>
    <w:basedOn w:val="a1"/>
    <w:uiPriority w:val="39"/>
    <w:rsid w:val="00024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602058"/>
  </w:style>
  <w:style w:type="character" w:styleId="ac">
    <w:name w:val="annotation reference"/>
    <w:uiPriority w:val="99"/>
    <w:rsid w:val="00602058"/>
    <w:rPr>
      <w:sz w:val="18"/>
      <w:szCs w:val="18"/>
    </w:rPr>
  </w:style>
  <w:style w:type="paragraph" w:styleId="ad">
    <w:name w:val="annotation text"/>
    <w:basedOn w:val="a"/>
    <w:link w:val="ae"/>
    <w:uiPriority w:val="99"/>
    <w:rsid w:val="00602058"/>
    <w:pPr>
      <w:jc w:val="left"/>
    </w:pPr>
    <w:rPr>
      <w:rFonts w:ascii="ＭＳ Ｐゴシック" w:eastAsia="ＭＳ Ｐゴシック" w:hAnsi="Century" w:cs="Times New Roman"/>
      <w:sz w:val="22"/>
    </w:rPr>
  </w:style>
  <w:style w:type="character" w:customStyle="1" w:styleId="ae">
    <w:name w:val="コメント文字列 (文字)"/>
    <w:basedOn w:val="a0"/>
    <w:link w:val="ad"/>
    <w:uiPriority w:val="99"/>
    <w:rsid w:val="00602058"/>
    <w:rPr>
      <w:rFonts w:ascii="ＭＳ Ｐゴシック" w:eastAsia="ＭＳ Ｐゴシック" w:hAnsi="Century" w:cs="Times New Roman"/>
      <w:sz w:val="22"/>
    </w:rPr>
  </w:style>
  <w:style w:type="paragraph" w:styleId="af">
    <w:name w:val="List Paragraph"/>
    <w:basedOn w:val="a"/>
    <w:uiPriority w:val="34"/>
    <w:qFormat/>
    <w:rsid w:val="00602058"/>
    <w:pPr>
      <w:ind w:leftChars="400" w:left="840"/>
    </w:pPr>
    <w:rPr>
      <w:rFonts w:ascii="ＭＳ Ｐゴシック" w:eastAsia="ＭＳ Ｐゴシック" w:hAnsi="Century" w:cs="Times New Roman"/>
      <w:sz w:val="22"/>
    </w:rPr>
  </w:style>
  <w:style w:type="paragraph" w:styleId="af0">
    <w:name w:val="Plain Text"/>
    <w:basedOn w:val="a"/>
    <w:link w:val="af1"/>
    <w:uiPriority w:val="99"/>
    <w:unhideWhenUsed/>
    <w:rsid w:val="00602058"/>
    <w:pPr>
      <w:jc w:val="left"/>
    </w:pPr>
    <w:rPr>
      <w:rFonts w:ascii="Yu Gothic" w:eastAsia="Yu Gothic" w:hAnsi="Courier New" w:cs="Courier New"/>
      <w:sz w:val="22"/>
    </w:rPr>
  </w:style>
  <w:style w:type="character" w:customStyle="1" w:styleId="af1">
    <w:name w:val="書式なし (文字)"/>
    <w:basedOn w:val="a0"/>
    <w:link w:val="af0"/>
    <w:uiPriority w:val="99"/>
    <w:rsid w:val="00602058"/>
    <w:rPr>
      <w:rFonts w:ascii="Yu Gothic" w:eastAsia="Yu Gothic" w:hAnsi="Courier New" w:cs="Courier New"/>
      <w:sz w:val="22"/>
    </w:rPr>
  </w:style>
  <w:style w:type="table" w:customStyle="1" w:styleId="12">
    <w:name w:val="表 (格子)1"/>
    <w:basedOn w:val="a1"/>
    <w:next w:val="ab"/>
    <w:uiPriority w:val="39"/>
    <w:rsid w:val="00602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sid w:val="00602058"/>
    <w:rPr>
      <w:color w:val="0000FF"/>
      <w:u w:val="single"/>
    </w:rPr>
  </w:style>
  <w:style w:type="numbering" w:customStyle="1" w:styleId="21">
    <w:name w:val="リストなし2"/>
    <w:next w:val="a2"/>
    <w:uiPriority w:val="99"/>
    <w:semiHidden/>
    <w:unhideWhenUsed/>
    <w:rsid w:val="00650100"/>
  </w:style>
  <w:style w:type="table" w:customStyle="1" w:styleId="22">
    <w:name w:val="表 (格子)2"/>
    <w:basedOn w:val="a1"/>
    <w:next w:val="ab"/>
    <w:uiPriority w:val="39"/>
    <w:rsid w:val="0065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650100"/>
  </w:style>
  <w:style w:type="table" w:customStyle="1" w:styleId="30">
    <w:name w:val="表 (格子)3"/>
    <w:basedOn w:val="a1"/>
    <w:next w:val="ab"/>
    <w:rsid w:val="006501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650100"/>
  </w:style>
  <w:style w:type="paragraph" w:styleId="af4">
    <w:name w:val="Note Heading"/>
    <w:basedOn w:val="a"/>
    <w:next w:val="a"/>
    <w:link w:val="af5"/>
    <w:rsid w:val="00650100"/>
    <w:pPr>
      <w:jc w:val="center"/>
    </w:pPr>
    <w:rPr>
      <w:rFonts w:ascii="ＭＳ Ｐゴシック" w:eastAsia="ＭＳ Ｐゴシック" w:hAnsi="Century" w:cs="Times New Roman"/>
      <w:sz w:val="22"/>
      <w:lang w:val="x-none" w:eastAsia="x-none"/>
    </w:rPr>
  </w:style>
  <w:style w:type="character" w:customStyle="1" w:styleId="af5">
    <w:name w:val="記 (文字)"/>
    <w:basedOn w:val="a0"/>
    <w:link w:val="af4"/>
    <w:rsid w:val="00650100"/>
    <w:rPr>
      <w:rFonts w:ascii="ＭＳ Ｐゴシック" w:eastAsia="ＭＳ Ｐゴシック" w:hAnsi="Century" w:cs="Times New Roman"/>
      <w:sz w:val="22"/>
      <w:lang w:val="x-none" w:eastAsia="x-none"/>
    </w:rPr>
  </w:style>
  <w:style w:type="paragraph" w:styleId="af6">
    <w:name w:val="Closing"/>
    <w:basedOn w:val="a"/>
    <w:link w:val="af7"/>
    <w:rsid w:val="00650100"/>
    <w:pPr>
      <w:jc w:val="right"/>
    </w:pPr>
    <w:rPr>
      <w:rFonts w:ascii="ＭＳ Ｐゴシック" w:eastAsia="ＭＳ Ｐゴシック" w:hAnsi="Century" w:cs="Times New Roman"/>
      <w:sz w:val="22"/>
      <w:lang w:val="x-none" w:eastAsia="x-none"/>
    </w:rPr>
  </w:style>
  <w:style w:type="character" w:customStyle="1" w:styleId="af7">
    <w:name w:val="結語 (文字)"/>
    <w:basedOn w:val="a0"/>
    <w:link w:val="af6"/>
    <w:rsid w:val="00650100"/>
    <w:rPr>
      <w:rFonts w:ascii="ＭＳ Ｐゴシック" w:eastAsia="ＭＳ Ｐゴシック" w:hAnsi="Century" w:cs="Times New Roman"/>
      <w:sz w:val="22"/>
      <w:lang w:val="x-none" w:eastAsia="x-none"/>
    </w:rPr>
  </w:style>
  <w:style w:type="table" w:customStyle="1" w:styleId="110">
    <w:name w:val="表 (格子)11"/>
    <w:basedOn w:val="a1"/>
    <w:next w:val="ab"/>
    <w:rsid w:val="006501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の書式1"/>
    <w:basedOn w:val="a1"/>
    <w:rsid w:val="00650100"/>
    <w:rPr>
      <w:rFonts w:ascii="Century" w:eastAsia="ＭＳ 明朝" w:hAnsi="Century" w:cs="Times New Roman"/>
      <w:kern w:val="0"/>
      <w:sz w:val="20"/>
      <w:szCs w:val="20"/>
    </w:rPr>
    <w:tblPr>
      <w:tblInd w:w="0" w:type="nil"/>
    </w:tblPr>
  </w:style>
  <w:style w:type="table" w:customStyle="1" w:styleId="23">
    <w:name w:val="表の書式2"/>
    <w:basedOn w:val="a1"/>
    <w:rsid w:val="00650100"/>
    <w:rPr>
      <w:rFonts w:ascii="Century" w:eastAsia="ＭＳ 明朝" w:hAnsi="Century"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table" w:customStyle="1" w:styleId="31">
    <w:name w:val="表の書式3"/>
    <w:basedOn w:val="a1"/>
    <w:rsid w:val="00650100"/>
    <w:rPr>
      <w:rFonts w:ascii="Century" w:eastAsia="ＭＳ 明朝" w:hAnsi="Century"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style>
  <w:style w:type="table" w:customStyle="1" w:styleId="111">
    <w:name w:val="表の書式11"/>
    <w:basedOn w:val="a1"/>
    <w:rsid w:val="00650100"/>
    <w:rPr>
      <w:rFonts w:ascii="Century" w:eastAsia="ＭＳ 明朝" w:hAnsi="Century" w:cs="Times New Roman"/>
      <w:kern w:val="0"/>
      <w:sz w:val="20"/>
      <w:szCs w:val="20"/>
    </w:rPr>
    <w:tblPr>
      <w:tblInd w:w="0" w:type="nil"/>
      <w:tblBorders>
        <w:top w:val="single" w:sz="12" w:space="0" w:color="auto"/>
        <w:left w:val="single" w:sz="12" w:space="0" w:color="auto"/>
        <w:bottom w:val="single" w:sz="12" w:space="0" w:color="auto"/>
        <w:right w:val="single" w:sz="12" w:space="0" w:color="auto"/>
      </w:tblBorders>
    </w:tblPr>
  </w:style>
  <w:style w:type="paragraph" w:styleId="af8">
    <w:name w:val="annotation subject"/>
    <w:basedOn w:val="ad"/>
    <w:next w:val="ad"/>
    <w:link w:val="af9"/>
    <w:uiPriority w:val="99"/>
    <w:rsid w:val="00650100"/>
    <w:rPr>
      <w:b/>
      <w:bCs/>
    </w:rPr>
  </w:style>
  <w:style w:type="character" w:customStyle="1" w:styleId="af9">
    <w:name w:val="コメント内容 (文字)"/>
    <w:basedOn w:val="ae"/>
    <w:link w:val="af8"/>
    <w:uiPriority w:val="99"/>
    <w:rsid w:val="00650100"/>
    <w:rPr>
      <w:rFonts w:ascii="ＭＳ Ｐゴシック" w:eastAsia="ＭＳ Ｐゴシック" w:hAnsi="Century" w:cs="Times New Roman"/>
      <w:b/>
      <w:bCs/>
      <w:sz w:val="22"/>
    </w:rPr>
  </w:style>
  <w:style w:type="paragraph" w:customStyle="1" w:styleId="Default">
    <w:name w:val="Default"/>
    <w:rsid w:val="00650100"/>
    <w:pPr>
      <w:widowControl w:val="0"/>
      <w:autoSpaceDE w:val="0"/>
      <w:autoSpaceDN w:val="0"/>
      <w:adjustRightInd w:val="0"/>
    </w:pPr>
    <w:rPr>
      <w:rFonts w:ascii="ＭＳ 明朝" w:eastAsia="ＭＳ 明朝" w:hAnsi="Century" w:cs="ＭＳ 明朝"/>
      <w:color w:val="000000"/>
      <w:kern w:val="0"/>
      <w:sz w:val="24"/>
      <w:szCs w:val="24"/>
    </w:rPr>
  </w:style>
  <w:style w:type="paragraph" w:styleId="afa">
    <w:name w:val="Revision"/>
    <w:hidden/>
    <w:uiPriority w:val="99"/>
    <w:semiHidden/>
    <w:rsid w:val="00650100"/>
    <w:rPr>
      <w:rFonts w:ascii="ＭＳ Ｐゴシック" w:eastAsia="ＭＳ Ｐゴシック" w:hAnsi="Century" w:cs="Times New Roman"/>
      <w:sz w:val="22"/>
    </w:rPr>
  </w:style>
  <w:style w:type="table" w:customStyle="1" w:styleId="4">
    <w:name w:val="表 (格子)4"/>
    <w:basedOn w:val="a1"/>
    <w:next w:val="ab"/>
    <w:uiPriority w:val="39"/>
    <w:rsid w:val="00FA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FA7AC7"/>
  </w:style>
  <w:style w:type="table" w:customStyle="1" w:styleId="5">
    <w:name w:val="表 (格子)5"/>
    <w:basedOn w:val="a1"/>
    <w:next w:val="ab"/>
    <w:uiPriority w:val="59"/>
    <w:rsid w:val="00FA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0"/>
    <w:uiPriority w:val="99"/>
    <w:semiHidden/>
    <w:unhideWhenUsed/>
    <w:rsid w:val="00FA7AC7"/>
    <w:rPr>
      <w:color w:val="954F72" w:themeColor="followedHyperlink"/>
      <w:u w:val="single"/>
    </w:rPr>
  </w:style>
  <w:style w:type="table" w:customStyle="1" w:styleId="120">
    <w:name w:val="表 (格子)12"/>
    <w:basedOn w:val="a1"/>
    <w:next w:val="ab"/>
    <w:uiPriority w:val="39"/>
    <w:rsid w:val="00FA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b"/>
    <w:uiPriority w:val="39"/>
    <w:rsid w:val="00FA7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80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65963"/>
    <w:rPr>
      <w:rFonts w:asciiTheme="majorHAnsi" w:eastAsiaTheme="majorEastAsia" w:hAnsiTheme="majorHAnsi" w:cstheme="majorBidi"/>
      <w:sz w:val="24"/>
      <w:szCs w:val="24"/>
    </w:rPr>
  </w:style>
  <w:style w:type="character" w:customStyle="1" w:styleId="20">
    <w:name w:val="見出し 2 (文字)"/>
    <w:basedOn w:val="a0"/>
    <w:link w:val="2"/>
    <w:uiPriority w:val="9"/>
    <w:rsid w:val="00B6596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32C2-E11B-4C33-B82C-1B823E6D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山出　敏夫</dc:creator>
  <cp:keywords/>
  <dc:description/>
  <cp:lastModifiedBy>安田　裕惟</cp:lastModifiedBy>
  <cp:revision>2</cp:revision>
  <cp:lastPrinted>2022-05-31T00:33:00Z</cp:lastPrinted>
  <dcterms:created xsi:type="dcterms:W3CDTF">2024-07-25T02:12:00Z</dcterms:created>
  <dcterms:modified xsi:type="dcterms:W3CDTF">2024-07-25T02:12:00Z</dcterms:modified>
</cp:coreProperties>
</file>