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0ADA" w:rsidRDefault="00935F5E" w:rsidP="007C78C2">
      <w:pPr>
        <w:autoSpaceDN w:val="0"/>
        <w:adjustRightInd w:val="0"/>
        <w:snapToGrid w:val="0"/>
        <w:rPr>
          <w:rFonts w:ascii="HGSｺﾞｼｯｸE" w:eastAsia="HGSｺﾞｼｯｸE" w:hAnsi="HGSｺﾞｼｯｸE"/>
          <w:sz w:val="21"/>
          <w:szCs w:val="21"/>
        </w:rPr>
      </w:pPr>
      <w:r>
        <w:rPr>
          <w:rFonts w:ascii="HGSｺﾞｼｯｸE" w:eastAsia="HGSｺﾞｼｯｸE" w:hAnsi="HGSｺﾞｼｯｸE" w:hint="eastAsia"/>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-3811</wp:posOffset>
                </wp:positionV>
                <wp:extent cx="9886950" cy="942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886950" cy="9429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75pt;margin-top:-.3pt;width:778.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" filled="f" strokecolor="black [3213]" strokeweight=".5pt"/>
            </w:pict>
          </mc:Fallback>
        </mc:AlternateContent>
      </w:r>
      <w:r w:rsidRPr="00935F5E">
        <w:rPr>
          <w:rFonts w:ascii="HGSｺﾞｼｯｸE" w:eastAsia="HGSｺﾞｼｯｸE" w:hAnsi="HGSｺﾞｼｯｸE" w:hint="eastAsia"/>
        </w:rPr>
        <w:t>【府の方針】</w:t>
      </w:r>
      <w:r>
        <w:rPr>
          <w:rFonts w:ascii="HG丸ｺﾞｼｯｸM-PRO" w:eastAsia="HG丸ｺﾞｼｯｸM-PRO" w:hAnsi="HG丸ｺﾞｼｯｸM-PRO" w:hint="eastAsia"/>
        </w:rPr>
        <w:br/>
      </w:r>
      <w:r w:rsidR="00B40ADA">
        <w:rPr>
          <w:rFonts w:ascii="HGSｺﾞｼｯｸE" w:eastAsia="HGSｺﾞｼｯｸE" w:hAnsi="HGSｺﾞｼｯｸE" w:hint="eastAsia"/>
          <w:sz w:val="21"/>
          <w:szCs w:val="21"/>
        </w:rPr>
        <w:t>〇</w:t>
      </w:r>
      <w:r w:rsidRPr="00935F5E">
        <w:rPr>
          <w:rFonts w:ascii="HGSｺﾞｼｯｸE" w:eastAsia="HGSｺﾞｼｯｸE" w:hAnsi="HGSｺﾞｼｯｸE" w:hint="eastAsia"/>
          <w:sz w:val="21"/>
          <w:szCs w:val="21"/>
        </w:rPr>
        <w:t>大阪府衛生対策審議会答申(平成24年10月)</w:t>
      </w:r>
      <w:r w:rsidR="00F42E60">
        <w:rPr>
          <w:rFonts w:ascii="HGSｺﾞｼｯｸE" w:eastAsia="HGSｺﾞｼｯｸE" w:hAnsi="HGSｺﾞｼｯｸE" w:hint="eastAsia"/>
          <w:sz w:val="21"/>
          <w:szCs w:val="21"/>
        </w:rPr>
        <w:t>に基づき対策を推進します</w:t>
      </w:r>
      <w:r w:rsidR="0063352A">
        <w:rPr>
          <w:rFonts w:ascii="HGSｺﾞｼｯｸE" w:eastAsia="HGSｺﾞｼｯｸE" w:hAnsi="HGSｺﾞｼｯｸE" w:hint="eastAsia"/>
          <w:sz w:val="21"/>
          <w:szCs w:val="21"/>
        </w:rPr>
        <w:t>。</w:t>
      </w:r>
    </w:p>
    <w:p w:rsidR="00B40ADA" w:rsidRDefault="00B40ADA" w:rsidP="007C78C2">
      <w:pPr>
        <w:autoSpaceDN w:val="0"/>
        <w:adjustRightInd w:val="0"/>
        <w:snapToGrid w:val="0"/>
        <w:rPr>
          <w:rFonts w:ascii="HGSｺﾞｼｯｸE" w:eastAsia="HGSｺﾞｼｯｸE" w:hAnsi="HGSｺﾞｼｯｸE"/>
          <w:sz w:val="21"/>
          <w:szCs w:val="21"/>
        </w:rPr>
      </w:pPr>
      <w:r>
        <w:rPr>
          <w:rFonts w:ascii="HGSｺﾞｼｯｸE" w:eastAsia="HGSｺﾞｼｯｸE" w:hAnsi="HGSｺﾞｼｯｸE" w:hint="eastAsia"/>
          <w:sz w:val="21"/>
          <w:szCs w:val="21"/>
        </w:rPr>
        <w:t>〇</w:t>
      </w:r>
      <w:r w:rsidR="0063352A">
        <w:rPr>
          <w:rFonts w:ascii="HGSｺﾞｼｯｸE" w:eastAsia="HGSｺﾞｼｯｸE" w:hAnsi="HGSｺﾞｼｯｸE" w:hint="eastAsia"/>
          <w:sz w:val="21"/>
          <w:szCs w:val="21"/>
        </w:rPr>
        <w:t>条例については</w:t>
      </w:r>
      <w:r w:rsidR="00935F5E" w:rsidRPr="00935F5E">
        <w:rPr>
          <w:rFonts w:ascii="HGSｺﾞｼｯｸE" w:eastAsia="HGSｺﾞｼｯｸE" w:hAnsi="HGSｺﾞｼｯｸE" w:hint="eastAsia"/>
          <w:sz w:val="21"/>
          <w:szCs w:val="21"/>
        </w:rPr>
        <w:t>平成25年3月に撤回し</w:t>
      </w:r>
      <w:r w:rsidR="00541DA3">
        <w:rPr>
          <w:rFonts w:ascii="HGSｺﾞｼｯｸE" w:eastAsia="HGSｺﾞｼｯｸE" w:hAnsi="HGSｺﾞｼｯｸE" w:hint="eastAsia"/>
          <w:sz w:val="21"/>
          <w:szCs w:val="21"/>
        </w:rPr>
        <w:t>、</w:t>
      </w:r>
      <w:r w:rsidR="0063352A">
        <w:rPr>
          <w:rFonts w:ascii="HGSｺﾞｼｯｸE" w:eastAsia="HGSｺﾞｼｯｸE" w:hAnsi="HGSｺﾞｼｯｸE" w:hint="eastAsia"/>
          <w:sz w:val="21"/>
          <w:szCs w:val="21"/>
        </w:rPr>
        <w:t>実効性のある対策を検討します。</w:t>
      </w:r>
    </w:p>
    <w:p w:rsidR="00B40ADA" w:rsidRDefault="00B40ADA" w:rsidP="00B40ADA">
      <w:pPr>
        <w:autoSpaceDN w:val="0"/>
        <w:adjustRightInd w:val="0"/>
        <w:snapToGrid w:val="0"/>
        <w:ind w:left="210" w:hangingChars="100" w:hanging="210"/>
        <w:rPr>
          <w:rFonts w:ascii="HGSｺﾞｼｯｸE" w:eastAsia="HGSｺﾞｼｯｸE" w:hAnsi="HGSｺﾞｼｯｸE"/>
          <w:sz w:val="21"/>
          <w:szCs w:val="21"/>
        </w:rPr>
      </w:pPr>
      <w:r>
        <w:rPr>
          <w:rFonts w:ascii="HGSｺﾞｼｯｸE" w:eastAsia="HGSｺﾞｼｯｸE" w:hAnsi="HGSｺﾞｼｯｸE" w:hint="eastAsia"/>
          <w:sz w:val="21"/>
          <w:szCs w:val="21"/>
        </w:rPr>
        <w:t>〇</w:t>
      </w:r>
      <w:r w:rsidR="00F42E60">
        <w:rPr>
          <w:rFonts w:ascii="HGSｺﾞｼｯｸE" w:eastAsia="HGSｺﾞｼｯｸE" w:hAnsi="HGSｺﾞｼｯｸE" w:hint="eastAsia"/>
          <w:sz w:val="21"/>
          <w:szCs w:val="21"/>
        </w:rPr>
        <w:t>当面は、</w:t>
      </w:r>
      <w:r w:rsidR="00935F5E" w:rsidRPr="00935F5E">
        <w:rPr>
          <w:rFonts w:ascii="HGSｺﾞｼｯｸE" w:eastAsia="HGSｺﾞｼｯｸE" w:hAnsi="HGSｺﾞｼｯｸE" w:hint="eastAsia"/>
          <w:sz w:val="21"/>
          <w:szCs w:val="21"/>
        </w:rPr>
        <w:t>ガイドラインの策定を</w:t>
      </w:r>
      <w:r w:rsidR="00935F5E">
        <w:rPr>
          <w:rFonts w:ascii="HGSｺﾞｼｯｸE" w:eastAsia="HGSｺﾞｼｯｸE" w:hAnsi="HGSｺﾞｼｯｸE" w:hint="eastAsia"/>
          <w:sz w:val="21"/>
          <w:szCs w:val="21"/>
        </w:rPr>
        <w:t>めざ</w:t>
      </w:r>
      <w:r w:rsidR="00541DA3">
        <w:rPr>
          <w:rFonts w:ascii="HGSｺﾞｼｯｸE" w:eastAsia="HGSｺﾞｼｯｸE" w:hAnsi="HGSｺﾞｼｯｸE" w:hint="eastAsia"/>
          <w:sz w:val="21"/>
          <w:szCs w:val="21"/>
        </w:rPr>
        <w:t>し</w:t>
      </w:r>
      <w:r w:rsidR="0063352A">
        <w:rPr>
          <w:rFonts w:ascii="HGSｺﾞｼｯｸE" w:eastAsia="HGSｺﾞｼｯｸE" w:hAnsi="HGSｺﾞｼｯｸE" w:hint="eastAsia"/>
          <w:sz w:val="21"/>
          <w:szCs w:val="21"/>
        </w:rPr>
        <w:t>、</w:t>
      </w:r>
      <w:r w:rsidR="00541DA3">
        <w:rPr>
          <w:rFonts w:ascii="HGSｺﾞｼｯｸE" w:eastAsia="HGSｺﾞｼｯｸE" w:hAnsi="HGSｺﾞｼｯｸE" w:hint="eastAsia"/>
          <w:sz w:val="21"/>
          <w:szCs w:val="21"/>
        </w:rPr>
        <w:t>条例化についても</w:t>
      </w:r>
      <w:r w:rsidR="00935F5E" w:rsidRPr="00935F5E">
        <w:rPr>
          <w:rFonts w:ascii="HGSｺﾞｼｯｸE" w:eastAsia="HGSｺﾞｼｯｸE" w:hAnsi="HGSｺﾞｼｯｸE" w:hint="eastAsia"/>
          <w:sz w:val="21"/>
          <w:szCs w:val="21"/>
        </w:rPr>
        <w:t>、「特に公共性の高い施設に</w:t>
      </w:r>
      <w:r w:rsidR="00012A64">
        <w:rPr>
          <w:rFonts w:ascii="HGSｺﾞｼｯｸE" w:eastAsia="HGSｺﾞｼｯｸE" w:hAnsi="HGSｺﾞｼｯｸE" w:hint="eastAsia"/>
          <w:sz w:val="21"/>
          <w:szCs w:val="21"/>
        </w:rPr>
        <w:t>つ</w:t>
      </w:r>
      <w:r w:rsidR="00935F5E" w:rsidRPr="00935F5E">
        <w:rPr>
          <w:rFonts w:ascii="HGSｺﾞｼｯｸE" w:eastAsia="HGSｺﾞｼｯｸE" w:hAnsi="HGSｺﾞｼｯｸE" w:hint="eastAsia"/>
          <w:sz w:val="21"/>
          <w:szCs w:val="21"/>
        </w:rPr>
        <w:t>いては</w:t>
      </w:r>
      <w:r w:rsidR="00E64978">
        <w:rPr>
          <w:rFonts w:ascii="HGSｺﾞｼｯｸE" w:eastAsia="HGSｺﾞｼｯｸE" w:hAnsi="HGSｺﾞｼｯｸE" w:hint="eastAsia"/>
          <w:sz w:val="21"/>
          <w:szCs w:val="21"/>
        </w:rPr>
        <w:t>条例による義務化が必要」</w:t>
      </w:r>
      <w:r>
        <w:rPr>
          <w:rFonts w:ascii="HGSｺﾞｼｯｸE" w:eastAsia="HGSｺﾞｼｯｸE" w:hAnsi="HGSｺﾞｼｯｸE" w:hint="eastAsia"/>
          <w:sz w:val="21"/>
          <w:szCs w:val="21"/>
        </w:rPr>
        <w:t>との答申に基づき、</w:t>
      </w:r>
      <w:r w:rsidR="00E64978">
        <w:rPr>
          <w:rFonts w:ascii="HGSｺﾞｼｯｸE" w:eastAsia="HGSｺﾞｼｯｸE" w:hAnsi="HGSｺﾞｼｯｸE" w:hint="eastAsia"/>
          <w:sz w:val="21"/>
          <w:szCs w:val="21"/>
        </w:rPr>
        <w:t>社会情勢を鑑み、</w:t>
      </w:r>
    </w:p>
    <w:p w:rsidR="00541DA3" w:rsidRDefault="00E64978" w:rsidP="00B40ADA">
      <w:pPr>
        <w:autoSpaceDN w:val="0"/>
        <w:adjustRightInd w:val="0"/>
        <w:snapToGrid w:val="0"/>
        <w:ind w:leftChars="88" w:left="211"/>
        <w:rPr>
          <w:rFonts w:ascii="HGSｺﾞｼｯｸE" w:eastAsia="HGSｺﾞｼｯｸE" w:hAnsi="HGSｺﾞｼｯｸE"/>
          <w:sz w:val="21"/>
          <w:szCs w:val="21"/>
        </w:rPr>
      </w:pPr>
      <w:r>
        <w:rPr>
          <w:rFonts w:ascii="HGSｺﾞｼｯｸE" w:eastAsia="HGSｺﾞｼｯｸE" w:hAnsi="HGSｺﾞｼｯｸE" w:hint="eastAsia"/>
          <w:sz w:val="21"/>
          <w:szCs w:val="21"/>
        </w:rPr>
        <w:t>引き続き検討してい</w:t>
      </w:r>
      <w:r w:rsidR="00DD2D32">
        <w:rPr>
          <w:rFonts w:ascii="HGSｺﾞｼｯｸE" w:eastAsia="HGSｺﾞｼｯｸE" w:hAnsi="HGSｺﾞｼｯｸE" w:hint="eastAsia"/>
          <w:sz w:val="21"/>
          <w:szCs w:val="21"/>
        </w:rPr>
        <w:t>きます</w:t>
      </w:r>
      <w:r w:rsidR="00935F5E" w:rsidRPr="00935F5E">
        <w:rPr>
          <w:rFonts w:ascii="HGSｺﾞｼｯｸE" w:eastAsia="HGSｺﾞｼｯｸE" w:hAnsi="HGSｺﾞｼｯｸE" w:hint="eastAsia"/>
          <w:sz w:val="21"/>
          <w:szCs w:val="21"/>
        </w:rPr>
        <w:t>。</w:t>
      </w:r>
    </w:p>
    <w:p w:rsidR="00122607" w:rsidRDefault="00122607" w:rsidP="007C78C2">
      <w:pPr>
        <w:autoSpaceDN w:val="0"/>
        <w:adjustRightInd w:val="0"/>
        <w:snapToGrid w:val="0"/>
        <w:rPr>
          <w:rFonts w:ascii="HGPｺﾞｼｯｸE" w:eastAsia="HGPｺﾞｼｯｸE" w:hAnsi="HGPｺﾞｼｯｸE"/>
          <w:sz w:val="22"/>
          <w:szCs w:val="22"/>
        </w:rPr>
      </w:pPr>
    </w:p>
    <w:p w:rsidR="00E36E91" w:rsidRDefault="00676BE3" w:rsidP="007C78C2">
      <w:pPr>
        <w:autoSpaceDN w:val="0"/>
        <w:adjustRightInd w:val="0"/>
        <w:snapToGrid w:val="0"/>
        <w:rPr>
          <w:rFonts w:ascii="HGPｺﾞｼｯｸE" w:eastAsia="HGPｺﾞｼｯｸE" w:hAnsi="HGPｺﾞｼｯｸE"/>
          <w:sz w:val="22"/>
          <w:szCs w:val="22"/>
        </w:rPr>
      </w:pPr>
      <w:r w:rsidRPr="007C78C2">
        <w:rPr>
          <w:rFonts w:ascii="HGPｺﾞｼｯｸE" w:eastAsia="HGPｺﾞｼｯｸE" w:hAnsi="HGPｺﾞｼｯｸE" w:hint="eastAsia"/>
          <w:sz w:val="28"/>
          <w:szCs w:val="28"/>
        </w:rPr>
        <w:t>大阪府受動喫煙の防止に関するガイドライン</w:t>
      </w:r>
      <w:r w:rsidR="00E60D92" w:rsidRPr="007C78C2">
        <w:rPr>
          <w:rFonts w:ascii="HGPｺﾞｼｯｸE" w:eastAsia="HGPｺﾞｼｯｸE" w:hAnsi="HGPｺﾞｼｯｸE" w:hint="eastAsia"/>
          <w:sz w:val="28"/>
          <w:szCs w:val="28"/>
        </w:rPr>
        <w:t>（案）概要</w:t>
      </w:r>
      <w:r w:rsidR="00935F5E">
        <w:rPr>
          <w:rFonts w:ascii="HGPｺﾞｼｯｸE" w:eastAsia="HGPｺﾞｼｯｸE" w:hAnsi="HGPｺﾞｼｯｸE" w:hint="eastAsia"/>
          <w:sz w:val="28"/>
          <w:szCs w:val="28"/>
        </w:rPr>
        <w:br/>
      </w:r>
    </w:p>
    <w:p w:rsidR="00EE70BF" w:rsidRPr="00E36E91" w:rsidRDefault="00EE70BF" w:rsidP="007C78C2">
      <w:pPr>
        <w:autoSpaceDN w:val="0"/>
        <w:adjustRightInd w:val="0"/>
        <w:snapToGrid w:val="0"/>
        <w:rPr>
          <w:rFonts w:ascii="HGPｺﾞｼｯｸE" w:eastAsia="HGPｺﾞｼｯｸE" w:hAnsi="HGPｺﾞｼｯｸE"/>
          <w:sz w:val="22"/>
          <w:szCs w:val="22"/>
        </w:rPr>
      </w:pPr>
      <w:r w:rsidRPr="00E36E91">
        <w:rPr>
          <w:rFonts w:ascii="HGPｺﾞｼｯｸE" w:eastAsia="HGPｺﾞｼｯｸE" w:hAnsi="HGPｺﾞｼｯｸE" w:hint="eastAsia"/>
          <w:sz w:val="22"/>
          <w:szCs w:val="22"/>
        </w:rPr>
        <w:t>（目的）</w:t>
      </w:r>
      <w:r w:rsidR="00867BB2" w:rsidRPr="00E36E91">
        <w:rPr>
          <w:rFonts w:ascii="HGPｺﾞｼｯｸE" w:eastAsia="HGPｺﾞｼｯｸE" w:hAnsi="HGPｺﾞｼｯｸE"/>
          <w:sz w:val="22"/>
          <w:szCs w:val="22"/>
        </w:rPr>
        <w:tab/>
      </w:r>
    </w:p>
    <w:p w:rsidR="00E36E91" w:rsidRPr="00E36E91" w:rsidRDefault="00676BE3" w:rsidP="00E36E91">
      <w:pPr>
        <w:autoSpaceDN w:val="0"/>
        <w:adjustRightInd w:val="0"/>
        <w:snapToGrid w:val="0"/>
        <w:ind w:leftChars="100" w:left="240"/>
        <w:rPr>
          <w:rFonts w:ascii="HG丸ｺﾞｼｯｸM-PRO" w:eastAsia="HG丸ｺﾞｼｯｸM-PRO" w:hAnsi="HG丸ｺﾞｼｯｸM-PRO"/>
          <w:sz w:val="22"/>
          <w:szCs w:val="22"/>
        </w:rPr>
      </w:pPr>
      <w:r w:rsidRPr="00E36E91">
        <w:rPr>
          <w:rFonts w:ascii="HG丸ｺﾞｼｯｸM-PRO" w:eastAsia="HG丸ｺﾞｼｯｸM-PRO" w:hAnsi="HG丸ｺﾞｼｯｸM-PRO" w:hint="eastAsia"/>
          <w:sz w:val="22"/>
          <w:szCs w:val="22"/>
        </w:rPr>
        <w:t>このガイドライン</w:t>
      </w:r>
      <w:r w:rsidR="001D24ED" w:rsidRPr="00E36E91">
        <w:rPr>
          <w:rFonts w:ascii="HG丸ｺﾞｼｯｸM-PRO" w:eastAsia="HG丸ｺﾞｼｯｸM-PRO" w:hAnsi="HG丸ｺﾞｼｯｸM-PRO" w:hint="eastAsia"/>
          <w:sz w:val="22"/>
          <w:szCs w:val="22"/>
        </w:rPr>
        <w:t>は、受動喫煙のない社会の形成に関し、基本理念、府・施設管理者・</w:t>
      </w:r>
      <w:r w:rsidR="00EE70BF" w:rsidRPr="00E36E91">
        <w:rPr>
          <w:rFonts w:ascii="HG丸ｺﾞｼｯｸM-PRO" w:eastAsia="HG丸ｺﾞｼｯｸM-PRO" w:hAnsi="HG丸ｺﾞｼｯｸM-PRO" w:hint="eastAsia"/>
          <w:sz w:val="22"/>
          <w:szCs w:val="22"/>
        </w:rPr>
        <w:t>府</w:t>
      </w:r>
      <w:r w:rsidR="001D24ED" w:rsidRPr="00E36E91">
        <w:rPr>
          <w:rFonts w:ascii="HG丸ｺﾞｼｯｸM-PRO" w:eastAsia="HG丸ｺﾞｼｯｸM-PRO" w:hAnsi="HG丸ｺﾞｼｯｸM-PRO" w:hint="eastAsia"/>
          <w:sz w:val="22"/>
          <w:szCs w:val="22"/>
        </w:rPr>
        <w:t>民の役割を提示し</w:t>
      </w:r>
      <w:r w:rsidR="00366790" w:rsidRPr="00E36E91">
        <w:rPr>
          <w:rFonts w:ascii="HG丸ｺﾞｼｯｸM-PRO" w:eastAsia="HG丸ｺﾞｼｯｸM-PRO" w:hAnsi="HG丸ｺﾞｼｯｸM-PRO" w:hint="eastAsia"/>
          <w:sz w:val="22"/>
          <w:szCs w:val="22"/>
        </w:rPr>
        <w:t>、受動喫煙の防止のために必要な対策</w:t>
      </w:r>
      <w:r w:rsidR="00EE70BF" w:rsidRPr="00E36E91">
        <w:rPr>
          <w:rFonts w:ascii="HG丸ｺﾞｼｯｸM-PRO" w:eastAsia="HG丸ｺﾞｼｯｸM-PRO" w:hAnsi="HG丸ｺﾞｼｯｸM-PRO" w:hint="eastAsia"/>
          <w:sz w:val="22"/>
          <w:szCs w:val="22"/>
        </w:rPr>
        <w:t>等を行うことにより、府民の生命及び健康を保護することを目的と</w:t>
      </w:r>
      <w:r w:rsidR="00366790" w:rsidRPr="00E36E91">
        <w:rPr>
          <w:rFonts w:ascii="HG丸ｺﾞｼｯｸM-PRO" w:eastAsia="HG丸ｺﾞｼｯｸM-PRO" w:hAnsi="HG丸ｺﾞｼｯｸM-PRO" w:hint="eastAsia"/>
          <w:sz w:val="22"/>
          <w:szCs w:val="22"/>
        </w:rPr>
        <w:t>して</w:t>
      </w:r>
      <w:r w:rsidR="001D24ED" w:rsidRPr="00E36E91">
        <w:rPr>
          <w:rFonts w:ascii="HG丸ｺﾞｼｯｸM-PRO" w:eastAsia="HG丸ｺﾞｼｯｸM-PRO" w:hAnsi="HG丸ｺﾞｼｯｸM-PRO" w:hint="eastAsia"/>
          <w:sz w:val="22"/>
          <w:szCs w:val="22"/>
        </w:rPr>
        <w:t>定める</w:t>
      </w:r>
      <w:r w:rsidR="00EE70BF" w:rsidRPr="00E36E91">
        <w:rPr>
          <w:rFonts w:ascii="HG丸ｺﾞｼｯｸM-PRO" w:eastAsia="HG丸ｺﾞｼｯｸM-PRO" w:hAnsi="HG丸ｺﾞｼｯｸM-PRO" w:hint="eastAsia"/>
          <w:sz w:val="22"/>
          <w:szCs w:val="22"/>
        </w:rPr>
        <w:t>。</w:t>
      </w:r>
    </w:p>
    <w:p w:rsidR="003F5573" w:rsidRPr="00E36E91" w:rsidRDefault="003F5573" w:rsidP="007C78C2">
      <w:pPr>
        <w:autoSpaceDN w:val="0"/>
        <w:adjustRightInd w:val="0"/>
        <w:snapToGrid w:val="0"/>
        <w:ind w:right="-2"/>
        <w:rPr>
          <w:rFonts w:ascii="HGPｺﾞｼｯｸE" w:eastAsia="HGPｺﾞｼｯｸE" w:hAnsi="HGPｺﾞｼｯｸE"/>
          <w:sz w:val="22"/>
          <w:szCs w:val="22"/>
        </w:rPr>
      </w:pPr>
      <w:r w:rsidRPr="00E36E91">
        <w:rPr>
          <w:rFonts w:ascii="HGPｺﾞｼｯｸE" w:eastAsia="HGPｺﾞｼｯｸE" w:hAnsi="HGPｺﾞｼｯｸE" w:hint="eastAsia"/>
          <w:sz w:val="22"/>
          <w:szCs w:val="22"/>
        </w:rPr>
        <w:t>（基本理念）</w:t>
      </w:r>
    </w:p>
    <w:p w:rsidR="00E31E5A" w:rsidRPr="00E36E91" w:rsidRDefault="003F5573" w:rsidP="007C78C2">
      <w:pPr>
        <w:autoSpaceDN w:val="0"/>
        <w:adjustRightInd w:val="0"/>
        <w:snapToGrid w:val="0"/>
        <w:ind w:leftChars="100" w:left="240"/>
        <w:rPr>
          <w:rFonts w:ascii="HG丸ｺﾞｼｯｸM-PRO" w:eastAsia="HG丸ｺﾞｼｯｸM-PRO" w:hAnsi="HG丸ｺﾞｼｯｸM-PRO"/>
          <w:sz w:val="22"/>
          <w:szCs w:val="22"/>
        </w:rPr>
      </w:pPr>
      <w:r w:rsidRPr="00E36E91">
        <w:rPr>
          <w:rFonts w:ascii="HG丸ｺﾞｼｯｸM-PRO" w:eastAsia="HG丸ｺﾞｼｯｸM-PRO" w:hAnsi="HG丸ｺﾞｼｯｸM-PRO" w:hint="eastAsia"/>
          <w:sz w:val="22"/>
          <w:szCs w:val="22"/>
        </w:rPr>
        <w:t>受動喫煙の防止のために必要な施策は、たばこの煙が健康に影響を及ぼすものであり、特に妊婦、子ども等は重大な悪影響を受けるおそれがあることから特段の配慮がなされなければならないことに鑑み、施設の特性を考慮しつつ、総合的かつ計画的に実施されなければならない。</w:t>
      </w:r>
    </w:p>
    <w:p w:rsidR="001132D9" w:rsidRPr="00E36E91" w:rsidRDefault="001132D9" w:rsidP="007C78C2">
      <w:pPr>
        <w:autoSpaceDN w:val="0"/>
        <w:adjustRightInd w:val="0"/>
        <w:snapToGrid w:val="0"/>
        <w:ind w:right="-2"/>
        <w:rPr>
          <w:rFonts w:ascii="HGPｺﾞｼｯｸE" w:eastAsia="HGPｺﾞｼｯｸE" w:hAnsi="HGPｺﾞｼｯｸE"/>
          <w:sz w:val="22"/>
          <w:szCs w:val="22"/>
        </w:rPr>
      </w:pPr>
      <w:r w:rsidRPr="00E36E91">
        <w:rPr>
          <w:rFonts w:ascii="HGPｺﾞｼｯｸE" w:eastAsia="HGPｺﾞｼｯｸE" w:hAnsi="HGPｺﾞｼｯｸE" w:hint="eastAsia"/>
          <w:sz w:val="22"/>
          <w:szCs w:val="22"/>
        </w:rPr>
        <w:t>（基本指針の</w:t>
      </w:r>
      <w:r w:rsidR="00676BE3" w:rsidRPr="00E36E91">
        <w:rPr>
          <w:rFonts w:ascii="HGPｺﾞｼｯｸE" w:eastAsia="HGPｺﾞｼｯｸE" w:hAnsi="HGPｺﾞｼｯｸE" w:hint="eastAsia"/>
          <w:sz w:val="22"/>
          <w:szCs w:val="22"/>
        </w:rPr>
        <w:t>策定及び</w:t>
      </w:r>
      <w:r w:rsidRPr="00E36E91">
        <w:rPr>
          <w:rFonts w:ascii="HGPｺﾞｼｯｸE" w:eastAsia="HGPｺﾞｼｯｸE" w:hAnsi="HGPｺﾞｼｯｸE" w:hint="eastAsia"/>
          <w:sz w:val="22"/>
          <w:szCs w:val="22"/>
        </w:rPr>
        <w:t>変更等に関する事項）</w:t>
      </w:r>
    </w:p>
    <w:p w:rsidR="00B5173D" w:rsidRPr="00E36E91" w:rsidRDefault="00676BE3" w:rsidP="007C78C2">
      <w:pPr>
        <w:autoSpaceDN w:val="0"/>
        <w:adjustRightInd w:val="0"/>
        <w:snapToGrid w:val="0"/>
        <w:ind w:leftChars="100" w:left="240"/>
        <w:rPr>
          <w:rFonts w:ascii="HG丸ｺﾞｼｯｸM-PRO" w:eastAsia="HG丸ｺﾞｼｯｸM-PRO" w:hAnsi="HG丸ｺﾞｼｯｸM-PRO"/>
          <w:sz w:val="22"/>
          <w:szCs w:val="22"/>
        </w:rPr>
      </w:pPr>
      <w:r w:rsidRPr="00E36E91">
        <w:rPr>
          <w:rFonts w:ascii="HG丸ｺﾞｼｯｸM-PRO" w:eastAsia="HG丸ｺﾞｼｯｸM-PRO" w:hAnsi="HG丸ｺﾞｼｯｸM-PRO" w:hint="eastAsia"/>
          <w:sz w:val="22"/>
          <w:szCs w:val="22"/>
        </w:rPr>
        <w:t>府は、ガイドライン</w:t>
      </w:r>
      <w:r w:rsidR="003F5573" w:rsidRPr="00E36E91">
        <w:rPr>
          <w:rFonts w:ascii="HG丸ｺﾞｼｯｸM-PRO" w:eastAsia="HG丸ｺﾞｼｯｸM-PRO" w:hAnsi="HG丸ｺﾞｼｯｸM-PRO" w:hint="eastAsia"/>
          <w:sz w:val="22"/>
          <w:szCs w:val="22"/>
        </w:rPr>
        <w:t>の</w:t>
      </w:r>
      <w:r w:rsidRPr="00E36E91">
        <w:rPr>
          <w:rFonts w:ascii="HG丸ｺﾞｼｯｸM-PRO" w:eastAsia="HG丸ｺﾞｼｯｸM-PRO" w:hAnsi="HG丸ｺﾞｼｯｸM-PRO" w:hint="eastAsia"/>
          <w:sz w:val="22"/>
          <w:szCs w:val="22"/>
        </w:rPr>
        <w:t>策定及び</w:t>
      </w:r>
      <w:r w:rsidR="003F5573" w:rsidRPr="00E36E91">
        <w:rPr>
          <w:rFonts w:ascii="HG丸ｺﾞｼｯｸM-PRO" w:eastAsia="HG丸ｺﾞｼｯｸM-PRO" w:hAnsi="HG丸ｺﾞｼｯｸM-PRO" w:hint="eastAsia"/>
          <w:sz w:val="22"/>
          <w:szCs w:val="22"/>
        </w:rPr>
        <w:t>変更等に際し</w:t>
      </w:r>
      <w:r w:rsidRPr="00E36E91">
        <w:rPr>
          <w:rFonts w:ascii="HG丸ｺﾞｼｯｸM-PRO" w:eastAsia="HG丸ｺﾞｼｯｸM-PRO" w:hAnsi="HG丸ｺﾞｼｯｸM-PRO" w:hint="eastAsia"/>
          <w:sz w:val="22"/>
          <w:szCs w:val="22"/>
        </w:rPr>
        <w:t>、有識者の意見を求めるとともに、事業者等との</w:t>
      </w:r>
      <w:r w:rsidR="001132D9" w:rsidRPr="00E36E91">
        <w:rPr>
          <w:rFonts w:ascii="HG丸ｺﾞｼｯｸM-PRO" w:eastAsia="HG丸ｺﾞｼｯｸM-PRO" w:hAnsi="HG丸ｺﾞｼｯｸM-PRO" w:hint="eastAsia"/>
          <w:sz w:val="22"/>
          <w:szCs w:val="22"/>
        </w:rPr>
        <w:t>意見交換</w:t>
      </w:r>
      <w:r w:rsidRPr="00E36E91">
        <w:rPr>
          <w:rFonts w:ascii="HG丸ｺﾞｼｯｸM-PRO" w:eastAsia="HG丸ｺﾞｼｯｸM-PRO" w:hAnsi="HG丸ｺﾞｼｯｸM-PRO" w:hint="eastAsia"/>
          <w:sz w:val="22"/>
          <w:szCs w:val="22"/>
        </w:rPr>
        <w:t>等を実施し、ガイドラインの</w:t>
      </w:r>
      <w:r w:rsidR="001132D9" w:rsidRPr="00E36E91">
        <w:rPr>
          <w:rFonts w:ascii="HG丸ｺﾞｼｯｸM-PRO" w:eastAsia="HG丸ｺﾞｼｯｸM-PRO" w:hAnsi="HG丸ｺﾞｼｯｸM-PRO" w:hint="eastAsia"/>
          <w:sz w:val="22"/>
          <w:szCs w:val="22"/>
        </w:rPr>
        <w:t>内容が、施設管理者の権利を不当に害することがないよう留意する。</w:t>
      </w:r>
    </w:p>
    <w:p w:rsidR="00DC403E" w:rsidRPr="00E36E91" w:rsidRDefault="001D24ED" w:rsidP="007C78C2">
      <w:pPr>
        <w:autoSpaceDN w:val="0"/>
        <w:adjustRightInd w:val="0"/>
        <w:snapToGrid w:val="0"/>
        <w:rPr>
          <w:rFonts w:ascii="HGPｺﾞｼｯｸE" w:eastAsia="HGPｺﾞｼｯｸE" w:hAnsi="HGPｺﾞｼｯｸE"/>
          <w:sz w:val="22"/>
          <w:szCs w:val="22"/>
        </w:rPr>
      </w:pPr>
      <w:r w:rsidRPr="00E36E91">
        <w:rPr>
          <w:rFonts w:ascii="HGPｺﾞｼｯｸE" w:eastAsia="HGPｺﾞｼｯｸE" w:hAnsi="HGPｺﾞｼｯｸE" w:hint="eastAsia"/>
          <w:sz w:val="22"/>
          <w:szCs w:val="22"/>
        </w:rPr>
        <w:t>（施設において受動喫煙を防止するために必要な事項）</w:t>
      </w:r>
    </w:p>
    <w:p w:rsidR="004C230E" w:rsidRPr="00DD2D32" w:rsidRDefault="00012A64" w:rsidP="00E36E91">
      <w:pPr>
        <w:adjustRightInd w:val="0"/>
        <w:snapToGrid w:val="0"/>
        <w:ind w:firstLineChars="100" w:firstLine="220"/>
        <w:rPr>
          <w:rFonts w:ascii="HG丸ｺﾞｼｯｸM-PRO" w:eastAsia="HG丸ｺﾞｼｯｸM-PRO" w:hAnsi="HG丸ｺﾞｼｯｸM-PRO"/>
          <w:sz w:val="22"/>
          <w:szCs w:val="22"/>
        </w:rPr>
      </w:pPr>
      <w:r w:rsidRPr="00DD2D32">
        <w:rPr>
          <w:rFonts w:ascii="HG丸ｺﾞｼｯｸM-PRO" w:eastAsia="HG丸ｺﾞｼｯｸM-PRO" w:hAnsi="HG丸ｺﾞｼｯｸM-PRO" w:hint="eastAsia"/>
          <w:sz w:val="22"/>
          <w:szCs w:val="22"/>
        </w:rPr>
        <w:t>○</w:t>
      </w:r>
      <w:r w:rsidR="004C230E" w:rsidRPr="00DD2D32">
        <w:rPr>
          <w:rFonts w:ascii="HG丸ｺﾞｼｯｸM-PRO" w:eastAsia="HG丸ｺﾞｼｯｸM-PRO" w:hAnsi="HG丸ｺﾞｼｯｸM-PRO" w:hint="eastAsia"/>
          <w:sz w:val="22"/>
          <w:szCs w:val="22"/>
        </w:rPr>
        <w:t>多数の者が利用する施設においては、原則として建物内全面禁煙</w:t>
      </w:r>
      <w:r w:rsidR="00E36E91" w:rsidRPr="00DD2D32">
        <w:rPr>
          <w:rFonts w:ascii="HG丸ｺﾞｼｯｸM-PRO" w:eastAsia="HG丸ｺﾞｼｯｸM-PRO" w:hAnsi="HG丸ｺﾞｼｯｸM-PRO" w:hint="eastAsia"/>
          <w:sz w:val="22"/>
          <w:szCs w:val="22"/>
        </w:rPr>
        <w:t>。</w:t>
      </w:r>
    </w:p>
    <w:p w:rsidR="007C78C2" w:rsidRPr="00E36E91" w:rsidRDefault="007C78C2" w:rsidP="00E36E91">
      <w:pPr>
        <w:autoSpaceDE w:val="0"/>
        <w:autoSpaceDN w:val="0"/>
        <w:adjustRightInd w:val="0"/>
        <w:snapToGrid w:val="0"/>
        <w:ind w:leftChars="100" w:left="460" w:hangingChars="100" w:hanging="220"/>
        <w:jc w:val="left"/>
        <w:rPr>
          <w:rFonts w:ascii="HG丸ｺﾞｼｯｸM-PRO" w:eastAsia="HG丸ｺﾞｼｯｸM-PRO" w:hAnsi="HG丸ｺﾞｼｯｸM-PRO" w:cs="HGS明朝B"/>
          <w:kern w:val="0"/>
          <w:sz w:val="22"/>
          <w:szCs w:val="22"/>
        </w:rPr>
      </w:pPr>
      <w:r w:rsidRPr="00DD2D32">
        <w:rPr>
          <w:rFonts w:ascii="HG丸ｺﾞｼｯｸM-PRO" w:eastAsia="HG丸ｺﾞｼｯｸM-PRO" w:hAnsi="HG丸ｺﾞｼｯｸM-PRO" w:hint="eastAsia"/>
          <w:sz w:val="22"/>
          <w:szCs w:val="22"/>
        </w:rPr>
        <w:t>○</w:t>
      </w:r>
      <w:r w:rsidR="00330910" w:rsidRPr="00DD2D32">
        <w:rPr>
          <w:rFonts w:ascii="HG丸ｺﾞｼｯｸM-PRO" w:eastAsia="HG丸ｺﾞｼｯｸM-PRO" w:hAnsi="HG丸ｺﾞｼｯｸM-PRO" w:cs="HGS明朝B" w:hint="eastAsia"/>
          <w:kern w:val="0"/>
          <w:sz w:val="22"/>
          <w:szCs w:val="22"/>
        </w:rPr>
        <w:t>喫煙室設置等による分煙について</w:t>
      </w:r>
      <w:r w:rsidRPr="00DD2D32">
        <w:rPr>
          <w:rFonts w:ascii="HG丸ｺﾞｼｯｸM-PRO" w:eastAsia="HG丸ｺﾞｼｯｸM-PRO" w:hAnsi="HG丸ｺﾞｼｯｸM-PRO" w:cs="HGS明朝B" w:hint="eastAsia"/>
          <w:kern w:val="0"/>
          <w:sz w:val="22"/>
          <w:szCs w:val="22"/>
        </w:rPr>
        <w:t>、</w:t>
      </w:r>
      <w:r w:rsidRPr="00DD2D32">
        <w:rPr>
          <w:rFonts w:ascii="HG丸ｺﾞｼｯｸM-PRO" w:eastAsia="HG丸ｺﾞｼｯｸM-PRO" w:hAnsi="HG丸ｺﾞｼｯｸM-PRO" w:hint="eastAsia"/>
          <w:sz w:val="22"/>
          <w:szCs w:val="22"/>
        </w:rPr>
        <w:t>管理者の自主的な判断に基づ</w:t>
      </w:r>
      <w:r w:rsidRPr="00E36E91">
        <w:rPr>
          <w:rFonts w:ascii="HG丸ｺﾞｼｯｸM-PRO" w:eastAsia="HG丸ｺﾞｼｯｸM-PRO" w:hAnsi="HG丸ｺﾞｼｯｸM-PRO" w:hint="eastAsia"/>
          <w:sz w:val="22"/>
          <w:szCs w:val="22"/>
        </w:rPr>
        <w:t>き喫煙専用室等を設置する場合は、</w:t>
      </w:r>
      <w:hyperlink r:id="rId8" w:history="1">
        <w:r w:rsidRPr="00E36E91">
          <w:rPr>
            <w:rFonts w:ascii="HG丸ｺﾞｼｯｸM-PRO" w:eastAsia="HG丸ｺﾞｼｯｸM-PRO" w:hAnsi="HG丸ｺﾞｼｯｸM-PRO" w:cs="Arial" w:hint="eastAsia"/>
            <w:kern w:val="0"/>
            <w:sz w:val="22"/>
            <w:szCs w:val="22"/>
          </w:rPr>
          <w:t>「分煙効果判定基準策定検討会報告書｣(平成14年6月)</w:t>
        </w:r>
      </w:hyperlink>
      <w:r w:rsidRPr="00E36E91">
        <w:rPr>
          <w:rFonts w:ascii="HG丸ｺﾞｼｯｸM-PRO" w:eastAsia="HG丸ｺﾞｼｯｸM-PRO" w:hAnsi="HG丸ｺﾞｼｯｸM-PRO" w:cs="Arial" w:hint="eastAsia"/>
          <w:color w:val="333333"/>
          <w:kern w:val="0"/>
          <w:sz w:val="22"/>
          <w:szCs w:val="22"/>
        </w:rPr>
        <w:t>等を参考に実施する</w:t>
      </w:r>
      <w:r w:rsidRPr="00E36E91">
        <w:rPr>
          <w:rFonts w:ascii="HG丸ｺﾞｼｯｸM-PRO" w:eastAsia="HG丸ｺﾞｼｯｸM-PRO" w:hAnsi="HG丸ｺﾞｼｯｸM-PRO" w:cs="HGS明朝B" w:hint="eastAsia"/>
          <w:kern w:val="0"/>
          <w:sz w:val="22"/>
          <w:szCs w:val="22"/>
        </w:rPr>
        <w:t>。</w:t>
      </w:r>
    </w:p>
    <w:tbl>
      <w:tblPr>
        <w:tblStyle w:val="a3"/>
        <w:tblW w:w="0" w:type="auto"/>
        <w:tblLook w:val="04A0" w:firstRow="1" w:lastRow="0" w:firstColumn="1" w:lastColumn="0" w:noHBand="0" w:noVBand="1"/>
      </w:tblPr>
      <w:tblGrid>
        <w:gridCol w:w="456"/>
        <w:gridCol w:w="786"/>
        <w:gridCol w:w="6946"/>
        <w:gridCol w:w="7426"/>
      </w:tblGrid>
      <w:tr w:rsidR="008E6C00" w:rsidRPr="00E31E5A" w:rsidTr="00122607">
        <w:trPr>
          <w:trHeight w:val="182"/>
        </w:trPr>
        <w:tc>
          <w:tcPr>
            <w:tcW w:w="1242" w:type="dxa"/>
            <w:gridSpan w:val="2"/>
          </w:tcPr>
          <w:p w:rsidR="008E6C00" w:rsidRPr="00122607" w:rsidRDefault="008E6C00" w:rsidP="00A12173">
            <w:pPr>
              <w:adjustRightInd w:val="0"/>
              <w:snapToGrid w:val="0"/>
              <w:jc w:val="center"/>
              <w:rPr>
                <w:rFonts w:ascii="HG丸ｺﾞｼｯｸM-PRO" w:eastAsia="HG丸ｺﾞｼｯｸM-PRO" w:hAnsi="HG丸ｺﾞｼｯｸM-PRO"/>
                <w:sz w:val="22"/>
                <w:szCs w:val="22"/>
              </w:rPr>
            </w:pPr>
            <w:r w:rsidRPr="00122607">
              <w:rPr>
                <w:rFonts w:ascii="HG丸ｺﾞｼｯｸM-PRO" w:eastAsia="HG丸ｺﾞｼｯｸM-PRO" w:hAnsi="HG丸ｺﾞｼｯｸM-PRO" w:hint="eastAsia"/>
                <w:sz w:val="22"/>
                <w:szCs w:val="22"/>
              </w:rPr>
              <w:t>施設区分</w:t>
            </w:r>
          </w:p>
        </w:tc>
        <w:tc>
          <w:tcPr>
            <w:tcW w:w="6946" w:type="dxa"/>
          </w:tcPr>
          <w:p w:rsidR="008E6C00" w:rsidRPr="00122607" w:rsidRDefault="008E6C00" w:rsidP="00A12173">
            <w:pPr>
              <w:adjustRightInd w:val="0"/>
              <w:snapToGrid w:val="0"/>
              <w:jc w:val="center"/>
              <w:rPr>
                <w:rFonts w:ascii="HG丸ｺﾞｼｯｸM-PRO" w:eastAsia="HG丸ｺﾞｼｯｸM-PRO" w:hAnsi="HG丸ｺﾞｼｯｸM-PRO"/>
                <w:sz w:val="22"/>
                <w:szCs w:val="22"/>
              </w:rPr>
            </w:pPr>
            <w:r w:rsidRPr="00122607">
              <w:rPr>
                <w:rFonts w:ascii="HG丸ｺﾞｼｯｸM-PRO" w:eastAsia="HG丸ｺﾞｼｯｸM-PRO" w:hAnsi="HG丸ｺﾞｼｯｸM-PRO" w:hint="eastAsia"/>
                <w:sz w:val="22"/>
                <w:szCs w:val="22"/>
              </w:rPr>
              <w:t>主な対象施設</w:t>
            </w:r>
          </w:p>
        </w:tc>
        <w:tc>
          <w:tcPr>
            <w:tcW w:w="7426" w:type="dxa"/>
          </w:tcPr>
          <w:p w:rsidR="008E6C00" w:rsidRPr="00122607" w:rsidRDefault="008E6C00" w:rsidP="00EB2684">
            <w:pPr>
              <w:adjustRightInd w:val="0"/>
              <w:snapToGrid w:val="0"/>
              <w:jc w:val="center"/>
              <w:rPr>
                <w:rFonts w:ascii="HG丸ｺﾞｼｯｸM-PRO" w:eastAsia="HG丸ｺﾞｼｯｸM-PRO" w:hAnsi="HG丸ｺﾞｼｯｸM-PRO"/>
                <w:sz w:val="22"/>
                <w:szCs w:val="22"/>
              </w:rPr>
            </w:pPr>
            <w:r w:rsidRPr="00122607">
              <w:rPr>
                <w:rFonts w:ascii="HG丸ｺﾞｼｯｸM-PRO" w:eastAsia="HG丸ｺﾞｼｯｸM-PRO" w:hAnsi="HG丸ｺﾞｼｯｸM-PRO" w:hint="eastAsia"/>
                <w:sz w:val="22"/>
                <w:szCs w:val="22"/>
              </w:rPr>
              <w:t>実施することが望ましい取組</w:t>
            </w:r>
          </w:p>
        </w:tc>
      </w:tr>
      <w:tr w:rsidR="008E6C00" w:rsidRPr="00E31E5A" w:rsidTr="004C230E">
        <w:tc>
          <w:tcPr>
            <w:tcW w:w="456" w:type="dxa"/>
            <w:vMerge w:val="restart"/>
          </w:tcPr>
          <w:p w:rsidR="008E6C00" w:rsidRPr="00122607" w:rsidRDefault="008E6C00" w:rsidP="001D24ED">
            <w:pPr>
              <w:autoSpaceDE w:val="0"/>
              <w:autoSpaceDN w:val="0"/>
              <w:adjustRightInd w:val="0"/>
              <w:snapToGrid w:val="0"/>
              <w:jc w:val="left"/>
              <w:rPr>
                <w:rFonts w:ascii="HG丸ｺﾞｼｯｸM-PRO" w:eastAsia="HG丸ｺﾞｼｯｸM-PRO" w:hAnsi="HG丸ｺﾞｼｯｸM-PRO" w:cs="ＭＳゴシック"/>
                <w:kern w:val="0"/>
                <w:sz w:val="22"/>
                <w:szCs w:val="22"/>
              </w:rPr>
            </w:pPr>
            <w:r w:rsidRPr="00122607">
              <w:rPr>
                <w:rFonts w:ascii="HG丸ｺﾞｼｯｸM-PRO" w:eastAsia="HG丸ｺﾞｼｯｸM-PRO" w:hAnsi="HG丸ｺﾞｼｯｸM-PRO" w:cs="ＭＳゴシック" w:hint="eastAsia"/>
                <w:kern w:val="0"/>
                <w:sz w:val="22"/>
                <w:szCs w:val="22"/>
              </w:rPr>
              <w:t>Ⅰ</w:t>
            </w:r>
          </w:p>
        </w:tc>
        <w:tc>
          <w:tcPr>
            <w:tcW w:w="786" w:type="dxa"/>
          </w:tcPr>
          <w:p w:rsidR="008E6C00" w:rsidRPr="00122607" w:rsidRDefault="008E6C00" w:rsidP="001D24ED">
            <w:pPr>
              <w:autoSpaceDE w:val="0"/>
              <w:autoSpaceDN w:val="0"/>
              <w:adjustRightInd w:val="0"/>
              <w:snapToGrid w:val="0"/>
              <w:jc w:val="left"/>
              <w:rPr>
                <w:rFonts w:ascii="HG丸ｺﾞｼｯｸM-PRO" w:eastAsia="HG丸ｺﾞｼｯｸM-PRO" w:hAnsi="HG丸ｺﾞｼｯｸM-PRO" w:cs="ＭＳゴシック"/>
                <w:kern w:val="0"/>
                <w:sz w:val="22"/>
                <w:szCs w:val="22"/>
              </w:rPr>
            </w:pPr>
            <w:r w:rsidRPr="00122607">
              <w:rPr>
                <w:rFonts w:ascii="HG丸ｺﾞｼｯｸM-PRO" w:eastAsia="HG丸ｺﾞｼｯｸM-PRO" w:hAnsi="HG丸ｺﾞｼｯｸM-PRO" w:cs="ＭＳゴシック" w:hint="eastAsia"/>
                <w:kern w:val="0"/>
                <w:sz w:val="22"/>
                <w:szCs w:val="22"/>
              </w:rPr>
              <w:t>ⅠＡ</w:t>
            </w:r>
          </w:p>
        </w:tc>
        <w:tc>
          <w:tcPr>
            <w:tcW w:w="6946" w:type="dxa"/>
          </w:tcPr>
          <w:p w:rsidR="008E6C00" w:rsidRPr="00122607" w:rsidRDefault="00E64978" w:rsidP="001D24ED">
            <w:pPr>
              <w:autoSpaceDE w:val="0"/>
              <w:autoSpaceDN w:val="0"/>
              <w:adjustRightInd w:val="0"/>
              <w:snapToGrid w:val="0"/>
              <w:jc w:val="left"/>
              <w:rPr>
                <w:rFonts w:ascii="HG丸ｺﾞｼｯｸM-PRO" w:eastAsia="HG丸ｺﾞｼｯｸM-PRO" w:hAnsi="HG丸ｺﾞｼｯｸM-PRO" w:cs="ＭＳゴシック"/>
                <w:kern w:val="0"/>
                <w:sz w:val="22"/>
                <w:szCs w:val="22"/>
              </w:rPr>
            </w:pPr>
            <w:r w:rsidRPr="00122607">
              <w:rPr>
                <w:rFonts w:ascii="HG丸ｺﾞｼｯｸM-PRO" w:eastAsia="HG丸ｺﾞｼｯｸM-PRO" w:hAnsi="HG丸ｺﾞｼｯｸM-PRO" w:cs="ＭＳゴシック" w:hint="eastAsia"/>
                <w:kern w:val="0"/>
                <w:sz w:val="22"/>
                <w:szCs w:val="22"/>
              </w:rPr>
              <w:t>学校、医療機関、官公庁、</w:t>
            </w:r>
            <w:r w:rsidR="008E6C00" w:rsidRPr="00122607">
              <w:rPr>
                <w:rFonts w:ascii="HG丸ｺﾞｼｯｸM-PRO" w:eastAsia="HG丸ｺﾞｼｯｸM-PRO" w:hAnsi="HG丸ｺﾞｼｯｸM-PRO" w:cs="ＭＳゴシック" w:hint="eastAsia"/>
                <w:kern w:val="0"/>
                <w:sz w:val="22"/>
                <w:szCs w:val="22"/>
              </w:rPr>
              <w:t>運動施設、社会教育施設等</w:t>
            </w:r>
          </w:p>
        </w:tc>
        <w:tc>
          <w:tcPr>
            <w:tcW w:w="7426" w:type="dxa"/>
          </w:tcPr>
          <w:p w:rsidR="008E6C00" w:rsidRPr="00122607" w:rsidRDefault="008E6C00" w:rsidP="00122607">
            <w:pPr>
              <w:autoSpaceDE w:val="0"/>
              <w:autoSpaceDN w:val="0"/>
              <w:adjustRightInd w:val="0"/>
              <w:snapToGrid w:val="0"/>
              <w:ind w:left="220" w:hangingChars="100" w:hanging="220"/>
              <w:jc w:val="left"/>
              <w:rPr>
                <w:rFonts w:ascii="HG丸ｺﾞｼｯｸM-PRO" w:eastAsia="HG丸ｺﾞｼｯｸM-PRO" w:hAnsi="HG丸ｺﾞｼｯｸM-PRO" w:cs="HGS明朝B"/>
                <w:kern w:val="0"/>
                <w:sz w:val="22"/>
                <w:szCs w:val="22"/>
              </w:rPr>
            </w:pPr>
            <w:r w:rsidRPr="00122607">
              <w:rPr>
                <w:rFonts w:ascii="HG丸ｺﾞｼｯｸM-PRO" w:eastAsia="HG丸ｺﾞｼｯｸM-PRO" w:hAnsi="HG丸ｺﾞｼｯｸM-PRO" w:cs="HGS明朝B" w:hint="eastAsia"/>
                <w:kern w:val="0"/>
                <w:sz w:val="22"/>
                <w:szCs w:val="22"/>
              </w:rPr>
              <w:t>○建物内全面禁煙</w:t>
            </w:r>
            <w:r w:rsidR="00E64978" w:rsidRPr="00122607">
              <w:rPr>
                <w:rFonts w:ascii="HG丸ｺﾞｼｯｸM-PRO" w:eastAsia="HG丸ｺﾞｼｯｸM-PRO" w:hAnsi="HG丸ｺﾞｼｯｸM-PRO" w:cs="HGS明朝B" w:hint="eastAsia"/>
                <w:kern w:val="0"/>
                <w:sz w:val="22"/>
                <w:szCs w:val="22"/>
              </w:rPr>
              <w:t>及び</w:t>
            </w:r>
            <w:r w:rsidRPr="00122607">
              <w:rPr>
                <w:rFonts w:ascii="HG丸ｺﾞｼｯｸM-PRO" w:eastAsia="HG丸ｺﾞｼｯｸM-PRO" w:hAnsi="HG丸ｺﾞｼｯｸM-PRO" w:hint="eastAsia"/>
                <w:color w:val="000000"/>
                <w:sz w:val="22"/>
                <w:szCs w:val="22"/>
              </w:rPr>
              <w:t>敷地内における受動喫煙防止対策</w:t>
            </w:r>
          </w:p>
        </w:tc>
      </w:tr>
      <w:tr w:rsidR="004C230E" w:rsidRPr="00E31E5A" w:rsidTr="004C230E">
        <w:tc>
          <w:tcPr>
            <w:tcW w:w="456" w:type="dxa"/>
            <w:vMerge/>
          </w:tcPr>
          <w:p w:rsidR="004C230E" w:rsidRPr="00E31E5A" w:rsidRDefault="004C230E" w:rsidP="008E6C00">
            <w:pPr>
              <w:autoSpaceDE w:val="0"/>
              <w:autoSpaceDN w:val="0"/>
              <w:adjustRightInd w:val="0"/>
              <w:snapToGrid w:val="0"/>
              <w:jc w:val="left"/>
              <w:rPr>
                <w:rFonts w:ascii="HG丸ｺﾞｼｯｸM-PRO" w:eastAsia="HG丸ｺﾞｼｯｸM-PRO" w:hAnsi="HG丸ｺﾞｼｯｸM-PRO" w:cs="ＭＳゴシック"/>
                <w:kern w:val="0"/>
              </w:rPr>
            </w:pPr>
          </w:p>
        </w:tc>
        <w:tc>
          <w:tcPr>
            <w:tcW w:w="786" w:type="dxa"/>
          </w:tcPr>
          <w:p w:rsidR="004C230E" w:rsidRPr="00122607" w:rsidRDefault="004C230E" w:rsidP="008E6C00">
            <w:pPr>
              <w:autoSpaceDE w:val="0"/>
              <w:autoSpaceDN w:val="0"/>
              <w:adjustRightInd w:val="0"/>
              <w:snapToGrid w:val="0"/>
              <w:jc w:val="left"/>
              <w:rPr>
                <w:rFonts w:ascii="HG丸ｺﾞｼｯｸM-PRO" w:eastAsia="HG丸ｺﾞｼｯｸM-PRO" w:hAnsi="HG丸ｺﾞｼｯｸM-PRO" w:cs="ＭＳゴシック"/>
                <w:kern w:val="0"/>
                <w:sz w:val="22"/>
                <w:szCs w:val="22"/>
              </w:rPr>
            </w:pPr>
            <w:r w:rsidRPr="00122607">
              <w:rPr>
                <w:rFonts w:ascii="HG丸ｺﾞｼｯｸM-PRO" w:eastAsia="HG丸ｺﾞｼｯｸM-PRO" w:hAnsi="HG丸ｺﾞｼｯｸM-PRO" w:cs="ＭＳゴシック" w:hint="eastAsia"/>
                <w:kern w:val="0"/>
                <w:sz w:val="22"/>
                <w:szCs w:val="22"/>
              </w:rPr>
              <w:t>ⅠＢ</w:t>
            </w:r>
          </w:p>
        </w:tc>
        <w:tc>
          <w:tcPr>
            <w:tcW w:w="6946" w:type="dxa"/>
          </w:tcPr>
          <w:p w:rsidR="004C230E" w:rsidRPr="00122607" w:rsidRDefault="004C230E" w:rsidP="008E6C00">
            <w:pPr>
              <w:autoSpaceDE w:val="0"/>
              <w:autoSpaceDN w:val="0"/>
              <w:adjustRightInd w:val="0"/>
              <w:snapToGrid w:val="0"/>
              <w:jc w:val="left"/>
              <w:rPr>
                <w:rFonts w:ascii="HG丸ｺﾞｼｯｸM-PRO" w:eastAsia="HG丸ｺﾞｼｯｸM-PRO" w:hAnsi="HG丸ｺﾞｼｯｸM-PRO" w:cs="ＭＳゴシック"/>
                <w:kern w:val="0"/>
                <w:sz w:val="22"/>
                <w:szCs w:val="22"/>
              </w:rPr>
            </w:pPr>
            <w:r w:rsidRPr="00122607">
              <w:rPr>
                <w:rFonts w:ascii="HG丸ｺﾞｼｯｸM-PRO" w:eastAsia="HG丸ｺﾞｼｯｸM-PRO" w:hAnsi="HG丸ｺﾞｼｯｸM-PRO" w:cs="ＭＳゴシック" w:hint="eastAsia"/>
                <w:kern w:val="0"/>
                <w:sz w:val="22"/>
                <w:szCs w:val="22"/>
              </w:rPr>
              <w:t>公共交通機関、福祉施設等</w:t>
            </w:r>
          </w:p>
          <w:p w:rsidR="004C230E" w:rsidRPr="008C4C40" w:rsidRDefault="004C230E" w:rsidP="008E6C00">
            <w:pPr>
              <w:autoSpaceDE w:val="0"/>
              <w:autoSpaceDN w:val="0"/>
              <w:adjustRightInd w:val="0"/>
              <w:snapToGrid w:val="0"/>
              <w:jc w:val="left"/>
              <w:rPr>
                <w:rFonts w:ascii="HG丸ｺﾞｼｯｸM-PRO" w:eastAsia="HG丸ｺﾞｼｯｸM-PRO" w:hAnsi="HG丸ｺﾞｼｯｸM-PRO" w:cs="ＭＳゴシック"/>
                <w:kern w:val="0"/>
                <w:sz w:val="21"/>
                <w:szCs w:val="21"/>
              </w:rPr>
            </w:pPr>
            <w:r>
              <w:rPr>
                <w:rFonts w:ascii="HG丸ｺﾞｼｯｸM-PRO" w:eastAsia="HG丸ｺﾞｼｯｸM-PRO" w:hAnsi="HG丸ｺﾞｼｯｸM-PRO" w:cs="HGS明朝B" w:hint="eastAsia"/>
                <w:kern w:val="0"/>
                <w:sz w:val="21"/>
                <w:szCs w:val="21"/>
              </w:rPr>
              <w:t>（</w:t>
            </w:r>
            <w:r w:rsidR="00E64978">
              <w:rPr>
                <w:rFonts w:ascii="HG丸ｺﾞｼｯｸM-PRO" w:eastAsia="HG丸ｺﾞｼｯｸM-PRO" w:hAnsi="HG丸ｺﾞｼｯｸM-PRO" w:cs="HGS明朝B" w:hint="eastAsia"/>
                <w:kern w:val="0"/>
                <w:sz w:val="21"/>
                <w:szCs w:val="21"/>
              </w:rPr>
              <w:t>屋外を含む施設</w:t>
            </w:r>
            <w:r w:rsidR="00C62B5D">
              <w:rPr>
                <w:rFonts w:ascii="HG丸ｺﾞｼｯｸM-PRO" w:eastAsia="HG丸ｺﾞｼｯｸM-PRO" w:hAnsi="HG丸ｺﾞｼｯｸM-PRO" w:cs="HGS明朝B" w:hint="eastAsia"/>
                <w:kern w:val="0"/>
                <w:sz w:val="21"/>
                <w:szCs w:val="21"/>
              </w:rPr>
              <w:t>、居室及び居室に準ずる空間を含む</w:t>
            </w:r>
            <w:r w:rsidRPr="008C4C40">
              <w:rPr>
                <w:rFonts w:ascii="HG丸ｺﾞｼｯｸM-PRO" w:eastAsia="HG丸ｺﾞｼｯｸM-PRO" w:hAnsi="HG丸ｺﾞｼｯｸM-PRO" w:cs="HGS明朝B" w:hint="eastAsia"/>
                <w:kern w:val="0"/>
                <w:sz w:val="21"/>
                <w:szCs w:val="21"/>
              </w:rPr>
              <w:t>施設</w:t>
            </w:r>
            <w:r w:rsidR="00C62B5D">
              <w:rPr>
                <w:rFonts w:ascii="HG丸ｺﾞｼｯｸM-PRO" w:eastAsia="HG丸ｺﾞｼｯｸM-PRO" w:hAnsi="HG丸ｺﾞｼｯｸM-PRO" w:cs="HGS明朝B" w:hint="eastAsia"/>
                <w:kern w:val="0"/>
                <w:sz w:val="21"/>
                <w:szCs w:val="21"/>
              </w:rPr>
              <w:t>、不特定多数</w:t>
            </w:r>
            <w:r w:rsidR="00541DA3">
              <w:rPr>
                <w:rFonts w:ascii="HG丸ｺﾞｼｯｸM-PRO" w:eastAsia="HG丸ｺﾞｼｯｸM-PRO" w:hAnsi="HG丸ｺﾞｼｯｸM-PRO" w:cs="HGS明朝B" w:hint="eastAsia"/>
                <w:kern w:val="0"/>
                <w:sz w:val="21"/>
                <w:szCs w:val="21"/>
              </w:rPr>
              <w:t>の者</w:t>
            </w:r>
            <w:r w:rsidR="00C62B5D">
              <w:rPr>
                <w:rFonts w:ascii="HG丸ｺﾞｼｯｸM-PRO" w:eastAsia="HG丸ｺﾞｼｯｸM-PRO" w:hAnsi="HG丸ｺﾞｼｯｸM-PRO" w:cs="HGS明朝B" w:hint="eastAsia"/>
                <w:kern w:val="0"/>
                <w:sz w:val="21"/>
                <w:szCs w:val="21"/>
              </w:rPr>
              <w:t>が利用しない施設等</w:t>
            </w:r>
            <w:r>
              <w:rPr>
                <w:rFonts w:ascii="HG丸ｺﾞｼｯｸM-PRO" w:eastAsia="HG丸ｺﾞｼｯｸM-PRO" w:hAnsi="HG丸ｺﾞｼｯｸM-PRO" w:cs="HGS明朝B" w:hint="eastAsia"/>
                <w:kern w:val="0"/>
                <w:sz w:val="21"/>
                <w:szCs w:val="21"/>
              </w:rPr>
              <w:t>）</w:t>
            </w:r>
          </w:p>
        </w:tc>
        <w:tc>
          <w:tcPr>
            <w:tcW w:w="7426" w:type="dxa"/>
          </w:tcPr>
          <w:p w:rsidR="004C230E" w:rsidRPr="00122607" w:rsidRDefault="004C230E" w:rsidP="004C230E">
            <w:pPr>
              <w:autoSpaceDE w:val="0"/>
              <w:autoSpaceDN w:val="0"/>
              <w:adjustRightInd w:val="0"/>
              <w:snapToGrid w:val="0"/>
              <w:jc w:val="left"/>
              <w:rPr>
                <w:rFonts w:ascii="HG丸ｺﾞｼｯｸM-PRO" w:eastAsia="HG丸ｺﾞｼｯｸM-PRO" w:hAnsi="HG丸ｺﾞｼｯｸM-PRO" w:cs="HGS明朝B"/>
                <w:kern w:val="0"/>
                <w:sz w:val="22"/>
                <w:szCs w:val="22"/>
              </w:rPr>
            </w:pPr>
            <w:r w:rsidRPr="00122607">
              <w:rPr>
                <w:rFonts w:ascii="HG丸ｺﾞｼｯｸM-PRO" w:eastAsia="HG丸ｺﾞｼｯｸM-PRO" w:hAnsi="HG丸ｺﾞｼｯｸM-PRO" w:cs="HGS明朝B" w:hint="eastAsia"/>
                <w:kern w:val="0"/>
                <w:sz w:val="22"/>
                <w:szCs w:val="22"/>
              </w:rPr>
              <w:t>○建物内全面禁煙</w:t>
            </w:r>
          </w:p>
          <w:p w:rsidR="00E64978" w:rsidRPr="00E64978" w:rsidRDefault="00E64978" w:rsidP="00C62B5D">
            <w:pPr>
              <w:autoSpaceDE w:val="0"/>
              <w:autoSpaceDN w:val="0"/>
              <w:adjustRightInd w:val="0"/>
              <w:snapToGrid w:val="0"/>
              <w:jc w:val="left"/>
              <w:rPr>
                <w:rFonts w:ascii="HGSｺﾞｼｯｸE" w:eastAsia="HGSｺﾞｼｯｸE" w:hAnsi="HGSｺﾞｼｯｸE" w:cs="HGS明朝B"/>
                <w:kern w:val="0"/>
                <w:sz w:val="20"/>
                <w:szCs w:val="20"/>
              </w:rPr>
            </w:pPr>
            <w:r w:rsidRPr="00E64978">
              <w:rPr>
                <w:rFonts w:ascii="HGSｺﾞｼｯｸE" w:eastAsia="HGSｺﾞｼｯｸE" w:hAnsi="HGSｺﾞｼｯｸE" w:cs="HGS明朝B" w:hint="eastAsia"/>
                <w:kern w:val="0"/>
                <w:sz w:val="20"/>
                <w:szCs w:val="20"/>
              </w:rPr>
              <w:t>※</w:t>
            </w:r>
            <w:r w:rsidR="00C62B5D">
              <w:rPr>
                <w:rFonts w:ascii="HGSｺﾞｼｯｸE" w:eastAsia="HGSｺﾞｼｯｸE" w:hAnsi="HGSｺﾞｼｯｸE" w:cs="HGS明朝B" w:hint="eastAsia"/>
                <w:kern w:val="0"/>
                <w:sz w:val="21"/>
                <w:szCs w:val="21"/>
              </w:rPr>
              <w:t>屋外を含む施設や居室及び居室に準ずる空間を含む施設、不特定多数</w:t>
            </w:r>
            <w:r w:rsidR="00541DA3">
              <w:rPr>
                <w:rFonts w:ascii="HGSｺﾞｼｯｸE" w:eastAsia="HGSｺﾞｼｯｸE" w:hAnsi="HGSｺﾞｼｯｸE" w:cs="HGS明朝B" w:hint="eastAsia"/>
                <w:kern w:val="0"/>
                <w:sz w:val="21"/>
                <w:szCs w:val="21"/>
              </w:rPr>
              <w:t>の</w:t>
            </w:r>
            <w:r w:rsidR="00C62B5D">
              <w:rPr>
                <w:rFonts w:ascii="HGSｺﾞｼｯｸE" w:eastAsia="HGSｺﾞｼｯｸE" w:hAnsi="HGSｺﾞｼｯｸE" w:cs="HGS明朝B" w:hint="eastAsia"/>
                <w:kern w:val="0"/>
                <w:sz w:val="21"/>
                <w:szCs w:val="21"/>
              </w:rPr>
              <w:t>者が利用しない</w:t>
            </w:r>
            <w:r w:rsidRPr="00E64978">
              <w:rPr>
                <w:rFonts w:ascii="HGSｺﾞｼｯｸE" w:eastAsia="HGSｺﾞｼｯｸE" w:hAnsi="HGSｺﾞｼｯｸE" w:cs="HGS明朝B" w:hint="eastAsia"/>
                <w:kern w:val="0"/>
                <w:sz w:val="21"/>
                <w:szCs w:val="21"/>
              </w:rPr>
              <w:t>施設等については検討が必要</w:t>
            </w:r>
          </w:p>
        </w:tc>
      </w:tr>
      <w:tr w:rsidR="00ED4634" w:rsidRPr="00E31E5A" w:rsidTr="004B6341">
        <w:trPr>
          <w:trHeight w:val="866"/>
        </w:trPr>
        <w:tc>
          <w:tcPr>
            <w:tcW w:w="456" w:type="dxa"/>
            <w:tcBorders>
              <w:right w:val="nil"/>
            </w:tcBorders>
          </w:tcPr>
          <w:p w:rsidR="00ED4634" w:rsidRPr="000F1DAD" w:rsidRDefault="00ED4634" w:rsidP="002F78A3">
            <w:pPr>
              <w:autoSpaceDE w:val="0"/>
              <w:autoSpaceDN w:val="0"/>
              <w:adjustRightInd w:val="0"/>
              <w:snapToGrid w:val="0"/>
              <w:jc w:val="left"/>
              <w:rPr>
                <w:rFonts w:ascii="HG丸ｺﾞｼｯｸM-PRO" w:eastAsia="HG丸ｺﾞｼｯｸM-PRO" w:hAnsi="HG丸ｺﾞｼｯｸM-PRO" w:cs="ＭＳゴシック"/>
                <w:kern w:val="0"/>
                <w:sz w:val="22"/>
                <w:szCs w:val="22"/>
              </w:rPr>
            </w:pPr>
            <w:r w:rsidRPr="000F1DAD">
              <w:rPr>
                <w:rFonts w:ascii="HG丸ｺﾞｼｯｸM-PRO" w:eastAsia="HG丸ｺﾞｼｯｸM-PRO" w:hAnsi="HG丸ｺﾞｼｯｸM-PRO" w:cs="ＭＳゴシック" w:hint="eastAsia"/>
                <w:kern w:val="0"/>
                <w:sz w:val="22"/>
                <w:szCs w:val="22"/>
              </w:rPr>
              <w:t>Ⅱ</w:t>
            </w:r>
          </w:p>
        </w:tc>
        <w:tc>
          <w:tcPr>
            <w:tcW w:w="786" w:type="dxa"/>
            <w:tcBorders>
              <w:left w:val="nil"/>
            </w:tcBorders>
          </w:tcPr>
          <w:p w:rsidR="00ED4634" w:rsidRPr="000F1DAD" w:rsidRDefault="00ED4634" w:rsidP="002F78A3">
            <w:pPr>
              <w:autoSpaceDE w:val="0"/>
              <w:autoSpaceDN w:val="0"/>
              <w:adjustRightInd w:val="0"/>
              <w:snapToGrid w:val="0"/>
              <w:jc w:val="left"/>
              <w:rPr>
                <w:rFonts w:ascii="HG丸ｺﾞｼｯｸM-PRO" w:eastAsia="HG丸ｺﾞｼｯｸM-PRO" w:hAnsi="HG丸ｺﾞｼｯｸM-PRO" w:cs="ＭＳゴシック"/>
                <w:kern w:val="0"/>
                <w:sz w:val="22"/>
                <w:szCs w:val="22"/>
              </w:rPr>
            </w:pPr>
          </w:p>
        </w:tc>
        <w:tc>
          <w:tcPr>
            <w:tcW w:w="6946" w:type="dxa"/>
          </w:tcPr>
          <w:p w:rsidR="00ED4634" w:rsidRPr="004C230E" w:rsidRDefault="00ED4634" w:rsidP="000F1DAD">
            <w:pPr>
              <w:autoSpaceDE w:val="0"/>
              <w:autoSpaceDN w:val="0"/>
              <w:adjustRightInd w:val="0"/>
              <w:snapToGrid w:val="0"/>
              <w:jc w:val="left"/>
              <w:rPr>
                <w:rFonts w:ascii="HG丸ｺﾞｼｯｸM-PRO" w:eastAsia="HG丸ｺﾞｼｯｸM-PRO" w:hAnsi="HG丸ｺﾞｼｯｸM-PRO" w:cs="ＭＳゴシック"/>
                <w:kern w:val="0"/>
                <w:sz w:val="21"/>
                <w:szCs w:val="21"/>
              </w:rPr>
            </w:pPr>
            <w:r w:rsidRPr="000F1DAD">
              <w:rPr>
                <w:rFonts w:ascii="HG丸ｺﾞｼｯｸM-PRO" w:eastAsia="HG丸ｺﾞｼｯｸM-PRO" w:hAnsi="HG丸ｺﾞｼｯｸM-PRO" w:cs="ＭＳゴシック" w:hint="eastAsia"/>
                <w:kern w:val="0"/>
                <w:sz w:val="22"/>
                <w:szCs w:val="22"/>
              </w:rPr>
              <w:t>飲食店、宿泊施設等</w:t>
            </w:r>
            <w:r>
              <w:rPr>
                <w:rFonts w:ascii="HG丸ｺﾞｼｯｸM-PRO" w:eastAsia="HG丸ｺﾞｼｯｸM-PRO" w:hAnsi="HG丸ｺﾞｼｯｸM-PRO" w:cs="ＭＳゴシック" w:hint="eastAsia"/>
                <w:kern w:val="0"/>
                <w:sz w:val="21"/>
                <w:szCs w:val="21"/>
              </w:rPr>
              <w:t>（子どもや妊婦等が多く利用する施設等）</w:t>
            </w:r>
          </w:p>
          <w:p w:rsidR="00ED4634" w:rsidRPr="004C230E" w:rsidRDefault="00ED4634" w:rsidP="00012A64">
            <w:pPr>
              <w:autoSpaceDE w:val="0"/>
              <w:autoSpaceDN w:val="0"/>
              <w:adjustRightInd w:val="0"/>
              <w:snapToGrid w:val="0"/>
              <w:jc w:val="left"/>
              <w:rPr>
                <w:rFonts w:ascii="HG丸ｺﾞｼｯｸM-PRO" w:eastAsia="HG丸ｺﾞｼｯｸM-PRO" w:hAnsi="HG丸ｺﾞｼｯｸM-PRO" w:cs="ＭＳゴシック"/>
                <w:kern w:val="0"/>
                <w:sz w:val="21"/>
                <w:szCs w:val="21"/>
              </w:rPr>
            </w:pPr>
            <w:r w:rsidRPr="000F1DAD">
              <w:rPr>
                <w:rFonts w:ascii="HG丸ｺﾞｼｯｸM-PRO" w:eastAsia="HG丸ｺﾞｼｯｸM-PRO" w:hAnsi="HG丸ｺﾞｼｯｸM-PRO" w:cs="ＭＳゴシック" w:hint="eastAsia"/>
                <w:kern w:val="0"/>
                <w:sz w:val="22"/>
                <w:szCs w:val="22"/>
              </w:rPr>
              <w:t>物品販売・サービス店、金融機関、事務所、集会場、神社、寺院、教会、火葬場等、理容・美容所、公衆浴場、劇場・映画館、遊技施設等</w:t>
            </w:r>
          </w:p>
        </w:tc>
        <w:tc>
          <w:tcPr>
            <w:tcW w:w="7426" w:type="dxa"/>
          </w:tcPr>
          <w:p w:rsidR="00ED4634" w:rsidRPr="000F1DAD" w:rsidRDefault="00ED4634" w:rsidP="002F78A3">
            <w:pPr>
              <w:autoSpaceDE w:val="0"/>
              <w:autoSpaceDN w:val="0"/>
              <w:adjustRightInd w:val="0"/>
              <w:snapToGrid w:val="0"/>
              <w:jc w:val="left"/>
              <w:rPr>
                <w:rFonts w:ascii="HG丸ｺﾞｼｯｸM-PRO" w:eastAsia="HG丸ｺﾞｼｯｸM-PRO" w:hAnsi="HG丸ｺﾞｼｯｸM-PRO" w:cs="HGS明朝B"/>
                <w:kern w:val="0"/>
                <w:sz w:val="22"/>
                <w:szCs w:val="22"/>
              </w:rPr>
            </w:pPr>
            <w:r w:rsidRPr="000F1DAD">
              <w:rPr>
                <w:rFonts w:ascii="HG丸ｺﾞｼｯｸM-PRO" w:eastAsia="HG丸ｺﾞｼｯｸM-PRO" w:hAnsi="HG丸ｺﾞｼｯｸM-PRO" w:cs="HGS明朝B" w:hint="eastAsia"/>
                <w:kern w:val="0"/>
                <w:sz w:val="22"/>
                <w:szCs w:val="22"/>
              </w:rPr>
              <w:t>○表示の推進</w:t>
            </w:r>
          </w:p>
          <w:p w:rsidR="00ED4634" w:rsidRPr="000F1DAD" w:rsidRDefault="00ED4634" w:rsidP="002F78A3">
            <w:pPr>
              <w:autoSpaceDE w:val="0"/>
              <w:autoSpaceDN w:val="0"/>
              <w:adjustRightInd w:val="0"/>
              <w:snapToGrid w:val="0"/>
              <w:jc w:val="left"/>
              <w:rPr>
                <w:rFonts w:ascii="HG丸ｺﾞｼｯｸM-PRO" w:eastAsia="HG丸ｺﾞｼｯｸM-PRO" w:hAnsi="HG丸ｺﾞｼｯｸM-PRO" w:cs="HGS明朝B"/>
                <w:kern w:val="0"/>
                <w:sz w:val="22"/>
                <w:szCs w:val="22"/>
              </w:rPr>
            </w:pPr>
            <w:r w:rsidRPr="000F1DAD">
              <w:rPr>
                <w:rFonts w:ascii="HG丸ｺﾞｼｯｸM-PRO" w:eastAsia="HG丸ｺﾞｼｯｸM-PRO" w:hAnsi="HG丸ｺﾞｼｯｸM-PRO" w:cs="HGS明朝B" w:hint="eastAsia"/>
                <w:kern w:val="0"/>
                <w:sz w:val="22"/>
                <w:szCs w:val="22"/>
              </w:rPr>
              <w:t>○禁煙時間設定による分煙</w:t>
            </w:r>
          </w:p>
          <w:p w:rsidR="00ED4634" w:rsidRPr="007C78C2" w:rsidRDefault="00ED4634" w:rsidP="007C78C2">
            <w:pPr>
              <w:autoSpaceDE w:val="0"/>
              <w:autoSpaceDN w:val="0"/>
              <w:adjustRightInd w:val="0"/>
              <w:snapToGrid w:val="0"/>
              <w:jc w:val="left"/>
              <w:rPr>
                <w:rFonts w:ascii="HG丸ｺﾞｼｯｸM-PRO" w:eastAsia="HG丸ｺﾞｼｯｸM-PRO" w:hAnsi="HG丸ｺﾞｼｯｸM-PRO" w:cs="HGS明朝B"/>
                <w:kern w:val="0"/>
              </w:rPr>
            </w:pPr>
            <w:r w:rsidRPr="000F1DAD">
              <w:rPr>
                <w:rFonts w:ascii="HG丸ｺﾞｼｯｸM-PRO" w:eastAsia="HG丸ｺﾞｼｯｸM-PRO" w:hAnsi="HG丸ｺﾞｼｯｸM-PRO" w:cs="HGS明朝B" w:hint="eastAsia"/>
                <w:kern w:val="0"/>
                <w:sz w:val="22"/>
                <w:szCs w:val="22"/>
              </w:rPr>
              <w:t>○喫煙室設置等による分煙</w:t>
            </w:r>
          </w:p>
        </w:tc>
      </w:tr>
      <w:tr w:rsidR="004C230E" w:rsidRPr="00E31E5A" w:rsidTr="004C230E">
        <w:tc>
          <w:tcPr>
            <w:tcW w:w="1242" w:type="dxa"/>
            <w:gridSpan w:val="2"/>
          </w:tcPr>
          <w:p w:rsidR="004C230E" w:rsidRPr="000F1DAD" w:rsidRDefault="004C230E" w:rsidP="002F78A3">
            <w:pPr>
              <w:autoSpaceDE w:val="0"/>
              <w:autoSpaceDN w:val="0"/>
              <w:adjustRightInd w:val="0"/>
              <w:snapToGrid w:val="0"/>
              <w:jc w:val="left"/>
              <w:rPr>
                <w:rFonts w:ascii="HG丸ｺﾞｼｯｸM-PRO" w:eastAsia="HG丸ｺﾞｼｯｸM-PRO" w:hAnsi="HG丸ｺﾞｼｯｸM-PRO"/>
                <w:color w:val="000000"/>
                <w:sz w:val="22"/>
                <w:szCs w:val="22"/>
              </w:rPr>
            </w:pPr>
            <w:r w:rsidRPr="000F1DAD">
              <w:rPr>
                <w:rFonts w:ascii="HG丸ｺﾞｼｯｸM-PRO" w:eastAsia="HG丸ｺﾞｼｯｸM-PRO" w:hAnsi="HG丸ｺﾞｼｯｸM-PRO" w:hint="eastAsia"/>
                <w:color w:val="000000"/>
                <w:sz w:val="22"/>
                <w:szCs w:val="22"/>
              </w:rPr>
              <w:t>Ⅲ</w:t>
            </w:r>
          </w:p>
        </w:tc>
        <w:tc>
          <w:tcPr>
            <w:tcW w:w="6946" w:type="dxa"/>
          </w:tcPr>
          <w:p w:rsidR="004C230E" w:rsidRPr="000F1DAD" w:rsidRDefault="004C230E" w:rsidP="002F78A3">
            <w:pPr>
              <w:autoSpaceDE w:val="0"/>
              <w:autoSpaceDN w:val="0"/>
              <w:adjustRightInd w:val="0"/>
              <w:snapToGrid w:val="0"/>
              <w:jc w:val="left"/>
              <w:rPr>
                <w:rFonts w:ascii="HG丸ｺﾞｼｯｸM-PRO" w:eastAsia="HG丸ｺﾞｼｯｸM-PRO" w:hAnsi="HG丸ｺﾞｼｯｸM-PRO"/>
                <w:color w:val="000000"/>
                <w:sz w:val="22"/>
                <w:szCs w:val="22"/>
              </w:rPr>
            </w:pPr>
            <w:r w:rsidRPr="000F1DAD">
              <w:rPr>
                <w:rFonts w:ascii="HG丸ｺﾞｼｯｸM-PRO" w:eastAsia="HG丸ｺﾞｼｯｸM-PRO" w:hAnsi="HG丸ｺﾞｼｯｸM-PRO" w:hint="eastAsia"/>
                <w:color w:val="000000"/>
                <w:sz w:val="22"/>
                <w:szCs w:val="22"/>
              </w:rPr>
              <w:t>風俗営業法対象施設（バー、スナック等）等</w:t>
            </w:r>
          </w:p>
        </w:tc>
        <w:tc>
          <w:tcPr>
            <w:tcW w:w="7426" w:type="dxa"/>
          </w:tcPr>
          <w:p w:rsidR="004C230E" w:rsidRPr="000F1DAD" w:rsidRDefault="004C230E" w:rsidP="002F78A3">
            <w:pPr>
              <w:autoSpaceDE w:val="0"/>
              <w:autoSpaceDN w:val="0"/>
              <w:adjustRightInd w:val="0"/>
              <w:snapToGrid w:val="0"/>
              <w:jc w:val="left"/>
              <w:rPr>
                <w:rFonts w:ascii="HG丸ｺﾞｼｯｸM-PRO" w:eastAsia="HG丸ｺﾞｼｯｸM-PRO" w:hAnsi="HG丸ｺﾞｼｯｸM-PRO" w:cs="HGS明朝B"/>
                <w:kern w:val="0"/>
                <w:sz w:val="22"/>
                <w:szCs w:val="22"/>
              </w:rPr>
            </w:pPr>
            <w:r w:rsidRPr="000F1DAD">
              <w:rPr>
                <w:rFonts w:ascii="HG丸ｺﾞｼｯｸM-PRO" w:eastAsia="HG丸ｺﾞｼｯｸM-PRO" w:hAnsi="HG丸ｺﾞｼｯｸM-PRO" w:cs="HGS明朝B" w:hint="eastAsia"/>
                <w:kern w:val="0"/>
                <w:sz w:val="22"/>
                <w:szCs w:val="22"/>
              </w:rPr>
              <w:t>○表示の推進</w:t>
            </w:r>
          </w:p>
          <w:p w:rsidR="007C78C2" w:rsidRPr="000F1DAD" w:rsidRDefault="007C78C2" w:rsidP="00DC403E">
            <w:pPr>
              <w:autoSpaceDE w:val="0"/>
              <w:autoSpaceDN w:val="0"/>
              <w:adjustRightInd w:val="0"/>
              <w:snapToGrid w:val="0"/>
              <w:jc w:val="left"/>
              <w:rPr>
                <w:rFonts w:ascii="HG丸ｺﾞｼｯｸM-PRO" w:eastAsia="HG丸ｺﾞｼｯｸM-PRO" w:hAnsi="HG丸ｺﾞｼｯｸM-PRO" w:cs="HGS明朝B"/>
                <w:kern w:val="0"/>
                <w:sz w:val="22"/>
                <w:szCs w:val="22"/>
              </w:rPr>
            </w:pPr>
            <w:r w:rsidRPr="000F1DAD">
              <w:rPr>
                <w:rFonts w:ascii="HG丸ｺﾞｼｯｸM-PRO" w:eastAsia="HG丸ｺﾞｼｯｸM-PRO" w:hAnsi="HG丸ｺﾞｼｯｸM-PRO" w:cs="HGS明朝B" w:hint="eastAsia"/>
                <w:kern w:val="0"/>
                <w:sz w:val="22"/>
                <w:szCs w:val="22"/>
              </w:rPr>
              <w:t>○禁煙時間設定による分煙</w:t>
            </w:r>
          </w:p>
          <w:p w:rsidR="004C230E" w:rsidRPr="000F1DAD" w:rsidRDefault="007C78C2" w:rsidP="00DC403E">
            <w:pPr>
              <w:autoSpaceDE w:val="0"/>
              <w:autoSpaceDN w:val="0"/>
              <w:adjustRightInd w:val="0"/>
              <w:snapToGrid w:val="0"/>
              <w:jc w:val="left"/>
              <w:rPr>
                <w:rFonts w:ascii="HG丸ｺﾞｼｯｸM-PRO" w:eastAsia="HG丸ｺﾞｼｯｸM-PRO" w:hAnsi="HG丸ｺﾞｼｯｸM-PRO" w:cs="HGS明朝B"/>
                <w:kern w:val="0"/>
                <w:sz w:val="22"/>
                <w:szCs w:val="22"/>
              </w:rPr>
            </w:pPr>
            <w:r w:rsidRPr="000F1DAD">
              <w:rPr>
                <w:rFonts w:ascii="HG丸ｺﾞｼｯｸM-PRO" w:eastAsia="HG丸ｺﾞｼｯｸM-PRO" w:hAnsi="HG丸ｺﾞｼｯｸM-PRO" w:cs="HGS明朝B" w:hint="eastAsia"/>
                <w:kern w:val="0"/>
                <w:sz w:val="22"/>
                <w:szCs w:val="22"/>
              </w:rPr>
              <w:t>○</w:t>
            </w:r>
            <w:r w:rsidR="004C230E" w:rsidRPr="000F1DAD">
              <w:rPr>
                <w:rFonts w:ascii="HG丸ｺﾞｼｯｸM-PRO" w:eastAsia="HG丸ｺﾞｼｯｸM-PRO" w:hAnsi="HG丸ｺﾞｼｯｸM-PRO" w:cs="HGS明朝B" w:hint="eastAsia"/>
                <w:kern w:val="0"/>
                <w:sz w:val="22"/>
                <w:szCs w:val="22"/>
              </w:rPr>
              <w:t>喫煙室設置等による分煙</w:t>
            </w:r>
          </w:p>
          <w:p w:rsidR="007C78C2" w:rsidRPr="000F1DAD" w:rsidRDefault="000A725B" w:rsidP="007C78C2">
            <w:pPr>
              <w:autoSpaceDE w:val="0"/>
              <w:autoSpaceDN w:val="0"/>
              <w:adjustRightInd w:val="0"/>
              <w:snapToGrid w:val="0"/>
              <w:jc w:val="left"/>
              <w:rPr>
                <w:rFonts w:ascii="HG丸ｺﾞｼｯｸM-PRO" w:eastAsia="HG丸ｺﾞｼｯｸM-PRO" w:hAnsi="HG丸ｺﾞｼｯｸM-PRO" w:cs="HGS明朝B"/>
                <w:kern w:val="0"/>
                <w:sz w:val="22"/>
                <w:szCs w:val="22"/>
              </w:rPr>
            </w:pPr>
            <w:r w:rsidRPr="000F1DAD">
              <w:rPr>
                <w:rFonts w:ascii="HG丸ｺﾞｼｯｸM-PRO" w:eastAsia="HG丸ｺﾞｼｯｸM-PRO" w:hAnsi="HG丸ｺﾞｼｯｸM-PRO" w:cs="HGS明朝B" w:hint="eastAsia"/>
                <w:kern w:val="0"/>
                <w:sz w:val="22"/>
                <w:szCs w:val="22"/>
              </w:rPr>
              <w:t>○受動喫煙防止への配慮</w:t>
            </w:r>
            <w:r w:rsidR="00E36E91" w:rsidRPr="000F1DAD">
              <w:rPr>
                <w:rFonts w:ascii="HG丸ｺﾞｼｯｸM-PRO" w:eastAsia="HG丸ｺﾞｼｯｸM-PRO" w:hAnsi="HG丸ｺﾞｼｯｸM-PRO" w:cs="HGS明朝B" w:hint="eastAsia"/>
                <w:kern w:val="0"/>
                <w:sz w:val="22"/>
                <w:szCs w:val="22"/>
              </w:rPr>
              <w:t xml:space="preserve">　</w:t>
            </w:r>
            <w:r w:rsidR="007C78C2" w:rsidRPr="000F1DAD">
              <w:rPr>
                <w:rFonts w:ascii="HG丸ｺﾞｼｯｸM-PRO" w:eastAsia="HG丸ｺﾞｼｯｸM-PRO" w:hAnsi="HG丸ｺﾞｼｯｸM-PRO" w:cs="HGS明朝B" w:hint="eastAsia"/>
                <w:kern w:val="0"/>
                <w:sz w:val="22"/>
                <w:szCs w:val="22"/>
              </w:rPr>
              <w:t>(配慮の例：換気の励行等)</w:t>
            </w:r>
          </w:p>
        </w:tc>
      </w:tr>
      <w:tr w:rsidR="004C230E" w:rsidRPr="00E31E5A" w:rsidTr="004C230E">
        <w:tc>
          <w:tcPr>
            <w:tcW w:w="1242" w:type="dxa"/>
            <w:gridSpan w:val="2"/>
          </w:tcPr>
          <w:p w:rsidR="004C230E" w:rsidRPr="000F1DAD" w:rsidRDefault="004C230E" w:rsidP="00A12173">
            <w:pPr>
              <w:autoSpaceDE w:val="0"/>
              <w:autoSpaceDN w:val="0"/>
              <w:adjustRightInd w:val="0"/>
              <w:snapToGrid w:val="0"/>
              <w:jc w:val="left"/>
              <w:rPr>
                <w:rFonts w:ascii="HG丸ｺﾞｼｯｸM-PRO" w:eastAsia="HG丸ｺﾞｼｯｸM-PRO" w:hAnsi="HG丸ｺﾞｼｯｸM-PRO" w:cs="ＭＳゴシック"/>
                <w:kern w:val="0"/>
                <w:sz w:val="22"/>
                <w:szCs w:val="22"/>
              </w:rPr>
            </w:pPr>
            <w:r w:rsidRPr="000F1DAD">
              <w:rPr>
                <w:rFonts w:ascii="HG丸ｺﾞｼｯｸM-PRO" w:eastAsia="HG丸ｺﾞｼｯｸM-PRO" w:hAnsi="HG丸ｺﾞｼｯｸM-PRO" w:cs="ＭＳゴシック" w:hint="eastAsia"/>
                <w:kern w:val="0"/>
                <w:sz w:val="22"/>
                <w:szCs w:val="22"/>
              </w:rPr>
              <w:t>Ⅳ</w:t>
            </w:r>
          </w:p>
        </w:tc>
        <w:tc>
          <w:tcPr>
            <w:tcW w:w="6946" w:type="dxa"/>
          </w:tcPr>
          <w:p w:rsidR="004C230E" w:rsidRPr="000F1DAD" w:rsidRDefault="004C230E" w:rsidP="00A12173">
            <w:pPr>
              <w:autoSpaceDE w:val="0"/>
              <w:autoSpaceDN w:val="0"/>
              <w:adjustRightInd w:val="0"/>
              <w:snapToGrid w:val="0"/>
              <w:jc w:val="left"/>
              <w:rPr>
                <w:rFonts w:ascii="HG丸ｺﾞｼｯｸM-PRO" w:eastAsia="HG丸ｺﾞｼｯｸM-PRO" w:hAnsi="HG丸ｺﾞｼｯｸM-PRO" w:cs="ＭＳゴシック"/>
                <w:kern w:val="0"/>
                <w:sz w:val="22"/>
                <w:szCs w:val="22"/>
              </w:rPr>
            </w:pPr>
            <w:r w:rsidRPr="000F1DAD">
              <w:rPr>
                <w:rFonts w:ascii="HG丸ｺﾞｼｯｸM-PRO" w:eastAsia="HG丸ｺﾞｼｯｸM-PRO" w:hAnsi="HG丸ｺﾞｼｯｸM-PRO" w:cs="ＭＳゴシック" w:hint="eastAsia"/>
                <w:kern w:val="0"/>
                <w:sz w:val="22"/>
                <w:szCs w:val="22"/>
              </w:rPr>
              <w:t>公園、通学路、屋外レジャー施設、観覧場等</w:t>
            </w:r>
          </w:p>
        </w:tc>
        <w:tc>
          <w:tcPr>
            <w:tcW w:w="7426" w:type="dxa"/>
          </w:tcPr>
          <w:p w:rsidR="004C230E" w:rsidRPr="000F1DAD" w:rsidRDefault="004C230E" w:rsidP="002F78A3">
            <w:pPr>
              <w:autoSpaceDE w:val="0"/>
              <w:autoSpaceDN w:val="0"/>
              <w:adjustRightInd w:val="0"/>
              <w:snapToGrid w:val="0"/>
              <w:jc w:val="left"/>
              <w:rPr>
                <w:rFonts w:ascii="HG丸ｺﾞｼｯｸM-PRO" w:eastAsia="HG丸ｺﾞｼｯｸM-PRO" w:hAnsi="HG丸ｺﾞｼｯｸM-PRO" w:cs="ＭＳゴシック"/>
                <w:kern w:val="0"/>
                <w:sz w:val="22"/>
                <w:szCs w:val="22"/>
              </w:rPr>
            </w:pPr>
            <w:r w:rsidRPr="000F1DAD">
              <w:rPr>
                <w:rFonts w:ascii="HG丸ｺﾞｼｯｸM-PRO" w:eastAsia="HG丸ｺﾞｼｯｸM-PRO" w:hAnsi="HG丸ｺﾞｼｯｸM-PRO" w:cs="ＭＳゴシック" w:hint="eastAsia"/>
                <w:kern w:val="0"/>
                <w:sz w:val="22"/>
                <w:szCs w:val="22"/>
              </w:rPr>
              <w:t>○</w:t>
            </w:r>
            <w:r w:rsidR="000A725B" w:rsidRPr="000F1DAD">
              <w:rPr>
                <w:rFonts w:ascii="HG丸ｺﾞｼｯｸM-PRO" w:eastAsia="HG丸ｺﾞｼｯｸM-PRO" w:hAnsi="HG丸ｺﾞｼｯｸM-PRO" w:cs="HGS明朝B" w:hint="eastAsia"/>
                <w:kern w:val="0"/>
                <w:sz w:val="22"/>
                <w:szCs w:val="22"/>
              </w:rPr>
              <w:t>受動喫煙防止等への配慮</w:t>
            </w:r>
          </w:p>
        </w:tc>
      </w:tr>
    </w:tbl>
    <w:p w:rsidR="00A967B2" w:rsidRPr="00E31E5A" w:rsidRDefault="00A967B2" w:rsidP="001B4717">
      <w:pPr>
        <w:ind w:firstLineChars="100" w:firstLine="240"/>
      </w:pPr>
    </w:p>
    <w:sectPr w:rsidR="00A967B2" w:rsidRPr="00E31E5A" w:rsidSect="00CF0C63">
      <w:pgSz w:w="16838" w:h="11906" w:orient="landscape"/>
      <w:pgMar w:top="851" w:right="720" w:bottom="70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89A" w:rsidRDefault="0015689A" w:rsidP="002F78A3">
      <w:r>
        <w:separator/>
      </w:r>
    </w:p>
  </w:endnote>
  <w:endnote w:type="continuationSeparator" w:id="0">
    <w:p w:rsidR="0015689A" w:rsidRDefault="0015689A" w:rsidP="002F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89A" w:rsidRDefault="0015689A" w:rsidP="002F78A3">
      <w:r>
        <w:separator/>
      </w:r>
    </w:p>
  </w:footnote>
  <w:footnote w:type="continuationSeparator" w:id="0">
    <w:p w:rsidR="0015689A" w:rsidRDefault="0015689A" w:rsidP="002F7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BF"/>
    <w:rsid w:val="00012A64"/>
    <w:rsid w:val="000A725B"/>
    <w:rsid w:val="000A77FE"/>
    <w:rsid w:val="000F1DAD"/>
    <w:rsid w:val="001132D9"/>
    <w:rsid w:val="00122607"/>
    <w:rsid w:val="00140E08"/>
    <w:rsid w:val="0015689A"/>
    <w:rsid w:val="0018410A"/>
    <w:rsid w:val="001B4717"/>
    <w:rsid w:val="001C608C"/>
    <w:rsid w:val="001D24ED"/>
    <w:rsid w:val="002F78A3"/>
    <w:rsid w:val="0032097F"/>
    <w:rsid w:val="00330910"/>
    <w:rsid w:val="00366790"/>
    <w:rsid w:val="003C3CA4"/>
    <w:rsid w:val="003F5573"/>
    <w:rsid w:val="0046362D"/>
    <w:rsid w:val="00484C10"/>
    <w:rsid w:val="004C230E"/>
    <w:rsid w:val="004E28D0"/>
    <w:rsid w:val="00541DA3"/>
    <w:rsid w:val="0057186C"/>
    <w:rsid w:val="005A7051"/>
    <w:rsid w:val="005D6F9E"/>
    <w:rsid w:val="0063352A"/>
    <w:rsid w:val="00676BE3"/>
    <w:rsid w:val="006E51E0"/>
    <w:rsid w:val="00735604"/>
    <w:rsid w:val="007C78C2"/>
    <w:rsid w:val="00865F01"/>
    <w:rsid w:val="00867BB2"/>
    <w:rsid w:val="0087591C"/>
    <w:rsid w:val="00882249"/>
    <w:rsid w:val="008C4C40"/>
    <w:rsid w:val="008E6C00"/>
    <w:rsid w:val="00935F5E"/>
    <w:rsid w:val="009718DE"/>
    <w:rsid w:val="00981C02"/>
    <w:rsid w:val="009D6F1F"/>
    <w:rsid w:val="00A12173"/>
    <w:rsid w:val="00A45546"/>
    <w:rsid w:val="00A75842"/>
    <w:rsid w:val="00A967B2"/>
    <w:rsid w:val="00B31166"/>
    <w:rsid w:val="00B40ADA"/>
    <w:rsid w:val="00B5173D"/>
    <w:rsid w:val="00B8021E"/>
    <w:rsid w:val="00C123ED"/>
    <w:rsid w:val="00C62B5D"/>
    <w:rsid w:val="00C63191"/>
    <w:rsid w:val="00C87BEC"/>
    <w:rsid w:val="00CF0C63"/>
    <w:rsid w:val="00D41E43"/>
    <w:rsid w:val="00DC0BB8"/>
    <w:rsid w:val="00DC403E"/>
    <w:rsid w:val="00DD2D32"/>
    <w:rsid w:val="00E0674A"/>
    <w:rsid w:val="00E31E5A"/>
    <w:rsid w:val="00E36E91"/>
    <w:rsid w:val="00E60D92"/>
    <w:rsid w:val="00E61478"/>
    <w:rsid w:val="00E64978"/>
    <w:rsid w:val="00EB2684"/>
    <w:rsid w:val="00EB7FD5"/>
    <w:rsid w:val="00EC78BA"/>
    <w:rsid w:val="00ED4634"/>
    <w:rsid w:val="00EE70BF"/>
    <w:rsid w:val="00F42E60"/>
    <w:rsid w:val="00FA1656"/>
    <w:rsid w:val="00FE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B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32D9"/>
    <w:pPr>
      <w:ind w:leftChars="400" w:left="960"/>
    </w:pPr>
    <w:rPr>
      <w:rFonts w:asciiTheme="minorHAnsi" w:eastAsiaTheme="minorEastAsia" w:hAnsiTheme="minorHAnsi" w:cstheme="minorBidi"/>
      <w:sz w:val="21"/>
      <w:szCs w:val="22"/>
    </w:rPr>
  </w:style>
  <w:style w:type="paragraph" w:styleId="a5">
    <w:name w:val="header"/>
    <w:basedOn w:val="a"/>
    <w:link w:val="a6"/>
    <w:uiPriority w:val="99"/>
    <w:unhideWhenUsed/>
    <w:rsid w:val="002F78A3"/>
    <w:pPr>
      <w:tabs>
        <w:tab w:val="center" w:pos="4252"/>
        <w:tab w:val="right" w:pos="8504"/>
      </w:tabs>
      <w:snapToGrid w:val="0"/>
    </w:pPr>
  </w:style>
  <w:style w:type="character" w:customStyle="1" w:styleId="a6">
    <w:name w:val="ヘッダー (文字)"/>
    <w:basedOn w:val="a0"/>
    <w:link w:val="a5"/>
    <w:uiPriority w:val="99"/>
    <w:rsid w:val="002F78A3"/>
    <w:rPr>
      <w:rFonts w:ascii="Century" w:eastAsia="ＭＳ 明朝" w:hAnsi="Century" w:cs="Times New Roman"/>
      <w:sz w:val="24"/>
      <w:szCs w:val="24"/>
    </w:rPr>
  </w:style>
  <w:style w:type="paragraph" w:styleId="a7">
    <w:name w:val="footer"/>
    <w:basedOn w:val="a"/>
    <w:link w:val="a8"/>
    <w:uiPriority w:val="99"/>
    <w:unhideWhenUsed/>
    <w:rsid w:val="002F78A3"/>
    <w:pPr>
      <w:tabs>
        <w:tab w:val="center" w:pos="4252"/>
        <w:tab w:val="right" w:pos="8504"/>
      </w:tabs>
      <w:snapToGrid w:val="0"/>
    </w:pPr>
  </w:style>
  <w:style w:type="character" w:customStyle="1" w:styleId="a8">
    <w:name w:val="フッター (文字)"/>
    <w:basedOn w:val="a0"/>
    <w:link w:val="a7"/>
    <w:uiPriority w:val="99"/>
    <w:rsid w:val="002F78A3"/>
    <w:rPr>
      <w:rFonts w:ascii="Century" w:eastAsia="ＭＳ 明朝" w:hAnsi="Century" w:cs="Times New Roman"/>
      <w:sz w:val="24"/>
      <w:szCs w:val="24"/>
    </w:rPr>
  </w:style>
  <w:style w:type="paragraph" w:styleId="a9">
    <w:name w:val="Balloon Text"/>
    <w:basedOn w:val="a"/>
    <w:link w:val="aa"/>
    <w:uiPriority w:val="99"/>
    <w:semiHidden/>
    <w:unhideWhenUsed/>
    <w:rsid w:val="003C3C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3C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B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32D9"/>
    <w:pPr>
      <w:ind w:leftChars="400" w:left="960"/>
    </w:pPr>
    <w:rPr>
      <w:rFonts w:asciiTheme="minorHAnsi" w:eastAsiaTheme="minorEastAsia" w:hAnsiTheme="minorHAnsi" w:cstheme="minorBidi"/>
      <w:sz w:val="21"/>
      <w:szCs w:val="22"/>
    </w:rPr>
  </w:style>
  <w:style w:type="paragraph" w:styleId="a5">
    <w:name w:val="header"/>
    <w:basedOn w:val="a"/>
    <w:link w:val="a6"/>
    <w:uiPriority w:val="99"/>
    <w:unhideWhenUsed/>
    <w:rsid w:val="002F78A3"/>
    <w:pPr>
      <w:tabs>
        <w:tab w:val="center" w:pos="4252"/>
        <w:tab w:val="right" w:pos="8504"/>
      </w:tabs>
      <w:snapToGrid w:val="0"/>
    </w:pPr>
  </w:style>
  <w:style w:type="character" w:customStyle="1" w:styleId="a6">
    <w:name w:val="ヘッダー (文字)"/>
    <w:basedOn w:val="a0"/>
    <w:link w:val="a5"/>
    <w:uiPriority w:val="99"/>
    <w:rsid w:val="002F78A3"/>
    <w:rPr>
      <w:rFonts w:ascii="Century" w:eastAsia="ＭＳ 明朝" w:hAnsi="Century" w:cs="Times New Roman"/>
      <w:sz w:val="24"/>
      <w:szCs w:val="24"/>
    </w:rPr>
  </w:style>
  <w:style w:type="paragraph" w:styleId="a7">
    <w:name w:val="footer"/>
    <w:basedOn w:val="a"/>
    <w:link w:val="a8"/>
    <w:uiPriority w:val="99"/>
    <w:unhideWhenUsed/>
    <w:rsid w:val="002F78A3"/>
    <w:pPr>
      <w:tabs>
        <w:tab w:val="center" w:pos="4252"/>
        <w:tab w:val="right" w:pos="8504"/>
      </w:tabs>
      <w:snapToGrid w:val="0"/>
    </w:pPr>
  </w:style>
  <w:style w:type="character" w:customStyle="1" w:styleId="a8">
    <w:name w:val="フッター (文字)"/>
    <w:basedOn w:val="a0"/>
    <w:link w:val="a7"/>
    <w:uiPriority w:val="99"/>
    <w:rsid w:val="002F78A3"/>
    <w:rPr>
      <w:rFonts w:ascii="Century" w:eastAsia="ＭＳ 明朝" w:hAnsi="Century" w:cs="Times New Roman"/>
      <w:sz w:val="24"/>
      <w:szCs w:val="24"/>
    </w:rPr>
  </w:style>
  <w:style w:type="paragraph" w:styleId="a9">
    <w:name w:val="Balloon Text"/>
    <w:basedOn w:val="a"/>
    <w:link w:val="aa"/>
    <w:uiPriority w:val="99"/>
    <w:semiHidden/>
    <w:unhideWhenUsed/>
    <w:rsid w:val="003C3C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3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houdou/2002/06/h0607-3.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9DFC-3FCE-48DE-A04B-3B7312D2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2013-08-23T03:07:00Z</cp:lastPrinted>
  <dcterms:created xsi:type="dcterms:W3CDTF">2013-08-23T03:38:00Z</dcterms:created>
  <dcterms:modified xsi:type="dcterms:W3CDTF">2013-08-23T03:38:00Z</dcterms:modified>
</cp:coreProperties>
</file>