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68" w:rsidRPr="00EF207E" w:rsidRDefault="00AC29B0" w:rsidP="00EF207E">
      <w:pPr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-548005</wp:posOffset>
                </wp:positionV>
                <wp:extent cx="10477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9B0" w:rsidRPr="00AC29B0" w:rsidRDefault="00AC29B0" w:rsidP="00AC29B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C29B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参考資料3-1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3pt;margin-top:-43.15pt;width:82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" fillcolor="white [3201]" strokeweight="1.25pt">
                <v:textbox>
                  <w:txbxContent>
                    <w:p w:rsidR="00AC29B0" w:rsidRPr="00AC29B0" w:rsidRDefault="00AC29B0" w:rsidP="00AC29B0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C29B0">
                        <w:rPr>
                          <w:rFonts w:ascii="ＭＳ Ｐゴシック" w:eastAsia="ＭＳ Ｐゴシック" w:hAnsi="ＭＳ Ｐゴシック" w:hint="eastAsia"/>
                        </w:rPr>
                        <w:t>参考資料3-1</w:t>
                      </w:r>
                    </w:p>
                  </w:txbxContent>
                </v:textbox>
              </v:shape>
            </w:pict>
          </mc:Fallback>
        </mc:AlternateContent>
      </w:r>
      <w:r w:rsidR="00001B8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平成</w:t>
      </w:r>
      <w:r w:rsidR="00D850F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28</w:t>
      </w:r>
      <w:r w:rsidR="004F6068" w:rsidRPr="00A53DA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年度　おおさか食育マガジン</w:t>
      </w:r>
      <w:r w:rsidR="009F0EB1" w:rsidRPr="00A53DA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及び食育メールマガジン</w:t>
      </w:r>
      <w:r w:rsidR="004F6068" w:rsidRPr="00A53DA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実施要綱</w:t>
      </w:r>
    </w:p>
    <w:p w:rsidR="0007289C" w:rsidRDefault="004F6068" w:rsidP="00B461C6">
      <w:pPr>
        <w:ind w:left="1205" w:hangingChars="500" w:hanging="1205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１．目　的</w:t>
      </w:r>
      <w:r w:rsidR="002C04B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4F6068" w:rsidRPr="00A53DA5" w:rsidRDefault="004B4B40" w:rsidP="0007289C">
      <w:pPr>
        <w:ind w:left="426"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「おおさか食育通信」ホームページの利用者</w:t>
      </w:r>
      <w:r w:rsidR="00693A3B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  <w:r w:rsidR="000F57DC" w:rsidRPr="00A53DA5">
        <w:rPr>
          <w:rFonts w:ascii="ＭＳ Ｐゴシック" w:eastAsia="ＭＳ Ｐゴシック" w:hAnsi="ＭＳ Ｐゴシック" w:hint="eastAsia"/>
          <w:sz w:val="24"/>
          <w:szCs w:val="24"/>
        </w:rPr>
        <w:t>メールマガジン登録者</w:t>
      </w:r>
      <w:r w:rsidR="002C04B1">
        <w:rPr>
          <w:rFonts w:ascii="ＭＳ Ｐゴシック" w:eastAsia="ＭＳ Ｐゴシック" w:hAnsi="ＭＳ Ｐゴシック" w:hint="eastAsia"/>
          <w:sz w:val="24"/>
          <w:szCs w:val="24"/>
        </w:rPr>
        <w:t>（平成</w:t>
      </w:r>
      <w:r w:rsidR="00D850F8">
        <w:rPr>
          <w:rFonts w:ascii="ＭＳ Ｐゴシック" w:eastAsia="ＭＳ Ｐゴシック" w:hAnsi="ＭＳ Ｐゴシック" w:hint="eastAsia"/>
          <w:sz w:val="24"/>
          <w:szCs w:val="24"/>
        </w:rPr>
        <w:t>28</w:t>
      </w:r>
      <w:r w:rsidR="002C04B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D850F8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693A3B">
        <w:rPr>
          <w:rFonts w:ascii="ＭＳ Ｐゴシック" w:eastAsia="ＭＳ Ｐゴシック" w:hAnsi="ＭＳ Ｐゴシック" w:hint="eastAsia"/>
          <w:sz w:val="24"/>
          <w:szCs w:val="24"/>
        </w:rPr>
        <w:t>月末現在</w:t>
      </w:r>
      <w:r w:rsidR="00D850F8">
        <w:rPr>
          <w:rFonts w:ascii="ＭＳ Ｐゴシック" w:eastAsia="ＭＳ Ｐゴシック" w:hAnsi="ＭＳ Ｐゴシック" w:hint="eastAsia"/>
          <w:sz w:val="24"/>
          <w:szCs w:val="24"/>
        </w:rPr>
        <w:t>1,619</w:t>
      </w:r>
      <w:r w:rsidR="002C04B1">
        <w:rPr>
          <w:rFonts w:ascii="ＭＳ Ｐゴシック" w:eastAsia="ＭＳ Ｐゴシック" w:hAnsi="ＭＳ Ｐゴシック" w:hint="eastAsia"/>
          <w:sz w:val="24"/>
          <w:szCs w:val="24"/>
        </w:rPr>
        <w:t>人）</w:t>
      </w: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に対し、食育推進に関する大阪</w:t>
      </w:r>
      <w:r w:rsidR="00693A3B">
        <w:rPr>
          <w:rFonts w:ascii="ＭＳ Ｐゴシック" w:eastAsia="ＭＳ Ｐゴシック" w:hAnsi="ＭＳ Ｐゴシック" w:hint="eastAsia"/>
          <w:sz w:val="24"/>
          <w:szCs w:val="24"/>
        </w:rPr>
        <w:t>府内の最新情報</w:t>
      </w:r>
      <w:r w:rsidR="00763B67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693A3B">
        <w:rPr>
          <w:rFonts w:ascii="ＭＳ Ｐゴシック" w:eastAsia="ＭＳ Ｐゴシック" w:hAnsi="ＭＳ Ｐゴシック" w:hint="eastAsia"/>
          <w:sz w:val="24"/>
          <w:szCs w:val="24"/>
        </w:rPr>
        <w:t>を定期的に</w:t>
      </w:r>
      <w:r w:rsidR="005812C1">
        <w:rPr>
          <w:rFonts w:ascii="ＭＳ Ｐゴシック" w:eastAsia="ＭＳ Ｐゴシック" w:hAnsi="ＭＳ Ｐゴシック" w:hint="eastAsia"/>
          <w:sz w:val="24"/>
          <w:szCs w:val="24"/>
        </w:rPr>
        <w:t>発信することにより、利用者の積極的な食育活動の参加を促すとともに、関係者で情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報を共有することにより、</w:t>
      </w:r>
      <w:r w:rsidR="005812C1">
        <w:rPr>
          <w:rFonts w:ascii="ＭＳ Ｐゴシック" w:eastAsia="ＭＳ Ｐゴシック" w:hAnsi="ＭＳ Ｐゴシック" w:hint="eastAsia"/>
          <w:sz w:val="24"/>
          <w:szCs w:val="24"/>
        </w:rPr>
        <w:t>好事例の量的拡大と質的向上を図り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、効果的に食育を推進する。</w:t>
      </w:r>
    </w:p>
    <w:p w:rsidR="0007289C" w:rsidRDefault="00562E42" w:rsidP="000602A4">
      <w:pPr>
        <w:ind w:left="482" w:hangingChars="200" w:hanging="482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２．実施主体</w:t>
      </w:r>
      <w:r w:rsidR="002C04B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562E42" w:rsidRPr="00A53DA5" w:rsidRDefault="00562E42" w:rsidP="0007289C">
      <w:pPr>
        <w:ind w:left="426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大阪府</w:t>
      </w:r>
      <w:r w:rsidR="005812C1">
        <w:rPr>
          <w:rFonts w:ascii="ＭＳ Ｐゴシック" w:eastAsia="ＭＳ Ｐゴシック" w:hAnsi="ＭＳ Ｐゴシック" w:hint="eastAsia"/>
          <w:sz w:val="24"/>
          <w:szCs w:val="24"/>
        </w:rPr>
        <w:t>健康医療部保健医療室健康づくり課・大阪府保健所</w:t>
      </w:r>
    </w:p>
    <w:p w:rsidR="0007289C" w:rsidRDefault="00B461C6" w:rsidP="00B461C6">
      <w:pPr>
        <w:ind w:left="482" w:hangingChars="200" w:hanging="482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３．ホームページ管理　</w:t>
      </w:r>
      <w:r w:rsidR="0007289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B461C6" w:rsidRPr="00A53DA5" w:rsidRDefault="00B461C6" w:rsidP="0007289C">
      <w:pPr>
        <w:ind w:left="426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大阪府ITステーション</w:t>
      </w:r>
    </w:p>
    <w:p w:rsidR="0007289C" w:rsidRDefault="00F96808" w:rsidP="0007289C">
      <w:pPr>
        <w:ind w:left="482" w:hangingChars="200" w:hanging="482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  <w:r w:rsidR="00562E42"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．実施期間</w:t>
      </w:r>
    </w:p>
    <w:p w:rsidR="00562E42" w:rsidRPr="00A53DA5" w:rsidRDefault="00001B85" w:rsidP="0007289C">
      <w:pPr>
        <w:ind w:left="42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平成</w:t>
      </w:r>
      <w:r w:rsidR="00D850F8">
        <w:rPr>
          <w:rFonts w:ascii="ＭＳ Ｐゴシック" w:eastAsia="ＭＳ Ｐゴシック" w:hAnsi="ＭＳ Ｐゴシック" w:hint="eastAsia"/>
          <w:sz w:val="24"/>
          <w:szCs w:val="24"/>
        </w:rPr>
        <w:t>28</w:t>
      </w:r>
      <w:r w:rsidR="005812C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D850F8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月～平成</w:t>
      </w:r>
      <w:r w:rsidR="00D850F8">
        <w:rPr>
          <w:rFonts w:ascii="ＭＳ Ｐゴシック" w:eastAsia="ＭＳ Ｐゴシック" w:hAnsi="ＭＳ Ｐゴシック" w:hint="eastAsia"/>
          <w:sz w:val="24"/>
          <w:szCs w:val="24"/>
        </w:rPr>
        <w:t>29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2A377D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 w:rsidR="00FD6B04">
        <w:rPr>
          <w:rFonts w:ascii="ＭＳ Ｐゴシック" w:eastAsia="ＭＳ Ｐゴシック" w:hAnsi="ＭＳ Ｐゴシック" w:hint="eastAsia"/>
          <w:sz w:val="24"/>
          <w:szCs w:val="24"/>
        </w:rPr>
        <w:t>月（毎月</w:t>
      </w:r>
      <w:r w:rsidR="00D850F8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FD6B04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DA1FAA">
        <w:rPr>
          <w:rFonts w:ascii="ＭＳ Ｐゴシック" w:eastAsia="ＭＳ Ｐゴシック" w:hAnsi="ＭＳ Ｐゴシック" w:hint="eastAsia"/>
          <w:sz w:val="24"/>
          <w:szCs w:val="24"/>
        </w:rPr>
        <w:t>に掲載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07289C" w:rsidRDefault="00F96808" w:rsidP="009F0EB1">
      <w:pPr>
        <w:tabs>
          <w:tab w:val="right" w:pos="8504"/>
        </w:tabs>
        <w:ind w:left="2048" w:hangingChars="850" w:hanging="2048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  <w:r w:rsidR="00562E42"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="000602A4"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掲載内容</w:t>
      </w:r>
      <w:r w:rsidR="00364CA5"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</w:p>
    <w:p w:rsidR="0007289C" w:rsidRDefault="009F0EB1" w:rsidP="0007289C">
      <w:pPr>
        <w:tabs>
          <w:tab w:val="right" w:pos="8504"/>
        </w:tabs>
        <w:ind w:left="426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【食育マガジン】</w:t>
      </w:r>
      <w:bookmarkStart w:id="0" w:name="_GoBack"/>
      <w:bookmarkEnd w:id="0"/>
    </w:p>
    <w:p w:rsidR="0007289C" w:rsidRDefault="00EF207E" w:rsidP="00BD3580">
      <w:pPr>
        <w:tabs>
          <w:tab w:val="right" w:pos="8504"/>
        </w:tabs>
        <w:ind w:left="42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 w:rsidR="009F0EB1" w:rsidRPr="00A53DA5">
        <w:rPr>
          <w:rFonts w:ascii="ＭＳ Ｐゴシック" w:eastAsia="ＭＳ Ｐゴシック" w:hAnsi="ＭＳ Ｐゴシック" w:hint="eastAsia"/>
          <w:sz w:val="24"/>
          <w:szCs w:val="24"/>
        </w:rPr>
        <w:t>情報提供</w:t>
      </w:r>
      <w:r w:rsidR="00FD28E8">
        <w:rPr>
          <w:rFonts w:ascii="ＭＳ Ｐゴシック" w:eastAsia="ＭＳ Ｐゴシック" w:hAnsi="ＭＳ Ｐゴシック" w:hint="eastAsia"/>
          <w:sz w:val="24"/>
          <w:szCs w:val="24"/>
        </w:rPr>
        <w:t>（イベントニュース・お知らせ）</w:t>
      </w:r>
    </w:p>
    <w:p w:rsidR="00BD3580" w:rsidRDefault="005812C1" w:rsidP="00BD3580">
      <w:pPr>
        <w:tabs>
          <w:tab w:val="right" w:pos="8504"/>
        </w:tabs>
        <w:ind w:leftChars="337" w:left="70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保健所・健康づくり</w:t>
      </w:r>
      <w:r w:rsidR="00B461C6" w:rsidRPr="00A53DA5">
        <w:rPr>
          <w:rFonts w:ascii="ＭＳ Ｐゴシック" w:eastAsia="ＭＳ Ｐゴシック" w:hAnsi="ＭＳ Ｐゴシック" w:hint="eastAsia"/>
          <w:sz w:val="24"/>
          <w:szCs w:val="24"/>
        </w:rPr>
        <w:t>課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・食育関係部局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からの投稿による健康栄養・</w:t>
      </w:r>
      <w:r w:rsidR="00A76AD5" w:rsidRPr="00A53DA5">
        <w:rPr>
          <w:rFonts w:ascii="ＭＳ Ｐゴシック" w:eastAsia="ＭＳ Ｐゴシック" w:hAnsi="ＭＳ Ｐゴシック" w:hint="eastAsia"/>
          <w:sz w:val="24"/>
          <w:szCs w:val="24"/>
        </w:rPr>
        <w:t>食育活動</w:t>
      </w:r>
      <w:r w:rsidR="009F0EB1" w:rsidRPr="00A53DA5">
        <w:rPr>
          <w:rFonts w:ascii="ＭＳ Ｐゴシック" w:eastAsia="ＭＳ Ｐゴシック" w:hAnsi="ＭＳ Ｐゴシック" w:hint="eastAsia"/>
          <w:sz w:val="24"/>
          <w:szCs w:val="24"/>
        </w:rPr>
        <w:t>等</w:t>
      </w:r>
    </w:p>
    <w:p w:rsidR="00BD3580" w:rsidRDefault="00B461C6" w:rsidP="00BD3580">
      <w:pPr>
        <w:tabs>
          <w:tab w:val="right" w:pos="8504"/>
        </w:tabs>
        <w:ind w:leftChars="337" w:left="708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5A1153" w:rsidRPr="00A53DA5">
        <w:rPr>
          <w:rFonts w:ascii="ＭＳ Ｐゴシック" w:eastAsia="ＭＳ Ｐゴシック" w:hAnsi="ＭＳ Ｐゴシック" w:hint="eastAsia"/>
          <w:sz w:val="24"/>
          <w:szCs w:val="24"/>
        </w:rPr>
        <w:t>600～800字程度</w:t>
      </w: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5A1153" w:rsidRPr="00A53DA5" w:rsidRDefault="005A1153" w:rsidP="00BD3580">
      <w:pPr>
        <w:tabs>
          <w:tab w:val="right" w:pos="8504"/>
        </w:tabs>
        <w:ind w:leftChars="337" w:left="948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②学校・地域・外食・流通産業・産地等関係機関からの</w:t>
      </w:r>
      <w:r w:rsidR="00B461C6" w:rsidRPr="00A53DA5">
        <w:rPr>
          <w:rFonts w:ascii="ＭＳ Ｐゴシック" w:eastAsia="ＭＳ Ｐゴシック" w:hAnsi="ＭＳ Ｐゴシック" w:hint="eastAsia"/>
          <w:sz w:val="24"/>
          <w:szCs w:val="24"/>
        </w:rPr>
        <w:t>投稿による</w:t>
      </w: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健</w:t>
      </w:r>
      <w:r w:rsidR="00A76AD5" w:rsidRPr="00A53DA5">
        <w:rPr>
          <w:rFonts w:ascii="ＭＳ Ｐゴシック" w:eastAsia="ＭＳ Ｐゴシック" w:hAnsi="ＭＳ Ｐゴシック" w:hint="eastAsia"/>
          <w:sz w:val="24"/>
          <w:szCs w:val="24"/>
        </w:rPr>
        <w:t>康栄養・食育活動</w:t>
      </w:r>
      <w:r w:rsidR="009F0EB1" w:rsidRPr="00A53DA5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A76AD5" w:rsidRPr="00A53DA5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9F0EB1" w:rsidRPr="00A53DA5">
        <w:rPr>
          <w:rFonts w:ascii="ＭＳ Ｐゴシック" w:eastAsia="ＭＳ Ｐゴシック" w:hAnsi="ＭＳ Ｐゴシック" w:hint="eastAsia"/>
          <w:sz w:val="24"/>
          <w:szCs w:val="24"/>
        </w:rPr>
        <w:t>保健所・健康づくり課</w:t>
      </w:r>
      <w:r w:rsidR="005812C1">
        <w:rPr>
          <w:rFonts w:ascii="ＭＳ Ｐゴシック" w:eastAsia="ＭＳ Ｐゴシック" w:hAnsi="ＭＳ Ｐゴシック" w:hint="eastAsia"/>
          <w:sz w:val="24"/>
          <w:szCs w:val="24"/>
        </w:rPr>
        <w:t>のいずれかを経由</w:t>
      </w:r>
      <w:r w:rsidR="00A76AD5" w:rsidRPr="00A53DA5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600～</w:t>
      </w:r>
      <w:r w:rsidR="005812C1">
        <w:rPr>
          <w:rFonts w:ascii="ＭＳ Ｐゴシック" w:eastAsia="ＭＳ Ｐゴシック" w:hAnsi="ＭＳ Ｐゴシック" w:hint="eastAsia"/>
          <w:sz w:val="24"/>
          <w:szCs w:val="24"/>
        </w:rPr>
        <w:t>800</w:t>
      </w: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字程度</w:t>
      </w:r>
      <w:r w:rsidR="00B461C6" w:rsidRPr="00A53DA5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BD3580" w:rsidRDefault="009F0EB1" w:rsidP="00BD3580">
      <w:pPr>
        <w:ind w:leftChars="203" w:left="426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（２）</w:t>
      </w:r>
      <w:r w:rsidR="005A1153" w:rsidRPr="00A53DA5">
        <w:rPr>
          <w:rFonts w:ascii="ＭＳ Ｐゴシック" w:eastAsia="ＭＳ Ｐゴシック" w:hAnsi="ＭＳ Ｐゴシック" w:hint="eastAsia"/>
          <w:sz w:val="24"/>
          <w:szCs w:val="24"/>
        </w:rPr>
        <w:t>豆知識</w:t>
      </w:r>
    </w:p>
    <w:p w:rsidR="0056271B" w:rsidRDefault="009F0EB1" w:rsidP="00BD3580">
      <w:pPr>
        <w:ind w:leftChars="337" w:left="708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担　当：保健所・健康づくり課</w:t>
      </w:r>
      <w:r w:rsidR="005812C1">
        <w:rPr>
          <w:rFonts w:ascii="ＭＳ Ｐゴシック" w:eastAsia="ＭＳ Ｐゴシック" w:hAnsi="ＭＳ Ｐゴシック" w:hint="eastAsia"/>
          <w:sz w:val="24"/>
          <w:szCs w:val="24"/>
        </w:rPr>
        <w:t>・食育関係部局・関係機関</w:t>
      </w:r>
    </w:p>
    <w:p w:rsidR="00BD3580" w:rsidRDefault="0056271B" w:rsidP="0056271B">
      <w:pPr>
        <w:ind w:leftChars="337" w:left="708"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（別添『「おおさか食育通信」食育マガジン担当一覧』参照）</w:t>
      </w:r>
    </w:p>
    <w:p w:rsidR="00BD3580" w:rsidRDefault="009F0EB1" w:rsidP="00001B85">
      <w:pPr>
        <w:ind w:leftChars="337" w:left="1548" w:hangingChars="350" w:hanging="840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テーマ：「</w:t>
      </w:r>
      <w:r w:rsidR="0059272B" w:rsidRPr="0059272B">
        <w:rPr>
          <w:rFonts w:ascii="ＭＳ Ｐゴシック" w:eastAsia="ＭＳ Ｐゴシック" w:hAnsi="ＭＳ Ｐゴシック" w:hint="eastAsia"/>
          <w:sz w:val="24"/>
          <w:szCs w:val="24"/>
        </w:rPr>
        <w:t>野菜バリバリ！　旬の野菜をたっぷり食べよう！！</w:t>
      </w:r>
      <w:r w:rsidR="005812C1"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:rsidR="005A1153" w:rsidRPr="00A53DA5" w:rsidRDefault="009F0EB1" w:rsidP="00BD3580">
      <w:pPr>
        <w:ind w:leftChars="337" w:left="708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文字数：</w:t>
      </w:r>
      <w:r w:rsidR="005A1153" w:rsidRPr="00A53DA5">
        <w:rPr>
          <w:rFonts w:ascii="ＭＳ Ｐゴシック" w:eastAsia="ＭＳ Ｐゴシック" w:hAnsi="ＭＳ Ｐゴシック" w:hint="eastAsia"/>
          <w:sz w:val="24"/>
          <w:szCs w:val="24"/>
        </w:rPr>
        <w:t>600～800字程度</w:t>
      </w:r>
    </w:p>
    <w:p w:rsidR="00BD3580" w:rsidRDefault="009F0EB1" w:rsidP="00BD3580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【食育メールマガジン】</w:t>
      </w:r>
    </w:p>
    <w:p w:rsidR="0007289C" w:rsidRPr="0007289C" w:rsidRDefault="0007289C" w:rsidP="00BD3580">
      <w:pPr>
        <w:ind w:leftChars="202" w:left="424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今月の食育マガジンの概要</w:t>
      </w:r>
    </w:p>
    <w:p w:rsidR="00DA1FAA" w:rsidRPr="0056271B" w:rsidRDefault="00F96808" w:rsidP="0056271B">
      <w:pPr>
        <w:ind w:left="1928" w:hangingChars="800" w:hanging="1928"/>
        <w:rPr>
          <w:rFonts w:ascii="ＭＳ Ｐゴシック" w:eastAsia="ＭＳ Ｐゴシック" w:hAnsi="ＭＳ Ｐゴシック"/>
          <w:b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６</w:t>
      </w:r>
      <w:r w:rsidR="00C660EB"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．掲載手順　</w:t>
      </w:r>
    </w:p>
    <w:p w:rsidR="00EF207E" w:rsidRDefault="00DA1FAA" w:rsidP="00EF207E">
      <w:pPr>
        <w:tabs>
          <w:tab w:val="left" w:pos="709"/>
        </w:tabs>
        <w:ind w:leftChars="203" w:left="851" w:hangingChars="177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56271B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0F57DC" w:rsidRPr="00A53DA5">
        <w:rPr>
          <w:rFonts w:ascii="ＭＳ Ｐゴシック" w:eastAsia="ＭＳ Ｐゴシック" w:hAnsi="ＭＳ Ｐゴシック" w:hint="eastAsia"/>
          <w:sz w:val="24"/>
          <w:szCs w:val="24"/>
        </w:rPr>
        <w:t>原稿は</w:t>
      </w:r>
      <w:r w:rsidR="0000351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095BD8">
        <w:rPr>
          <w:rFonts w:ascii="ＭＳ Ｐゴシック" w:eastAsia="ＭＳ Ｐゴシック" w:hAnsi="ＭＳ Ｐゴシック" w:hint="eastAsia"/>
          <w:sz w:val="24"/>
          <w:szCs w:val="24"/>
        </w:rPr>
        <w:t>別紙「食育マガジン</w:t>
      </w:r>
      <w:r w:rsidR="005B7F90">
        <w:rPr>
          <w:rFonts w:ascii="ＭＳ Ｐゴシック" w:eastAsia="ＭＳ Ｐゴシック" w:hAnsi="ＭＳ Ｐゴシック" w:hint="eastAsia"/>
          <w:sz w:val="24"/>
          <w:szCs w:val="24"/>
        </w:rPr>
        <w:t>原稿</w:t>
      </w:r>
      <w:r w:rsidR="00095BD8">
        <w:rPr>
          <w:rFonts w:ascii="ＭＳ Ｐゴシック" w:eastAsia="ＭＳ Ｐゴシック" w:hAnsi="ＭＳ Ｐゴシック" w:hint="eastAsia"/>
          <w:sz w:val="24"/>
          <w:szCs w:val="24"/>
        </w:rPr>
        <w:t>様式」に作成し、</w:t>
      </w:r>
      <w:r w:rsidR="000F57DC" w:rsidRPr="00A53DA5">
        <w:rPr>
          <w:rFonts w:ascii="ＭＳ Ｐゴシック" w:eastAsia="ＭＳ Ｐゴシック" w:hAnsi="ＭＳ Ｐゴシック" w:hint="eastAsia"/>
          <w:sz w:val="24"/>
          <w:szCs w:val="24"/>
        </w:rPr>
        <w:t>掲載前月</w:t>
      </w:r>
      <w:r w:rsidR="00003519">
        <w:rPr>
          <w:rFonts w:ascii="ＭＳ Ｐゴシック" w:eastAsia="ＭＳ Ｐゴシック" w:hAnsi="ＭＳ Ｐゴシック" w:hint="eastAsia"/>
          <w:sz w:val="24"/>
          <w:szCs w:val="24"/>
        </w:rPr>
        <w:t>18日までに原稿編集</w:t>
      </w:r>
      <w:r w:rsidR="000F57DC" w:rsidRPr="00A53DA5">
        <w:rPr>
          <w:rFonts w:ascii="ＭＳ Ｐゴシック" w:eastAsia="ＭＳ Ｐゴシック" w:hAnsi="ＭＳ Ｐゴシック" w:hint="eastAsia"/>
          <w:sz w:val="24"/>
          <w:szCs w:val="24"/>
        </w:rPr>
        <w:t>担当者</w:t>
      </w:r>
      <w:r w:rsidR="00295354" w:rsidRPr="00A53DA5">
        <w:rPr>
          <w:rFonts w:ascii="ＭＳ Ｐゴシック" w:eastAsia="ＭＳ Ｐゴシック" w:hAnsi="ＭＳ Ｐゴシック" w:hint="eastAsia"/>
          <w:sz w:val="24"/>
          <w:szCs w:val="24"/>
        </w:rPr>
        <w:t>へ</w:t>
      </w:r>
      <w:r w:rsidR="000F57DC" w:rsidRPr="00A53DA5">
        <w:rPr>
          <w:rFonts w:ascii="ＭＳ Ｐゴシック" w:eastAsia="ＭＳ Ｐゴシック" w:hAnsi="ＭＳ Ｐゴシック" w:hint="eastAsia"/>
          <w:sz w:val="24"/>
          <w:szCs w:val="24"/>
        </w:rPr>
        <w:t>メールにて投稿す</w:t>
      </w:r>
      <w:r w:rsidR="00BB122F" w:rsidRPr="00A53DA5">
        <w:rPr>
          <w:rFonts w:ascii="ＭＳ Ｐゴシック" w:eastAsia="ＭＳ Ｐゴシック" w:hAnsi="ＭＳ Ｐゴシック" w:hint="eastAsia"/>
          <w:sz w:val="24"/>
          <w:szCs w:val="24"/>
        </w:rPr>
        <w:t>る。</w:t>
      </w:r>
    </w:p>
    <w:p w:rsidR="00EF207E" w:rsidRDefault="0056271B" w:rsidP="00EF207E">
      <w:pPr>
        <w:ind w:leftChars="203" w:left="851" w:hangingChars="177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（２</w:t>
      </w:r>
      <w:r w:rsidR="000F57DC" w:rsidRPr="00A53DA5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003519">
        <w:rPr>
          <w:rFonts w:ascii="ＭＳ Ｐゴシック" w:eastAsia="ＭＳ Ｐゴシック" w:hAnsi="ＭＳ Ｐゴシック" w:hint="eastAsia"/>
          <w:sz w:val="24"/>
          <w:szCs w:val="24"/>
        </w:rPr>
        <w:t>原稿編集担当者は、投稿された原稿の掲載順序を整理し、</w:t>
      </w:r>
      <w:r w:rsidR="000F57DC" w:rsidRPr="00A53DA5">
        <w:rPr>
          <w:rFonts w:ascii="ＭＳ Ｐゴシック" w:eastAsia="ＭＳ Ｐゴシック" w:hAnsi="ＭＳ Ｐゴシック" w:hint="eastAsia"/>
          <w:sz w:val="24"/>
          <w:szCs w:val="24"/>
        </w:rPr>
        <w:t>掲載前月20日までにITステーション担当者宛原稿を送付する。</w:t>
      </w:r>
    </w:p>
    <w:p w:rsidR="00EF207E" w:rsidRDefault="0056271B" w:rsidP="00EF207E">
      <w:pPr>
        <w:ind w:leftChars="203" w:left="851" w:hangingChars="177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（３</w:t>
      </w:r>
      <w:r w:rsidR="00EF207E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6A7BFA" w:rsidRPr="00A53DA5">
        <w:rPr>
          <w:rFonts w:ascii="ＭＳ Ｐゴシック" w:eastAsia="ＭＳ Ｐゴシック" w:hAnsi="ＭＳ Ｐゴシック" w:hint="eastAsia"/>
          <w:sz w:val="24"/>
          <w:szCs w:val="24"/>
        </w:rPr>
        <w:t>関係者は掲載</w:t>
      </w:r>
      <w:r w:rsidR="000F57DC" w:rsidRPr="00A53DA5">
        <w:rPr>
          <w:rFonts w:ascii="ＭＳ Ｐゴシック" w:eastAsia="ＭＳ Ｐゴシック" w:hAnsi="ＭＳ Ｐゴシック" w:hint="eastAsia"/>
          <w:sz w:val="24"/>
          <w:szCs w:val="24"/>
        </w:rPr>
        <w:t>前月25日</w:t>
      </w:r>
      <w:r w:rsidR="00003519">
        <w:rPr>
          <w:rFonts w:ascii="ＭＳ Ｐゴシック" w:eastAsia="ＭＳ Ｐゴシック" w:hAnsi="ＭＳ Ｐゴシック" w:hint="eastAsia"/>
          <w:sz w:val="24"/>
          <w:szCs w:val="24"/>
        </w:rPr>
        <w:t>頃に仮アップされる</w:t>
      </w:r>
      <w:r w:rsidR="000F57DC" w:rsidRPr="00A53DA5">
        <w:rPr>
          <w:rFonts w:ascii="ＭＳ Ｐゴシック" w:eastAsia="ＭＳ Ｐゴシック" w:hAnsi="ＭＳ Ｐゴシック" w:hint="eastAsia"/>
          <w:sz w:val="24"/>
          <w:szCs w:val="24"/>
        </w:rPr>
        <w:t>画面を確認</w:t>
      </w:r>
      <w:r w:rsidR="00EF207E">
        <w:rPr>
          <w:rFonts w:ascii="ＭＳ Ｐゴシック" w:eastAsia="ＭＳ Ｐゴシック" w:hAnsi="ＭＳ Ｐゴシック" w:hint="eastAsia"/>
          <w:sz w:val="24"/>
          <w:szCs w:val="24"/>
        </w:rPr>
        <w:t>し、意見があれば原稿編集担当</w:t>
      </w:r>
      <w:r w:rsidR="006A7BFA" w:rsidRPr="00A53DA5">
        <w:rPr>
          <w:rFonts w:ascii="ＭＳ Ｐゴシック" w:eastAsia="ＭＳ Ｐゴシック" w:hAnsi="ＭＳ Ｐゴシック" w:hint="eastAsia"/>
          <w:sz w:val="24"/>
          <w:szCs w:val="24"/>
        </w:rPr>
        <w:t>に連絡する</w:t>
      </w:r>
      <w:r w:rsidR="000F57DC" w:rsidRPr="00A53DA5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F207E" w:rsidRDefault="0056271B" w:rsidP="00EF207E">
      <w:pPr>
        <w:ind w:leftChars="203" w:left="851" w:hangingChars="177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（４</w:t>
      </w:r>
      <w:r w:rsidR="00EF207E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003519">
        <w:rPr>
          <w:rFonts w:ascii="ＭＳ Ｐゴシック" w:eastAsia="ＭＳ Ｐゴシック" w:hAnsi="ＭＳ Ｐゴシック" w:hint="eastAsia"/>
          <w:sz w:val="24"/>
          <w:szCs w:val="24"/>
        </w:rPr>
        <w:t>原稿編集担当者は関係者からの意見を集約し、必要に応じ原稿を修正した上</w:t>
      </w:r>
      <w:r w:rsidR="006A7BFA" w:rsidRPr="00A53DA5">
        <w:rPr>
          <w:rFonts w:ascii="ＭＳ Ｐゴシック" w:eastAsia="ＭＳ Ｐゴシック" w:hAnsi="ＭＳ Ｐゴシック" w:hint="eastAsia"/>
          <w:sz w:val="24"/>
          <w:szCs w:val="24"/>
        </w:rPr>
        <w:t>で、掲載</w:t>
      </w:r>
      <w:r w:rsidR="000F57DC" w:rsidRPr="00A53DA5">
        <w:rPr>
          <w:rFonts w:ascii="ＭＳ Ｐゴシック" w:eastAsia="ＭＳ Ｐゴシック" w:hAnsi="ＭＳ Ｐゴシック" w:hint="eastAsia"/>
          <w:sz w:val="24"/>
          <w:szCs w:val="24"/>
        </w:rPr>
        <w:t>前月28日まで</w:t>
      </w:r>
      <w:r w:rsidR="006A7BFA" w:rsidRPr="00A53DA5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0F57DC" w:rsidRPr="00A53DA5">
        <w:rPr>
          <w:rFonts w:ascii="ＭＳ Ｐゴシック" w:eastAsia="ＭＳ Ｐゴシック" w:hAnsi="ＭＳ Ｐゴシック" w:hint="eastAsia"/>
          <w:sz w:val="24"/>
          <w:szCs w:val="24"/>
        </w:rPr>
        <w:t>ITステーション担当者に連絡する。</w:t>
      </w:r>
    </w:p>
    <w:p w:rsidR="00EF207E" w:rsidRDefault="00003519" w:rsidP="00EF207E">
      <w:pPr>
        <w:ind w:leftChars="203" w:left="851" w:hangingChars="177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※メールマガジンに</w:t>
      </w:r>
      <w:r w:rsidR="00EF207E">
        <w:rPr>
          <w:rFonts w:ascii="ＭＳ Ｐゴシック" w:eastAsia="ＭＳ Ｐゴシック" w:hAnsi="ＭＳ Ｐゴシック" w:hint="eastAsia"/>
          <w:sz w:val="24"/>
          <w:szCs w:val="24"/>
        </w:rPr>
        <w:t>ついては、食育マガジンの掲載概要とし、原稿編集担当者が作成する。</w:t>
      </w:r>
    </w:p>
    <w:p w:rsidR="006A7BFA" w:rsidRPr="00A53DA5" w:rsidRDefault="00F96808" w:rsidP="00EF207E">
      <w:pPr>
        <w:ind w:leftChars="303" w:left="821" w:hangingChars="77" w:hanging="185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その後の流れは食育マガジンと同様</w:t>
      </w:r>
      <w:r w:rsidR="00003519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763B67" w:rsidRDefault="00F96808" w:rsidP="007F55D9">
      <w:pPr>
        <w:ind w:left="1928" w:hangingChars="800" w:hanging="1928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７</w:t>
      </w:r>
      <w:r w:rsidR="00D7147A"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．留意事項</w:t>
      </w:r>
      <w:r w:rsidR="00D7147A" w:rsidRPr="00A53DA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763B67" w:rsidRDefault="00763B67" w:rsidP="00763B67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 w:rsidR="00D7147A" w:rsidRPr="00A53DA5">
        <w:rPr>
          <w:rFonts w:ascii="ＭＳ Ｐゴシック" w:eastAsia="ＭＳ Ｐゴシック" w:hAnsi="ＭＳ Ｐゴシック" w:hint="eastAsia"/>
          <w:sz w:val="24"/>
          <w:szCs w:val="24"/>
        </w:rPr>
        <w:t>個人情報の掲載には</w:t>
      </w:r>
      <w:r w:rsidR="007F55D9" w:rsidRPr="00A53DA5">
        <w:rPr>
          <w:rFonts w:ascii="ＭＳ Ｐゴシック" w:eastAsia="ＭＳ Ｐゴシック" w:hAnsi="ＭＳ Ｐゴシック" w:hint="eastAsia"/>
          <w:sz w:val="24"/>
          <w:szCs w:val="24"/>
        </w:rPr>
        <w:t>充分留意すること。</w:t>
      </w:r>
    </w:p>
    <w:p w:rsidR="00763B67" w:rsidRDefault="00763B67" w:rsidP="00763B67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（２）</w:t>
      </w:r>
      <w:r w:rsidR="00A76AD5" w:rsidRPr="00A53DA5">
        <w:rPr>
          <w:rFonts w:ascii="ＭＳ Ｐゴシック" w:eastAsia="ＭＳ Ｐゴシック" w:hAnsi="ＭＳ Ｐゴシック" w:hint="eastAsia"/>
          <w:sz w:val="24"/>
          <w:szCs w:val="24"/>
        </w:rPr>
        <w:t>写真・図なども１</w:t>
      </w:r>
      <w:r w:rsidR="007F55D9" w:rsidRPr="00A53DA5">
        <w:rPr>
          <w:rFonts w:ascii="ＭＳ Ｐゴシック" w:eastAsia="ＭＳ Ｐゴシック" w:hAnsi="ＭＳ Ｐゴシック" w:hint="eastAsia"/>
          <w:sz w:val="24"/>
          <w:szCs w:val="24"/>
        </w:rPr>
        <w:t>記事に付き１～２</w:t>
      </w:r>
      <w:r w:rsidR="00E036D9" w:rsidRPr="00A53DA5">
        <w:rPr>
          <w:rFonts w:ascii="ＭＳ Ｐゴシック" w:eastAsia="ＭＳ Ｐゴシック" w:hAnsi="ＭＳ Ｐゴシック" w:hint="eastAsia"/>
          <w:sz w:val="24"/>
          <w:szCs w:val="24"/>
        </w:rPr>
        <w:t>枚</w:t>
      </w:r>
      <w:r w:rsidR="00A76AD5" w:rsidRPr="00A53DA5">
        <w:rPr>
          <w:rFonts w:ascii="ＭＳ Ｐゴシック" w:eastAsia="ＭＳ Ｐゴシック" w:hAnsi="ＭＳ Ｐゴシック" w:hint="eastAsia"/>
          <w:sz w:val="24"/>
          <w:szCs w:val="24"/>
        </w:rPr>
        <w:t>程度は可能</w:t>
      </w:r>
      <w:r w:rsidR="007F55D9" w:rsidRPr="00A53DA5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095BD8" w:rsidRPr="00A53DA5" w:rsidRDefault="00763B67" w:rsidP="00763B67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（３）</w:t>
      </w:r>
      <w:r w:rsidR="00095BD8">
        <w:rPr>
          <w:rFonts w:ascii="ＭＳ Ｐゴシック" w:eastAsia="ＭＳ Ｐゴシック" w:hAnsi="ＭＳ Ｐゴシック" w:hint="eastAsia"/>
          <w:sz w:val="24"/>
          <w:szCs w:val="24"/>
        </w:rPr>
        <w:t>記入項目確認事項、記述例を参照の上、原稿を作成すること。</w:t>
      </w:r>
    </w:p>
    <w:sectPr w:rsidR="00095BD8" w:rsidRPr="00A53DA5" w:rsidSect="00AC29B0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2DF" w:rsidRDefault="00AF62DF" w:rsidP="00171325">
      <w:r>
        <w:separator/>
      </w:r>
    </w:p>
  </w:endnote>
  <w:endnote w:type="continuationSeparator" w:id="0">
    <w:p w:rsidR="00AF62DF" w:rsidRDefault="00AF62DF" w:rsidP="0017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2DF" w:rsidRDefault="00AF62DF" w:rsidP="00171325">
      <w:r>
        <w:separator/>
      </w:r>
    </w:p>
  </w:footnote>
  <w:footnote w:type="continuationSeparator" w:id="0">
    <w:p w:rsidR="00AF62DF" w:rsidRDefault="00AF62DF" w:rsidP="0017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07B"/>
    <w:multiLevelType w:val="hybridMultilevel"/>
    <w:tmpl w:val="0680DD14"/>
    <w:lvl w:ilvl="0" w:tplc="7E38AC0E">
      <w:start w:val="3"/>
      <w:numFmt w:val="decimalFullWidth"/>
      <w:lvlText w:val="（%1）"/>
      <w:lvlJc w:val="left"/>
      <w:pPr>
        <w:ind w:left="18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>
    <w:nsid w:val="16EE6DD7"/>
    <w:multiLevelType w:val="hybridMultilevel"/>
    <w:tmpl w:val="42DED24C"/>
    <w:lvl w:ilvl="0" w:tplc="1770A610">
      <w:start w:val="1"/>
      <w:numFmt w:val="decimalFullWidth"/>
      <w:lvlText w:val="（%1）"/>
      <w:lvlJc w:val="left"/>
      <w:pPr>
        <w:ind w:left="23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CD"/>
    <w:rsid w:val="00001B85"/>
    <w:rsid w:val="00003519"/>
    <w:rsid w:val="000602A4"/>
    <w:rsid w:val="0007289C"/>
    <w:rsid w:val="00095BD8"/>
    <w:rsid w:val="000F57DC"/>
    <w:rsid w:val="0010246F"/>
    <w:rsid w:val="00130ACD"/>
    <w:rsid w:val="00171325"/>
    <w:rsid w:val="001803DD"/>
    <w:rsid w:val="00187148"/>
    <w:rsid w:val="001B71FF"/>
    <w:rsid w:val="00242FF1"/>
    <w:rsid w:val="00280880"/>
    <w:rsid w:val="00295354"/>
    <w:rsid w:val="002A377D"/>
    <w:rsid w:val="002C04B1"/>
    <w:rsid w:val="002E1603"/>
    <w:rsid w:val="003018CA"/>
    <w:rsid w:val="003119DD"/>
    <w:rsid w:val="00364CA5"/>
    <w:rsid w:val="00365DE7"/>
    <w:rsid w:val="00370F3B"/>
    <w:rsid w:val="003757C7"/>
    <w:rsid w:val="003B4D02"/>
    <w:rsid w:val="003D1A29"/>
    <w:rsid w:val="003E477F"/>
    <w:rsid w:val="00447EBB"/>
    <w:rsid w:val="0049443A"/>
    <w:rsid w:val="004B4B40"/>
    <w:rsid w:val="004C4DCC"/>
    <w:rsid w:val="004F6068"/>
    <w:rsid w:val="0056271B"/>
    <w:rsid w:val="00562E42"/>
    <w:rsid w:val="005812C1"/>
    <w:rsid w:val="0059272B"/>
    <w:rsid w:val="005A1153"/>
    <w:rsid w:val="005A1E92"/>
    <w:rsid w:val="005B7F90"/>
    <w:rsid w:val="00624A32"/>
    <w:rsid w:val="006261DD"/>
    <w:rsid w:val="00693A3B"/>
    <w:rsid w:val="006A7BFA"/>
    <w:rsid w:val="006C0E48"/>
    <w:rsid w:val="006E3311"/>
    <w:rsid w:val="007003BF"/>
    <w:rsid w:val="00763B67"/>
    <w:rsid w:val="007F55D9"/>
    <w:rsid w:val="0082381B"/>
    <w:rsid w:val="0089008D"/>
    <w:rsid w:val="008B71D8"/>
    <w:rsid w:val="008D2366"/>
    <w:rsid w:val="008E4A87"/>
    <w:rsid w:val="00967EE9"/>
    <w:rsid w:val="009A77FD"/>
    <w:rsid w:val="009C024A"/>
    <w:rsid w:val="009E598D"/>
    <w:rsid w:val="009F0EB1"/>
    <w:rsid w:val="00A53DA5"/>
    <w:rsid w:val="00A64D5E"/>
    <w:rsid w:val="00A76AD5"/>
    <w:rsid w:val="00A96FAF"/>
    <w:rsid w:val="00AC29B0"/>
    <w:rsid w:val="00AF62DF"/>
    <w:rsid w:val="00B461C6"/>
    <w:rsid w:val="00BB122F"/>
    <w:rsid w:val="00BD3580"/>
    <w:rsid w:val="00C63FF8"/>
    <w:rsid w:val="00C660EB"/>
    <w:rsid w:val="00D147B0"/>
    <w:rsid w:val="00D2760D"/>
    <w:rsid w:val="00D7147A"/>
    <w:rsid w:val="00D76255"/>
    <w:rsid w:val="00D850F8"/>
    <w:rsid w:val="00DA1FAA"/>
    <w:rsid w:val="00E036D9"/>
    <w:rsid w:val="00E06C2B"/>
    <w:rsid w:val="00E71563"/>
    <w:rsid w:val="00E85965"/>
    <w:rsid w:val="00EA5F53"/>
    <w:rsid w:val="00EE3CC6"/>
    <w:rsid w:val="00EE3FC7"/>
    <w:rsid w:val="00EF002A"/>
    <w:rsid w:val="00EF207E"/>
    <w:rsid w:val="00F33C18"/>
    <w:rsid w:val="00F41817"/>
    <w:rsid w:val="00F93613"/>
    <w:rsid w:val="00F96808"/>
    <w:rsid w:val="00FD28E8"/>
    <w:rsid w:val="00FD6B04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132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71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132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713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132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A96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132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71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132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713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132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A96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4C6B3ABA1F2141A9367576F3E90489" ma:contentTypeVersion="0" ma:contentTypeDescription="新しいドキュメントを作成します。" ma:contentTypeScope="" ma:versionID="64daa6a49721d7e93c0cd876d3e6e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B0EDB-E62E-4231-A3EB-5F6BBBD98C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E072B6-658D-4FDB-8DCE-D459CFB82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FEB668-85EB-4827-B7B7-3EB4DB58E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平成26年度おおさか食育マガジン実施要綱</vt:lpstr>
      <vt:lpstr>平成２２年度　おおさか食育マガジン　実施要綱</vt:lpstr>
    </vt:vector>
  </TitlesOfParts>
  <Company>大阪府庁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HOSTNAME</cp:lastModifiedBy>
  <cp:revision>15</cp:revision>
  <cp:lastPrinted>2017-03-28T06:02:00Z</cp:lastPrinted>
  <dcterms:created xsi:type="dcterms:W3CDTF">2014-04-23T02:00:00Z</dcterms:created>
  <dcterms:modified xsi:type="dcterms:W3CDTF">2017-03-28T06:02:00Z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0x010100A34C6B3ABA1F2141A9367576F3E90489</vt:lpwstr>
  </property>
</Properties>
</file>