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29E65" w14:textId="24F9588A" w:rsidR="00735608" w:rsidRPr="0011048F" w:rsidRDefault="009D0EF0" w:rsidP="00735608">
      <w:pPr>
        <w:spacing w:line="280" w:lineRule="atLeast"/>
        <w:ind w:leftChars="-68" w:left="20" w:hangingChars="68" w:hanging="146"/>
        <w:jc w:val="center"/>
        <w:rPr>
          <w:sz w:val="21"/>
          <w:szCs w:val="21"/>
        </w:rPr>
      </w:pPr>
      <w:bookmarkStart w:id="0" w:name="_GoBack"/>
      <w:bookmarkEnd w:id="0"/>
      <w:r>
        <w:rPr>
          <w:rFonts w:hint="eastAsia"/>
          <w:sz w:val="21"/>
          <w:szCs w:val="21"/>
        </w:rPr>
        <w:t>令和５</w:t>
      </w:r>
      <w:r w:rsidR="00FC65B6">
        <w:rPr>
          <w:rFonts w:hint="eastAsia"/>
          <w:sz w:val="21"/>
          <w:szCs w:val="21"/>
        </w:rPr>
        <w:t>年度</w:t>
      </w:r>
      <w:r>
        <w:rPr>
          <w:rFonts w:hint="eastAsia"/>
          <w:sz w:val="21"/>
          <w:szCs w:val="21"/>
        </w:rPr>
        <w:t>大阪のまちづくりグランドデザイン</w:t>
      </w:r>
      <w:r w:rsidR="00810D2B">
        <w:rPr>
          <w:sz w:val="21"/>
          <w:szCs w:val="21"/>
        </w:rPr>
        <w:t>検討調査</w:t>
      </w:r>
      <w:r>
        <w:rPr>
          <w:rFonts w:hint="eastAsia"/>
          <w:sz w:val="21"/>
          <w:szCs w:val="21"/>
        </w:rPr>
        <w:t>・情報発信</w:t>
      </w:r>
      <w:r w:rsidR="00810D2B">
        <w:rPr>
          <w:sz w:val="21"/>
          <w:szCs w:val="21"/>
        </w:rPr>
        <w:t>業務</w:t>
      </w:r>
      <w:r w:rsidR="00357913" w:rsidRPr="0011048F">
        <w:rPr>
          <w:sz w:val="21"/>
          <w:szCs w:val="21"/>
        </w:rPr>
        <w:t xml:space="preserve">　仕様書</w:t>
      </w:r>
    </w:p>
    <w:p w14:paraId="62234DA0" w14:textId="22DB1E01" w:rsidR="00735608" w:rsidRPr="0011048F" w:rsidRDefault="00735608" w:rsidP="00735608">
      <w:pPr>
        <w:spacing w:line="280" w:lineRule="atLeast"/>
        <w:ind w:leftChars="-68" w:left="20" w:hangingChars="68" w:hanging="146"/>
        <w:jc w:val="center"/>
        <w:rPr>
          <w:sz w:val="21"/>
          <w:szCs w:val="21"/>
        </w:rPr>
      </w:pPr>
    </w:p>
    <w:p w14:paraId="7F65D129" w14:textId="2B0482D6" w:rsidR="00735608" w:rsidRPr="0011048F" w:rsidRDefault="00735608" w:rsidP="00735608">
      <w:pPr>
        <w:spacing w:line="280" w:lineRule="atLeast"/>
        <w:ind w:leftChars="-68" w:left="20" w:hangingChars="68" w:hanging="146"/>
        <w:jc w:val="left"/>
        <w:rPr>
          <w:sz w:val="21"/>
          <w:szCs w:val="21"/>
        </w:rPr>
      </w:pPr>
    </w:p>
    <w:p w14:paraId="0016012B" w14:textId="6AC4638D" w:rsidR="00735608" w:rsidRPr="008C25E4" w:rsidRDefault="00810D2B" w:rsidP="003B289A">
      <w:pPr>
        <w:spacing w:line="280" w:lineRule="atLeast"/>
        <w:ind w:leftChars="-2" w:left="142" w:hangingChars="68" w:hanging="146"/>
        <w:jc w:val="left"/>
        <w:rPr>
          <w:rFonts w:ascii="ＭＳ ゴシック" w:eastAsia="ＭＳ ゴシック" w:hAnsi="ＭＳ ゴシック"/>
          <w:sz w:val="21"/>
          <w:szCs w:val="21"/>
        </w:rPr>
      </w:pPr>
      <w:r w:rsidRPr="008C25E4">
        <w:rPr>
          <w:rFonts w:ascii="ＭＳ ゴシック" w:eastAsia="ＭＳ ゴシック" w:hAnsi="ＭＳ ゴシック"/>
          <w:sz w:val="21"/>
          <w:szCs w:val="21"/>
        </w:rPr>
        <w:t>１　業務名</w:t>
      </w:r>
    </w:p>
    <w:p w14:paraId="6737780E" w14:textId="381D0613" w:rsidR="00735608" w:rsidRPr="00927B75" w:rsidRDefault="00B24916" w:rsidP="003B289A">
      <w:pPr>
        <w:spacing w:line="280" w:lineRule="atLeast"/>
        <w:ind w:firstLineChars="200" w:firstLine="431"/>
        <w:jc w:val="left"/>
        <w:rPr>
          <w:sz w:val="21"/>
          <w:szCs w:val="21"/>
        </w:rPr>
      </w:pPr>
      <w:r>
        <w:rPr>
          <w:rFonts w:hint="eastAsia"/>
          <w:sz w:val="21"/>
          <w:szCs w:val="21"/>
        </w:rPr>
        <w:t>令和５年度</w:t>
      </w:r>
      <w:r w:rsidR="009D0EF0" w:rsidRPr="00927B75">
        <w:rPr>
          <w:rFonts w:hint="eastAsia"/>
          <w:sz w:val="21"/>
          <w:szCs w:val="21"/>
        </w:rPr>
        <w:t>大阪のまちづくりグランドデザイン</w:t>
      </w:r>
      <w:r w:rsidR="009D0EF0" w:rsidRPr="00927B75">
        <w:rPr>
          <w:sz w:val="21"/>
          <w:szCs w:val="21"/>
        </w:rPr>
        <w:t>検討調査</w:t>
      </w:r>
      <w:r w:rsidR="009D0EF0" w:rsidRPr="00927B75">
        <w:rPr>
          <w:rFonts w:hint="eastAsia"/>
          <w:sz w:val="21"/>
          <w:szCs w:val="21"/>
        </w:rPr>
        <w:t>・情報発信</w:t>
      </w:r>
      <w:r w:rsidR="009D0EF0" w:rsidRPr="00927B75">
        <w:rPr>
          <w:sz w:val="21"/>
          <w:szCs w:val="21"/>
        </w:rPr>
        <w:t>業務</w:t>
      </w:r>
    </w:p>
    <w:p w14:paraId="56059C15" w14:textId="77777777" w:rsidR="00735608" w:rsidRPr="00927B75" w:rsidRDefault="00735608" w:rsidP="00735608">
      <w:pPr>
        <w:spacing w:line="280" w:lineRule="atLeast"/>
        <w:ind w:leftChars="-68" w:left="20" w:hangingChars="68" w:hanging="146"/>
        <w:jc w:val="left"/>
        <w:rPr>
          <w:sz w:val="21"/>
          <w:szCs w:val="21"/>
        </w:rPr>
      </w:pPr>
    </w:p>
    <w:p w14:paraId="669A7B61" w14:textId="6F92C1C5" w:rsidR="00735608" w:rsidRPr="008C25E4" w:rsidRDefault="00735608" w:rsidP="003B289A">
      <w:pPr>
        <w:spacing w:line="280" w:lineRule="atLeast"/>
        <w:ind w:leftChars="-2" w:left="142" w:hangingChars="68" w:hanging="146"/>
        <w:jc w:val="left"/>
        <w:rPr>
          <w:rFonts w:ascii="ＭＳ ゴシック" w:eastAsia="ＭＳ ゴシック" w:hAnsi="ＭＳ ゴシック"/>
          <w:sz w:val="21"/>
          <w:szCs w:val="21"/>
        </w:rPr>
      </w:pPr>
      <w:r w:rsidRPr="008C25E4">
        <w:rPr>
          <w:rFonts w:ascii="ＭＳ ゴシック" w:eastAsia="ＭＳ ゴシック" w:hAnsi="ＭＳ ゴシック"/>
          <w:sz w:val="21"/>
          <w:szCs w:val="21"/>
        </w:rPr>
        <w:t>２　業務</w:t>
      </w:r>
      <w:r w:rsidR="003B289A" w:rsidRPr="008C25E4">
        <w:rPr>
          <w:rFonts w:ascii="ＭＳ ゴシック" w:eastAsia="ＭＳ ゴシック" w:hAnsi="ＭＳ ゴシック" w:hint="eastAsia"/>
          <w:sz w:val="21"/>
          <w:szCs w:val="21"/>
        </w:rPr>
        <w:t>目的</w:t>
      </w:r>
    </w:p>
    <w:p w14:paraId="39F0E235" w14:textId="53DF48DB" w:rsidR="00940316" w:rsidRPr="0043504E" w:rsidRDefault="00940316" w:rsidP="00940316">
      <w:pPr>
        <w:ind w:leftChars="153" w:left="284" w:firstLineChars="68" w:firstLine="146"/>
        <w:rPr>
          <w:sz w:val="21"/>
          <w:szCs w:val="21"/>
        </w:rPr>
      </w:pPr>
      <w:r w:rsidRPr="0043504E">
        <w:rPr>
          <w:rFonts w:hint="eastAsia"/>
          <w:sz w:val="21"/>
          <w:szCs w:val="21"/>
        </w:rPr>
        <w:t>大阪府・大阪市・堺市においては、デジタル技術などのテクノロジーの進展や近年の新型コロナ禍を契機とした多様な働き方・暮らし方などポストコロナのまちづくりを見据え、また、</w:t>
      </w:r>
      <w:r w:rsidRPr="0043504E">
        <w:rPr>
          <w:rFonts w:hint="eastAsia"/>
          <w:sz w:val="21"/>
          <w:szCs w:val="21"/>
        </w:rPr>
        <w:t>2025</w:t>
      </w:r>
      <w:r w:rsidRPr="0043504E">
        <w:rPr>
          <w:rFonts w:hint="eastAsia"/>
          <w:sz w:val="21"/>
          <w:szCs w:val="21"/>
        </w:rPr>
        <w:t>年開催の大阪・関西万博やスーパー・メガリージョンの形成等のインパクトを活かし、大阪が東西二極の一極を担う副首都としてさらに成長・発展していくため、</w:t>
      </w:r>
      <w:r w:rsidRPr="0043504E">
        <w:rPr>
          <w:rFonts w:hint="eastAsia"/>
          <w:sz w:val="21"/>
          <w:szCs w:val="21"/>
        </w:rPr>
        <w:t>2050</w:t>
      </w:r>
      <w:r w:rsidR="00E3062E" w:rsidRPr="0043504E">
        <w:rPr>
          <w:rFonts w:hint="eastAsia"/>
          <w:sz w:val="21"/>
          <w:szCs w:val="21"/>
        </w:rPr>
        <w:t>年を目標とした大阪全体の</w:t>
      </w:r>
      <w:r w:rsidRPr="0043504E">
        <w:rPr>
          <w:rFonts w:hint="eastAsia"/>
          <w:sz w:val="21"/>
          <w:szCs w:val="21"/>
        </w:rPr>
        <w:t>まちづくりの方向性を示す「大阪のまちづくりグランドデザイン」</w:t>
      </w:r>
      <w:r w:rsidR="001E2570" w:rsidRPr="0043504E">
        <w:rPr>
          <w:rFonts w:hint="eastAsia"/>
          <w:sz w:val="21"/>
          <w:szCs w:val="21"/>
        </w:rPr>
        <w:t>（以下、「グランドデザイン」と呼ぶ）</w:t>
      </w:r>
      <w:r w:rsidRPr="0043504E">
        <w:rPr>
          <w:rFonts w:hint="eastAsia"/>
          <w:sz w:val="21"/>
          <w:szCs w:val="21"/>
        </w:rPr>
        <w:t>を</w:t>
      </w:r>
      <w:r w:rsidRPr="0043504E">
        <w:rPr>
          <w:rFonts w:hint="eastAsia"/>
          <w:sz w:val="21"/>
          <w:szCs w:val="21"/>
        </w:rPr>
        <w:t>2022</w:t>
      </w:r>
      <w:r w:rsidRPr="0043504E">
        <w:rPr>
          <w:rFonts w:hint="eastAsia"/>
          <w:sz w:val="21"/>
          <w:szCs w:val="21"/>
        </w:rPr>
        <w:t>年</w:t>
      </w:r>
      <w:r w:rsidRPr="0043504E">
        <w:rPr>
          <w:rFonts w:hint="eastAsia"/>
          <w:sz w:val="21"/>
          <w:szCs w:val="21"/>
        </w:rPr>
        <w:t>12</w:t>
      </w:r>
      <w:r w:rsidRPr="0043504E">
        <w:rPr>
          <w:rFonts w:hint="eastAsia"/>
          <w:sz w:val="21"/>
          <w:szCs w:val="21"/>
        </w:rPr>
        <w:t>月に策定した。</w:t>
      </w:r>
    </w:p>
    <w:p w14:paraId="6922F0A1" w14:textId="4D13CDB1" w:rsidR="00940316" w:rsidRPr="0043504E" w:rsidRDefault="001E2570" w:rsidP="00F67038">
      <w:pPr>
        <w:ind w:leftChars="153" w:left="284" w:firstLineChars="68" w:firstLine="146"/>
        <w:rPr>
          <w:sz w:val="21"/>
          <w:szCs w:val="21"/>
        </w:rPr>
      </w:pPr>
      <w:r w:rsidRPr="0043504E">
        <w:rPr>
          <w:rFonts w:hint="eastAsia"/>
          <w:sz w:val="21"/>
          <w:szCs w:val="21"/>
        </w:rPr>
        <w:t>今後、グランドデザイン</w:t>
      </w:r>
      <w:r w:rsidR="00605E73" w:rsidRPr="0043504E">
        <w:rPr>
          <w:rFonts w:hint="eastAsia"/>
          <w:sz w:val="21"/>
          <w:szCs w:val="21"/>
        </w:rPr>
        <w:t>を</w:t>
      </w:r>
      <w:r w:rsidR="00940316" w:rsidRPr="0043504E">
        <w:rPr>
          <w:rFonts w:hint="eastAsia"/>
          <w:sz w:val="21"/>
          <w:szCs w:val="21"/>
        </w:rPr>
        <w:t>推進</w:t>
      </w:r>
      <w:r w:rsidR="00605E73" w:rsidRPr="0043504E">
        <w:rPr>
          <w:rFonts w:hint="eastAsia"/>
          <w:sz w:val="21"/>
          <w:szCs w:val="21"/>
        </w:rPr>
        <w:t>していくためには、めざすべき都市構造として掲げた、</w:t>
      </w:r>
      <w:r w:rsidR="00940316" w:rsidRPr="0043504E">
        <w:rPr>
          <w:rFonts w:hint="eastAsia"/>
          <w:sz w:val="21"/>
          <w:szCs w:val="21"/>
        </w:rPr>
        <w:t>放射・環状の交通ネットワーク上を中心に多様な都市機能を備えた特色ある拠点エリアや魅力ある生活圏が相互に連携する「マルチハブ＆ネットワーク型都市構造」の</w:t>
      </w:r>
      <w:r w:rsidR="009D0EF0" w:rsidRPr="0043504E">
        <w:rPr>
          <w:rFonts w:hint="eastAsia"/>
          <w:sz w:val="21"/>
          <w:szCs w:val="21"/>
        </w:rPr>
        <w:t>実現に向けて、</w:t>
      </w:r>
      <w:r w:rsidR="00605E73" w:rsidRPr="0043504E">
        <w:rPr>
          <w:rFonts w:hint="eastAsia"/>
          <w:sz w:val="21"/>
          <w:szCs w:val="21"/>
        </w:rPr>
        <w:t>市町村や民間事業者等による自律的な取組を促進することや、民間等のまちづくりへの参画や投資を喚起するための多様な主体への情報発信が求められている。</w:t>
      </w:r>
    </w:p>
    <w:p w14:paraId="07C980F0" w14:textId="6FADE9B4" w:rsidR="00940316" w:rsidRPr="0043504E" w:rsidRDefault="009D0EF0" w:rsidP="00940316">
      <w:pPr>
        <w:ind w:leftChars="153" w:left="284" w:firstLineChars="68" w:firstLine="146"/>
        <w:rPr>
          <w:sz w:val="21"/>
          <w:szCs w:val="21"/>
        </w:rPr>
      </w:pPr>
      <w:r w:rsidRPr="0043504E">
        <w:rPr>
          <w:rFonts w:hint="eastAsia"/>
          <w:sz w:val="21"/>
          <w:szCs w:val="21"/>
        </w:rPr>
        <w:t>本業務</w:t>
      </w:r>
      <w:r w:rsidR="00940316" w:rsidRPr="0043504E">
        <w:rPr>
          <w:rFonts w:hint="eastAsia"/>
          <w:sz w:val="21"/>
          <w:szCs w:val="21"/>
        </w:rPr>
        <w:t>は、</w:t>
      </w:r>
      <w:r w:rsidR="00467984" w:rsidRPr="0043504E">
        <w:rPr>
          <w:rFonts w:hint="eastAsia"/>
          <w:sz w:val="21"/>
          <w:szCs w:val="21"/>
        </w:rPr>
        <w:t>グランドデザインの推進に向け、</w:t>
      </w:r>
      <w:r w:rsidR="00940316" w:rsidRPr="0043504E">
        <w:rPr>
          <w:rFonts w:hint="eastAsia"/>
          <w:sz w:val="21"/>
          <w:szCs w:val="21"/>
        </w:rPr>
        <w:t>「マルチハブ＆ネットワーク型都市構造」の実現に向けた広域的観点からのまちづくりの推進方策や誘導方策</w:t>
      </w:r>
      <w:r w:rsidR="00605E73" w:rsidRPr="0043504E">
        <w:rPr>
          <w:rFonts w:hint="eastAsia"/>
          <w:sz w:val="21"/>
          <w:szCs w:val="21"/>
        </w:rPr>
        <w:t>を</w:t>
      </w:r>
      <w:r w:rsidR="00467984" w:rsidRPr="0043504E">
        <w:rPr>
          <w:rFonts w:hint="eastAsia"/>
          <w:sz w:val="21"/>
          <w:szCs w:val="21"/>
        </w:rPr>
        <w:t>検討</w:t>
      </w:r>
      <w:r w:rsidR="00653F43" w:rsidRPr="0043504E">
        <w:rPr>
          <w:rFonts w:hint="eastAsia"/>
          <w:sz w:val="21"/>
          <w:szCs w:val="21"/>
        </w:rPr>
        <w:t>・整理</w:t>
      </w:r>
      <w:r w:rsidR="00605E73" w:rsidRPr="0043504E">
        <w:rPr>
          <w:rFonts w:hint="eastAsia"/>
          <w:sz w:val="21"/>
          <w:szCs w:val="21"/>
        </w:rPr>
        <w:t>し、指針を</w:t>
      </w:r>
      <w:r w:rsidR="00653F43" w:rsidRPr="0043504E">
        <w:rPr>
          <w:rFonts w:hint="eastAsia"/>
          <w:sz w:val="21"/>
          <w:szCs w:val="21"/>
        </w:rPr>
        <w:t>策定</w:t>
      </w:r>
      <w:r w:rsidR="00605E73" w:rsidRPr="0043504E">
        <w:rPr>
          <w:rFonts w:hint="eastAsia"/>
          <w:sz w:val="21"/>
          <w:szCs w:val="21"/>
        </w:rPr>
        <w:t>するとともに、</w:t>
      </w:r>
      <w:r w:rsidR="00940316" w:rsidRPr="0043504E">
        <w:rPr>
          <w:rFonts w:hint="eastAsia"/>
          <w:sz w:val="21"/>
          <w:szCs w:val="21"/>
        </w:rPr>
        <w:t>まちづくりの実現に向けた多様な</w:t>
      </w:r>
      <w:r w:rsidR="00605E73" w:rsidRPr="0043504E">
        <w:rPr>
          <w:rFonts w:hint="eastAsia"/>
          <w:sz w:val="21"/>
          <w:szCs w:val="21"/>
        </w:rPr>
        <w:t>主体の参画、民間投資</w:t>
      </w:r>
      <w:r w:rsidR="00653F43" w:rsidRPr="0043504E">
        <w:rPr>
          <w:rFonts w:hint="eastAsia"/>
          <w:sz w:val="21"/>
          <w:szCs w:val="21"/>
        </w:rPr>
        <w:t>等</w:t>
      </w:r>
      <w:r w:rsidR="00605E73" w:rsidRPr="0043504E">
        <w:rPr>
          <w:rFonts w:hint="eastAsia"/>
          <w:sz w:val="21"/>
          <w:szCs w:val="21"/>
        </w:rPr>
        <w:t>を呼び込むプロモーション方策等の検討</w:t>
      </w:r>
      <w:r w:rsidR="00653F43" w:rsidRPr="0043504E">
        <w:rPr>
          <w:rFonts w:hint="eastAsia"/>
          <w:sz w:val="21"/>
          <w:szCs w:val="21"/>
        </w:rPr>
        <w:t>・実施を行うものである</w:t>
      </w:r>
      <w:r w:rsidR="00940316" w:rsidRPr="0043504E">
        <w:rPr>
          <w:rFonts w:hint="eastAsia"/>
          <w:sz w:val="21"/>
          <w:szCs w:val="21"/>
        </w:rPr>
        <w:t>。</w:t>
      </w:r>
    </w:p>
    <w:p w14:paraId="6D1E9518" w14:textId="3D472BA0" w:rsidR="009D0EF0" w:rsidRPr="0043504E" w:rsidRDefault="009D0EF0" w:rsidP="00940316">
      <w:pPr>
        <w:ind w:leftChars="153" w:left="284" w:firstLineChars="68" w:firstLine="146"/>
        <w:rPr>
          <w:sz w:val="21"/>
          <w:szCs w:val="21"/>
        </w:rPr>
      </w:pPr>
      <w:r w:rsidRPr="0043504E">
        <w:rPr>
          <w:rFonts w:hint="eastAsia"/>
          <w:sz w:val="21"/>
          <w:szCs w:val="21"/>
        </w:rPr>
        <w:t>【（参考）大阪のまちづくりグランドデザイン】</w:t>
      </w:r>
    </w:p>
    <w:p w14:paraId="6E615FC8" w14:textId="751E4ED2" w:rsidR="009D0EF0" w:rsidRPr="0043504E" w:rsidRDefault="005D3BB3" w:rsidP="00940316">
      <w:pPr>
        <w:ind w:leftChars="153" w:left="284" w:firstLineChars="68" w:firstLine="126"/>
        <w:rPr>
          <w:sz w:val="21"/>
          <w:szCs w:val="21"/>
        </w:rPr>
      </w:pPr>
      <w:hyperlink r:id="rId8" w:history="1">
        <w:r w:rsidR="009D0EF0" w:rsidRPr="0043504E">
          <w:rPr>
            <w:rStyle w:val="a8"/>
            <w:color w:val="auto"/>
            <w:sz w:val="21"/>
            <w:szCs w:val="21"/>
          </w:rPr>
          <w:t>https://www.pref.osaka.lg.jp/tokuu/shin_gd/</w:t>
        </w:r>
      </w:hyperlink>
    </w:p>
    <w:p w14:paraId="72A2EE97" w14:textId="77777777" w:rsidR="00DB1AFE" w:rsidRPr="0043504E" w:rsidRDefault="00DB1AFE" w:rsidP="00735608">
      <w:pPr>
        <w:spacing w:line="280" w:lineRule="atLeast"/>
        <w:ind w:leftChars="269" w:left="645" w:hangingChars="68" w:hanging="146"/>
        <w:jc w:val="left"/>
        <w:rPr>
          <w:sz w:val="21"/>
          <w:szCs w:val="21"/>
        </w:rPr>
      </w:pPr>
    </w:p>
    <w:p w14:paraId="5C629B2E" w14:textId="77777777" w:rsidR="00735608" w:rsidRPr="0043504E" w:rsidRDefault="00735608" w:rsidP="00735608">
      <w:pPr>
        <w:spacing w:line="280" w:lineRule="atLeast"/>
        <w:jc w:val="left"/>
        <w:rPr>
          <w:sz w:val="21"/>
          <w:szCs w:val="21"/>
        </w:rPr>
      </w:pPr>
    </w:p>
    <w:p w14:paraId="119D2554" w14:textId="1F321B7B" w:rsidR="003B289A" w:rsidRPr="008C25E4" w:rsidRDefault="003B289A" w:rsidP="003B289A">
      <w:pPr>
        <w:spacing w:line="280" w:lineRule="atLeast"/>
        <w:ind w:leftChars="-2" w:left="142" w:hangingChars="68" w:hanging="146"/>
        <w:jc w:val="left"/>
        <w:rPr>
          <w:rFonts w:ascii="ＭＳ ゴシック" w:eastAsia="ＭＳ ゴシック" w:hAnsi="ＭＳ ゴシック"/>
          <w:sz w:val="21"/>
          <w:szCs w:val="21"/>
        </w:rPr>
      </w:pPr>
      <w:r w:rsidRPr="008C25E4">
        <w:rPr>
          <w:rFonts w:ascii="ＭＳ ゴシック" w:eastAsia="ＭＳ ゴシック" w:hAnsi="ＭＳ ゴシック" w:hint="eastAsia"/>
          <w:sz w:val="21"/>
          <w:szCs w:val="21"/>
        </w:rPr>
        <w:t>３</w:t>
      </w:r>
      <w:r w:rsidRPr="008C25E4">
        <w:rPr>
          <w:rFonts w:ascii="ＭＳ ゴシック" w:eastAsia="ＭＳ ゴシック" w:hAnsi="ＭＳ ゴシック"/>
          <w:sz w:val="21"/>
          <w:szCs w:val="21"/>
        </w:rPr>
        <w:t xml:space="preserve">　業務</w:t>
      </w:r>
      <w:r w:rsidRPr="008C25E4">
        <w:rPr>
          <w:rFonts w:ascii="ＭＳ ゴシック" w:eastAsia="ＭＳ ゴシック" w:hAnsi="ＭＳ ゴシック" w:hint="eastAsia"/>
          <w:sz w:val="21"/>
          <w:szCs w:val="21"/>
        </w:rPr>
        <w:t>内容</w:t>
      </w:r>
    </w:p>
    <w:p w14:paraId="73C1DC2C" w14:textId="03930D7B" w:rsidR="005D54E3" w:rsidRPr="008C25E4" w:rsidRDefault="001F4831" w:rsidP="00C44864">
      <w:pPr>
        <w:ind w:firstLineChars="100" w:firstLine="215"/>
        <w:rPr>
          <w:rFonts w:ascii="ＭＳ ゴシック" w:eastAsia="ＭＳ ゴシック" w:hAnsi="ＭＳ ゴシック"/>
          <w:sz w:val="21"/>
          <w:szCs w:val="21"/>
        </w:rPr>
      </w:pPr>
      <w:r w:rsidRPr="008C25E4">
        <w:rPr>
          <w:rFonts w:ascii="ＭＳ ゴシック" w:eastAsia="ＭＳ ゴシック" w:hAnsi="ＭＳ ゴシック" w:hint="eastAsia"/>
          <w:sz w:val="21"/>
          <w:szCs w:val="21"/>
        </w:rPr>
        <w:t>１）</w:t>
      </w:r>
      <w:r w:rsidR="001C1CEF" w:rsidRPr="008C25E4">
        <w:rPr>
          <w:rFonts w:ascii="ＭＳ ゴシック" w:eastAsia="ＭＳ ゴシック" w:hAnsi="ＭＳ ゴシック" w:hint="eastAsia"/>
          <w:sz w:val="21"/>
          <w:szCs w:val="21"/>
        </w:rPr>
        <w:t>マルチハブ＆ネットワーク型都市構造の実現に向けた</w:t>
      </w:r>
      <w:r w:rsidR="004E0653" w:rsidRPr="008C25E4">
        <w:rPr>
          <w:rFonts w:ascii="ＭＳ ゴシック" w:eastAsia="ＭＳ ゴシック" w:hAnsi="ＭＳ ゴシック" w:hint="eastAsia"/>
          <w:sz w:val="21"/>
          <w:szCs w:val="21"/>
        </w:rPr>
        <w:t>指針の作成</w:t>
      </w:r>
    </w:p>
    <w:p w14:paraId="51127CB7" w14:textId="0C7ED37D" w:rsidR="001F4831" w:rsidRPr="008C25E4" w:rsidRDefault="005D54E3" w:rsidP="005D54E3">
      <w:pPr>
        <w:ind w:firstLineChars="200" w:firstLine="431"/>
        <w:rPr>
          <w:rFonts w:ascii="ＭＳ ゴシック" w:eastAsia="ＭＳ ゴシック" w:hAnsi="ＭＳ ゴシック"/>
          <w:sz w:val="21"/>
          <w:szCs w:val="21"/>
        </w:rPr>
      </w:pPr>
      <w:r w:rsidRPr="008C25E4">
        <w:rPr>
          <w:rFonts w:ascii="ＭＳ ゴシック" w:eastAsia="ＭＳ ゴシック" w:hAnsi="ＭＳ ゴシック" w:hint="eastAsia"/>
          <w:sz w:val="21"/>
          <w:szCs w:val="21"/>
        </w:rPr>
        <w:t>（１）</w:t>
      </w:r>
      <w:r w:rsidR="00EF24FE" w:rsidRPr="008C25E4">
        <w:rPr>
          <w:rFonts w:ascii="ＭＳ ゴシック" w:eastAsia="ＭＳ ゴシック" w:hAnsi="ＭＳ ゴシック" w:hint="eastAsia"/>
          <w:sz w:val="21"/>
          <w:szCs w:val="21"/>
        </w:rPr>
        <w:t>マルチハブ＆ネットワーク型都市構造の形成に向けた</w:t>
      </w:r>
      <w:r w:rsidR="003D5835" w:rsidRPr="008C25E4">
        <w:rPr>
          <w:rFonts w:ascii="ＭＳ ゴシック" w:eastAsia="ＭＳ ゴシック" w:hAnsi="ＭＳ ゴシック" w:hint="eastAsia"/>
          <w:sz w:val="21"/>
          <w:szCs w:val="21"/>
        </w:rPr>
        <w:t>まちづくり指針の</w:t>
      </w:r>
      <w:r w:rsidR="00B674BF" w:rsidRPr="008C25E4">
        <w:rPr>
          <w:rFonts w:ascii="ＭＳ ゴシック" w:eastAsia="ＭＳ ゴシック" w:hAnsi="ＭＳ ゴシック" w:hint="eastAsia"/>
          <w:sz w:val="21"/>
          <w:szCs w:val="21"/>
        </w:rPr>
        <w:t>作成</w:t>
      </w:r>
    </w:p>
    <w:p w14:paraId="50DD15EA" w14:textId="05CA888B" w:rsidR="00931B6E" w:rsidRPr="001350E7" w:rsidRDefault="00931B6E" w:rsidP="00A8130A">
      <w:pPr>
        <w:pStyle w:val="af5"/>
        <w:ind w:leftChars="0" w:left="993" w:firstLineChars="130" w:firstLine="280"/>
        <w:rPr>
          <w:rFonts w:ascii="Century" w:eastAsia="ＭＳ 明朝" w:hAnsi="Century" w:cs="Times New Roman"/>
          <w:szCs w:val="21"/>
        </w:rPr>
      </w:pPr>
      <w:r w:rsidRPr="0043504E">
        <w:rPr>
          <w:rFonts w:ascii="Century" w:eastAsia="ＭＳ 明朝" w:hAnsi="Century" w:cs="Times New Roman" w:hint="eastAsia"/>
          <w:szCs w:val="21"/>
        </w:rPr>
        <w:t>マルチハブ＆ネットワーク型都市構造の実現に向けて、</w:t>
      </w:r>
      <w:r w:rsidR="008C225E" w:rsidRPr="0043504E">
        <w:rPr>
          <w:rFonts w:ascii="Century" w:eastAsia="ＭＳ 明朝" w:hAnsi="Century" w:cs="Times New Roman" w:hint="eastAsia"/>
          <w:szCs w:val="21"/>
        </w:rPr>
        <w:t>交通ネットワークを活かしたまちづくりや都市機能の誘導</w:t>
      </w:r>
      <w:r w:rsidR="007310E5" w:rsidRPr="0043504E">
        <w:rPr>
          <w:rFonts w:ascii="Century" w:eastAsia="ＭＳ 明朝" w:hAnsi="Century" w:cs="Times New Roman" w:hint="eastAsia"/>
          <w:szCs w:val="21"/>
        </w:rPr>
        <w:t>・</w:t>
      </w:r>
      <w:r w:rsidR="008C225E" w:rsidRPr="0043504E">
        <w:rPr>
          <w:rFonts w:ascii="Century" w:eastAsia="ＭＳ 明朝" w:hAnsi="Century" w:cs="Times New Roman" w:hint="eastAsia"/>
          <w:szCs w:val="21"/>
        </w:rPr>
        <w:t>集約など、特に広域的な観点から、</w:t>
      </w:r>
      <w:r w:rsidR="00A1271A" w:rsidRPr="0043504E">
        <w:rPr>
          <w:rFonts w:ascii="Century" w:eastAsia="ＭＳ 明朝" w:hAnsi="Century" w:cs="Times New Roman" w:hint="eastAsia"/>
          <w:szCs w:val="21"/>
        </w:rPr>
        <w:t>市町村の行政界を超えて</w:t>
      </w:r>
      <w:r w:rsidR="002A392A" w:rsidRPr="001350E7">
        <w:rPr>
          <w:rFonts w:ascii="Century" w:eastAsia="ＭＳ 明朝" w:hAnsi="Century" w:cs="Times New Roman" w:hint="eastAsia"/>
          <w:szCs w:val="21"/>
        </w:rPr>
        <w:t>推進すべき取組やその進め方等</w:t>
      </w:r>
      <w:r w:rsidR="00E6688E" w:rsidRPr="001350E7">
        <w:rPr>
          <w:rFonts w:ascii="Century" w:eastAsia="ＭＳ 明朝" w:hAnsi="Century" w:cs="Times New Roman" w:hint="eastAsia"/>
          <w:szCs w:val="21"/>
        </w:rPr>
        <w:t>を</w:t>
      </w:r>
      <w:r w:rsidR="00D1202E" w:rsidRPr="001350E7">
        <w:rPr>
          <w:rFonts w:ascii="Century" w:eastAsia="ＭＳ 明朝" w:hAnsi="Century" w:cs="Times New Roman" w:hint="eastAsia"/>
          <w:szCs w:val="21"/>
        </w:rPr>
        <w:t>とりまとめる</w:t>
      </w:r>
      <w:r w:rsidR="00E6688E" w:rsidRPr="001350E7">
        <w:rPr>
          <w:rFonts w:ascii="Century" w:eastAsia="ＭＳ 明朝" w:hAnsi="Century" w:cs="Times New Roman" w:hint="eastAsia"/>
          <w:szCs w:val="21"/>
        </w:rPr>
        <w:t>とともに、多様化・複雑化する制度</w:t>
      </w:r>
      <w:r w:rsidR="004B068B" w:rsidRPr="001350E7">
        <w:rPr>
          <w:rFonts w:ascii="Century" w:eastAsia="ＭＳ 明朝" w:hAnsi="Century" w:cs="Times New Roman" w:hint="eastAsia"/>
          <w:szCs w:val="21"/>
        </w:rPr>
        <w:t>や事例</w:t>
      </w:r>
      <w:r w:rsidR="00E6688E" w:rsidRPr="001350E7">
        <w:rPr>
          <w:rFonts w:ascii="Century" w:eastAsia="ＭＳ 明朝" w:hAnsi="Century" w:cs="Times New Roman" w:hint="eastAsia"/>
          <w:szCs w:val="21"/>
        </w:rPr>
        <w:t>を</w:t>
      </w:r>
      <w:r w:rsidR="004B068B" w:rsidRPr="001350E7">
        <w:rPr>
          <w:rFonts w:ascii="Century" w:eastAsia="ＭＳ 明朝" w:hAnsi="Century" w:cs="Times New Roman" w:hint="eastAsia"/>
          <w:szCs w:val="21"/>
        </w:rPr>
        <w:t>収集・分析</w:t>
      </w:r>
      <w:r w:rsidR="00E6688E" w:rsidRPr="001350E7">
        <w:rPr>
          <w:rFonts w:ascii="Century" w:eastAsia="ＭＳ 明朝" w:hAnsi="Century" w:cs="Times New Roman" w:hint="eastAsia"/>
          <w:szCs w:val="21"/>
        </w:rPr>
        <w:t>し、市町村や民間事業者</w:t>
      </w:r>
      <w:r w:rsidR="004E0653" w:rsidRPr="001350E7">
        <w:rPr>
          <w:rFonts w:ascii="Century" w:eastAsia="ＭＳ 明朝" w:hAnsi="Century" w:cs="Times New Roman" w:hint="eastAsia"/>
          <w:szCs w:val="21"/>
        </w:rPr>
        <w:t>等</w:t>
      </w:r>
      <w:r w:rsidR="00E3062E" w:rsidRPr="001350E7">
        <w:rPr>
          <w:rFonts w:ascii="Century" w:eastAsia="ＭＳ 明朝" w:hAnsi="Century" w:cs="Times New Roman" w:hint="eastAsia"/>
          <w:szCs w:val="21"/>
        </w:rPr>
        <w:t>にとって、まちづくりの手引書となる</w:t>
      </w:r>
      <w:r w:rsidR="00A1271A" w:rsidRPr="001350E7">
        <w:rPr>
          <w:rFonts w:ascii="Century" w:eastAsia="ＭＳ 明朝" w:hAnsi="Century" w:cs="Times New Roman" w:hint="eastAsia"/>
          <w:szCs w:val="21"/>
        </w:rPr>
        <w:t>指針を作成する。</w:t>
      </w:r>
      <w:r w:rsidR="004E0653" w:rsidRPr="001350E7">
        <w:rPr>
          <w:rFonts w:ascii="Century" w:eastAsia="ＭＳ 明朝" w:hAnsi="Century" w:cs="Times New Roman" w:hint="eastAsia"/>
          <w:szCs w:val="21"/>
        </w:rPr>
        <w:t>なお、作成にあたっては、（２）および（３）の検討結果を反映させること。</w:t>
      </w:r>
    </w:p>
    <w:p w14:paraId="42A41B42" w14:textId="7B2C11D3" w:rsidR="00431083" w:rsidRPr="001350E7" w:rsidRDefault="00CF5707" w:rsidP="00CF5707">
      <w:pPr>
        <w:ind w:leftChars="500" w:left="1142" w:hangingChars="100" w:hanging="215"/>
        <w:rPr>
          <w:sz w:val="21"/>
          <w:szCs w:val="21"/>
        </w:rPr>
      </w:pPr>
      <w:r w:rsidRPr="001350E7">
        <w:rPr>
          <w:rFonts w:hint="eastAsia"/>
          <w:sz w:val="21"/>
          <w:szCs w:val="21"/>
        </w:rPr>
        <w:t>・</w:t>
      </w:r>
      <w:r w:rsidR="00E6688E" w:rsidRPr="001350E7">
        <w:rPr>
          <w:rFonts w:hint="eastAsia"/>
          <w:sz w:val="21"/>
          <w:szCs w:val="21"/>
        </w:rPr>
        <w:t>地理情報システム等を用いた</w:t>
      </w:r>
      <w:r w:rsidRPr="001350E7">
        <w:rPr>
          <w:rFonts w:hint="eastAsia"/>
          <w:sz w:val="21"/>
          <w:szCs w:val="21"/>
        </w:rPr>
        <w:t>府内の現状把握や分析、課題整理</w:t>
      </w:r>
    </w:p>
    <w:p w14:paraId="4DAD8704" w14:textId="4C512B43" w:rsidR="00323B07" w:rsidRPr="001350E7" w:rsidRDefault="00323B07" w:rsidP="00431083">
      <w:pPr>
        <w:ind w:leftChars="500" w:left="1142" w:hangingChars="100" w:hanging="215"/>
        <w:rPr>
          <w:sz w:val="21"/>
          <w:szCs w:val="21"/>
        </w:rPr>
      </w:pPr>
      <w:r w:rsidRPr="001350E7">
        <w:rPr>
          <w:rFonts w:hint="eastAsia"/>
          <w:sz w:val="21"/>
          <w:szCs w:val="21"/>
        </w:rPr>
        <w:t>・</w:t>
      </w:r>
      <w:r w:rsidR="004E0653" w:rsidRPr="001350E7">
        <w:rPr>
          <w:rFonts w:hint="eastAsia"/>
          <w:sz w:val="21"/>
          <w:szCs w:val="21"/>
        </w:rPr>
        <w:t>マルチハブ＆ネットワーク型都市構造</w:t>
      </w:r>
      <w:r w:rsidR="00D1202E" w:rsidRPr="001350E7">
        <w:rPr>
          <w:rFonts w:hint="eastAsia"/>
          <w:sz w:val="21"/>
          <w:szCs w:val="21"/>
        </w:rPr>
        <w:t>の形成</w:t>
      </w:r>
      <w:r w:rsidR="004E0653" w:rsidRPr="001350E7">
        <w:rPr>
          <w:rFonts w:hint="eastAsia"/>
          <w:sz w:val="21"/>
          <w:szCs w:val="21"/>
        </w:rPr>
        <w:t>に</w:t>
      </w:r>
      <w:r w:rsidR="00D1202E" w:rsidRPr="001350E7">
        <w:rPr>
          <w:rFonts w:hint="eastAsia"/>
          <w:sz w:val="21"/>
          <w:szCs w:val="21"/>
        </w:rPr>
        <w:t>向けた取組</w:t>
      </w:r>
      <w:r w:rsidRPr="001350E7">
        <w:rPr>
          <w:rFonts w:hint="eastAsia"/>
          <w:sz w:val="21"/>
          <w:szCs w:val="21"/>
        </w:rPr>
        <w:t>事例の収集及び分析</w:t>
      </w:r>
    </w:p>
    <w:p w14:paraId="7D49F7E7" w14:textId="042BC00B" w:rsidR="00CF5707" w:rsidRPr="0043504E" w:rsidRDefault="00CF5707" w:rsidP="00CF5707">
      <w:pPr>
        <w:ind w:leftChars="500" w:left="1142" w:hangingChars="100" w:hanging="215"/>
        <w:rPr>
          <w:sz w:val="21"/>
          <w:szCs w:val="21"/>
        </w:rPr>
      </w:pPr>
      <w:r w:rsidRPr="001350E7">
        <w:rPr>
          <w:rFonts w:hint="eastAsia"/>
          <w:sz w:val="21"/>
          <w:szCs w:val="21"/>
        </w:rPr>
        <w:t>・広域的な観点から推進すべき取組の提案およびその</w:t>
      </w:r>
      <w:r w:rsidR="004B068B" w:rsidRPr="001350E7">
        <w:rPr>
          <w:rFonts w:hint="eastAsia"/>
          <w:sz w:val="21"/>
          <w:szCs w:val="21"/>
        </w:rPr>
        <w:t>具体的な考え方や進め方</w:t>
      </w:r>
      <w:r w:rsidR="00D1202E" w:rsidRPr="001350E7">
        <w:rPr>
          <w:rFonts w:hint="eastAsia"/>
          <w:sz w:val="21"/>
          <w:szCs w:val="21"/>
        </w:rPr>
        <w:t>の等整理</w:t>
      </w:r>
      <w:r w:rsidR="004B068B" w:rsidRPr="001350E7">
        <w:rPr>
          <w:rFonts w:hint="eastAsia"/>
          <w:sz w:val="21"/>
          <w:szCs w:val="21"/>
        </w:rPr>
        <w:t>（※取組</w:t>
      </w:r>
      <w:r w:rsidRPr="001350E7">
        <w:rPr>
          <w:rFonts w:hint="eastAsia"/>
          <w:sz w:val="21"/>
          <w:szCs w:val="21"/>
        </w:rPr>
        <w:t>の一つとして鉄道沿線ま</w:t>
      </w:r>
      <w:r w:rsidRPr="0043504E">
        <w:rPr>
          <w:rFonts w:hint="eastAsia"/>
          <w:sz w:val="21"/>
          <w:szCs w:val="21"/>
        </w:rPr>
        <w:t>ちづくりについて検討する</w:t>
      </w:r>
      <w:r w:rsidR="00033515" w:rsidRPr="0043504E">
        <w:rPr>
          <w:rFonts w:hint="eastAsia"/>
          <w:sz w:val="21"/>
          <w:szCs w:val="21"/>
        </w:rPr>
        <w:t>こ</w:t>
      </w:r>
      <w:r w:rsidRPr="0043504E">
        <w:rPr>
          <w:rFonts w:hint="eastAsia"/>
          <w:sz w:val="21"/>
          <w:szCs w:val="21"/>
        </w:rPr>
        <w:t>と）</w:t>
      </w:r>
    </w:p>
    <w:p w14:paraId="794BF3D9" w14:textId="43B8A5EC" w:rsidR="004B068B" w:rsidRPr="0043504E" w:rsidRDefault="004B068B" w:rsidP="00CF5707">
      <w:pPr>
        <w:ind w:leftChars="500" w:left="1142" w:hangingChars="100" w:hanging="215"/>
        <w:rPr>
          <w:sz w:val="21"/>
          <w:szCs w:val="21"/>
        </w:rPr>
      </w:pPr>
      <w:r w:rsidRPr="0043504E">
        <w:rPr>
          <w:rFonts w:hint="eastAsia"/>
          <w:sz w:val="21"/>
          <w:szCs w:val="21"/>
        </w:rPr>
        <w:lastRenderedPageBreak/>
        <w:t>・多様化・複雑化するまちづくりに係る制度や事例の収集・分析</w:t>
      </w:r>
    </w:p>
    <w:p w14:paraId="45474511" w14:textId="53AE5E03" w:rsidR="001F4831" w:rsidRPr="0043504E" w:rsidRDefault="001F4831" w:rsidP="00E66241">
      <w:pPr>
        <w:rPr>
          <w:szCs w:val="21"/>
        </w:rPr>
      </w:pPr>
    </w:p>
    <w:p w14:paraId="5A317B5C" w14:textId="7F52C2C8" w:rsidR="001F4831" w:rsidRPr="008C25E4" w:rsidRDefault="005D54E3" w:rsidP="005D54E3">
      <w:pPr>
        <w:ind w:firstLineChars="200" w:firstLine="431"/>
        <w:rPr>
          <w:rFonts w:ascii="ＭＳ ゴシック" w:eastAsia="ＭＳ ゴシック" w:hAnsi="ＭＳ ゴシック"/>
          <w:sz w:val="21"/>
          <w:szCs w:val="21"/>
        </w:rPr>
      </w:pPr>
      <w:r w:rsidRPr="008C25E4">
        <w:rPr>
          <w:rFonts w:ascii="ＭＳ ゴシック" w:eastAsia="ＭＳ ゴシック" w:hAnsi="ＭＳ ゴシック" w:hint="eastAsia"/>
          <w:sz w:val="21"/>
          <w:szCs w:val="21"/>
        </w:rPr>
        <w:t>（</w:t>
      </w:r>
      <w:r w:rsidR="001F4831" w:rsidRPr="008C25E4">
        <w:rPr>
          <w:rFonts w:ascii="ＭＳ ゴシック" w:eastAsia="ＭＳ ゴシック" w:hAnsi="ＭＳ ゴシック" w:hint="eastAsia"/>
          <w:sz w:val="21"/>
          <w:szCs w:val="21"/>
        </w:rPr>
        <w:t>２）</w:t>
      </w:r>
      <w:r w:rsidR="00EF24FE" w:rsidRPr="008C25E4">
        <w:rPr>
          <w:rFonts w:ascii="ＭＳ ゴシック" w:eastAsia="ＭＳ ゴシック" w:hAnsi="ＭＳ ゴシック" w:hint="eastAsia"/>
          <w:sz w:val="21"/>
          <w:szCs w:val="21"/>
        </w:rPr>
        <w:t>鉄道沿線まちづくりのモデル検討</w:t>
      </w:r>
    </w:p>
    <w:p w14:paraId="5FF96F6E" w14:textId="6C5A815C" w:rsidR="00D06032" w:rsidRPr="0043504E" w:rsidRDefault="001056C9" w:rsidP="00D06032">
      <w:pPr>
        <w:pStyle w:val="af5"/>
        <w:ind w:leftChars="0" w:left="993" w:firstLineChars="130" w:firstLine="280"/>
        <w:rPr>
          <w:rFonts w:ascii="Century" w:eastAsia="ＭＳ 明朝" w:hAnsi="Century" w:cs="Times New Roman"/>
          <w:szCs w:val="21"/>
        </w:rPr>
      </w:pPr>
      <w:r w:rsidRPr="0043504E">
        <w:rPr>
          <w:rFonts w:ascii="Century" w:eastAsia="ＭＳ 明朝" w:hAnsi="Century" w:cs="Times New Roman" w:hint="eastAsia"/>
          <w:szCs w:val="21"/>
        </w:rPr>
        <w:t>広域的な観点から</w:t>
      </w:r>
      <w:r w:rsidR="001E2570" w:rsidRPr="0043504E">
        <w:rPr>
          <w:rFonts w:ascii="Century" w:eastAsia="ＭＳ 明朝" w:hAnsi="Century" w:cs="Times New Roman" w:hint="eastAsia"/>
          <w:szCs w:val="21"/>
        </w:rPr>
        <w:t>推進</w:t>
      </w:r>
      <w:r w:rsidR="009D0285" w:rsidRPr="0043504E">
        <w:rPr>
          <w:rFonts w:ascii="Century" w:eastAsia="ＭＳ 明朝" w:hAnsi="Century" w:cs="Times New Roman" w:hint="eastAsia"/>
          <w:szCs w:val="21"/>
        </w:rPr>
        <w:t>すべき取組である</w:t>
      </w:r>
      <w:r w:rsidRPr="0043504E">
        <w:rPr>
          <w:rFonts w:ascii="Century" w:eastAsia="ＭＳ 明朝" w:hAnsi="Century" w:cs="Times New Roman" w:hint="eastAsia"/>
          <w:szCs w:val="21"/>
        </w:rPr>
        <w:t>鉄道沿線まちづくりについて、</w:t>
      </w:r>
      <w:r w:rsidR="00D06032" w:rsidRPr="0043504E">
        <w:rPr>
          <w:rFonts w:ascii="Century" w:eastAsia="ＭＳ 明朝" w:hAnsi="Century" w:cs="Times New Roman" w:hint="eastAsia"/>
          <w:szCs w:val="21"/>
        </w:rPr>
        <w:t>モデル事例</w:t>
      </w:r>
      <w:r w:rsidR="009D0285" w:rsidRPr="0043504E">
        <w:rPr>
          <w:rFonts w:ascii="Century" w:eastAsia="ＭＳ 明朝" w:hAnsi="Century" w:cs="Times New Roman" w:hint="eastAsia"/>
          <w:szCs w:val="21"/>
        </w:rPr>
        <w:t>として</w:t>
      </w:r>
      <w:r w:rsidR="004B068B" w:rsidRPr="0043504E">
        <w:rPr>
          <w:rFonts w:ascii="Century" w:eastAsia="ＭＳ 明朝" w:hAnsi="Century" w:cs="Times New Roman" w:hint="eastAsia"/>
          <w:szCs w:val="21"/>
        </w:rPr>
        <w:t>府内の鉄道路線から</w:t>
      </w:r>
      <w:r w:rsidR="00D06032" w:rsidRPr="0043504E">
        <w:rPr>
          <w:rFonts w:ascii="Century" w:eastAsia="ＭＳ 明朝" w:hAnsi="Century" w:cs="Times New Roman" w:hint="eastAsia"/>
          <w:szCs w:val="21"/>
        </w:rPr>
        <w:t>２</w:t>
      </w:r>
      <w:r w:rsidR="009D0285" w:rsidRPr="0043504E">
        <w:rPr>
          <w:rFonts w:ascii="Century" w:eastAsia="ＭＳ 明朝" w:hAnsi="Century" w:cs="Times New Roman" w:hint="eastAsia"/>
          <w:szCs w:val="21"/>
        </w:rPr>
        <w:t>～３路線程度</w:t>
      </w:r>
      <w:r w:rsidR="004B068B" w:rsidRPr="0043504E">
        <w:rPr>
          <w:rFonts w:ascii="Century" w:eastAsia="ＭＳ 明朝" w:hAnsi="Century" w:cs="Times New Roman" w:hint="eastAsia"/>
          <w:szCs w:val="21"/>
        </w:rPr>
        <w:t>を</w:t>
      </w:r>
      <w:r w:rsidR="00D06032" w:rsidRPr="0043504E">
        <w:rPr>
          <w:rFonts w:ascii="Century" w:eastAsia="ＭＳ 明朝" w:hAnsi="Century" w:cs="Times New Roman" w:hint="eastAsia"/>
          <w:szCs w:val="21"/>
        </w:rPr>
        <w:t>抽出し、検討を行う。</w:t>
      </w:r>
    </w:p>
    <w:p w14:paraId="71DEA112" w14:textId="23A7673B" w:rsidR="00D06032" w:rsidRPr="0043504E" w:rsidRDefault="00D06032" w:rsidP="00D06032">
      <w:pPr>
        <w:ind w:leftChars="500" w:left="1142" w:hangingChars="100" w:hanging="215"/>
        <w:rPr>
          <w:sz w:val="21"/>
          <w:szCs w:val="21"/>
        </w:rPr>
      </w:pPr>
      <w:r w:rsidRPr="0043504E">
        <w:rPr>
          <w:rFonts w:hint="eastAsia"/>
          <w:sz w:val="21"/>
          <w:szCs w:val="21"/>
        </w:rPr>
        <w:t>・</w:t>
      </w:r>
      <w:r w:rsidR="007D1567" w:rsidRPr="0043504E">
        <w:rPr>
          <w:rFonts w:hint="eastAsia"/>
          <w:sz w:val="21"/>
          <w:szCs w:val="21"/>
        </w:rPr>
        <w:t>モデル</w:t>
      </w:r>
      <w:r w:rsidR="004B068B" w:rsidRPr="0043504E">
        <w:rPr>
          <w:rFonts w:hint="eastAsia"/>
          <w:sz w:val="21"/>
          <w:szCs w:val="21"/>
        </w:rPr>
        <w:t>路線の沿線</w:t>
      </w:r>
      <w:r w:rsidR="009D0285" w:rsidRPr="0043504E">
        <w:rPr>
          <w:rFonts w:hint="eastAsia"/>
          <w:sz w:val="21"/>
          <w:szCs w:val="21"/>
        </w:rPr>
        <w:t>周辺における</w:t>
      </w:r>
      <w:r w:rsidR="007D1567" w:rsidRPr="0043504E">
        <w:rPr>
          <w:rFonts w:hint="eastAsia"/>
          <w:sz w:val="21"/>
          <w:szCs w:val="21"/>
        </w:rPr>
        <w:t>現状把握や分析</w:t>
      </w:r>
      <w:r w:rsidR="00CF5707" w:rsidRPr="0043504E">
        <w:rPr>
          <w:rFonts w:hint="eastAsia"/>
          <w:sz w:val="21"/>
          <w:szCs w:val="21"/>
        </w:rPr>
        <w:t>、課題整理</w:t>
      </w:r>
    </w:p>
    <w:p w14:paraId="675F5826" w14:textId="4232EB30" w:rsidR="007D1567" w:rsidRPr="0043504E" w:rsidRDefault="007D1567" w:rsidP="00D06032">
      <w:pPr>
        <w:ind w:leftChars="500" w:left="1142" w:hangingChars="100" w:hanging="215"/>
        <w:rPr>
          <w:sz w:val="21"/>
          <w:szCs w:val="21"/>
        </w:rPr>
      </w:pPr>
      <w:r w:rsidRPr="0043504E">
        <w:rPr>
          <w:rFonts w:hint="eastAsia"/>
          <w:sz w:val="21"/>
          <w:szCs w:val="21"/>
        </w:rPr>
        <w:t>・鉄道事業者や関係市町村</w:t>
      </w:r>
      <w:r w:rsidR="00F430DD" w:rsidRPr="0043504E">
        <w:rPr>
          <w:rFonts w:hint="eastAsia"/>
          <w:sz w:val="21"/>
          <w:szCs w:val="21"/>
        </w:rPr>
        <w:t>など</w:t>
      </w:r>
      <w:r w:rsidRPr="0043504E">
        <w:rPr>
          <w:rFonts w:hint="eastAsia"/>
          <w:sz w:val="21"/>
          <w:szCs w:val="21"/>
        </w:rPr>
        <w:t>へのヒアリングの実施</w:t>
      </w:r>
    </w:p>
    <w:p w14:paraId="367563AF" w14:textId="3FEEFAB3" w:rsidR="00CF5707" w:rsidRPr="0043504E" w:rsidRDefault="004B068B" w:rsidP="00CF5707">
      <w:pPr>
        <w:ind w:leftChars="500" w:left="1142" w:hangingChars="100" w:hanging="215"/>
        <w:rPr>
          <w:sz w:val="21"/>
          <w:szCs w:val="21"/>
        </w:rPr>
      </w:pPr>
      <w:r w:rsidRPr="0043504E">
        <w:rPr>
          <w:rFonts w:hint="eastAsia"/>
          <w:sz w:val="21"/>
          <w:szCs w:val="21"/>
        </w:rPr>
        <w:t>・</w:t>
      </w:r>
      <w:r w:rsidR="00CF5707" w:rsidRPr="0043504E">
        <w:rPr>
          <w:rFonts w:hint="eastAsia"/>
          <w:sz w:val="21"/>
          <w:szCs w:val="21"/>
        </w:rPr>
        <w:t>モデル</w:t>
      </w:r>
      <w:r w:rsidRPr="0043504E">
        <w:rPr>
          <w:rFonts w:hint="eastAsia"/>
          <w:sz w:val="21"/>
          <w:szCs w:val="21"/>
        </w:rPr>
        <w:t>路線におけるハード・ソフト両面での具体的な取組の方向性</w:t>
      </w:r>
      <w:r w:rsidR="00CF5707" w:rsidRPr="0043504E">
        <w:rPr>
          <w:rFonts w:hint="eastAsia"/>
          <w:sz w:val="21"/>
          <w:szCs w:val="21"/>
        </w:rPr>
        <w:t>の検討</w:t>
      </w:r>
    </w:p>
    <w:p w14:paraId="49782C79" w14:textId="211AEE7B" w:rsidR="0063681C" w:rsidRPr="0043504E" w:rsidRDefault="00CF5707" w:rsidP="00D06032">
      <w:pPr>
        <w:ind w:leftChars="500" w:left="1142" w:hangingChars="100" w:hanging="215"/>
        <w:rPr>
          <w:sz w:val="21"/>
          <w:szCs w:val="21"/>
        </w:rPr>
      </w:pPr>
      <w:r w:rsidRPr="0043504E">
        <w:rPr>
          <w:rFonts w:hint="eastAsia"/>
          <w:sz w:val="21"/>
          <w:szCs w:val="21"/>
        </w:rPr>
        <w:t>・</w:t>
      </w:r>
      <w:r w:rsidR="009175D3" w:rsidRPr="0043504E">
        <w:rPr>
          <w:rFonts w:hint="eastAsia"/>
          <w:sz w:val="21"/>
          <w:szCs w:val="21"/>
        </w:rPr>
        <w:t>モデル路線で</w:t>
      </w:r>
      <w:r w:rsidR="009D0285" w:rsidRPr="001350E7">
        <w:rPr>
          <w:rFonts w:hint="eastAsia"/>
          <w:sz w:val="21"/>
          <w:szCs w:val="21"/>
        </w:rPr>
        <w:t>の検討結果</w:t>
      </w:r>
      <w:r w:rsidR="0063681C" w:rsidRPr="001350E7">
        <w:rPr>
          <w:rFonts w:hint="eastAsia"/>
          <w:sz w:val="21"/>
          <w:szCs w:val="21"/>
        </w:rPr>
        <w:t>を踏まえ、</w:t>
      </w:r>
      <w:r w:rsidR="00E3062E" w:rsidRPr="001350E7">
        <w:rPr>
          <w:rFonts w:hint="eastAsia"/>
          <w:sz w:val="21"/>
          <w:szCs w:val="21"/>
        </w:rPr>
        <w:t>他の路線にも応用できる</w:t>
      </w:r>
      <w:r w:rsidR="0063681C" w:rsidRPr="001350E7">
        <w:rPr>
          <w:rFonts w:hint="eastAsia"/>
          <w:sz w:val="21"/>
          <w:szCs w:val="21"/>
        </w:rPr>
        <w:t>鉄道沿線まちづくりの推進方針</w:t>
      </w:r>
      <w:r w:rsidR="0098772C" w:rsidRPr="001350E7">
        <w:rPr>
          <w:rFonts w:hint="eastAsia"/>
          <w:sz w:val="21"/>
          <w:szCs w:val="21"/>
        </w:rPr>
        <w:t>の</w:t>
      </w:r>
      <w:r w:rsidR="00FC72DD" w:rsidRPr="0043504E">
        <w:rPr>
          <w:rFonts w:hint="eastAsia"/>
          <w:sz w:val="21"/>
          <w:szCs w:val="21"/>
        </w:rPr>
        <w:t>取りまとめ</w:t>
      </w:r>
    </w:p>
    <w:p w14:paraId="62FB6BBE" w14:textId="77777777" w:rsidR="001F4831" w:rsidRPr="0043504E" w:rsidRDefault="001F4831" w:rsidP="001F4831">
      <w:pPr>
        <w:pStyle w:val="af5"/>
        <w:ind w:leftChars="0" w:left="930"/>
        <w:rPr>
          <w:rFonts w:ascii="Century" w:eastAsia="ＭＳ 明朝" w:hAnsi="Century" w:cs="Times New Roman"/>
          <w:szCs w:val="21"/>
        </w:rPr>
      </w:pPr>
    </w:p>
    <w:p w14:paraId="62615633" w14:textId="14253C6A" w:rsidR="001F4831" w:rsidRPr="008C25E4" w:rsidRDefault="005D54E3" w:rsidP="005D54E3">
      <w:pPr>
        <w:ind w:firstLineChars="200" w:firstLine="431"/>
        <w:rPr>
          <w:rFonts w:ascii="ＭＳ ゴシック" w:eastAsia="ＭＳ ゴシック" w:hAnsi="ＭＳ ゴシック"/>
          <w:sz w:val="21"/>
          <w:szCs w:val="21"/>
        </w:rPr>
      </w:pPr>
      <w:r w:rsidRPr="008C25E4">
        <w:rPr>
          <w:rFonts w:ascii="ＭＳ ゴシック" w:eastAsia="ＭＳ ゴシック" w:hAnsi="ＭＳ ゴシック" w:hint="eastAsia"/>
          <w:sz w:val="21"/>
          <w:szCs w:val="21"/>
        </w:rPr>
        <w:t>（</w:t>
      </w:r>
      <w:r w:rsidR="001F4831" w:rsidRPr="008C25E4">
        <w:rPr>
          <w:rFonts w:ascii="ＭＳ ゴシック" w:eastAsia="ＭＳ ゴシック" w:hAnsi="ＭＳ ゴシック" w:hint="eastAsia"/>
          <w:sz w:val="21"/>
          <w:szCs w:val="21"/>
        </w:rPr>
        <w:t>３）</w:t>
      </w:r>
      <w:r w:rsidR="00EF24FE" w:rsidRPr="008C25E4">
        <w:rPr>
          <w:rFonts w:ascii="ＭＳ ゴシック" w:eastAsia="ＭＳ ゴシック" w:hAnsi="ＭＳ ゴシック" w:hint="eastAsia"/>
          <w:sz w:val="21"/>
          <w:szCs w:val="21"/>
        </w:rPr>
        <w:t>まちづくり制度</w:t>
      </w:r>
      <w:r w:rsidR="0063681C" w:rsidRPr="008C25E4">
        <w:rPr>
          <w:rFonts w:ascii="ＭＳ ゴシック" w:eastAsia="ＭＳ ゴシック" w:hAnsi="ＭＳ ゴシック" w:hint="eastAsia"/>
          <w:sz w:val="21"/>
          <w:szCs w:val="21"/>
        </w:rPr>
        <w:t>や</w:t>
      </w:r>
      <w:r w:rsidR="00EF24FE" w:rsidRPr="008C25E4">
        <w:rPr>
          <w:rFonts w:ascii="ＭＳ ゴシック" w:eastAsia="ＭＳ ゴシック" w:hAnsi="ＭＳ ゴシック" w:hint="eastAsia"/>
          <w:sz w:val="21"/>
          <w:szCs w:val="21"/>
        </w:rPr>
        <w:t>事例</w:t>
      </w:r>
      <w:r w:rsidR="0063681C" w:rsidRPr="008C25E4">
        <w:rPr>
          <w:rFonts w:ascii="ＭＳ ゴシック" w:eastAsia="ＭＳ ゴシック" w:hAnsi="ＭＳ ゴシック" w:hint="eastAsia"/>
          <w:sz w:val="21"/>
          <w:szCs w:val="21"/>
        </w:rPr>
        <w:t>の</w:t>
      </w:r>
      <w:r w:rsidR="00EF24FE" w:rsidRPr="008C25E4">
        <w:rPr>
          <w:rFonts w:ascii="ＭＳ ゴシック" w:eastAsia="ＭＳ ゴシック" w:hAnsi="ＭＳ ゴシック" w:hint="eastAsia"/>
          <w:sz w:val="21"/>
          <w:szCs w:val="21"/>
        </w:rPr>
        <w:t>収集</w:t>
      </w:r>
      <w:r w:rsidR="007310E5" w:rsidRPr="008C25E4">
        <w:rPr>
          <w:rFonts w:ascii="ＭＳ ゴシック" w:eastAsia="ＭＳ ゴシック" w:hAnsi="ＭＳ ゴシック" w:hint="eastAsia"/>
          <w:sz w:val="21"/>
          <w:szCs w:val="21"/>
        </w:rPr>
        <w:t>・分析等による誘導方策の検討</w:t>
      </w:r>
    </w:p>
    <w:p w14:paraId="51F59969" w14:textId="5D38D49E" w:rsidR="00A87FEC" w:rsidRPr="0043504E" w:rsidRDefault="00A87FEC" w:rsidP="00A87FEC">
      <w:pPr>
        <w:pStyle w:val="af5"/>
        <w:ind w:leftChars="0" w:left="993" w:firstLineChars="130" w:firstLine="280"/>
        <w:rPr>
          <w:rFonts w:ascii="Century" w:eastAsia="ＭＳ 明朝" w:hAnsi="Century" w:cs="Times New Roman"/>
          <w:szCs w:val="21"/>
        </w:rPr>
      </w:pPr>
      <w:r w:rsidRPr="0043504E">
        <w:rPr>
          <w:rFonts w:ascii="Century" w:eastAsia="ＭＳ 明朝" w:hAnsi="Century" w:cs="Times New Roman" w:hint="eastAsia"/>
          <w:szCs w:val="21"/>
        </w:rPr>
        <w:t>市町村</w:t>
      </w:r>
      <w:r w:rsidR="009175D3" w:rsidRPr="0043504E">
        <w:rPr>
          <w:rFonts w:ascii="Century" w:eastAsia="ＭＳ 明朝" w:hAnsi="Century" w:cs="Times New Roman" w:hint="eastAsia"/>
          <w:szCs w:val="21"/>
        </w:rPr>
        <w:t>や民間事業者</w:t>
      </w:r>
      <w:r w:rsidR="009D0285" w:rsidRPr="0043504E">
        <w:rPr>
          <w:rFonts w:ascii="Century" w:eastAsia="ＭＳ 明朝" w:hAnsi="Century" w:cs="Times New Roman" w:hint="eastAsia"/>
          <w:szCs w:val="21"/>
        </w:rPr>
        <w:t>など</w:t>
      </w:r>
      <w:r w:rsidR="00E70511" w:rsidRPr="0043504E">
        <w:rPr>
          <w:rFonts w:ascii="Century" w:eastAsia="ＭＳ 明朝" w:hAnsi="Century" w:cs="Times New Roman" w:hint="eastAsia"/>
          <w:szCs w:val="21"/>
        </w:rPr>
        <w:t>の</w:t>
      </w:r>
      <w:r w:rsidR="009D0285" w:rsidRPr="0043504E">
        <w:rPr>
          <w:rFonts w:ascii="Century" w:eastAsia="ＭＳ 明朝" w:hAnsi="Century" w:cs="Times New Roman" w:hint="eastAsia"/>
          <w:szCs w:val="21"/>
        </w:rPr>
        <w:t>多様</w:t>
      </w:r>
      <w:r w:rsidR="00E70511" w:rsidRPr="0043504E">
        <w:rPr>
          <w:rFonts w:ascii="Century" w:eastAsia="ＭＳ 明朝" w:hAnsi="Century" w:cs="Times New Roman" w:hint="eastAsia"/>
          <w:szCs w:val="21"/>
        </w:rPr>
        <w:t>な</w:t>
      </w:r>
      <w:r w:rsidR="009D0285" w:rsidRPr="0043504E">
        <w:rPr>
          <w:rFonts w:ascii="Century" w:eastAsia="ＭＳ 明朝" w:hAnsi="Century" w:cs="Times New Roman" w:hint="eastAsia"/>
          <w:szCs w:val="21"/>
        </w:rPr>
        <w:t>主体</w:t>
      </w:r>
      <w:r w:rsidRPr="0043504E">
        <w:rPr>
          <w:rFonts w:ascii="Century" w:eastAsia="ＭＳ 明朝" w:hAnsi="Century" w:cs="Times New Roman" w:hint="eastAsia"/>
          <w:szCs w:val="21"/>
        </w:rPr>
        <w:t>が</w:t>
      </w:r>
      <w:r w:rsidR="00854277" w:rsidRPr="0043504E">
        <w:rPr>
          <w:rFonts w:ascii="Century" w:eastAsia="ＭＳ 明朝" w:hAnsi="Century" w:cs="Times New Roman" w:hint="eastAsia"/>
          <w:szCs w:val="21"/>
        </w:rPr>
        <w:t>まちづくりを進め</w:t>
      </w:r>
      <w:r w:rsidR="008440CC" w:rsidRPr="0043504E">
        <w:rPr>
          <w:rFonts w:ascii="Century" w:eastAsia="ＭＳ 明朝" w:hAnsi="Century" w:cs="Times New Roman" w:hint="eastAsia"/>
          <w:szCs w:val="21"/>
        </w:rPr>
        <w:t>る上で参考となるよう、</w:t>
      </w:r>
      <w:r w:rsidR="00E3062E" w:rsidRPr="0043504E">
        <w:rPr>
          <w:rFonts w:ascii="Century" w:eastAsia="ＭＳ 明朝" w:hAnsi="Century" w:cs="Times New Roman" w:hint="eastAsia"/>
          <w:szCs w:val="21"/>
        </w:rPr>
        <w:t>まちづくりにかかる各種法制度や補助制度、</w:t>
      </w:r>
      <w:r w:rsidRPr="0043504E">
        <w:rPr>
          <w:rFonts w:ascii="Century" w:eastAsia="ＭＳ 明朝" w:hAnsi="Century" w:cs="Times New Roman" w:hint="eastAsia"/>
          <w:szCs w:val="21"/>
        </w:rPr>
        <w:t>事例の収集を</w:t>
      </w:r>
      <w:r w:rsidR="008440CC" w:rsidRPr="0043504E">
        <w:rPr>
          <w:rFonts w:ascii="Century" w:eastAsia="ＭＳ 明朝" w:hAnsi="Century" w:cs="Times New Roman" w:hint="eastAsia"/>
          <w:szCs w:val="21"/>
        </w:rPr>
        <w:t>幅広く</w:t>
      </w:r>
      <w:r w:rsidRPr="0043504E">
        <w:rPr>
          <w:rFonts w:ascii="Century" w:eastAsia="ＭＳ 明朝" w:hAnsi="Century" w:cs="Times New Roman" w:hint="eastAsia"/>
          <w:szCs w:val="21"/>
        </w:rPr>
        <w:t>行い、</w:t>
      </w:r>
      <w:r w:rsidR="009D0285" w:rsidRPr="0043504E">
        <w:rPr>
          <w:rFonts w:ascii="Century" w:eastAsia="ＭＳ 明朝" w:hAnsi="Century" w:cs="Times New Roman" w:hint="eastAsia"/>
          <w:szCs w:val="21"/>
        </w:rPr>
        <w:t>グランドデザインを踏まえ体系的に整理し</w:t>
      </w:r>
      <w:r w:rsidR="008440CC" w:rsidRPr="0043504E">
        <w:rPr>
          <w:rFonts w:ascii="Century" w:eastAsia="ＭＳ 明朝" w:hAnsi="Century" w:cs="Times New Roman" w:hint="eastAsia"/>
          <w:szCs w:val="21"/>
        </w:rPr>
        <w:t>、</w:t>
      </w:r>
      <w:r w:rsidR="009D0285" w:rsidRPr="0043504E">
        <w:rPr>
          <w:rFonts w:ascii="Century" w:eastAsia="ＭＳ 明朝" w:hAnsi="Century" w:cs="Times New Roman" w:hint="eastAsia"/>
          <w:szCs w:val="21"/>
        </w:rPr>
        <w:t>とりまとめる。</w:t>
      </w:r>
    </w:p>
    <w:p w14:paraId="560B2D4E" w14:textId="70166CB5" w:rsidR="00A87FEC" w:rsidRPr="0043504E" w:rsidRDefault="00A87FEC" w:rsidP="00FC72DD">
      <w:pPr>
        <w:ind w:leftChars="500" w:left="1142" w:hangingChars="100" w:hanging="215"/>
        <w:rPr>
          <w:sz w:val="21"/>
          <w:szCs w:val="21"/>
        </w:rPr>
      </w:pPr>
      <w:r w:rsidRPr="0043504E">
        <w:rPr>
          <w:rFonts w:hint="eastAsia"/>
          <w:sz w:val="21"/>
          <w:szCs w:val="21"/>
        </w:rPr>
        <w:t>・大阪府内のまちづくりで活用できる制度や事例の収集</w:t>
      </w:r>
      <w:r w:rsidR="004E0653" w:rsidRPr="0043504E">
        <w:rPr>
          <w:rFonts w:hint="eastAsia"/>
          <w:sz w:val="21"/>
          <w:szCs w:val="21"/>
        </w:rPr>
        <w:t>・分析</w:t>
      </w:r>
      <w:r w:rsidR="00FC72DD" w:rsidRPr="0043504E">
        <w:rPr>
          <w:rFonts w:hint="eastAsia"/>
          <w:sz w:val="21"/>
          <w:szCs w:val="21"/>
        </w:rPr>
        <w:t>、体系的な整理</w:t>
      </w:r>
    </w:p>
    <w:p w14:paraId="18E59C96" w14:textId="77777777" w:rsidR="00A87FEC" w:rsidRPr="0043504E" w:rsidRDefault="00A87FEC" w:rsidP="00A87FEC">
      <w:pPr>
        <w:ind w:leftChars="500" w:left="1142" w:hangingChars="100" w:hanging="215"/>
        <w:rPr>
          <w:sz w:val="21"/>
          <w:szCs w:val="21"/>
        </w:rPr>
      </w:pPr>
    </w:p>
    <w:p w14:paraId="720C4344" w14:textId="4DBCBC1B" w:rsidR="00255650" w:rsidRPr="008C25E4" w:rsidRDefault="009175D3" w:rsidP="00255650">
      <w:pPr>
        <w:pStyle w:val="af5"/>
        <w:ind w:leftChars="0" w:left="284"/>
        <w:rPr>
          <w:rFonts w:ascii="ＭＳ ゴシック" w:eastAsia="ＭＳ ゴシック" w:hAnsi="ＭＳ ゴシック" w:cs="Times New Roman"/>
          <w:szCs w:val="21"/>
        </w:rPr>
      </w:pPr>
      <w:r w:rsidRPr="008C25E4">
        <w:rPr>
          <w:rFonts w:ascii="ＭＳ ゴシック" w:eastAsia="ＭＳ ゴシック" w:hAnsi="ＭＳ ゴシック" w:cs="Times New Roman" w:hint="eastAsia"/>
          <w:szCs w:val="21"/>
        </w:rPr>
        <w:t>２）</w:t>
      </w:r>
      <w:r w:rsidR="00255650" w:rsidRPr="008C25E4">
        <w:rPr>
          <w:rFonts w:ascii="ＭＳ ゴシック" w:eastAsia="ＭＳ ゴシック" w:hAnsi="ＭＳ ゴシック" w:cs="Times New Roman" w:hint="eastAsia"/>
          <w:szCs w:val="21"/>
        </w:rPr>
        <w:t>グランドデザインに関するプロモーションの実施</w:t>
      </w:r>
    </w:p>
    <w:p w14:paraId="77AA18D0" w14:textId="04E8EAC5" w:rsidR="009175D3" w:rsidRPr="0043504E" w:rsidRDefault="009175D3" w:rsidP="009175D3">
      <w:pPr>
        <w:pStyle w:val="af5"/>
        <w:ind w:leftChars="37" w:left="715" w:hangingChars="300" w:hanging="646"/>
        <w:rPr>
          <w:rFonts w:ascii="Century" w:eastAsia="ＭＳ 明朝" w:hAnsi="Century" w:cs="Times New Roman"/>
          <w:szCs w:val="21"/>
        </w:rPr>
      </w:pPr>
      <w:r w:rsidRPr="0043504E">
        <w:rPr>
          <w:rFonts w:ascii="Century" w:eastAsia="ＭＳ 明朝" w:hAnsi="Century" w:cs="Times New Roman" w:hint="eastAsia"/>
          <w:szCs w:val="21"/>
        </w:rPr>
        <w:t xml:space="preserve">　　　　大阪のまちづくりに対する民間投資の誘発等を目的とし、大阪・関西万博の開催や</w:t>
      </w:r>
      <w:r w:rsidRPr="0043504E">
        <w:rPr>
          <w:rFonts w:ascii="Century" w:eastAsia="ＭＳ 明朝" w:hAnsi="Century" w:cs="Times New Roman" w:hint="eastAsia"/>
          <w:szCs w:val="21"/>
        </w:rPr>
        <w:t>IR</w:t>
      </w:r>
      <w:r w:rsidRPr="0043504E">
        <w:rPr>
          <w:rFonts w:ascii="Century" w:eastAsia="ＭＳ 明朝" w:hAnsi="Century" w:cs="Times New Roman" w:hint="eastAsia"/>
          <w:szCs w:val="21"/>
        </w:rPr>
        <w:t>の誘致等の絶好の機会を捉え、国内外のデベロッパー・投資家等をターゲットに、大阪の魅力や強み</w:t>
      </w:r>
      <w:r w:rsidR="002E476B" w:rsidRPr="0043504E">
        <w:rPr>
          <w:rFonts w:ascii="Century" w:eastAsia="ＭＳ 明朝" w:hAnsi="Century" w:cs="Times New Roman" w:hint="eastAsia"/>
          <w:szCs w:val="21"/>
        </w:rPr>
        <w:t>、グランドデザイン</w:t>
      </w:r>
      <w:r w:rsidRPr="0043504E">
        <w:rPr>
          <w:rFonts w:ascii="Century" w:eastAsia="ＭＳ 明朝" w:hAnsi="Century" w:cs="Times New Roman" w:hint="eastAsia"/>
          <w:szCs w:val="21"/>
        </w:rPr>
        <w:t>等のプロモーション</w:t>
      </w:r>
      <w:r w:rsidR="00EF74B7" w:rsidRPr="0043504E">
        <w:rPr>
          <w:rFonts w:ascii="Century" w:eastAsia="ＭＳ 明朝" w:hAnsi="Century" w:cs="Times New Roman" w:hint="eastAsia"/>
          <w:szCs w:val="21"/>
        </w:rPr>
        <w:t>を実施する。</w:t>
      </w:r>
    </w:p>
    <w:p w14:paraId="60CD8EB4" w14:textId="30C46125" w:rsidR="009175D3" w:rsidRPr="0043504E" w:rsidRDefault="009175D3" w:rsidP="00255650">
      <w:pPr>
        <w:pStyle w:val="af5"/>
        <w:ind w:leftChars="0" w:left="284"/>
        <w:rPr>
          <w:rFonts w:ascii="Century" w:eastAsia="ＭＳ 明朝" w:hAnsi="Century" w:cs="Times New Roman"/>
          <w:szCs w:val="21"/>
        </w:rPr>
      </w:pPr>
    </w:p>
    <w:p w14:paraId="0224912C" w14:textId="26603E20" w:rsidR="00EF74B7" w:rsidRPr="008C25E4" w:rsidRDefault="00EF74B7" w:rsidP="00EF74B7">
      <w:pPr>
        <w:ind w:firstLineChars="200" w:firstLine="431"/>
        <w:rPr>
          <w:rFonts w:ascii="ＭＳ ゴシック" w:eastAsia="ＭＳ ゴシック" w:hAnsi="ＭＳ ゴシック"/>
          <w:sz w:val="21"/>
          <w:szCs w:val="21"/>
        </w:rPr>
      </w:pPr>
      <w:r w:rsidRPr="008C25E4">
        <w:rPr>
          <w:rFonts w:ascii="ＭＳ ゴシック" w:eastAsia="ＭＳ ゴシック" w:hAnsi="ＭＳ ゴシック" w:hint="eastAsia"/>
          <w:sz w:val="21"/>
          <w:szCs w:val="21"/>
        </w:rPr>
        <w:t>（１）プロモーション戦略の立案および啓発効果の検証</w:t>
      </w:r>
    </w:p>
    <w:p w14:paraId="4FE1EBF2" w14:textId="0900FA64" w:rsidR="00EF74B7" w:rsidRPr="0043504E" w:rsidRDefault="002E476B" w:rsidP="002E476B">
      <w:pPr>
        <w:pStyle w:val="af5"/>
        <w:ind w:leftChars="0" w:left="993" w:firstLineChars="150" w:firstLine="323"/>
        <w:rPr>
          <w:rFonts w:ascii="Century" w:eastAsia="ＭＳ 明朝" w:hAnsi="Century" w:cs="Times New Roman"/>
          <w:szCs w:val="21"/>
        </w:rPr>
      </w:pPr>
      <w:r w:rsidRPr="0043504E">
        <w:rPr>
          <w:rFonts w:ascii="Century" w:eastAsia="ＭＳ 明朝" w:hAnsi="Century" w:cs="Times New Roman" w:hint="eastAsia"/>
          <w:szCs w:val="21"/>
        </w:rPr>
        <w:t>以下に示す要素のほか様々な視点から、</w:t>
      </w:r>
      <w:r w:rsidR="00EF74B7" w:rsidRPr="0043504E">
        <w:rPr>
          <w:rFonts w:ascii="Century" w:eastAsia="ＭＳ 明朝" w:hAnsi="Century" w:cs="Times New Roman" w:hint="eastAsia"/>
          <w:szCs w:val="21"/>
        </w:rPr>
        <w:t>プロモーション戦略を立案する。</w:t>
      </w:r>
      <w:r w:rsidRPr="0043504E">
        <w:rPr>
          <w:rFonts w:ascii="Century" w:eastAsia="ＭＳ 明朝" w:hAnsi="Century" w:cs="Times New Roman" w:hint="eastAsia"/>
          <w:szCs w:val="21"/>
        </w:rPr>
        <w:t>なお、（２）および（３）の取組</w:t>
      </w:r>
      <w:r w:rsidR="00183DBD" w:rsidRPr="0043504E">
        <w:rPr>
          <w:rFonts w:ascii="Century" w:eastAsia="ＭＳ 明朝" w:hAnsi="Century" w:cs="Times New Roman" w:hint="eastAsia"/>
          <w:szCs w:val="21"/>
        </w:rPr>
        <w:t>についても、検討に含めること。</w:t>
      </w:r>
    </w:p>
    <w:p w14:paraId="18BF90EA" w14:textId="675C3E69" w:rsidR="002E476B" w:rsidRPr="0043504E" w:rsidRDefault="002E476B" w:rsidP="004E0653">
      <w:pPr>
        <w:ind w:leftChars="536" w:left="993" w:firstLineChars="139" w:firstLine="299"/>
        <w:rPr>
          <w:rFonts w:ascii="ＭＳ 明朝" w:hAnsi="ＭＳ 明朝"/>
          <w:sz w:val="21"/>
          <w:szCs w:val="21"/>
        </w:rPr>
      </w:pPr>
      <w:r w:rsidRPr="0043504E">
        <w:rPr>
          <w:rFonts w:ascii="ＭＳ 明朝" w:hAnsi="ＭＳ 明朝" w:hint="eastAsia"/>
          <w:sz w:val="21"/>
          <w:szCs w:val="21"/>
        </w:rPr>
        <w:t>また、</w:t>
      </w:r>
      <w:r w:rsidR="00A409CE" w:rsidRPr="0043504E">
        <w:rPr>
          <w:rFonts w:ascii="ＭＳ 明朝" w:hAnsi="ＭＳ 明朝" w:hint="eastAsia"/>
          <w:sz w:val="21"/>
          <w:szCs w:val="21"/>
        </w:rPr>
        <w:t>立案した戦略に基づき、</w:t>
      </w:r>
      <w:r w:rsidR="004E0653" w:rsidRPr="0043504E">
        <w:rPr>
          <w:rFonts w:ascii="ＭＳ 明朝" w:hAnsi="ＭＳ 明朝" w:hint="eastAsia"/>
          <w:sz w:val="21"/>
          <w:szCs w:val="21"/>
        </w:rPr>
        <w:t>プロモーションを実施し、</w:t>
      </w:r>
      <w:r w:rsidR="00A409CE" w:rsidRPr="0043504E">
        <w:rPr>
          <w:rFonts w:ascii="ＭＳ 明朝" w:hAnsi="ＭＳ 明朝" w:hint="eastAsia"/>
          <w:sz w:val="21"/>
          <w:szCs w:val="21"/>
        </w:rPr>
        <w:t>啓発効果の検証を</w:t>
      </w:r>
      <w:r w:rsidR="004E0653" w:rsidRPr="0043504E">
        <w:rPr>
          <w:rFonts w:ascii="ＭＳ 明朝" w:hAnsi="ＭＳ 明朝" w:hint="eastAsia"/>
          <w:sz w:val="21"/>
          <w:szCs w:val="21"/>
        </w:rPr>
        <w:t xml:space="preserve">　　　</w:t>
      </w:r>
      <w:r w:rsidR="00A409CE" w:rsidRPr="0043504E">
        <w:rPr>
          <w:rFonts w:ascii="ＭＳ 明朝" w:hAnsi="ＭＳ 明朝" w:hint="eastAsia"/>
          <w:sz w:val="21"/>
          <w:szCs w:val="21"/>
        </w:rPr>
        <w:t>行う</w:t>
      </w:r>
      <w:r w:rsidRPr="0043504E">
        <w:rPr>
          <w:rFonts w:ascii="ＭＳ 明朝" w:hAnsi="ＭＳ 明朝" w:hint="eastAsia"/>
          <w:sz w:val="21"/>
          <w:szCs w:val="21"/>
        </w:rPr>
        <w:t>。</w:t>
      </w:r>
    </w:p>
    <w:p w14:paraId="29258E24" w14:textId="118E4089" w:rsidR="00EF74B7" w:rsidRPr="0043504E" w:rsidRDefault="00EF74B7" w:rsidP="00EF74B7">
      <w:pPr>
        <w:ind w:firstLineChars="500" w:firstLine="1077"/>
        <w:rPr>
          <w:rFonts w:ascii="ＭＳ 明朝" w:hAnsi="ＭＳ 明朝"/>
          <w:sz w:val="21"/>
          <w:szCs w:val="21"/>
        </w:rPr>
      </w:pPr>
      <w:r w:rsidRPr="0043504E">
        <w:rPr>
          <w:rFonts w:ascii="ＭＳ 明朝" w:hAnsi="ＭＳ 明朝" w:hint="eastAsia"/>
          <w:sz w:val="21"/>
          <w:szCs w:val="21"/>
        </w:rPr>
        <w:t>・発信する媒体（SNS、</w:t>
      </w:r>
      <w:r w:rsidR="0098772C" w:rsidRPr="001350E7">
        <w:rPr>
          <w:rFonts w:ascii="ＭＳ 明朝" w:hAnsi="ＭＳ 明朝" w:hint="eastAsia"/>
          <w:sz w:val="21"/>
          <w:szCs w:val="21"/>
        </w:rPr>
        <w:t>デジタル</w:t>
      </w:r>
      <w:r w:rsidRPr="0043504E">
        <w:rPr>
          <w:rFonts w:ascii="ＭＳ 明朝" w:hAnsi="ＭＳ 明朝" w:hint="eastAsia"/>
          <w:sz w:val="21"/>
          <w:szCs w:val="21"/>
        </w:rPr>
        <w:t>サイネージ等）</w:t>
      </w:r>
    </w:p>
    <w:p w14:paraId="20CAC2C9" w14:textId="0E4DD9D6" w:rsidR="00EF74B7" w:rsidRPr="0043504E" w:rsidRDefault="00EF74B7" w:rsidP="00EF74B7">
      <w:pPr>
        <w:ind w:firstLineChars="500" w:firstLine="1077"/>
        <w:rPr>
          <w:rFonts w:ascii="ＭＳ 明朝" w:hAnsi="ＭＳ 明朝"/>
          <w:sz w:val="21"/>
          <w:szCs w:val="21"/>
        </w:rPr>
      </w:pPr>
      <w:r w:rsidRPr="0043504E">
        <w:rPr>
          <w:rFonts w:ascii="ＭＳ 明朝" w:hAnsi="ＭＳ 明朝" w:hint="eastAsia"/>
          <w:sz w:val="21"/>
          <w:szCs w:val="21"/>
        </w:rPr>
        <w:t>・発信する場所（</w:t>
      </w:r>
      <w:r w:rsidR="002E476B" w:rsidRPr="0043504E">
        <w:rPr>
          <w:rFonts w:ascii="ＭＳ 明朝" w:hAnsi="ＭＳ 明朝" w:hint="eastAsia"/>
          <w:sz w:val="21"/>
          <w:szCs w:val="21"/>
        </w:rPr>
        <w:t>シンポジウム、</w:t>
      </w:r>
      <w:r w:rsidRPr="0043504E">
        <w:rPr>
          <w:rFonts w:ascii="ＭＳ 明朝" w:hAnsi="ＭＳ 明朝" w:hint="eastAsia"/>
          <w:sz w:val="21"/>
          <w:szCs w:val="21"/>
        </w:rPr>
        <w:t xml:space="preserve">フォーラム、イベント等）　</w:t>
      </w:r>
    </w:p>
    <w:p w14:paraId="1D9F6C58" w14:textId="77777777" w:rsidR="00EF74B7" w:rsidRPr="0043504E" w:rsidRDefault="00EF74B7" w:rsidP="00EF74B7">
      <w:pPr>
        <w:ind w:firstLineChars="500" w:firstLine="1077"/>
        <w:rPr>
          <w:rFonts w:ascii="ＭＳ 明朝" w:hAnsi="ＭＳ 明朝"/>
          <w:sz w:val="21"/>
          <w:szCs w:val="21"/>
        </w:rPr>
      </w:pPr>
      <w:r w:rsidRPr="0043504E">
        <w:rPr>
          <w:rFonts w:ascii="ＭＳ 明朝" w:hAnsi="ＭＳ 明朝" w:hint="eastAsia"/>
          <w:sz w:val="21"/>
          <w:szCs w:val="21"/>
        </w:rPr>
        <w:t>・発信方法、発信にあたっての連携・協力先</w:t>
      </w:r>
    </w:p>
    <w:p w14:paraId="080C1ED9" w14:textId="77777777" w:rsidR="00EF74B7" w:rsidRPr="0043504E" w:rsidRDefault="00EF74B7" w:rsidP="00EF74B7">
      <w:pPr>
        <w:ind w:firstLineChars="500" w:firstLine="1077"/>
        <w:rPr>
          <w:rFonts w:ascii="ＭＳ 明朝" w:hAnsi="ＭＳ 明朝"/>
          <w:sz w:val="21"/>
          <w:szCs w:val="21"/>
        </w:rPr>
      </w:pPr>
      <w:r w:rsidRPr="0043504E">
        <w:rPr>
          <w:rFonts w:ascii="ＭＳ 明朝" w:hAnsi="ＭＳ 明朝" w:hint="eastAsia"/>
          <w:sz w:val="21"/>
          <w:szCs w:val="21"/>
        </w:rPr>
        <w:t>・想定される効果（想定するターゲットに届くか）および効果検証の手法等</w:t>
      </w:r>
    </w:p>
    <w:p w14:paraId="00BE0A4E" w14:textId="3B177616" w:rsidR="00EF74B7" w:rsidRPr="0043504E" w:rsidRDefault="00EF74B7" w:rsidP="00255650">
      <w:pPr>
        <w:pStyle w:val="af5"/>
        <w:ind w:leftChars="0" w:left="284"/>
        <w:rPr>
          <w:rFonts w:ascii="Century" w:eastAsia="ＭＳ 明朝" w:hAnsi="Century" w:cs="Times New Roman"/>
          <w:szCs w:val="21"/>
        </w:rPr>
      </w:pPr>
    </w:p>
    <w:p w14:paraId="72A04B3C" w14:textId="1233C448" w:rsidR="00183DBD" w:rsidRPr="008C25E4" w:rsidRDefault="00183DBD" w:rsidP="00183DBD">
      <w:pPr>
        <w:ind w:firstLineChars="200" w:firstLine="431"/>
        <w:rPr>
          <w:rFonts w:ascii="ＭＳ ゴシック" w:eastAsia="ＭＳ ゴシック" w:hAnsi="ＭＳ ゴシック"/>
          <w:sz w:val="21"/>
          <w:szCs w:val="21"/>
        </w:rPr>
      </w:pPr>
      <w:r w:rsidRPr="008C25E4">
        <w:rPr>
          <w:rFonts w:ascii="ＭＳ ゴシック" w:eastAsia="ＭＳ ゴシック" w:hAnsi="ＭＳ ゴシック" w:hint="eastAsia"/>
          <w:sz w:val="21"/>
          <w:szCs w:val="21"/>
        </w:rPr>
        <w:t>（２）プロモーションビデオ及びパンフレット</w:t>
      </w:r>
      <w:r w:rsidR="00E3062E" w:rsidRPr="008C25E4">
        <w:rPr>
          <w:rFonts w:ascii="ＭＳ ゴシック" w:eastAsia="ＭＳ ゴシック" w:hAnsi="ＭＳ ゴシック" w:hint="eastAsia"/>
          <w:sz w:val="21"/>
          <w:szCs w:val="21"/>
        </w:rPr>
        <w:t>等、PRツール</w:t>
      </w:r>
      <w:r w:rsidRPr="008C25E4">
        <w:rPr>
          <w:rFonts w:ascii="ＭＳ ゴシック" w:eastAsia="ＭＳ ゴシック" w:hAnsi="ＭＳ ゴシック" w:hint="eastAsia"/>
          <w:sz w:val="21"/>
          <w:szCs w:val="21"/>
        </w:rPr>
        <w:t>の作成</w:t>
      </w:r>
    </w:p>
    <w:p w14:paraId="0A734193" w14:textId="09119114" w:rsidR="00183DBD" w:rsidRPr="0043504E" w:rsidRDefault="00183DBD" w:rsidP="00183DBD">
      <w:pPr>
        <w:pStyle w:val="af5"/>
        <w:ind w:leftChars="0" w:left="993" w:firstLineChars="130" w:firstLine="280"/>
        <w:rPr>
          <w:rFonts w:ascii="Century" w:eastAsia="ＭＳ 明朝" w:hAnsi="Century" w:cs="Times New Roman"/>
          <w:szCs w:val="21"/>
        </w:rPr>
      </w:pPr>
      <w:r w:rsidRPr="0043504E">
        <w:rPr>
          <w:rFonts w:ascii="Century" w:eastAsia="ＭＳ 明朝" w:hAnsi="Century" w:cs="Times New Roman" w:hint="eastAsia"/>
          <w:szCs w:val="21"/>
        </w:rPr>
        <w:t>セミナーやシンポジウム、</w:t>
      </w:r>
      <w:r w:rsidRPr="0043504E">
        <w:rPr>
          <w:rFonts w:ascii="Century" w:eastAsia="ＭＳ 明朝" w:hAnsi="Century" w:cs="Times New Roman" w:hint="eastAsia"/>
          <w:szCs w:val="21"/>
        </w:rPr>
        <w:t>HP</w:t>
      </w:r>
      <w:r w:rsidRPr="0043504E">
        <w:rPr>
          <w:rFonts w:ascii="Century" w:eastAsia="ＭＳ 明朝" w:hAnsi="Century" w:cs="Times New Roman" w:hint="eastAsia"/>
          <w:szCs w:val="21"/>
        </w:rPr>
        <w:t>等多様な場で、大阪の魅力や強み、グランドデザイン等を紹介するプロモーションビデオ及びパンフレット</w:t>
      </w:r>
      <w:r w:rsidR="00E3062E" w:rsidRPr="0043504E">
        <w:rPr>
          <w:rFonts w:ascii="Century" w:eastAsia="ＭＳ 明朝" w:hAnsi="Century" w:cs="Times New Roman" w:hint="eastAsia"/>
          <w:szCs w:val="21"/>
        </w:rPr>
        <w:t>等の</w:t>
      </w:r>
      <w:r w:rsidR="00E3062E" w:rsidRPr="0043504E">
        <w:rPr>
          <w:rFonts w:ascii="Century" w:eastAsia="ＭＳ 明朝" w:hAnsi="Century" w:cs="Times New Roman" w:hint="eastAsia"/>
          <w:szCs w:val="21"/>
        </w:rPr>
        <w:t>PR</w:t>
      </w:r>
      <w:r w:rsidR="00E3062E" w:rsidRPr="0043504E">
        <w:rPr>
          <w:rFonts w:ascii="Century" w:eastAsia="ＭＳ 明朝" w:hAnsi="Century" w:cs="Times New Roman" w:hint="eastAsia"/>
          <w:szCs w:val="21"/>
        </w:rPr>
        <w:t>ツール</w:t>
      </w:r>
      <w:r w:rsidRPr="0043504E">
        <w:rPr>
          <w:rFonts w:ascii="Century" w:eastAsia="ＭＳ 明朝" w:hAnsi="Century" w:cs="Times New Roman" w:hint="eastAsia"/>
          <w:szCs w:val="21"/>
        </w:rPr>
        <w:t>を作成する。</w:t>
      </w:r>
    </w:p>
    <w:p w14:paraId="02A752C9" w14:textId="77777777" w:rsidR="00183DBD" w:rsidRPr="0043504E" w:rsidRDefault="00183DBD" w:rsidP="00183DBD">
      <w:pPr>
        <w:pStyle w:val="af5"/>
        <w:ind w:leftChars="0" w:left="709" w:firstLineChars="102" w:firstLine="220"/>
        <w:rPr>
          <w:rFonts w:ascii="Century" w:eastAsia="ＭＳ 明朝" w:hAnsi="Century" w:cs="Times New Roman"/>
          <w:szCs w:val="21"/>
        </w:rPr>
      </w:pPr>
    </w:p>
    <w:p w14:paraId="681FAD34" w14:textId="34032DFA" w:rsidR="00183DBD" w:rsidRPr="0043504E" w:rsidRDefault="00183DBD" w:rsidP="00183DBD">
      <w:pPr>
        <w:pStyle w:val="af5"/>
        <w:ind w:leftChars="0" w:left="709" w:firstLineChars="102" w:firstLine="220"/>
        <w:rPr>
          <w:rFonts w:ascii="Century" w:eastAsia="ＭＳ 明朝" w:hAnsi="Century" w:cs="Times New Roman"/>
          <w:szCs w:val="21"/>
        </w:rPr>
      </w:pPr>
      <w:r w:rsidRPr="0043504E">
        <w:rPr>
          <w:rFonts w:ascii="Century" w:eastAsia="ＭＳ 明朝" w:hAnsi="Century" w:cs="Times New Roman" w:hint="eastAsia"/>
          <w:szCs w:val="21"/>
        </w:rPr>
        <w:t>〇制作する動画及びパンフレットの種類</w:t>
      </w:r>
    </w:p>
    <w:p w14:paraId="224488F9" w14:textId="77777777" w:rsidR="00183DBD" w:rsidRPr="0043504E" w:rsidRDefault="00183DBD" w:rsidP="00183DBD">
      <w:pPr>
        <w:pStyle w:val="af5"/>
        <w:ind w:leftChars="0" w:left="709" w:firstLineChars="102" w:firstLine="220"/>
        <w:rPr>
          <w:rFonts w:ascii="Century" w:eastAsia="ＭＳ 明朝" w:hAnsi="Century" w:cs="Times New Roman"/>
          <w:szCs w:val="21"/>
        </w:rPr>
      </w:pPr>
      <w:r w:rsidRPr="0043504E">
        <w:rPr>
          <w:rFonts w:ascii="Century" w:eastAsia="ＭＳ 明朝" w:hAnsi="Century" w:cs="Times New Roman" w:hint="eastAsia"/>
          <w:szCs w:val="21"/>
        </w:rPr>
        <w:t>（動画）</w:t>
      </w:r>
    </w:p>
    <w:p w14:paraId="3A478436" w14:textId="77777777" w:rsidR="00183DBD" w:rsidRPr="0043504E" w:rsidRDefault="00183DBD" w:rsidP="00183DBD">
      <w:pPr>
        <w:pStyle w:val="af5"/>
        <w:ind w:leftChars="0" w:left="709" w:firstLineChars="152" w:firstLine="327"/>
        <w:rPr>
          <w:rFonts w:ascii="Century" w:eastAsia="ＭＳ 明朝" w:hAnsi="Century" w:cs="Times New Roman"/>
          <w:szCs w:val="21"/>
        </w:rPr>
      </w:pPr>
      <w:r w:rsidRPr="0043504E">
        <w:rPr>
          <w:rFonts w:ascii="Century" w:eastAsia="ＭＳ 明朝" w:hAnsi="Century" w:cs="Times New Roman" w:hint="eastAsia"/>
          <w:szCs w:val="21"/>
        </w:rPr>
        <w:t>・国内向け／海外向け　ショート版：　３分程度</w:t>
      </w:r>
    </w:p>
    <w:p w14:paraId="64A7D798" w14:textId="2E636AF6" w:rsidR="00183DBD" w:rsidRDefault="00183DBD" w:rsidP="00183DBD">
      <w:pPr>
        <w:pStyle w:val="af5"/>
        <w:ind w:leftChars="0" w:left="709" w:firstLineChars="152" w:firstLine="327"/>
        <w:rPr>
          <w:rFonts w:ascii="Century" w:eastAsia="ＭＳ 明朝" w:hAnsi="Century" w:cs="Times New Roman"/>
          <w:szCs w:val="21"/>
        </w:rPr>
      </w:pPr>
      <w:r w:rsidRPr="0043504E">
        <w:rPr>
          <w:rFonts w:ascii="Century" w:eastAsia="ＭＳ 明朝" w:hAnsi="Century" w:cs="Times New Roman" w:hint="eastAsia"/>
          <w:szCs w:val="21"/>
        </w:rPr>
        <w:t>・国内向け／海外向け　ロング版　：１０分程度</w:t>
      </w:r>
    </w:p>
    <w:p w14:paraId="370B30AA" w14:textId="77777777" w:rsidR="001350E7" w:rsidRPr="0043504E" w:rsidRDefault="001350E7" w:rsidP="00183DBD">
      <w:pPr>
        <w:pStyle w:val="af5"/>
        <w:ind w:leftChars="0" w:left="709" w:firstLineChars="152" w:firstLine="327"/>
        <w:rPr>
          <w:rFonts w:ascii="Century" w:eastAsia="ＭＳ 明朝" w:hAnsi="Century" w:cs="Times New Roman"/>
          <w:szCs w:val="21"/>
        </w:rPr>
      </w:pPr>
    </w:p>
    <w:p w14:paraId="1606C31B" w14:textId="77777777" w:rsidR="00183DBD" w:rsidRPr="0043504E" w:rsidRDefault="00183DBD" w:rsidP="00183DBD">
      <w:pPr>
        <w:pStyle w:val="af5"/>
        <w:ind w:leftChars="0" w:left="709" w:firstLineChars="102" w:firstLine="220"/>
        <w:rPr>
          <w:rFonts w:ascii="Century" w:eastAsia="ＭＳ 明朝" w:hAnsi="Century" w:cs="Times New Roman"/>
          <w:szCs w:val="21"/>
        </w:rPr>
      </w:pPr>
      <w:r w:rsidRPr="0043504E">
        <w:rPr>
          <w:rFonts w:ascii="Century" w:eastAsia="ＭＳ 明朝" w:hAnsi="Century" w:cs="Times New Roman" w:hint="eastAsia"/>
          <w:szCs w:val="21"/>
        </w:rPr>
        <w:lastRenderedPageBreak/>
        <w:t>（パンフレット）</w:t>
      </w:r>
    </w:p>
    <w:p w14:paraId="1C7790F8" w14:textId="16AB6E78" w:rsidR="00183DBD" w:rsidRPr="0043504E" w:rsidRDefault="00E3062E" w:rsidP="00183DBD">
      <w:pPr>
        <w:pStyle w:val="af5"/>
        <w:ind w:leftChars="0" w:left="709" w:firstLineChars="152" w:firstLine="327"/>
        <w:rPr>
          <w:rFonts w:ascii="Century" w:eastAsia="ＭＳ 明朝" w:hAnsi="Century" w:cs="Times New Roman"/>
          <w:szCs w:val="21"/>
        </w:rPr>
      </w:pPr>
      <w:r w:rsidRPr="0043504E">
        <w:rPr>
          <w:rFonts w:ascii="Century" w:eastAsia="ＭＳ 明朝" w:hAnsi="Century" w:cs="Times New Roman" w:hint="eastAsia"/>
          <w:szCs w:val="21"/>
        </w:rPr>
        <w:t>・国内向け／海外向け</w:t>
      </w:r>
    </w:p>
    <w:p w14:paraId="32012960" w14:textId="77777777" w:rsidR="00183DBD" w:rsidRPr="0043504E" w:rsidRDefault="00183DBD" w:rsidP="00183DBD">
      <w:pPr>
        <w:pStyle w:val="af5"/>
        <w:ind w:leftChars="0" w:left="709" w:firstLineChars="102" w:firstLine="220"/>
        <w:rPr>
          <w:rFonts w:ascii="Century" w:eastAsia="ＭＳ 明朝" w:hAnsi="Century" w:cs="Times New Roman"/>
          <w:szCs w:val="21"/>
        </w:rPr>
      </w:pPr>
    </w:p>
    <w:p w14:paraId="719D12F3" w14:textId="28665E82" w:rsidR="00183DBD" w:rsidRPr="0043504E" w:rsidRDefault="00183DBD" w:rsidP="00183DBD">
      <w:pPr>
        <w:pStyle w:val="af5"/>
        <w:ind w:leftChars="0" w:left="709" w:firstLineChars="102" w:firstLine="220"/>
        <w:rPr>
          <w:rFonts w:ascii="Century" w:eastAsia="ＭＳ 明朝" w:hAnsi="Century" w:cs="Times New Roman"/>
          <w:szCs w:val="21"/>
        </w:rPr>
      </w:pPr>
      <w:r w:rsidRPr="0043504E">
        <w:rPr>
          <w:rFonts w:ascii="Century" w:eastAsia="ＭＳ 明朝" w:hAnsi="Century" w:cs="Times New Roman" w:hint="eastAsia"/>
          <w:szCs w:val="21"/>
        </w:rPr>
        <w:t>〇制作する動画及びパンフレットの規格</w:t>
      </w:r>
    </w:p>
    <w:p w14:paraId="31ECF4A1" w14:textId="1BA2211A" w:rsidR="00183DBD" w:rsidRPr="0043504E" w:rsidRDefault="00183DBD" w:rsidP="00183DBD">
      <w:pPr>
        <w:pStyle w:val="af5"/>
        <w:ind w:leftChars="537" w:left="1135" w:hangingChars="65" w:hanging="140"/>
        <w:rPr>
          <w:rFonts w:ascii="Century" w:eastAsia="ＭＳ 明朝" w:hAnsi="Century" w:cs="Times New Roman"/>
          <w:szCs w:val="21"/>
        </w:rPr>
      </w:pPr>
      <w:r w:rsidRPr="0043504E">
        <w:rPr>
          <w:rFonts w:ascii="Century" w:eastAsia="ＭＳ 明朝" w:hAnsi="Century" w:cs="Times New Roman" w:hint="eastAsia"/>
          <w:szCs w:val="21"/>
        </w:rPr>
        <w:t>・動画及びパンフレットデータ一式（</w:t>
      </w:r>
      <w:r w:rsidRPr="0043504E">
        <w:rPr>
          <w:rFonts w:ascii="Century" w:eastAsia="ＭＳ 明朝" w:hAnsi="Century" w:cs="Times New Roman" w:hint="eastAsia"/>
          <w:szCs w:val="21"/>
        </w:rPr>
        <w:t>W</w:t>
      </w:r>
      <w:r w:rsidRPr="0043504E">
        <w:rPr>
          <w:rFonts w:ascii="Century" w:eastAsia="ＭＳ 明朝" w:hAnsi="Century" w:cs="Times New Roman"/>
          <w:szCs w:val="21"/>
        </w:rPr>
        <w:t>EB</w:t>
      </w:r>
      <w:r w:rsidRPr="0043504E">
        <w:rPr>
          <w:rFonts w:ascii="Century" w:eastAsia="ＭＳ 明朝" w:hAnsi="Century" w:cs="Times New Roman" w:hint="eastAsia"/>
          <w:szCs w:val="21"/>
        </w:rPr>
        <w:t>サイト（</w:t>
      </w:r>
      <w:r w:rsidRPr="0043504E">
        <w:rPr>
          <w:rFonts w:ascii="Century" w:eastAsia="ＭＳ 明朝" w:hAnsi="Century" w:cs="Times New Roman" w:hint="eastAsia"/>
          <w:szCs w:val="21"/>
        </w:rPr>
        <w:t>H</w:t>
      </w:r>
      <w:r w:rsidRPr="0043504E">
        <w:rPr>
          <w:rFonts w:ascii="Century" w:eastAsia="ＭＳ 明朝" w:hAnsi="Century" w:cs="Times New Roman"/>
          <w:szCs w:val="21"/>
        </w:rPr>
        <w:t>P</w:t>
      </w:r>
      <w:r w:rsidRPr="0043504E">
        <w:rPr>
          <w:rFonts w:ascii="Century" w:eastAsia="ＭＳ 明朝" w:hAnsi="Century" w:cs="Times New Roman" w:hint="eastAsia"/>
          <w:szCs w:val="21"/>
        </w:rPr>
        <w:t>や</w:t>
      </w:r>
      <w:r w:rsidRPr="0043504E">
        <w:rPr>
          <w:rFonts w:ascii="Century" w:eastAsia="ＭＳ 明朝" w:hAnsi="Century" w:cs="Times New Roman" w:hint="eastAsia"/>
          <w:szCs w:val="21"/>
        </w:rPr>
        <w:t>S</w:t>
      </w:r>
      <w:r w:rsidRPr="0043504E">
        <w:rPr>
          <w:rFonts w:ascii="Century" w:eastAsia="ＭＳ 明朝" w:hAnsi="Century" w:cs="Times New Roman"/>
          <w:szCs w:val="21"/>
        </w:rPr>
        <w:t>NS</w:t>
      </w:r>
      <w:r w:rsidRPr="0043504E">
        <w:rPr>
          <w:rFonts w:ascii="Century" w:eastAsia="ＭＳ 明朝" w:hAnsi="Century" w:cs="Times New Roman" w:hint="eastAsia"/>
          <w:szCs w:val="21"/>
        </w:rPr>
        <w:t>等）の媒体で　　の配信に適したそれぞれの動画配信及びパンフレットのデータ）</w:t>
      </w:r>
    </w:p>
    <w:p w14:paraId="6A71A42B" w14:textId="77777777" w:rsidR="00183DBD" w:rsidRPr="0043504E" w:rsidRDefault="00183DBD" w:rsidP="00183DBD">
      <w:pPr>
        <w:pStyle w:val="af5"/>
        <w:ind w:leftChars="0" w:left="709" w:firstLineChars="252" w:firstLine="543"/>
        <w:rPr>
          <w:rFonts w:ascii="Century" w:eastAsia="ＭＳ 明朝" w:hAnsi="Century" w:cs="Times New Roman"/>
          <w:szCs w:val="21"/>
        </w:rPr>
      </w:pPr>
      <w:r w:rsidRPr="0043504E">
        <w:rPr>
          <w:rFonts w:ascii="Century" w:eastAsia="ＭＳ 明朝" w:hAnsi="Century" w:cs="Times New Roman" w:hint="eastAsia"/>
          <w:szCs w:val="21"/>
        </w:rPr>
        <w:t>※パンフレットは</w:t>
      </w:r>
      <w:r w:rsidRPr="0043504E">
        <w:rPr>
          <w:rFonts w:ascii="ＭＳ 明朝" w:eastAsia="ＭＳ 明朝" w:hAnsi="ＭＳ 明朝" w:cs="Times New Roman" w:hint="eastAsia"/>
          <w:szCs w:val="21"/>
        </w:rPr>
        <w:t>1</w:t>
      </w:r>
      <w:r w:rsidRPr="0043504E">
        <w:rPr>
          <w:rFonts w:ascii="ＭＳ 明朝" w:eastAsia="ＭＳ 明朝" w:hAnsi="ＭＳ 明朝" w:cs="Times New Roman"/>
          <w:szCs w:val="21"/>
        </w:rPr>
        <w:t>00</w:t>
      </w:r>
      <w:r w:rsidRPr="0043504E">
        <w:rPr>
          <w:rFonts w:ascii="Century" w:eastAsia="ＭＳ 明朝" w:hAnsi="Century" w:cs="Times New Roman" w:hint="eastAsia"/>
          <w:szCs w:val="21"/>
        </w:rPr>
        <w:t>部印刷製本すること</w:t>
      </w:r>
      <w:r w:rsidRPr="0043504E">
        <w:rPr>
          <w:rFonts w:ascii="ＭＳ 明朝" w:eastAsia="ＭＳ 明朝" w:hAnsi="ＭＳ 明朝" w:cs="Times New Roman" w:hint="eastAsia"/>
          <w:szCs w:val="21"/>
        </w:rPr>
        <w:t>（A4冊子版）</w:t>
      </w:r>
    </w:p>
    <w:p w14:paraId="24B4041A" w14:textId="77777777" w:rsidR="00183DBD" w:rsidRPr="0043504E" w:rsidRDefault="00183DBD" w:rsidP="00183DBD">
      <w:pPr>
        <w:pStyle w:val="af5"/>
        <w:ind w:leftChars="0" w:left="709" w:firstLineChars="152" w:firstLine="327"/>
        <w:rPr>
          <w:rFonts w:ascii="Century" w:eastAsia="ＭＳ 明朝" w:hAnsi="Century" w:cs="Times New Roman"/>
          <w:szCs w:val="21"/>
        </w:rPr>
      </w:pPr>
      <w:r w:rsidRPr="0043504E">
        <w:rPr>
          <w:rFonts w:ascii="Century" w:eastAsia="ＭＳ 明朝" w:hAnsi="Century" w:cs="Times New Roman" w:hint="eastAsia"/>
          <w:szCs w:val="21"/>
        </w:rPr>
        <w:t>・言語は国内向けは日本語、海外向けは英語</w:t>
      </w:r>
    </w:p>
    <w:p w14:paraId="290E244D" w14:textId="77777777" w:rsidR="00183DBD" w:rsidRPr="0043504E" w:rsidRDefault="00183DBD" w:rsidP="00183DBD">
      <w:pPr>
        <w:pStyle w:val="af5"/>
        <w:ind w:leftChars="0" w:left="709" w:firstLineChars="152" w:firstLine="327"/>
        <w:rPr>
          <w:rFonts w:ascii="ＭＳ 明朝" w:eastAsia="ＭＳ 明朝" w:hAnsi="ＭＳ 明朝" w:cs="ＭＳ 明朝"/>
          <w:szCs w:val="21"/>
        </w:rPr>
      </w:pPr>
      <w:r w:rsidRPr="0043504E">
        <w:rPr>
          <w:rFonts w:ascii="Century" w:eastAsia="ＭＳ 明朝" w:hAnsi="Century" w:cs="Times New Roman" w:hint="eastAsia"/>
          <w:szCs w:val="21"/>
        </w:rPr>
        <w:t xml:space="preserve">　</w:t>
      </w:r>
      <w:r w:rsidRPr="0043504E">
        <w:rPr>
          <w:rFonts w:ascii="ＭＳ 明朝" w:eastAsia="ＭＳ 明朝" w:hAnsi="ＭＳ 明朝" w:cs="ＭＳ 明朝" w:hint="eastAsia"/>
          <w:szCs w:val="21"/>
        </w:rPr>
        <w:t>※英語についてはネイティブチェックを行うこと</w:t>
      </w:r>
    </w:p>
    <w:p w14:paraId="0E19EC88" w14:textId="77777777" w:rsidR="00183DBD" w:rsidRPr="0043504E" w:rsidRDefault="00183DBD" w:rsidP="00255650">
      <w:pPr>
        <w:pStyle w:val="af5"/>
        <w:ind w:leftChars="0" w:left="284"/>
        <w:rPr>
          <w:rFonts w:ascii="Century" w:eastAsia="ＭＳ 明朝" w:hAnsi="Century" w:cs="Times New Roman"/>
          <w:szCs w:val="21"/>
        </w:rPr>
      </w:pPr>
    </w:p>
    <w:p w14:paraId="5C4D84BB" w14:textId="35B04D51" w:rsidR="005F3BFE" w:rsidRPr="008C25E4" w:rsidRDefault="00183DBD" w:rsidP="005F3BFE">
      <w:pPr>
        <w:ind w:firstLineChars="200" w:firstLine="431"/>
        <w:rPr>
          <w:rFonts w:ascii="ＭＳ ゴシック" w:eastAsia="ＭＳ ゴシック" w:hAnsi="ＭＳ ゴシック"/>
          <w:sz w:val="21"/>
          <w:szCs w:val="21"/>
        </w:rPr>
      </w:pPr>
      <w:r w:rsidRPr="008C25E4">
        <w:rPr>
          <w:rFonts w:ascii="ＭＳ ゴシック" w:eastAsia="ＭＳ ゴシック" w:hAnsi="ＭＳ ゴシック" w:hint="eastAsia"/>
          <w:sz w:val="21"/>
          <w:szCs w:val="21"/>
        </w:rPr>
        <w:t>（３）</w:t>
      </w:r>
      <w:r w:rsidR="005F3BFE" w:rsidRPr="008C25E4">
        <w:rPr>
          <w:rFonts w:ascii="ＭＳ ゴシック" w:eastAsia="ＭＳ ゴシック" w:hAnsi="ＭＳ ゴシック" w:hint="eastAsia"/>
          <w:sz w:val="21"/>
          <w:szCs w:val="21"/>
        </w:rPr>
        <w:t>プロモーションの実施</w:t>
      </w:r>
    </w:p>
    <w:p w14:paraId="701CB25B" w14:textId="4A789B09" w:rsidR="00C27008" w:rsidRPr="0043504E" w:rsidRDefault="00183DBD" w:rsidP="00C27008">
      <w:pPr>
        <w:pStyle w:val="af5"/>
        <w:ind w:leftChars="0" w:left="993" w:firstLineChars="130" w:firstLine="280"/>
        <w:rPr>
          <w:rFonts w:ascii="Century" w:eastAsia="ＭＳ 明朝" w:hAnsi="Century" w:cs="Times New Roman"/>
          <w:szCs w:val="21"/>
        </w:rPr>
      </w:pPr>
      <w:r w:rsidRPr="0043504E">
        <w:rPr>
          <w:rFonts w:ascii="Century" w:eastAsia="ＭＳ 明朝" w:hAnsi="Century" w:cs="Times New Roman" w:hint="eastAsia"/>
          <w:szCs w:val="21"/>
        </w:rPr>
        <w:t>セミナーやシンポジウム等</w:t>
      </w:r>
      <w:r w:rsidR="00246780" w:rsidRPr="0043504E">
        <w:rPr>
          <w:rFonts w:ascii="Century" w:eastAsia="ＭＳ 明朝" w:hAnsi="Century" w:cs="Times New Roman" w:hint="eastAsia"/>
          <w:szCs w:val="21"/>
        </w:rPr>
        <w:t>のプロモーションを実施する。なお、</w:t>
      </w:r>
      <w:r w:rsidR="00902246" w:rsidRPr="0043504E">
        <w:rPr>
          <w:rFonts w:ascii="Century" w:eastAsia="ＭＳ 明朝" w:hAnsi="Century" w:cs="Times New Roman" w:hint="eastAsia"/>
          <w:szCs w:val="21"/>
        </w:rPr>
        <w:t>企画</w:t>
      </w:r>
      <w:r w:rsidR="00246780" w:rsidRPr="0043504E">
        <w:rPr>
          <w:rFonts w:ascii="Century" w:eastAsia="ＭＳ 明朝" w:hAnsi="Century" w:cs="Times New Roman" w:hint="eastAsia"/>
          <w:szCs w:val="21"/>
        </w:rPr>
        <w:t>の立案や資料の作成</w:t>
      </w:r>
      <w:r w:rsidR="004E0653" w:rsidRPr="0043504E">
        <w:rPr>
          <w:rFonts w:ascii="Century" w:eastAsia="ＭＳ 明朝" w:hAnsi="Century" w:cs="Times New Roman" w:hint="eastAsia"/>
          <w:szCs w:val="21"/>
        </w:rPr>
        <w:t>・印刷</w:t>
      </w:r>
      <w:r w:rsidR="00C27008" w:rsidRPr="0043504E">
        <w:rPr>
          <w:rFonts w:ascii="Century" w:eastAsia="ＭＳ 明朝" w:hAnsi="Century" w:cs="Times New Roman" w:hint="eastAsia"/>
          <w:szCs w:val="21"/>
        </w:rPr>
        <w:t>、運営業務等、実施に係る必要な取組も含む。</w:t>
      </w:r>
    </w:p>
    <w:p w14:paraId="4AECC537" w14:textId="63074C4D" w:rsidR="005F3BFE" w:rsidRPr="0043504E" w:rsidRDefault="00C27008" w:rsidP="00C27008">
      <w:pPr>
        <w:pStyle w:val="af5"/>
        <w:ind w:leftChars="0" w:left="993" w:firstLineChars="130" w:firstLine="280"/>
        <w:rPr>
          <w:rFonts w:ascii="Century" w:eastAsia="ＭＳ 明朝" w:hAnsi="Century" w:cs="Times New Roman"/>
          <w:szCs w:val="21"/>
        </w:rPr>
      </w:pPr>
      <w:r w:rsidRPr="0043504E">
        <w:rPr>
          <w:rFonts w:ascii="Century" w:eastAsia="ＭＳ 明朝" w:hAnsi="Century" w:cs="Times New Roman" w:hint="eastAsia"/>
          <w:szCs w:val="21"/>
        </w:rPr>
        <w:t>また、</w:t>
      </w:r>
      <w:r w:rsidR="005F3BFE" w:rsidRPr="0043504E">
        <w:rPr>
          <w:rFonts w:ascii="Century" w:eastAsia="ＭＳ 明朝" w:hAnsi="Century" w:cs="Times New Roman" w:hint="eastAsia"/>
          <w:szCs w:val="21"/>
        </w:rPr>
        <w:t>開催における諸経費（会場費、講演者への報償費、</w:t>
      </w:r>
      <w:r w:rsidR="004E0653" w:rsidRPr="0043504E">
        <w:rPr>
          <w:rFonts w:ascii="Century" w:eastAsia="ＭＳ 明朝" w:hAnsi="Century" w:cs="Times New Roman" w:hint="eastAsia"/>
          <w:szCs w:val="21"/>
        </w:rPr>
        <w:t>交通費</w:t>
      </w:r>
      <w:r w:rsidR="005F3BFE" w:rsidRPr="0043504E">
        <w:rPr>
          <w:rFonts w:ascii="Century" w:eastAsia="ＭＳ 明朝" w:hAnsi="Century" w:cs="Times New Roman" w:hint="eastAsia"/>
          <w:szCs w:val="21"/>
        </w:rPr>
        <w:t>等）は、本業務委託費に含むものとする。</w:t>
      </w:r>
    </w:p>
    <w:p w14:paraId="3A87D7EE" w14:textId="21EE914B" w:rsidR="005F3BFE" w:rsidRPr="0043504E" w:rsidRDefault="00FC72DD" w:rsidP="005F3BFE">
      <w:pPr>
        <w:pStyle w:val="af5"/>
        <w:ind w:leftChars="0" w:left="709" w:firstLineChars="102" w:firstLine="220"/>
        <w:rPr>
          <w:rFonts w:ascii="Century" w:eastAsia="ＭＳ 明朝" w:hAnsi="Century" w:cs="Times New Roman"/>
          <w:szCs w:val="21"/>
        </w:rPr>
      </w:pPr>
      <w:r w:rsidRPr="0043504E">
        <w:rPr>
          <w:rFonts w:ascii="Century" w:eastAsia="ＭＳ 明朝" w:hAnsi="Century" w:cs="Times New Roman" w:hint="eastAsia"/>
          <w:szCs w:val="21"/>
        </w:rPr>
        <w:t>・回　数　：</w:t>
      </w:r>
      <w:r w:rsidR="00C94B06" w:rsidRPr="0043504E">
        <w:rPr>
          <w:rFonts w:ascii="Century" w:eastAsia="ＭＳ 明朝" w:hAnsi="Century" w:cs="Times New Roman" w:hint="eastAsia"/>
          <w:szCs w:val="21"/>
        </w:rPr>
        <w:t>2</w:t>
      </w:r>
      <w:r w:rsidR="005F3BFE" w:rsidRPr="0043504E">
        <w:rPr>
          <w:rFonts w:ascii="Century" w:eastAsia="ＭＳ 明朝" w:hAnsi="Century" w:cs="Times New Roman" w:hint="eastAsia"/>
          <w:szCs w:val="21"/>
        </w:rPr>
        <w:t>回程度</w:t>
      </w:r>
    </w:p>
    <w:p w14:paraId="5DB06978" w14:textId="3E362269" w:rsidR="00246780" w:rsidRPr="0043504E" w:rsidRDefault="005F3BFE" w:rsidP="00246780">
      <w:pPr>
        <w:pStyle w:val="af5"/>
        <w:ind w:leftChars="0" w:left="709" w:firstLineChars="102" w:firstLine="220"/>
        <w:rPr>
          <w:rFonts w:ascii="Century" w:eastAsia="ＭＳ 明朝" w:hAnsi="Century" w:cs="Times New Roman"/>
          <w:szCs w:val="21"/>
        </w:rPr>
      </w:pPr>
      <w:r w:rsidRPr="0043504E">
        <w:rPr>
          <w:rFonts w:ascii="Century" w:eastAsia="ＭＳ 明朝" w:hAnsi="Century" w:cs="Times New Roman" w:hint="eastAsia"/>
          <w:szCs w:val="21"/>
        </w:rPr>
        <w:t>・講演者　：学識経験者など</w:t>
      </w:r>
    </w:p>
    <w:p w14:paraId="3BE09638" w14:textId="63ABECB5" w:rsidR="0015548C" w:rsidRPr="0043504E" w:rsidRDefault="0015548C" w:rsidP="0015548C">
      <w:pPr>
        <w:rPr>
          <w:szCs w:val="21"/>
        </w:rPr>
      </w:pPr>
    </w:p>
    <w:p w14:paraId="694791E7" w14:textId="64DD0F5D" w:rsidR="001F4831" w:rsidRPr="008C25E4" w:rsidRDefault="00EF24FE" w:rsidP="0011048F">
      <w:pPr>
        <w:pStyle w:val="af5"/>
        <w:ind w:leftChars="0" w:left="284"/>
        <w:rPr>
          <w:rFonts w:ascii="ＭＳ ゴシック" w:eastAsia="ＭＳ ゴシック" w:hAnsi="ＭＳ ゴシック" w:cs="Times New Roman"/>
          <w:szCs w:val="21"/>
        </w:rPr>
      </w:pPr>
      <w:r w:rsidRPr="008C25E4">
        <w:rPr>
          <w:rFonts w:ascii="ＭＳ ゴシック" w:eastAsia="ＭＳ ゴシック" w:hAnsi="ＭＳ ゴシック" w:cs="Times New Roman" w:hint="eastAsia"/>
          <w:szCs w:val="21"/>
        </w:rPr>
        <w:t>３</w:t>
      </w:r>
      <w:r w:rsidR="00CE4E28" w:rsidRPr="008C25E4">
        <w:rPr>
          <w:rFonts w:ascii="ＭＳ ゴシック" w:eastAsia="ＭＳ ゴシック" w:hAnsi="ＭＳ ゴシック" w:cs="Times New Roman" w:hint="eastAsia"/>
          <w:szCs w:val="21"/>
        </w:rPr>
        <w:t>）会議</w:t>
      </w:r>
      <w:r w:rsidR="001F4831" w:rsidRPr="008C25E4">
        <w:rPr>
          <w:rFonts w:ascii="ＭＳ ゴシック" w:eastAsia="ＭＳ ゴシック" w:hAnsi="ＭＳ ゴシック" w:cs="Times New Roman" w:hint="eastAsia"/>
          <w:szCs w:val="21"/>
        </w:rPr>
        <w:t>の運営補助</w:t>
      </w:r>
      <w:r w:rsidR="00246780" w:rsidRPr="008C25E4">
        <w:rPr>
          <w:rFonts w:ascii="ＭＳ ゴシック" w:eastAsia="ＭＳ ゴシック" w:hAnsi="ＭＳ ゴシック" w:cs="Times New Roman" w:hint="eastAsia"/>
          <w:szCs w:val="21"/>
        </w:rPr>
        <w:t>（開催は２</w:t>
      </w:r>
      <w:r w:rsidR="0098772C" w:rsidRPr="008C25E4">
        <w:rPr>
          <w:rFonts w:ascii="ＭＳ ゴシック" w:eastAsia="ＭＳ ゴシック" w:hAnsi="ＭＳ ゴシック" w:cs="Times New Roman" w:hint="eastAsia"/>
          <w:szCs w:val="21"/>
        </w:rPr>
        <w:t>回程度を</w:t>
      </w:r>
      <w:r w:rsidR="00854F0E" w:rsidRPr="008C25E4">
        <w:rPr>
          <w:rFonts w:ascii="ＭＳ ゴシック" w:eastAsia="ＭＳ ゴシック" w:hAnsi="ＭＳ ゴシック" w:cs="Times New Roman" w:hint="eastAsia"/>
          <w:szCs w:val="21"/>
        </w:rPr>
        <w:t>想定）</w:t>
      </w:r>
    </w:p>
    <w:p w14:paraId="1F79B176" w14:textId="452043B6" w:rsidR="00CE4E28" w:rsidRPr="0043504E" w:rsidRDefault="00AB28C2" w:rsidP="00CE4E28">
      <w:pPr>
        <w:ind w:leftChars="465" w:left="993" w:hangingChars="61" w:hanging="131"/>
        <w:rPr>
          <w:sz w:val="21"/>
          <w:szCs w:val="21"/>
        </w:rPr>
      </w:pPr>
      <w:r w:rsidRPr="0043504E">
        <w:rPr>
          <w:rFonts w:hint="eastAsia"/>
          <w:sz w:val="21"/>
          <w:szCs w:val="21"/>
        </w:rPr>
        <w:t>・</w:t>
      </w:r>
      <w:r w:rsidR="00CE4E28" w:rsidRPr="0043504E">
        <w:rPr>
          <w:rFonts w:hint="eastAsia"/>
          <w:sz w:val="21"/>
          <w:szCs w:val="21"/>
        </w:rPr>
        <w:t>推進本部会議等の</w:t>
      </w:r>
      <w:r w:rsidRPr="0043504E">
        <w:rPr>
          <w:rFonts w:hint="eastAsia"/>
          <w:sz w:val="21"/>
          <w:szCs w:val="21"/>
        </w:rPr>
        <w:t>資料の</w:t>
      </w:r>
      <w:r w:rsidR="00CE4E28" w:rsidRPr="0043504E">
        <w:rPr>
          <w:rFonts w:hint="eastAsia"/>
          <w:sz w:val="21"/>
          <w:szCs w:val="21"/>
        </w:rPr>
        <w:t>作成および</w:t>
      </w:r>
      <w:r w:rsidRPr="0043504E">
        <w:rPr>
          <w:rFonts w:hint="eastAsia"/>
          <w:sz w:val="21"/>
          <w:szCs w:val="21"/>
        </w:rPr>
        <w:t>印刷</w:t>
      </w:r>
    </w:p>
    <w:p w14:paraId="2C535346" w14:textId="77777777" w:rsidR="00CE4E28" w:rsidRPr="0043504E" w:rsidRDefault="00AB28C2" w:rsidP="00CE4E28">
      <w:pPr>
        <w:ind w:leftChars="465" w:left="993" w:hangingChars="61" w:hanging="131"/>
        <w:rPr>
          <w:sz w:val="21"/>
          <w:szCs w:val="21"/>
        </w:rPr>
      </w:pPr>
      <w:r w:rsidRPr="0043504E">
        <w:rPr>
          <w:rFonts w:hint="eastAsia"/>
          <w:sz w:val="21"/>
          <w:szCs w:val="21"/>
        </w:rPr>
        <w:t>（</w:t>
      </w:r>
      <w:r w:rsidRPr="0043504E">
        <w:rPr>
          <w:rFonts w:hint="eastAsia"/>
          <w:sz w:val="21"/>
          <w:szCs w:val="21"/>
        </w:rPr>
        <w:t>1</w:t>
      </w:r>
      <w:r w:rsidRPr="0043504E">
        <w:rPr>
          <w:rFonts w:hint="eastAsia"/>
          <w:sz w:val="21"/>
          <w:szCs w:val="21"/>
        </w:rPr>
        <w:t>回あたり最大</w:t>
      </w:r>
      <w:r w:rsidRPr="0043504E">
        <w:rPr>
          <w:rFonts w:hint="eastAsia"/>
          <w:sz w:val="21"/>
          <w:szCs w:val="21"/>
        </w:rPr>
        <w:t>150</w:t>
      </w:r>
      <w:r w:rsidR="00854F0E" w:rsidRPr="0043504E">
        <w:rPr>
          <w:rFonts w:hint="eastAsia"/>
          <w:sz w:val="21"/>
          <w:szCs w:val="21"/>
        </w:rPr>
        <w:t>部：基本フルカラー）</w:t>
      </w:r>
    </w:p>
    <w:p w14:paraId="51524CAD" w14:textId="4F2728C1" w:rsidR="00CE4E28" w:rsidRPr="0043504E" w:rsidRDefault="00854F0E" w:rsidP="00CE4E28">
      <w:pPr>
        <w:ind w:leftChars="465" w:left="993" w:hangingChars="61" w:hanging="131"/>
        <w:rPr>
          <w:sz w:val="21"/>
          <w:szCs w:val="21"/>
        </w:rPr>
      </w:pPr>
      <w:r w:rsidRPr="0043504E">
        <w:rPr>
          <w:rFonts w:hint="eastAsia"/>
          <w:sz w:val="21"/>
          <w:szCs w:val="21"/>
        </w:rPr>
        <w:t>（印刷後の資料は大阪府</w:t>
      </w:r>
      <w:r w:rsidR="00AB28C2" w:rsidRPr="0043504E">
        <w:rPr>
          <w:rFonts w:hint="eastAsia"/>
          <w:sz w:val="21"/>
          <w:szCs w:val="21"/>
        </w:rPr>
        <w:t>の指定する場所に持参または郵送等すること。）</w:t>
      </w:r>
    </w:p>
    <w:p w14:paraId="3621D214" w14:textId="37EE66C1" w:rsidR="00AB28C2" w:rsidRPr="0043504E" w:rsidRDefault="00AB28C2" w:rsidP="00AB28C2">
      <w:pPr>
        <w:ind w:firstLineChars="400" w:firstLine="861"/>
        <w:rPr>
          <w:sz w:val="21"/>
          <w:szCs w:val="21"/>
        </w:rPr>
      </w:pPr>
      <w:r w:rsidRPr="0043504E">
        <w:rPr>
          <w:rFonts w:hint="eastAsia"/>
          <w:sz w:val="21"/>
          <w:szCs w:val="21"/>
        </w:rPr>
        <w:t>・議事録の作成</w:t>
      </w:r>
    </w:p>
    <w:p w14:paraId="374421A6" w14:textId="38DD90FA" w:rsidR="001F4831" w:rsidRPr="0043504E" w:rsidRDefault="0052412A" w:rsidP="00CE4E28">
      <w:pPr>
        <w:ind w:firstLineChars="400" w:firstLine="861"/>
        <w:rPr>
          <w:sz w:val="21"/>
          <w:szCs w:val="21"/>
        </w:rPr>
      </w:pPr>
      <w:r w:rsidRPr="0043504E">
        <w:rPr>
          <w:rFonts w:hint="eastAsia"/>
          <w:sz w:val="21"/>
          <w:szCs w:val="21"/>
        </w:rPr>
        <w:t>・会場設営の補助</w:t>
      </w:r>
    </w:p>
    <w:p w14:paraId="046AEE55" w14:textId="0CA7C7C8" w:rsidR="001F4831" w:rsidRPr="0043504E" w:rsidRDefault="001F4831" w:rsidP="0011048F">
      <w:pPr>
        <w:rPr>
          <w:sz w:val="21"/>
          <w:szCs w:val="21"/>
        </w:rPr>
      </w:pPr>
    </w:p>
    <w:p w14:paraId="18F8B8F5" w14:textId="0619CAFF" w:rsidR="003B289A" w:rsidRPr="008C25E4" w:rsidRDefault="003B289A" w:rsidP="003B289A">
      <w:pPr>
        <w:spacing w:line="280" w:lineRule="atLeast"/>
        <w:ind w:leftChars="-2" w:left="142" w:hangingChars="68" w:hanging="146"/>
        <w:jc w:val="left"/>
        <w:rPr>
          <w:rFonts w:ascii="ＭＳ ゴシック" w:eastAsia="ＭＳ ゴシック" w:hAnsi="ＭＳ ゴシック"/>
          <w:sz w:val="21"/>
          <w:szCs w:val="21"/>
        </w:rPr>
      </w:pPr>
      <w:r w:rsidRPr="008C25E4">
        <w:rPr>
          <w:rFonts w:ascii="ＭＳ ゴシック" w:eastAsia="ＭＳ ゴシック" w:hAnsi="ＭＳ ゴシック" w:hint="eastAsia"/>
          <w:sz w:val="21"/>
          <w:szCs w:val="21"/>
        </w:rPr>
        <w:t>４</w:t>
      </w:r>
      <w:r w:rsidRPr="008C25E4">
        <w:rPr>
          <w:rFonts w:ascii="ＭＳ ゴシック" w:eastAsia="ＭＳ ゴシック" w:hAnsi="ＭＳ ゴシック"/>
          <w:sz w:val="21"/>
          <w:szCs w:val="21"/>
        </w:rPr>
        <w:t xml:space="preserve">　</w:t>
      </w:r>
      <w:r w:rsidRPr="008C25E4">
        <w:rPr>
          <w:rFonts w:ascii="ＭＳ ゴシック" w:eastAsia="ＭＳ ゴシック" w:hAnsi="ＭＳ ゴシック" w:hint="eastAsia"/>
          <w:sz w:val="21"/>
          <w:szCs w:val="21"/>
        </w:rPr>
        <w:t>契約期間</w:t>
      </w:r>
    </w:p>
    <w:p w14:paraId="291E5C1D" w14:textId="0A3ACBEE" w:rsidR="003B289A" w:rsidRPr="0043504E" w:rsidRDefault="00902246" w:rsidP="003B289A">
      <w:pPr>
        <w:spacing w:line="280" w:lineRule="atLeast"/>
        <w:ind w:leftChars="135" w:left="250" w:firstLineChars="100" w:firstLine="215"/>
        <w:jc w:val="left"/>
        <w:rPr>
          <w:sz w:val="21"/>
          <w:szCs w:val="21"/>
        </w:rPr>
      </w:pPr>
      <w:r w:rsidRPr="0043504E">
        <w:rPr>
          <w:rFonts w:hint="eastAsia"/>
          <w:sz w:val="21"/>
          <w:szCs w:val="21"/>
        </w:rPr>
        <w:t>契約日から令和６</w:t>
      </w:r>
      <w:r w:rsidR="00B31169" w:rsidRPr="0043504E">
        <w:rPr>
          <w:rFonts w:hint="eastAsia"/>
          <w:sz w:val="21"/>
          <w:szCs w:val="21"/>
        </w:rPr>
        <w:t>年３月</w:t>
      </w:r>
      <w:r w:rsidR="00246780" w:rsidRPr="0043504E">
        <w:rPr>
          <w:rFonts w:hint="eastAsia"/>
          <w:sz w:val="21"/>
          <w:szCs w:val="21"/>
        </w:rPr>
        <w:t>15</w:t>
      </w:r>
      <w:r w:rsidR="003B289A" w:rsidRPr="0043504E">
        <w:rPr>
          <w:rFonts w:hint="eastAsia"/>
          <w:sz w:val="21"/>
          <w:szCs w:val="21"/>
        </w:rPr>
        <w:t>日</w:t>
      </w:r>
    </w:p>
    <w:p w14:paraId="7182F9A6" w14:textId="735B4E69" w:rsidR="003B289A" w:rsidRPr="0043504E" w:rsidRDefault="003B289A" w:rsidP="003B289A">
      <w:pPr>
        <w:spacing w:line="280" w:lineRule="atLeast"/>
        <w:ind w:leftChars="135" w:left="392" w:hangingChars="66" w:hanging="142"/>
        <w:jc w:val="left"/>
        <w:rPr>
          <w:sz w:val="21"/>
          <w:szCs w:val="21"/>
        </w:rPr>
      </w:pPr>
    </w:p>
    <w:p w14:paraId="1620C8E5" w14:textId="5ACEBAC7" w:rsidR="003B289A" w:rsidRPr="008C25E4" w:rsidRDefault="003B289A" w:rsidP="003B289A">
      <w:pPr>
        <w:spacing w:line="280" w:lineRule="atLeast"/>
        <w:ind w:leftChars="-2" w:left="142" w:hangingChars="68" w:hanging="146"/>
        <w:jc w:val="left"/>
        <w:rPr>
          <w:rFonts w:ascii="ＭＳ ゴシック" w:eastAsia="ＭＳ ゴシック" w:hAnsi="ＭＳ ゴシック"/>
          <w:sz w:val="21"/>
          <w:szCs w:val="21"/>
        </w:rPr>
      </w:pPr>
      <w:r w:rsidRPr="008C25E4">
        <w:rPr>
          <w:rFonts w:ascii="ＭＳ ゴシック" w:eastAsia="ＭＳ ゴシック" w:hAnsi="ＭＳ ゴシック" w:hint="eastAsia"/>
          <w:sz w:val="21"/>
          <w:szCs w:val="21"/>
        </w:rPr>
        <w:t>５</w:t>
      </w:r>
      <w:r w:rsidRPr="008C25E4">
        <w:rPr>
          <w:rFonts w:ascii="ＭＳ ゴシック" w:eastAsia="ＭＳ ゴシック" w:hAnsi="ＭＳ ゴシック"/>
          <w:sz w:val="21"/>
          <w:szCs w:val="21"/>
        </w:rPr>
        <w:t xml:space="preserve">　</w:t>
      </w:r>
      <w:r w:rsidRPr="008C25E4">
        <w:rPr>
          <w:rFonts w:ascii="ＭＳ ゴシック" w:eastAsia="ＭＳ ゴシック" w:hAnsi="ＭＳ ゴシック" w:hint="eastAsia"/>
          <w:sz w:val="21"/>
          <w:szCs w:val="21"/>
        </w:rPr>
        <w:t>委託上限額</w:t>
      </w:r>
    </w:p>
    <w:p w14:paraId="692FDA3E" w14:textId="4E7DC115" w:rsidR="003B289A" w:rsidRPr="0043504E" w:rsidRDefault="003B289A" w:rsidP="003B289A">
      <w:pPr>
        <w:spacing w:line="280" w:lineRule="atLeast"/>
        <w:ind w:leftChars="135" w:left="250" w:firstLineChars="100" w:firstLine="215"/>
        <w:jc w:val="left"/>
        <w:rPr>
          <w:sz w:val="21"/>
          <w:szCs w:val="21"/>
        </w:rPr>
      </w:pPr>
      <w:r w:rsidRPr="0043504E">
        <w:rPr>
          <w:rFonts w:hint="eastAsia"/>
          <w:sz w:val="21"/>
          <w:szCs w:val="21"/>
        </w:rPr>
        <w:t>金</w:t>
      </w:r>
      <w:r w:rsidR="003D05F3" w:rsidRPr="0043504E">
        <w:rPr>
          <w:rFonts w:hint="eastAsia"/>
          <w:sz w:val="21"/>
          <w:szCs w:val="21"/>
        </w:rPr>
        <w:t>１３，３６７，</w:t>
      </w:r>
      <w:r w:rsidRPr="0043504E">
        <w:rPr>
          <w:rFonts w:hint="eastAsia"/>
          <w:sz w:val="21"/>
          <w:szCs w:val="21"/>
        </w:rPr>
        <w:t>０００円（税込）</w:t>
      </w:r>
    </w:p>
    <w:p w14:paraId="522B1EF6" w14:textId="77777777" w:rsidR="003B289A" w:rsidRPr="008C25E4" w:rsidRDefault="003B289A" w:rsidP="003B289A">
      <w:pPr>
        <w:rPr>
          <w:rFonts w:ascii="ＭＳ ゴシック" w:eastAsia="ＭＳ ゴシック" w:hAnsi="ＭＳ ゴシック"/>
          <w:sz w:val="21"/>
          <w:szCs w:val="21"/>
        </w:rPr>
      </w:pPr>
      <w:r w:rsidRPr="008C25E4">
        <w:rPr>
          <w:rFonts w:ascii="ＭＳ ゴシック" w:eastAsia="ＭＳ ゴシック" w:hAnsi="ＭＳ ゴシック" w:hint="eastAsia"/>
          <w:sz w:val="21"/>
          <w:szCs w:val="21"/>
        </w:rPr>
        <w:t>６　提出書類</w:t>
      </w:r>
    </w:p>
    <w:p w14:paraId="5B4FAC7E" w14:textId="77777777" w:rsidR="003B289A" w:rsidRPr="0043504E" w:rsidRDefault="003B289A" w:rsidP="003B289A">
      <w:pPr>
        <w:ind w:firstLineChars="200" w:firstLine="431"/>
        <w:rPr>
          <w:rFonts w:ascii="ＭＳ 明朝" w:hAnsi="ＭＳ 明朝"/>
          <w:sz w:val="21"/>
          <w:szCs w:val="21"/>
        </w:rPr>
      </w:pPr>
      <w:r w:rsidRPr="0043504E">
        <w:rPr>
          <w:rFonts w:ascii="ＭＳ 明朝" w:hAnsi="ＭＳ 明朝" w:hint="eastAsia"/>
          <w:sz w:val="21"/>
          <w:szCs w:val="21"/>
        </w:rPr>
        <w:t>業務の着手時、実施中及び業務完了時に以下の書類を提出すること。</w:t>
      </w:r>
    </w:p>
    <w:p w14:paraId="1A99318C" w14:textId="77777777" w:rsidR="003B289A" w:rsidRPr="0043504E" w:rsidRDefault="003B289A" w:rsidP="003B289A">
      <w:pPr>
        <w:ind w:firstLineChars="200" w:firstLine="431"/>
        <w:rPr>
          <w:rFonts w:ascii="ＭＳ 明朝" w:hAnsi="ＭＳ 明朝"/>
          <w:sz w:val="21"/>
          <w:szCs w:val="21"/>
        </w:rPr>
      </w:pPr>
      <w:r w:rsidRPr="0043504E">
        <w:rPr>
          <w:rFonts w:ascii="ＭＳ 明朝" w:hAnsi="ＭＳ 明朝" w:hint="eastAsia"/>
          <w:sz w:val="21"/>
          <w:szCs w:val="21"/>
        </w:rPr>
        <w:t>（１）業務の着手時に提出する書類</w:t>
      </w:r>
    </w:p>
    <w:p w14:paraId="3D327268" w14:textId="77777777" w:rsidR="003D05F3" w:rsidRPr="0043504E" w:rsidRDefault="003B289A" w:rsidP="003D05F3">
      <w:pPr>
        <w:ind w:firstLineChars="500" w:firstLine="1077"/>
        <w:rPr>
          <w:rFonts w:ascii="ＭＳ 明朝" w:hAnsi="ＭＳ 明朝"/>
          <w:sz w:val="21"/>
          <w:szCs w:val="21"/>
        </w:rPr>
      </w:pPr>
      <w:r w:rsidRPr="0043504E">
        <w:rPr>
          <w:rFonts w:ascii="ＭＳ 明朝" w:hAnsi="ＭＳ 明朝" w:hint="eastAsia"/>
          <w:sz w:val="21"/>
          <w:szCs w:val="21"/>
        </w:rPr>
        <w:t>・</w:t>
      </w:r>
      <w:r w:rsidR="009244D8" w:rsidRPr="0043504E">
        <w:rPr>
          <w:rFonts w:ascii="ＭＳ 明朝" w:hAnsi="ＭＳ 明朝" w:hint="eastAsia"/>
          <w:sz w:val="21"/>
          <w:szCs w:val="21"/>
        </w:rPr>
        <w:t>業務着手通知書</w:t>
      </w:r>
      <w:r w:rsidR="009244D8" w:rsidRPr="0043504E">
        <w:rPr>
          <w:rFonts w:ascii="ＭＳ 明朝" w:hAnsi="ＭＳ 明朝"/>
          <w:sz w:val="21"/>
          <w:szCs w:val="21"/>
        </w:rPr>
        <w:tab/>
      </w:r>
      <w:r w:rsidR="009244D8" w:rsidRPr="0043504E">
        <w:rPr>
          <w:rFonts w:ascii="ＭＳ 明朝" w:hAnsi="ＭＳ 明朝"/>
          <w:sz w:val="21"/>
          <w:szCs w:val="21"/>
        </w:rPr>
        <w:tab/>
      </w:r>
      <w:r w:rsidRPr="0043504E">
        <w:rPr>
          <w:rFonts w:ascii="ＭＳ 明朝" w:hAnsi="ＭＳ 明朝" w:hint="eastAsia"/>
          <w:sz w:val="21"/>
          <w:szCs w:val="21"/>
        </w:rPr>
        <w:t>１部</w:t>
      </w:r>
    </w:p>
    <w:p w14:paraId="2C4EBA3B" w14:textId="77777777" w:rsidR="003D05F3" w:rsidRPr="0043504E" w:rsidRDefault="009244D8" w:rsidP="003D05F3">
      <w:pPr>
        <w:ind w:firstLineChars="500" w:firstLine="1077"/>
        <w:rPr>
          <w:rFonts w:ascii="ＭＳ 明朝" w:hAnsi="ＭＳ 明朝"/>
          <w:sz w:val="21"/>
          <w:szCs w:val="21"/>
        </w:rPr>
      </w:pPr>
      <w:r w:rsidRPr="0043504E">
        <w:rPr>
          <w:rFonts w:ascii="ＭＳ 明朝" w:hAnsi="ＭＳ 明朝" w:hint="eastAsia"/>
          <w:sz w:val="21"/>
          <w:szCs w:val="21"/>
        </w:rPr>
        <w:t>・業務実施計画書及び工程表</w:t>
      </w:r>
      <w:r w:rsidRPr="0043504E">
        <w:rPr>
          <w:rFonts w:ascii="ＭＳ 明朝" w:hAnsi="ＭＳ 明朝"/>
          <w:sz w:val="21"/>
          <w:szCs w:val="21"/>
        </w:rPr>
        <w:tab/>
      </w:r>
      <w:r w:rsidR="003B289A" w:rsidRPr="0043504E">
        <w:rPr>
          <w:rFonts w:ascii="ＭＳ 明朝" w:hAnsi="ＭＳ 明朝" w:hint="eastAsia"/>
          <w:sz w:val="21"/>
          <w:szCs w:val="21"/>
        </w:rPr>
        <w:t>１部　(契約締結後14日以内)</w:t>
      </w:r>
    </w:p>
    <w:p w14:paraId="35DF993F" w14:textId="5F3C6DD7" w:rsidR="003B289A" w:rsidRPr="0043504E" w:rsidRDefault="009244D8" w:rsidP="003D05F3">
      <w:pPr>
        <w:ind w:firstLineChars="500" w:firstLine="1077"/>
        <w:rPr>
          <w:rFonts w:ascii="ＭＳ 明朝" w:hAnsi="ＭＳ 明朝"/>
          <w:sz w:val="21"/>
          <w:szCs w:val="21"/>
        </w:rPr>
      </w:pPr>
      <w:r w:rsidRPr="0043504E">
        <w:rPr>
          <w:rFonts w:ascii="ＭＳ 明朝" w:hAnsi="ＭＳ 明朝" w:hint="eastAsia"/>
          <w:sz w:val="21"/>
          <w:szCs w:val="21"/>
        </w:rPr>
        <w:t>・業務責任者通知書</w:t>
      </w:r>
      <w:r w:rsidRPr="0043504E">
        <w:rPr>
          <w:rFonts w:ascii="ＭＳ 明朝" w:hAnsi="ＭＳ 明朝"/>
          <w:sz w:val="21"/>
          <w:szCs w:val="21"/>
        </w:rPr>
        <w:tab/>
      </w:r>
      <w:r w:rsidRPr="0043504E">
        <w:rPr>
          <w:rFonts w:ascii="ＭＳ 明朝" w:hAnsi="ＭＳ 明朝"/>
          <w:sz w:val="21"/>
          <w:szCs w:val="21"/>
        </w:rPr>
        <w:tab/>
      </w:r>
      <w:r w:rsidR="003B289A" w:rsidRPr="0043504E">
        <w:rPr>
          <w:rFonts w:ascii="ＭＳ 明朝" w:hAnsi="ＭＳ 明朝" w:hint="eastAsia"/>
          <w:sz w:val="21"/>
          <w:szCs w:val="21"/>
        </w:rPr>
        <w:t>１部</w:t>
      </w:r>
    </w:p>
    <w:p w14:paraId="1F5D7943" w14:textId="77777777" w:rsidR="003D05F3" w:rsidRPr="0043504E" w:rsidRDefault="003B289A" w:rsidP="003D05F3">
      <w:pPr>
        <w:ind w:firstLineChars="200" w:firstLine="431"/>
        <w:rPr>
          <w:rFonts w:ascii="ＭＳ 明朝" w:hAnsi="ＭＳ 明朝"/>
          <w:sz w:val="21"/>
          <w:szCs w:val="21"/>
        </w:rPr>
      </w:pPr>
      <w:r w:rsidRPr="0043504E">
        <w:rPr>
          <w:rFonts w:ascii="ＭＳ 明朝" w:hAnsi="ＭＳ 明朝" w:hint="eastAsia"/>
          <w:sz w:val="21"/>
          <w:szCs w:val="21"/>
        </w:rPr>
        <w:t>（２）業務の実施中に提出する書類</w:t>
      </w:r>
    </w:p>
    <w:p w14:paraId="589B338B" w14:textId="77777777" w:rsidR="003D05F3" w:rsidRPr="0043504E" w:rsidRDefault="003B289A" w:rsidP="003D05F3">
      <w:pPr>
        <w:ind w:firstLineChars="500" w:firstLine="1077"/>
        <w:rPr>
          <w:rFonts w:ascii="ＭＳ 明朝" w:hAnsi="ＭＳ 明朝"/>
          <w:sz w:val="21"/>
          <w:szCs w:val="21"/>
        </w:rPr>
      </w:pPr>
      <w:r w:rsidRPr="0043504E">
        <w:rPr>
          <w:rFonts w:ascii="ＭＳ 明朝" w:hAnsi="ＭＳ 明朝" w:hint="eastAsia"/>
          <w:sz w:val="21"/>
          <w:szCs w:val="21"/>
        </w:rPr>
        <w:t>・貸与品借用書・返納書</w:t>
      </w:r>
      <w:r w:rsidR="003D05F3" w:rsidRPr="0043504E">
        <w:rPr>
          <w:rFonts w:ascii="ＭＳ 明朝" w:hAnsi="ＭＳ 明朝" w:hint="eastAsia"/>
          <w:sz w:val="21"/>
          <w:szCs w:val="21"/>
        </w:rPr>
        <w:t xml:space="preserve">　　　　</w:t>
      </w:r>
      <w:r w:rsidRPr="0043504E">
        <w:rPr>
          <w:rFonts w:ascii="ＭＳ 明朝" w:hAnsi="ＭＳ 明朝" w:hint="eastAsia"/>
          <w:sz w:val="21"/>
          <w:szCs w:val="21"/>
        </w:rPr>
        <w:t>１部（必要に応じて、随時）</w:t>
      </w:r>
    </w:p>
    <w:p w14:paraId="06CD79B2" w14:textId="4E60BD10" w:rsidR="003B289A" w:rsidRPr="0043504E" w:rsidRDefault="007A1D02" w:rsidP="003D05F3">
      <w:pPr>
        <w:ind w:firstLineChars="500" w:firstLine="1077"/>
        <w:rPr>
          <w:rFonts w:ascii="ＭＳ 明朝" w:hAnsi="ＭＳ 明朝"/>
          <w:sz w:val="21"/>
          <w:szCs w:val="21"/>
        </w:rPr>
      </w:pPr>
      <w:r w:rsidRPr="0043504E">
        <w:rPr>
          <w:rFonts w:ascii="ＭＳ 明朝" w:hAnsi="ＭＳ 明朝" w:hint="eastAsia"/>
          <w:sz w:val="21"/>
          <w:szCs w:val="21"/>
        </w:rPr>
        <w:t xml:space="preserve">・打合せ記録簿 </w:t>
      </w:r>
      <w:r w:rsidR="003D05F3" w:rsidRPr="0043504E">
        <w:rPr>
          <w:rFonts w:ascii="ＭＳ 明朝" w:hAnsi="ＭＳ 明朝" w:hint="eastAsia"/>
          <w:sz w:val="21"/>
          <w:szCs w:val="21"/>
        </w:rPr>
        <w:t xml:space="preserve">        </w:t>
      </w:r>
      <w:r w:rsidR="003D05F3" w:rsidRPr="0043504E">
        <w:rPr>
          <w:rFonts w:ascii="ＭＳ 明朝" w:hAnsi="ＭＳ 明朝"/>
          <w:sz w:val="21"/>
          <w:szCs w:val="21"/>
        </w:rPr>
        <w:t xml:space="preserve">       </w:t>
      </w:r>
      <w:r w:rsidR="003B289A" w:rsidRPr="0043504E">
        <w:rPr>
          <w:rFonts w:ascii="ＭＳ 明朝" w:hAnsi="ＭＳ 明朝" w:hint="eastAsia"/>
          <w:sz w:val="21"/>
          <w:szCs w:val="21"/>
        </w:rPr>
        <w:t>１部（必要に応じて、随時）</w:t>
      </w:r>
    </w:p>
    <w:p w14:paraId="23C17B4D" w14:textId="0BC0B5D8" w:rsidR="003B289A" w:rsidRPr="0043504E" w:rsidRDefault="00717D98" w:rsidP="00717D98">
      <w:pPr>
        <w:ind w:leftChars="306" w:left="1136" w:hangingChars="264" w:hanging="569"/>
        <w:rPr>
          <w:rFonts w:ascii="ＭＳ 明朝" w:hAnsi="ＭＳ 明朝"/>
          <w:sz w:val="21"/>
          <w:szCs w:val="21"/>
        </w:rPr>
      </w:pPr>
      <w:r w:rsidRPr="0043504E">
        <w:rPr>
          <w:rFonts w:ascii="ＭＳ 明朝" w:hAnsi="ＭＳ 明朝" w:hint="eastAsia"/>
          <w:sz w:val="21"/>
          <w:szCs w:val="21"/>
        </w:rPr>
        <w:t xml:space="preserve">　　</w:t>
      </w:r>
      <w:r w:rsidR="003B289A" w:rsidRPr="0043504E">
        <w:rPr>
          <w:rFonts w:ascii="ＭＳ 明朝" w:hAnsi="ＭＳ 明朝" w:hint="eastAsia"/>
          <w:sz w:val="21"/>
          <w:szCs w:val="21"/>
        </w:rPr>
        <w:t>※ただし、日時・場所・参加者・内容等については、常時簡易な記録（メモ）を作成し、保管しておくこと。</w:t>
      </w:r>
    </w:p>
    <w:p w14:paraId="39BEF63E" w14:textId="77777777" w:rsidR="003D05F3" w:rsidRPr="0043504E" w:rsidRDefault="003B289A" w:rsidP="003D05F3">
      <w:pPr>
        <w:ind w:firstLineChars="200" w:firstLine="431"/>
        <w:rPr>
          <w:rFonts w:ascii="ＭＳ 明朝" w:hAnsi="ＭＳ 明朝"/>
          <w:sz w:val="21"/>
          <w:szCs w:val="21"/>
        </w:rPr>
      </w:pPr>
      <w:r w:rsidRPr="0043504E">
        <w:rPr>
          <w:rFonts w:ascii="ＭＳ 明朝" w:hAnsi="ＭＳ 明朝" w:hint="eastAsia"/>
          <w:sz w:val="21"/>
          <w:szCs w:val="21"/>
        </w:rPr>
        <w:t>（３）業務完了時に提出する書類</w:t>
      </w:r>
    </w:p>
    <w:p w14:paraId="22335B89" w14:textId="321F28F3" w:rsidR="003D05F3" w:rsidRPr="0043504E" w:rsidRDefault="003B289A" w:rsidP="003D05F3">
      <w:pPr>
        <w:ind w:firstLineChars="500" w:firstLine="1077"/>
        <w:rPr>
          <w:rFonts w:ascii="ＭＳ 明朝" w:hAnsi="ＭＳ 明朝"/>
          <w:sz w:val="21"/>
          <w:szCs w:val="21"/>
        </w:rPr>
      </w:pPr>
      <w:r w:rsidRPr="0043504E">
        <w:rPr>
          <w:rFonts w:ascii="ＭＳ 明朝" w:hAnsi="ＭＳ 明朝" w:hint="eastAsia"/>
          <w:sz w:val="21"/>
          <w:szCs w:val="21"/>
        </w:rPr>
        <w:lastRenderedPageBreak/>
        <w:t>・納品書</w:t>
      </w:r>
      <w:r w:rsidR="003D05F3" w:rsidRPr="0043504E">
        <w:rPr>
          <w:rFonts w:ascii="ＭＳ 明朝" w:hAnsi="ＭＳ 明朝" w:hint="eastAsia"/>
          <w:sz w:val="21"/>
          <w:szCs w:val="21"/>
        </w:rPr>
        <w:t xml:space="preserve">          </w:t>
      </w:r>
      <w:r w:rsidR="003D05F3" w:rsidRPr="0043504E">
        <w:rPr>
          <w:rFonts w:ascii="ＭＳ 明朝" w:hAnsi="ＭＳ 明朝"/>
          <w:sz w:val="21"/>
          <w:szCs w:val="21"/>
        </w:rPr>
        <w:t xml:space="preserve">            </w:t>
      </w:r>
      <w:r w:rsidRPr="0043504E">
        <w:rPr>
          <w:rFonts w:ascii="ＭＳ 明朝" w:hAnsi="ＭＳ 明朝" w:hint="eastAsia"/>
          <w:sz w:val="21"/>
          <w:szCs w:val="21"/>
        </w:rPr>
        <w:t>１部</w:t>
      </w:r>
    </w:p>
    <w:p w14:paraId="6A286C16" w14:textId="1F9CC106" w:rsidR="007A1D02" w:rsidRPr="0043504E" w:rsidRDefault="00717D98" w:rsidP="007A1D02">
      <w:pPr>
        <w:ind w:firstLineChars="500" w:firstLine="1077"/>
        <w:rPr>
          <w:rFonts w:ascii="ＭＳ 明朝" w:hAnsi="ＭＳ 明朝"/>
          <w:sz w:val="21"/>
          <w:szCs w:val="21"/>
        </w:rPr>
      </w:pPr>
      <w:r w:rsidRPr="0043504E">
        <w:rPr>
          <w:rFonts w:ascii="ＭＳ 明朝" w:hAnsi="ＭＳ 明朝" w:hint="eastAsia"/>
          <w:sz w:val="21"/>
          <w:szCs w:val="21"/>
        </w:rPr>
        <w:t>・業務完了通知書</w:t>
      </w:r>
      <w:r w:rsidR="003D05F3" w:rsidRPr="0043504E">
        <w:rPr>
          <w:rFonts w:ascii="ＭＳ 明朝" w:hAnsi="ＭＳ 明朝" w:hint="eastAsia"/>
          <w:sz w:val="21"/>
          <w:szCs w:val="21"/>
        </w:rPr>
        <w:t xml:space="preserve">              </w:t>
      </w:r>
      <w:r w:rsidR="003B289A" w:rsidRPr="0043504E">
        <w:rPr>
          <w:rFonts w:ascii="ＭＳ 明朝" w:hAnsi="ＭＳ 明朝" w:hint="eastAsia"/>
          <w:sz w:val="21"/>
          <w:szCs w:val="21"/>
        </w:rPr>
        <w:t>１部</w:t>
      </w:r>
    </w:p>
    <w:p w14:paraId="5BA5C5DD" w14:textId="781C64E2" w:rsidR="007A1D02" w:rsidRPr="0043504E" w:rsidRDefault="007A1D02" w:rsidP="007A1D02">
      <w:pPr>
        <w:rPr>
          <w:rFonts w:ascii="ＭＳ 明朝" w:hAnsi="ＭＳ 明朝"/>
          <w:sz w:val="21"/>
          <w:szCs w:val="21"/>
        </w:rPr>
      </w:pPr>
      <w:r w:rsidRPr="0043504E">
        <w:rPr>
          <w:rFonts w:ascii="ＭＳ 明朝" w:hAnsi="ＭＳ 明朝" w:hint="eastAsia"/>
          <w:sz w:val="21"/>
          <w:szCs w:val="21"/>
        </w:rPr>
        <w:t xml:space="preserve">　　（４）その他、監督職員が必要と定めるもの</w:t>
      </w:r>
    </w:p>
    <w:p w14:paraId="04E6EA8D" w14:textId="77777777" w:rsidR="003B289A" w:rsidRPr="0043504E" w:rsidRDefault="003B289A" w:rsidP="003B289A">
      <w:pPr>
        <w:spacing w:line="280" w:lineRule="atLeast"/>
        <w:jc w:val="left"/>
        <w:rPr>
          <w:sz w:val="21"/>
          <w:szCs w:val="21"/>
        </w:rPr>
      </w:pPr>
    </w:p>
    <w:p w14:paraId="570AF523" w14:textId="77777777" w:rsidR="003B289A" w:rsidRPr="008C25E4" w:rsidRDefault="003B289A" w:rsidP="003B289A">
      <w:pPr>
        <w:rPr>
          <w:rFonts w:ascii="ＭＳ ゴシック" w:eastAsia="ＭＳ ゴシック" w:hAnsi="ＭＳ ゴシック"/>
          <w:sz w:val="21"/>
          <w:szCs w:val="21"/>
        </w:rPr>
      </w:pPr>
      <w:r w:rsidRPr="008C25E4">
        <w:rPr>
          <w:rFonts w:ascii="ＭＳ ゴシック" w:eastAsia="ＭＳ ゴシック" w:hAnsi="ＭＳ ゴシック" w:hint="eastAsia"/>
          <w:sz w:val="21"/>
          <w:szCs w:val="21"/>
        </w:rPr>
        <w:t>７　成果品</w:t>
      </w:r>
    </w:p>
    <w:p w14:paraId="5A6B3606" w14:textId="77777777" w:rsidR="003B289A" w:rsidRPr="0043504E" w:rsidRDefault="003B289A" w:rsidP="003B289A">
      <w:pPr>
        <w:ind w:leftChars="153" w:left="284" w:firstLineChars="68" w:firstLine="146"/>
        <w:rPr>
          <w:rFonts w:ascii="ＭＳ 明朝" w:hAnsi="ＭＳ 明朝"/>
          <w:sz w:val="21"/>
          <w:szCs w:val="21"/>
        </w:rPr>
      </w:pPr>
      <w:r w:rsidRPr="0043504E">
        <w:rPr>
          <w:rFonts w:hint="eastAsia"/>
          <w:sz w:val="21"/>
          <w:szCs w:val="21"/>
        </w:rPr>
        <w:t>成果品及び提出部数は以下のとおりとし、その帰属についてはすべて発注者の所有</w:t>
      </w:r>
      <w:r w:rsidRPr="0043504E">
        <w:rPr>
          <w:rFonts w:ascii="ＭＳ 明朝" w:hAnsi="ＭＳ 明朝" w:hint="eastAsia"/>
          <w:sz w:val="21"/>
          <w:szCs w:val="21"/>
        </w:rPr>
        <w:t>とする。</w:t>
      </w:r>
    </w:p>
    <w:p w14:paraId="5E047D1D" w14:textId="3FE8DB83" w:rsidR="003B289A" w:rsidRPr="0043504E" w:rsidRDefault="00717D98" w:rsidP="003B289A">
      <w:pPr>
        <w:ind w:firstLineChars="200" w:firstLine="431"/>
        <w:rPr>
          <w:rFonts w:ascii="ＭＳ 明朝" w:hAnsi="ＭＳ 明朝"/>
          <w:sz w:val="21"/>
          <w:szCs w:val="21"/>
        </w:rPr>
      </w:pPr>
      <w:r w:rsidRPr="0043504E">
        <w:rPr>
          <w:rFonts w:ascii="ＭＳ 明朝" w:hAnsi="ＭＳ 明朝" w:hint="eastAsia"/>
          <w:sz w:val="21"/>
          <w:szCs w:val="21"/>
        </w:rPr>
        <w:t>（１）報告書（Ａ４版）</w:t>
      </w:r>
      <w:r w:rsidRPr="0043504E">
        <w:rPr>
          <w:rFonts w:ascii="ＭＳ 明朝" w:hAnsi="ＭＳ 明朝"/>
          <w:sz w:val="21"/>
          <w:szCs w:val="21"/>
        </w:rPr>
        <w:tab/>
      </w:r>
      <w:r w:rsidRPr="0043504E">
        <w:rPr>
          <w:rFonts w:ascii="ＭＳ 明朝" w:hAnsi="ＭＳ 明朝"/>
          <w:sz w:val="21"/>
          <w:szCs w:val="21"/>
        </w:rPr>
        <w:tab/>
      </w:r>
      <w:r w:rsidRPr="0043504E">
        <w:rPr>
          <w:rFonts w:ascii="ＭＳ 明朝" w:hAnsi="ＭＳ 明朝"/>
          <w:sz w:val="21"/>
          <w:szCs w:val="21"/>
        </w:rPr>
        <w:tab/>
      </w:r>
      <w:r w:rsidR="004632BD" w:rsidRPr="0043504E">
        <w:rPr>
          <w:rFonts w:ascii="ＭＳ 明朝" w:hAnsi="ＭＳ 明朝" w:hint="eastAsia"/>
          <w:sz w:val="21"/>
          <w:szCs w:val="21"/>
        </w:rPr>
        <w:t>２</w:t>
      </w:r>
      <w:r w:rsidR="003B289A" w:rsidRPr="0043504E">
        <w:rPr>
          <w:rFonts w:ascii="ＭＳ 明朝" w:hAnsi="ＭＳ 明朝" w:hint="eastAsia"/>
          <w:sz w:val="21"/>
          <w:szCs w:val="21"/>
        </w:rPr>
        <w:t>部</w:t>
      </w:r>
    </w:p>
    <w:p w14:paraId="6D40A1D1" w14:textId="602F05BA" w:rsidR="003B289A" w:rsidRPr="0043504E" w:rsidRDefault="00717D98" w:rsidP="003B289A">
      <w:pPr>
        <w:ind w:firstLineChars="200" w:firstLine="431"/>
        <w:rPr>
          <w:rFonts w:ascii="ＭＳ 明朝" w:hAnsi="ＭＳ 明朝"/>
          <w:sz w:val="21"/>
          <w:szCs w:val="21"/>
        </w:rPr>
      </w:pPr>
      <w:r w:rsidRPr="0043504E">
        <w:rPr>
          <w:rFonts w:ascii="ＭＳ 明朝" w:hAnsi="ＭＳ 明朝" w:hint="eastAsia"/>
          <w:sz w:val="21"/>
          <w:szCs w:val="21"/>
        </w:rPr>
        <w:t>（２）報告書の概要</w:t>
      </w:r>
      <w:r w:rsidRPr="0043504E">
        <w:rPr>
          <w:rFonts w:ascii="ＭＳ 明朝" w:hAnsi="ＭＳ 明朝"/>
          <w:sz w:val="21"/>
          <w:szCs w:val="21"/>
        </w:rPr>
        <w:tab/>
      </w:r>
      <w:r w:rsidRPr="0043504E">
        <w:rPr>
          <w:rFonts w:ascii="ＭＳ 明朝" w:hAnsi="ＭＳ 明朝"/>
          <w:sz w:val="21"/>
          <w:szCs w:val="21"/>
        </w:rPr>
        <w:tab/>
      </w:r>
      <w:r w:rsidRPr="0043504E">
        <w:rPr>
          <w:rFonts w:ascii="ＭＳ 明朝" w:hAnsi="ＭＳ 明朝"/>
          <w:sz w:val="21"/>
          <w:szCs w:val="21"/>
        </w:rPr>
        <w:tab/>
      </w:r>
      <w:r w:rsidRPr="0043504E">
        <w:rPr>
          <w:rFonts w:ascii="ＭＳ 明朝" w:hAnsi="ＭＳ 明朝"/>
          <w:sz w:val="21"/>
          <w:szCs w:val="21"/>
        </w:rPr>
        <w:tab/>
      </w:r>
      <w:r w:rsidR="004632BD" w:rsidRPr="0043504E">
        <w:rPr>
          <w:rFonts w:ascii="ＭＳ 明朝" w:hAnsi="ＭＳ 明朝" w:hint="eastAsia"/>
          <w:sz w:val="21"/>
          <w:szCs w:val="21"/>
        </w:rPr>
        <w:t>２</w:t>
      </w:r>
      <w:r w:rsidR="003B289A" w:rsidRPr="0043504E">
        <w:rPr>
          <w:rFonts w:ascii="ＭＳ 明朝" w:hAnsi="ＭＳ 明朝" w:hint="eastAsia"/>
          <w:sz w:val="21"/>
          <w:szCs w:val="21"/>
        </w:rPr>
        <w:t>部</w:t>
      </w:r>
    </w:p>
    <w:p w14:paraId="638CB86C" w14:textId="1EB5527E" w:rsidR="003B289A" w:rsidRPr="0043504E" w:rsidRDefault="003B289A" w:rsidP="00717D98">
      <w:pPr>
        <w:ind w:leftChars="305" w:left="1134" w:hangingChars="264" w:hanging="569"/>
        <w:rPr>
          <w:rFonts w:ascii="ＭＳ 明朝" w:hAnsi="ＭＳ 明朝"/>
          <w:sz w:val="21"/>
          <w:szCs w:val="21"/>
        </w:rPr>
      </w:pPr>
      <w:r w:rsidRPr="0043504E">
        <w:rPr>
          <w:rFonts w:ascii="ＭＳ 明朝" w:hAnsi="ＭＳ 明朝" w:hint="eastAsia"/>
          <w:sz w:val="21"/>
          <w:szCs w:val="21"/>
        </w:rPr>
        <w:t xml:space="preserve">　　※概要については、報告書の内容をＡ４またはＡ３判２～３枚程度にまとめること。</w:t>
      </w:r>
    </w:p>
    <w:p w14:paraId="288BFDD9" w14:textId="77777777" w:rsidR="003B289A" w:rsidRPr="0043504E" w:rsidRDefault="003B289A" w:rsidP="003B289A">
      <w:pPr>
        <w:ind w:firstLineChars="200" w:firstLine="431"/>
        <w:rPr>
          <w:rFonts w:ascii="ＭＳ 明朝" w:hAnsi="ＭＳ 明朝"/>
          <w:sz w:val="21"/>
          <w:szCs w:val="21"/>
        </w:rPr>
      </w:pPr>
      <w:r w:rsidRPr="0043504E">
        <w:rPr>
          <w:rFonts w:ascii="ＭＳ 明朝" w:hAnsi="ＭＳ 明朝" w:hint="eastAsia"/>
          <w:sz w:val="21"/>
          <w:szCs w:val="21"/>
        </w:rPr>
        <w:t>（３）その他、本業務実施にあたり作成、収集した資料一式　※データのみでの納品</w:t>
      </w:r>
    </w:p>
    <w:p w14:paraId="1D9635EA" w14:textId="4E040E86" w:rsidR="003B289A" w:rsidRPr="0043504E" w:rsidRDefault="003B289A" w:rsidP="003B289A">
      <w:pPr>
        <w:ind w:firstLineChars="200" w:firstLine="431"/>
        <w:rPr>
          <w:rFonts w:ascii="ＭＳ 明朝" w:hAnsi="ＭＳ 明朝"/>
          <w:sz w:val="21"/>
          <w:szCs w:val="21"/>
        </w:rPr>
      </w:pPr>
      <w:r w:rsidRPr="0043504E">
        <w:rPr>
          <w:rFonts w:ascii="ＭＳ 明朝" w:hAnsi="ＭＳ 明朝" w:hint="eastAsia"/>
          <w:sz w:val="21"/>
          <w:szCs w:val="21"/>
        </w:rPr>
        <w:t>（４）上記（１）～（３）の電子データ</w:t>
      </w:r>
      <w:r w:rsidR="00717D98" w:rsidRPr="0043504E">
        <w:rPr>
          <w:rFonts w:ascii="ＭＳ 明朝" w:hAnsi="ＭＳ 明朝"/>
          <w:sz w:val="21"/>
          <w:szCs w:val="21"/>
        </w:rPr>
        <w:tab/>
      </w:r>
      <w:r w:rsidRPr="0043504E">
        <w:rPr>
          <w:rFonts w:ascii="ＭＳ 明朝" w:hAnsi="ＭＳ 明朝" w:hint="eastAsia"/>
          <w:sz w:val="21"/>
          <w:szCs w:val="21"/>
        </w:rPr>
        <w:t>２部</w:t>
      </w:r>
    </w:p>
    <w:p w14:paraId="534BDD2E" w14:textId="2F11F4AC" w:rsidR="00717D98" w:rsidRPr="0043504E" w:rsidRDefault="00717D98" w:rsidP="00717D98">
      <w:pPr>
        <w:ind w:leftChars="305" w:left="565"/>
        <w:rPr>
          <w:rFonts w:ascii="ＭＳ ゴシック" w:eastAsia="ＭＳ ゴシック" w:hAnsi="ＭＳ ゴシック"/>
          <w:sz w:val="21"/>
          <w:szCs w:val="21"/>
        </w:rPr>
      </w:pPr>
      <w:r w:rsidRPr="0043504E">
        <w:rPr>
          <w:rFonts w:ascii="ＭＳ 明朝" w:hAnsi="ＭＳ 明朝" w:hint="eastAsia"/>
          <w:sz w:val="21"/>
          <w:szCs w:val="21"/>
        </w:rPr>
        <w:t xml:space="preserve">　　※媒体は、ＣＤ－ＲまたはＤＶＤ－Ｒとする。</w:t>
      </w:r>
    </w:p>
    <w:p w14:paraId="41E0C6D5" w14:textId="77777777" w:rsidR="003B289A" w:rsidRPr="0043504E" w:rsidRDefault="003B289A" w:rsidP="003B289A">
      <w:pPr>
        <w:ind w:leftChars="305" w:left="780" w:hangingChars="100" w:hanging="215"/>
        <w:rPr>
          <w:rFonts w:ascii="ＭＳ 明朝" w:hAnsi="ＭＳ 明朝"/>
          <w:sz w:val="21"/>
          <w:szCs w:val="21"/>
        </w:rPr>
      </w:pPr>
      <w:r w:rsidRPr="0043504E">
        <w:rPr>
          <w:rFonts w:ascii="ＭＳ 明朝" w:hAnsi="ＭＳ 明朝" w:hint="eastAsia"/>
          <w:sz w:val="21"/>
          <w:szCs w:val="21"/>
        </w:rPr>
        <w:t>・電子データの作成について、ソフトウエアはWord（マイクロソフト社製）及びExcel（同社製）、PowerPoint（同社製）を使用すること。</w:t>
      </w:r>
    </w:p>
    <w:p w14:paraId="6738C1E7" w14:textId="77777777" w:rsidR="003B289A" w:rsidRPr="0043504E" w:rsidRDefault="003B289A" w:rsidP="003B289A">
      <w:pPr>
        <w:ind w:leftChars="305" w:left="780" w:hangingChars="100" w:hanging="215"/>
        <w:rPr>
          <w:rFonts w:ascii="ＭＳ 明朝" w:hAnsi="ＭＳ 明朝"/>
          <w:sz w:val="21"/>
          <w:szCs w:val="21"/>
        </w:rPr>
      </w:pPr>
      <w:r w:rsidRPr="0043504E">
        <w:rPr>
          <w:rFonts w:ascii="ＭＳ 明朝" w:hAnsi="ＭＳ 明朝" w:hint="eastAsia"/>
          <w:sz w:val="21"/>
          <w:szCs w:val="21"/>
        </w:rPr>
        <w:t>・電子データは、コンピュータウイルスによるデータの紛失や改ざん及び外部へのコンピュータウイルスの拡散を防止するため、ウイルスチェックを行い、チェック日付及び使用ソフトウエアを表面に記載すること。</w:t>
      </w:r>
    </w:p>
    <w:p w14:paraId="05C3979B" w14:textId="0773A3AC" w:rsidR="003B6FC1" w:rsidRPr="0043504E" w:rsidRDefault="003B289A" w:rsidP="00793414">
      <w:pPr>
        <w:ind w:leftChars="305" w:left="780" w:hangingChars="100" w:hanging="215"/>
        <w:rPr>
          <w:rFonts w:ascii="ＭＳ 明朝" w:hAnsi="ＭＳ 明朝"/>
          <w:sz w:val="21"/>
          <w:szCs w:val="21"/>
        </w:rPr>
      </w:pPr>
      <w:r w:rsidRPr="0043504E">
        <w:rPr>
          <w:rFonts w:ascii="ＭＳ 明朝" w:hAnsi="ＭＳ 明朝" w:hint="eastAsia"/>
          <w:sz w:val="21"/>
          <w:szCs w:val="21"/>
        </w:rPr>
        <w:t>・成果品については、外観にタイトル等を表記し、内容がわかるようにしておくこと。</w:t>
      </w:r>
    </w:p>
    <w:p w14:paraId="3B9BB8D3" w14:textId="77777777" w:rsidR="002933D0" w:rsidRPr="0043504E" w:rsidRDefault="002933D0" w:rsidP="003B6FC1">
      <w:pPr>
        <w:spacing w:line="280" w:lineRule="atLeast"/>
        <w:jc w:val="left"/>
        <w:rPr>
          <w:sz w:val="21"/>
          <w:szCs w:val="21"/>
        </w:rPr>
      </w:pPr>
    </w:p>
    <w:p w14:paraId="7B8F8C3E" w14:textId="77777777" w:rsidR="00793414" w:rsidRPr="008C25E4" w:rsidRDefault="00793414" w:rsidP="00793414">
      <w:pPr>
        <w:rPr>
          <w:rFonts w:ascii="ＭＳ ゴシック" w:eastAsia="ＭＳ ゴシック" w:hAnsi="ＭＳ ゴシック"/>
          <w:sz w:val="21"/>
          <w:szCs w:val="21"/>
        </w:rPr>
      </w:pPr>
      <w:r w:rsidRPr="008C25E4">
        <w:rPr>
          <w:rFonts w:ascii="ＭＳ ゴシック" w:eastAsia="ＭＳ ゴシック" w:hAnsi="ＭＳ ゴシック" w:hint="eastAsia"/>
          <w:sz w:val="21"/>
          <w:szCs w:val="21"/>
        </w:rPr>
        <w:t>８　秘密の保持</w:t>
      </w:r>
    </w:p>
    <w:p w14:paraId="315E9B98" w14:textId="77777777" w:rsidR="00FC5A5C" w:rsidRPr="0043504E" w:rsidRDefault="00793414" w:rsidP="00FC5A5C">
      <w:pPr>
        <w:ind w:leftChars="300" w:left="636" w:hangingChars="37" w:hanging="80"/>
        <w:rPr>
          <w:rFonts w:ascii="ＭＳ 明朝" w:hAnsi="ＭＳ 明朝"/>
          <w:sz w:val="21"/>
          <w:szCs w:val="21"/>
        </w:rPr>
      </w:pPr>
      <w:r w:rsidRPr="0043504E">
        <w:rPr>
          <w:rFonts w:ascii="ＭＳ 明朝" w:hAnsi="ＭＳ 明朝" w:hint="eastAsia"/>
          <w:sz w:val="21"/>
          <w:szCs w:val="21"/>
        </w:rPr>
        <w:t>・受注者は、業務上知り得た情報を他に漏らしてはならない。</w:t>
      </w:r>
    </w:p>
    <w:p w14:paraId="320C8DCE" w14:textId="05911AF3" w:rsidR="00793414" w:rsidRPr="0043504E" w:rsidRDefault="00793414" w:rsidP="00FC5A5C">
      <w:pPr>
        <w:ind w:leftChars="300" w:left="709" w:hangingChars="71" w:hanging="153"/>
        <w:rPr>
          <w:rFonts w:ascii="ＭＳ 明朝" w:hAnsi="ＭＳ 明朝"/>
          <w:sz w:val="21"/>
          <w:szCs w:val="21"/>
        </w:rPr>
      </w:pPr>
      <w:r w:rsidRPr="0043504E">
        <w:rPr>
          <w:rFonts w:ascii="ＭＳ 明朝" w:hAnsi="ＭＳ 明朝" w:hint="eastAsia"/>
          <w:sz w:val="21"/>
          <w:szCs w:val="21"/>
        </w:rPr>
        <w:t>・本業務の</w:t>
      </w:r>
      <w:r w:rsidR="00FC5A5C" w:rsidRPr="0043504E">
        <w:rPr>
          <w:rFonts w:ascii="ＭＳ 明朝" w:hAnsi="ＭＳ 明朝" w:hint="eastAsia"/>
          <w:sz w:val="21"/>
          <w:szCs w:val="21"/>
        </w:rPr>
        <w:t>遂行にあたり発注者から提供した情報については、機密保持に努める</w:t>
      </w:r>
      <w:r w:rsidRPr="0043504E">
        <w:rPr>
          <w:rFonts w:ascii="ＭＳ 明朝" w:hAnsi="ＭＳ 明朝" w:hint="eastAsia"/>
          <w:sz w:val="21"/>
          <w:szCs w:val="21"/>
        </w:rPr>
        <w:t>と</w:t>
      </w:r>
      <w:r w:rsidR="00FC5A5C" w:rsidRPr="0043504E">
        <w:rPr>
          <w:rFonts w:ascii="ＭＳ 明朝" w:hAnsi="ＭＳ 明朝" w:hint="eastAsia"/>
          <w:sz w:val="21"/>
          <w:szCs w:val="21"/>
        </w:rPr>
        <w:t xml:space="preserve">　</w:t>
      </w:r>
      <w:r w:rsidRPr="0043504E">
        <w:rPr>
          <w:rFonts w:ascii="ＭＳ 明朝" w:hAnsi="ＭＳ 明朝" w:hint="eastAsia"/>
          <w:sz w:val="21"/>
          <w:szCs w:val="21"/>
        </w:rPr>
        <w:t>もに、電子データのパスワードの設定などセキュリティ対策を講じなければならない。</w:t>
      </w:r>
    </w:p>
    <w:p w14:paraId="4AC9DCE9" w14:textId="3E67EA60" w:rsidR="00C80098" w:rsidRPr="0043504E" w:rsidRDefault="00C80098" w:rsidP="00C80098">
      <w:pPr>
        <w:rPr>
          <w:rFonts w:ascii="ＭＳ 明朝" w:hAnsi="ＭＳ 明朝"/>
          <w:sz w:val="21"/>
          <w:szCs w:val="21"/>
        </w:rPr>
      </w:pPr>
    </w:p>
    <w:p w14:paraId="531AA3A0" w14:textId="41B7DBB5" w:rsidR="00C80098" w:rsidRPr="008C25E4" w:rsidRDefault="00C80098" w:rsidP="00C80098">
      <w:pPr>
        <w:rPr>
          <w:rFonts w:ascii="ＭＳ ゴシック" w:eastAsia="ＭＳ ゴシック" w:hAnsi="ＭＳ ゴシック"/>
          <w:sz w:val="21"/>
          <w:szCs w:val="21"/>
        </w:rPr>
      </w:pPr>
      <w:r w:rsidRPr="008C25E4">
        <w:rPr>
          <w:rFonts w:ascii="ＭＳ ゴシック" w:eastAsia="ＭＳ ゴシック" w:hAnsi="ＭＳ ゴシック" w:hint="eastAsia"/>
          <w:sz w:val="21"/>
          <w:szCs w:val="21"/>
        </w:rPr>
        <w:t>９　所有権・著作権の帰属</w:t>
      </w:r>
    </w:p>
    <w:p w14:paraId="00D96EBC" w14:textId="77777777" w:rsidR="00FC5A5C" w:rsidRPr="0043504E" w:rsidRDefault="00C80098" w:rsidP="00FC5A5C">
      <w:pPr>
        <w:ind w:leftChars="306" w:left="709" w:hangingChars="66" w:hanging="142"/>
        <w:rPr>
          <w:rFonts w:ascii="ＭＳ 明朝" w:hAnsi="ＭＳ 明朝"/>
          <w:sz w:val="21"/>
          <w:szCs w:val="21"/>
        </w:rPr>
      </w:pPr>
      <w:r w:rsidRPr="0043504E">
        <w:rPr>
          <w:rFonts w:ascii="ＭＳ 明朝" w:hAnsi="ＭＳ 明朝" w:hint="eastAsia"/>
          <w:sz w:val="21"/>
          <w:szCs w:val="21"/>
        </w:rPr>
        <w:t>・</w:t>
      </w:r>
      <w:r w:rsidR="00FC5A5C" w:rsidRPr="0043504E">
        <w:rPr>
          <w:rFonts w:ascii="ＭＳ 明朝" w:hAnsi="ＭＳ 明朝" w:hint="eastAsia"/>
          <w:sz w:val="21"/>
          <w:szCs w:val="21"/>
        </w:rPr>
        <w:t>本委託契約により受注者が</w:t>
      </w:r>
      <w:r w:rsidRPr="0043504E">
        <w:rPr>
          <w:rFonts w:ascii="ＭＳ 明朝" w:hAnsi="ＭＳ 明朝" w:hint="eastAsia"/>
          <w:sz w:val="21"/>
          <w:szCs w:val="21"/>
        </w:rPr>
        <w:t>作成した</w:t>
      </w:r>
      <w:r w:rsidR="00FC5A5C" w:rsidRPr="0043504E">
        <w:rPr>
          <w:rFonts w:ascii="ＭＳ 明朝" w:hAnsi="ＭＳ 明朝" w:hint="eastAsia"/>
          <w:sz w:val="21"/>
          <w:szCs w:val="21"/>
        </w:rPr>
        <w:t>成果物等に掲載された内容に関する所有権・　著作権については、発注者</w:t>
      </w:r>
      <w:r w:rsidRPr="0043504E">
        <w:rPr>
          <w:rFonts w:ascii="ＭＳ 明朝" w:hAnsi="ＭＳ 明朝" w:hint="eastAsia"/>
          <w:sz w:val="21"/>
          <w:szCs w:val="21"/>
        </w:rPr>
        <w:t>に帰属する。</w:t>
      </w:r>
    </w:p>
    <w:p w14:paraId="526FBEE1" w14:textId="319E0863" w:rsidR="004632BD" w:rsidRPr="0043504E" w:rsidRDefault="00C80098" w:rsidP="004632BD">
      <w:pPr>
        <w:ind w:leftChars="306" w:left="709" w:hangingChars="66" w:hanging="142"/>
        <w:rPr>
          <w:rFonts w:ascii="ＭＳ 明朝" w:hAnsi="ＭＳ 明朝"/>
          <w:sz w:val="21"/>
          <w:szCs w:val="21"/>
        </w:rPr>
      </w:pPr>
      <w:r w:rsidRPr="0043504E">
        <w:rPr>
          <w:rFonts w:ascii="ＭＳ 明朝" w:hAnsi="ＭＳ 明朝" w:hint="eastAsia"/>
          <w:sz w:val="21"/>
          <w:szCs w:val="21"/>
        </w:rPr>
        <w:t>・</w:t>
      </w:r>
      <w:r w:rsidR="004632BD" w:rsidRPr="0043504E">
        <w:rPr>
          <w:rFonts w:ascii="ＭＳ 明朝" w:hAnsi="ＭＳ 明朝" w:hint="eastAsia"/>
          <w:sz w:val="21"/>
          <w:szCs w:val="21"/>
        </w:rPr>
        <w:t>受注者</w:t>
      </w:r>
      <w:r w:rsidRPr="0043504E">
        <w:rPr>
          <w:rFonts w:ascii="ＭＳ 明朝" w:hAnsi="ＭＳ 明朝" w:hint="eastAsia"/>
          <w:sz w:val="21"/>
          <w:szCs w:val="21"/>
        </w:rPr>
        <w:t>は、業務の実施に当たり第三者が権利を有する著作物（映像・写真・音楽</w:t>
      </w:r>
      <w:r w:rsidR="00FC5A5C" w:rsidRPr="0043504E">
        <w:rPr>
          <w:rFonts w:ascii="ＭＳ 明朝" w:hAnsi="ＭＳ 明朝" w:hint="eastAsia"/>
          <w:sz w:val="21"/>
          <w:szCs w:val="21"/>
        </w:rPr>
        <w:t xml:space="preserve">　</w:t>
      </w:r>
      <w:r w:rsidRPr="0043504E">
        <w:rPr>
          <w:rFonts w:ascii="ＭＳ 明朝" w:hAnsi="ＭＳ 明朝" w:hint="eastAsia"/>
          <w:sz w:val="21"/>
          <w:szCs w:val="21"/>
        </w:rPr>
        <w:t>等）を使</w:t>
      </w:r>
      <w:r w:rsidR="00FC5A5C" w:rsidRPr="0043504E">
        <w:rPr>
          <w:rFonts w:ascii="ＭＳ 明朝" w:hAnsi="ＭＳ 明朝" w:hint="eastAsia"/>
          <w:sz w:val="21"/>
          <w:szCs w:val="21"/>
        </w:rPr>
        <w:t>用する場合、著作権、肖像権等に厳重な注意を払い、当該著作物の使用</w:t>
      </w:r>
      <w:r w:rsidRPr="0043504E">
        <w:rPr>
          <w:rFonts w:ascii="ＭＳ 明朝" w:hAnsi="ＭＳ 明朝" w:hint="eastAsia"/>
          <w:sz w:val="21"/>
          <w:szCs w:val="21"/>
        </w:rPr>
        <w:t>に関して費用の負担を含む一切の手続きを行うものとする。</w:t>
      </w:r>
    </w:p>
    <w:p w14:paraId="4738013B" w14:textId="57AE670B" w:rsidR="00C80098" w:rsidRPr="0043504E" w:rsidRDefault="00C80098" w:rsidP="004632BD">
      <w:pPr>
        <w:ind w:leftChars="306" w:left="709" w:hangingChars="66" w:hanging="142"/>
        <w:rPr>
          <w:rFonts w:ascii="ＭＳ 明朝" w:hAnsi="ＭＳ 明朝"/>
          <w:sz w:val="21"/>
          <w:szCs w:val="21"/>
        </w:rPr>
      </w:pPr>
      <w:r w:rsidRPr="0043504E">
        <w:rPr>
          <w:rFonts w:ascii="ＭＳ 明朝" w:hAnsi="ＭＳ 明朝" w:hint="eastAsia"/>
          <w:sz w:val="21"/>
          <w:szCs w:val="21"/>
        </w:rPr>
        <w:t>・</w:t>
      </w:r>
      <w:r w:rsidR="004632BD" w:rsidRPr="0043504E">
        <w:rPr>
          <w:rFonts w:ascii="ＭＳ 明朝" w:hAnsi="ＭＳ 明朝" w:hint="eastAsia"/>
          <w:sz w:val="21"/>
          <w:szCs w:val="21"/>
        </w:rPr>
        <w:t>受注者</w:t>
      </w:r>
      <w:r w:rsidRPr="0043504E">
        <w:rPr>
          <w:rFonts w:ascii="ＭＳ 明朝" w:hAnsi="ＭＳ 明朝" w:hint="eastAsia"/>
          <w:sz w:val="21"/>
          <w:szCs w:val="21"/>
        </w:rPr>
        <w:t>は、本業務に関し、第三者との間で著作権に係る権利侵害の紛争等が生じた場合には、当該紛争等の原因が専ら委託者の責に帰す場合を除き、自らの責任と負担において一切の処理を行うものとする。</w:t>
      </w:r>
    </w:p>
    <w:p w14:paraId="77B98CE8" w14:textId="7BC4A427" w:rsidR="00FC5A5C" w:rsidRPr="0043504E" w:rsidRDefault="00FC5A5C" w:rsidP="00FC5A5C">
      <w:pPr>
        <w:rPr>
          <w:rFonts w:ascii="ＭＳ 明朝" w:hAnsi="ＭＳ 明朝"/>
          <w:sz w:val="21"/>
          <w:szCs w:val="21"/>
        </w:rPr>
      </w:pPr>
    </w:p>
    <w:p w14:paraId="38C44CFF" w14:textId="77777777" w:rsidR="004632BD" w:rsidRPr="008C25E4" w:rsidRDefault="00FC5A5C" w:rsidP="004632BD">
      <w:pPr>
        <w:rPr>
          <w:rFonts w:ascii="ＭＳ ゴシック" w:eastAsia="ＭＳ ゴシック" w:hAnsi="ＭＳ ゴシック"/>
          <w:sz w:val="21"/>
          <w:szCs w:val="21"/>
        </w:rPr>
      </w:pPr>
      <w:r w:rsidRPr="008C25E4">
        <w:rPr>
          <w:rFonts w:ascii="ＭＳ ゴシック" w:eastAsia="ＭＳ ゴシック" w:hAnsi="ＭＳ ゴシック" w:hint="eastAsia"/>
          <w:sz w:val="21"/>
          <w:szCs w:val="21"/>
        </w:rPr>
        <w:t>10　再委託の取扱い</w:t>
      </w:r>
    </w:p>
    <w:p w14:paraId="378B6AF9" w14:textId="3EAB8991" w:rsidR="00793414" w:rsidRPr="0043504E" w:rsidRDefault="00FC5A5C" w:rsidP="007E5716">
      <w:pPr>
        <w:ind w:leftChars="291" w:left="709" w:hangingChars="79" w:hanging="170"/>
        <w:rPr>
          <w:rFonts w:ascii="ＭＳ 明朝" w:hAnsi="ＭＳ 明朝"/>
          <w:sz w:val="21"/>
          <w:szCs w:val="21"/>
        </w:rPr>
      </w:pPr>
      <w:r w:rsidRPr="0043504E">
        <w:rPr>
          <w:rFonts w:ascii="ＭＳ 明朝" w:hAnsi="ＭＳ 明朝" w:hint="eastAsia"/>
          <w:sz w:val="21"/>
          <w:szCs w:val="21"/>
        </w:rPr>
        <w:t>・</w:t>
      </w:r>
      <w:r w:rsidR="00962465" w:rsidRPr="0043504E">
        <w:rPr>
          <w:rFonts w:ascii="ＭＳ 明朝" w:hAnsi="ＭＳ 明朝" w:hint="eastAsia"/>
          <w:sz w:val="21"/>
          <w:szCs w:val="21"/>
        </w:rPr>
        <w:t>受注者は、この契約の履行について、業務の全部若しくは一部を第三者に委任し、又は請け負わせてはならない。ただし、受注者が、委任し、又は請け負わせようとする受注者又は下請負人の名称その他発注者が必要とする事項を書面をもって</w:t>
      </w:r>
      <w:r w:rsidR="00962465" w:rsidRPr="0043504E">
        <w:rPr>
          <w:rFonts w:ascii="ＭＳ 明朝" w:hAnsi="ＭＳ 明朝" w:hint="eastAsia"/>
          <w:sz w:val="21"/>
          <w:szCs w:val="21"/>
        </w:rPr>
        <w:lastRenderedPageBreak/>
        <w:t>発注者に通知し、発注者の承認を得て業務の一部を委任し、又は請け負わせるときは、この限りではない。</w:t>
      </w:r>
      <w:r w:rsidRPr="0043504E">
        <w:rPr>
          <w:rFonts w:ascii="ＭＳ 明朝" w:hAnsi="ＭＳ 明朝" w:hint="eastAsia"/>
          <w:sz w:val="21"/>
          <w:szCs w:val="21"/>
        </w:rPr>
        <w:t>なお、</w:t>
      </w:r>
      <w:r w:rsidR="00962465" w:rsidRPr="0043504E">
        <w:rPr>
          <w:rFonts w:ascii="ＭＳ 明朝" w:hAnsi="ＭＳ 明朝" w:hint="eastAsia"/>
          <w:sz w:val="21"/>
          <w:szCs w:val="21"/>
        </w:rPr>
        <w:t>その</w:t>
      </w:r>
      <w:r w:rsidRPr="0043504E">
        <w:rPr>
          <w:rFonts w:ascii="ＭＳ 明朝" w:hAnsi="ＭＳ 明朝" w:hint="eastAsia"/>
          <w:sz w:val="21"/>
          <w:szCs w:val="21"/>
        </w:rPr>
        <w:t>場合において</w:t>
      </w:r>
      <w:r w:rsidR="00962465" w:rsidRPr="0043504E">
        <w:rPr>
          <w:rFonts w:ascii="ＭＳ 明朝" w:hAnsi="ＭＳ 明朝" w:hint="eastAsia"/>
          <w:sz w:val="21"/>
          <w:szCs w:val="21"/>
        </w:rPr>
        <w:t>は</w:t>
      </w:r>
      <w:r w:rsidRPr="0043504E">
        <w:rPr>
          <w:rFonts w:ascii="ＭＳ 明朝" w:hAnsi="ＭＳ 明朝" w:hint="eastAsia"/>
          <w:sz w:val="21"/>
          <w:szCs w:val="21"/>
        </w:rPr>
        <w:t>、仕様書に定める事項に</w:t>
      </w:r>
      <w:r w:rsidR="004632BD" w:rsidRPr="0043504E">
        <w:rPr>
          <w:rFonts w:ascii="ＭＳ 明朝" w:hAnsi="ＭＳ 明朝" w:hint="eastAsia"/>
          <w:sz w:val="21"/>
          <w:szCs w:val="21"/>
        </w:rPr>
        <w:t>ついて遵守するものとし、受注</w:t>
      </w:r>
      <w:r w:rsidRPr="0043504E">
        <w:rPr>
          <w:rFonts w:ascii="ＭＳ 明朝" w:hAnsi="ＭＳ 明朝" w:hint="eastAsia"/>
          <w:sz w:val="21"/>
          <w:szCs w:val="21"/>
        </w:rPr>
        <w:t>者は、再委託先がこれを遵守することに関しての一切の責任を負うものとする。</w:t>
      </w:r>
    </w:p>
    <w:p w14:paraId="3739BA6D" w14:textId="77777777" w:rsidR="00E3062E" w:rsidRPr="0043504E" w:rsidRDefault="00E3062E" w:rsidP="00C27008">
      <w:pPr>
        <w:ind w:leftChars="291" w:left="710" w:hangingChars="79" w:hanging="171"/>
        <w:rPr>
          <w:rFonts w:ascii="ＭＳ 明朝" w:hAnsi="ＭＳ 明朝"/>
          <w:b/>
          <w:sz w:val="21"/>
          <w:szCs w:val="21"/>
        </w:rPr>
      </w:pPr>
    </w:p>
    <w:p w14:paraId="6D7AD96C" w14:textId="116BB09F" w:rsidR="00793414" w:rsidRPr="008C25E4" w:rsidRDefault="004632BD" w:rsidP="00793414">
      <w:pPr>
        <w:rPr>
          <w:rFonts w:ascii="ＭＳ ゴシック" w:eastAsia="ＭＳ ゴシック" w:hAnsi="ＭＳ ゴシック"/>
          <w:sz w:val="21"/>
          <w:szCs w:val="21"/>
        </w:rPr>
      </w:pPr>
      <w:r w:rsidRPr="008C25E4">
        <w:rPr>
          <w:rFonts w:ascii="ＭＳ ゴシック" w:eastAsia="ＭＳ ゴシック" w:hAnsi="ＭＳ ゴシック" w:hint="eastAsia"/>
          <w:sz w:val="21"/>
          <w:szCs w:val="21"/>
        </w:rPr>
        <w:t>11</w:t>
      </w:r>
      <w:r w:rsidR="00793414" w:rsidRPr="008C25E4">
        <w:rPr>
          <w:rFonts w:ascii="ＭＳ ゴシック" w:eastAsia="ＭＳ ゴシック" w:hAnsi="ＭＳ ゴシック" w:hint="eastAsia"/>
          <w:sz w:val="21"/>
          <w:szCs w:val="21"/>
        </w:rPr>
        <w:t xml:space="preserve">　担当、問い合わせ先</w:t>
      </w:r>
    </w:p>
    <w:p w14:paraId="1CF3F90D" w14:textId="7229A9C0" w:rsidR="00793414" w:rsidRPr="000F40D1" w:rsidRDefault="00793414" w:rsidP="00793414">
      <w:pPr>
        <w:ind w:firstLineChars="400" w:firstLine="861"/>
        <w:jc w:val="left"/>
        <w:rPr>
          <w:rFonts w:ascii="ＭＳ 明朝" w:hAnsi="ＭＳ 明朝"/>
          <w:color w:val="000000" w:themeColor="text1"/>
          <w:sz w:val="21"/>
          <w:szCs w:val="21"/>
        </w:rPr>
      </w:pPr>
      <w:r w:rsidRPr="000F40D1">
        <w:rPr>
          <w:rFonts w:ascii="ＭＳ 明朝" w:hAnsi="ＭＳ 明朝" w:hint="eastAsia"/>
          <w:color w:val="000000" w:themeColor="text1"/>
          <w:sz w:val="21"/>
          <w:szCs w:val="21"/>
        </w:rPr>
        <w:t xml:space="preserve">大阪都市計画局　</w:t>
      </w:r>
      <w:r w:rsidR="004632BD" w:rsidRPr="000F40D1">
        <w:rPr>
          <w:rFonts w:ascii="ＭＳ 明朝" w:hAnsi="ＭＳ 明朝" w:hint="eastAsia"/>
          <w:color w:val="000000" w:themeColor="text1"/>
          <w:sz w:val="21"/>
          <w:szCs w:val="21"/>
        </w:rPr>
        <w:t>計画推進</w:t>
      </w:r>
      <w:r w:rsidRPr="000F40D1">
        <w:rPr>
          <w:rFonts w:ascii="ＭＳ 明朝" w:hAnsi="ＭＳ 明朝" w:hint="eastAsia"/>
          <w:color w:val="000000" w:themeColor="text1"/>
          <w:sz w:val="21"/>
          <w:szCs w:val="21"/>
        </w:rPr>
        <w:t xml:space="preserve">室　</w:t>
      </w:r>
      <w:r w:rsidR="00E75B86" w:rsidRPr="000F40D1">
        <w:rPr>
          <w:rFonts w:ascii="ＭＳ 明朝" w:hAnsi="ＭＳ 明朝" w:hint="eastAsia"/>
          <w:color w:val="000000" w:themeColor="text1"/>
          <w:sz w:val="21"/>
          <w:szCs w:val="21"/>
        </w:rPr>
        <w:t>計画調整</w:t>
      </w:r>
      <w:r w:rsidR="004632BD" w:rsidRPr="000F40D1">
        <w:rPr>
          <w:rFonts w:ascii="ＭＳ 明朝" w:hAnsi="ＭＳ 明朝" w:hint="eastAsia"/>
          <w:color w:val="000000" w:themeColor="text1"/>
          <w:sz w:val="21"/>
          <w:szCs w:val="21"/>
        </w:rPr>
        <w:t>課</w:t>
      </w:r>
    </w:p>
    <w:p w14:paraId="7FC13CF3" w14:textId="3B46BC3E" w:rsidR="00ED6072" w:rsidRPr="000F40D1" w:rsidRDefault="00793414" w:rsidP="00C80098">
      <w:pPr>
        <w:widowControl/>
        <w:ind w:firstLineChars="400" w:firstLine="861"/>
        <w:jc w:val="left"/>
        <w:rPr>
          <w:rFonts w:asciiTheme="minorEastAsia" w:hAnsiTheme="minorEastAsia"/>
          <w:noProof/>
          <w:color w:val="000000" w:themeColor="text1"/>
          <w:sz w:val="21"/>
          <w:szCs w:val="21"/>
        </w:rPr>
      </w:pPr>
      <w:r w:rsidRPr="000F40D1">
        <w:rPr>
          <w:rFonts w:ascii="ＭＳ 明朝" w:hAnsi="ＭＳ 明朝" w:hint="eastAsia"/>
          <w:color w:val="000000" w:themeColor="text1"/>
          <w:sz w:val="21"/>
          <w:szCs w:val="21"/>
        </w:rPr>
        <w:t>担当：</w:t>
      </w:r>
      <w:r w:rsidR="00E75B86" w:rsidRPr="000F40D1">
        <w:rPr>
          <w:rFonts w:ascii="ＭＳ 明朝" w:hAnsi="ＭＳ 明朝" w:hint="eastAsia"/>
          <w:color w:val="000000" w:themeColor="text1"/>
          <w:sz w:val="21"/>
          <w:szCs w:val="21"/>
        </w:rPr>
        <w:t>岡田</w:t>
      </w:r>
      <w:r w:rsidR="00DF0573" w:rsidRPr="000F40D1">
        <w:rPr>
          <w:rFonts w:ascii="ＭＳ 明朝" w:hAnsi="ＭＳ 明朝" w:hint="eastAsia"/>
          <w:color w:val="000000" w:themeColor="text1"/>
          <w:sz w:val="21"/>
          <w:szCs w:val="21"/>
        </w:rPr>
        <w:t>、</w:t>
      </w:r>
      <w:r w:rsidR="00E75B86" w:rsidRPr="000F40D1">
        <w:rPr>
          <w:rFonts w:ascii="ＭＳ 明朝" w:hAnsi="ＭＳ 明朝" w:hint="eastAsia"/>
          <w:color w:val="000000" w:themeColor="text1"/>
          <w:sz w:val="21"/>
          <w:szCs w:val="21"/>
        </w:rPr>
        <w:t>中村</w:t>
      </w:r>
      <w:r w:rsidRPr="000F40D1">
        <w:rPr>
          <w:rFonts w:ascii="ＭＳ 明朝" w:hAnsi="ＭＳ 明朝" w:hint="eastAsia"/>
          <w:color w:val="000000" w:themeColor="text1"/>
          <w:sz w:val="21"/>
          <w:szCs w:val="21"/>
        </w:rPr>
        <w:t>（電話</w:t>
      </w:r>
      <w:r w:rsidR="004632BD" w:rsidRPr="000F40D1">
        <w:rPr>
          <w:rFonts w:ascii="ＭＳ 明朝" w:hAnsi="ＭＳ 明朝" w:hint="eastAsia"/>
          <w:color w:val="000000" w:themeColor="text1"/>
          <w:sz w:val="21"/>
          <w:szCs w:val="21"/>
        </w:rPr>
        <w:t>06-6210-9</w:t>
      </w:r>
      <w:r w:rsidR="004632BD" w:rsidRPr="000F40D1">
        <w:rPr>
          <w:rFonts w:ascii="ＭＳ 明朝" w:hAnsi="ＭＳ 明朝"/>
          <w:color w:val="000000" w:themeColor="text1"/>
          <w:sz w:val="21"/>
          <w:szCs w:val="21"/>
        </w:rPr>
        <w:t>811</w:t>
      </w:r>
      <w:r w:rsidRPr="000F40D1">
        <w:rPr>
          <w:rFonts w:ascii="ＭＳ 明朝" w:hAnsi="ＭＳ 明朝" w:hint="eastAsia"/>
          <w:color w:val="000000" w:themeColor="text1"/>
          <w:sz w:val="21"/>
          <w:szCs w:val="21"/>
        </w:rPr>
        <w:t>）</w:t>
      </w:r>
    </w:p>
    <w:sectPr w:rsidR="00ED6072" w:rsidRPr="000F40D1" w:rsidSect="001E3326">
      <w:headerReference w:type="default" r:id="rId9"/>
      <w:footerReference w:type="default" r:id="rId10"/>
      <w:headerReference w:type="first" r:id="rId11"/>
      <w:footerReference w:type="first" r:id="rId12"/>
      <w:type w:val="continuous"/>
      <w:pgSz w:w="11906" w:h="16838" w:code="9"/>
      <w:pgMar w:top="1985" w:right="1701" w:bottom="1701" w:left="1701" w:header="720" w:footer="567" w:gutter="0"/>
      <w:cols w:sep="1" w:space="370"/>
      <w:titlePg/>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C6EC4" w14:textId="77777777" w:rsidR="005D0866" w:rsidRDefault="005D0866">
      <w:r>
        <w:separator/>
      </w:r>
    </w:p>
  </w:endnote>
  <w:endnote w:type="continuationSeparator" w:id="0">
    <w:p w14:paraId="4855E3C2" w14:textId="77777777" w:rsidR="005D0866" w:rsidRDefault="005D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589284"/>
      <w:docPartObj>
        <w:docPartGallery w:val="Page Numbers (Bottom of Page)"/>
        <w:docPartUnique/>
      </w:docPartObj>
    </w:sdtPr>
    <w:sdtEndPr/>
    <w:sdtContent>
      <w:p w14:paraId="084F6921" w14:textId="2557CB96" w:rsidR="002A392A" w:rsidRDefault="002A392A">
        <w:pPr>
          <w:pStyle w:val="a5"/>
          <w:jc w:val="center"/>
        </w:pPr>
        <w:r>
          <w:fldChar w:fldCharType="begin"/>
        </w:r>
        <w:r>
          <w:instrText>PAGE   \* MERGEFORMAT</w:instrText>
        </w:r>
        <w:r>
          <w:fldChar w:fldCharType="separate"/>
        </w:r>
        <w:r w:rsidR="005D3BB3" w:rsidRPr="005D3BB3">
          <w:rPr>
            <w:noProof/>
            <w:lang w:val="ja-JP"/>
          </w:rPr>
          <w:t>5</w:t>
        </w:r>
        <w:r>
          <w:fldChar w:fldCharType="end"/>
        </w:r>
      </w:p>
    </w:sdtContent>
  </w:sdt>
  <w:p w14:paraId="611B3248" w14:textId="023BBEC0" w:rsidR="008F5C36" w:rsidRPr="002A392A" w:rsidRDefault="008F5C36" w:rsidP="002A392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771470"/>
      <w:docPartObj>
        <w:docPartGallery w:val="Page Numbers (Bottom of Page)"/>
        <w:docPartUnique/>
      </w:docPartObj>
    </w:sdtPr>
    <w:sdtEndPr/>
    <w:sdtContent>
      <w:p w14:paraId="79C7AC25" w14:textId="481B7044" w:rsidR="002A392A" w:rsidRDefault="002A392A">
        <w:pPr>
          <w:pStyle w:val="a5"/>
          <w:jc w:val="center"/>
        </w:pPr>
        <w:r>
          <w:fldChar w:fldCharType="begin"/>
        </w:r>
        <w:r>
          <w:instrText>PAGE   \* MERGEFORMAT</w:instrText>
        </w:r>
        <w:r>
          <w:fldChar w:fldCharType="separate"/>
        </w:r>
        <w:r w:rsidR="005D3BB3" w:rsidRPr="005D3BB3">
          <w:rPr>
            <w:noProof/>
            <w:lang w:val="ja-JP"/>
          </w:rPr>
          <w:t>1</w:t>
        </w:r>
        <w:r>
          <w:fldChar w:fldCharType="end"/>
        </w:r>
      </w:p>
    </w:sdtContent>
  </w:sdt>
  <w:p w14:paraId="362740AD" w14:textId="77777777" w:rsidR="002A392A" w:rsidRDefault="002A392A" w:rsidP="002A392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A85FF" w14:textId="77777777" w:rsidR="005D0866" w:rsidRDefault="005D0866">
      <w:r>
        <w:separator/>
      </w:r>
    </w:p>
  </w:footnote>
  <w:footnote w:type="continuationSeparator" w:id="0">
    <w:p w14:paraId="135567C1" w14:textId="77777777" w:rsidR="005D0866" w:rsidRDefault="005D0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483C5" w14:textId="49EEDFCA" w:rsidR="00D644AD" w:rsidRDefault="00D644AD">
    <w:pPr>
      <w:pStyle w:val="a3"/>
    </w:pPr>
  </w:p>
  <w:p w14:paraId="6C0C24EB" w14:textId="1E19D186" w:rsidR="00D644AD" w:rsidRDefault="00D644AD" w:rsidP="00D644AD">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AD120" w14:textId="2DB78DB9" w:rsidR="001E3326" w:rsidRDefault="001E3326" w:rsidP="001E332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1F8D"/>
    <w:multiLevelType w:val="hybridMultilevel"/>
    <w:tmpl w:val="4BA0A7DE"/>
    <w:lvl w:ilvl="0" w:tplc="0409000B">
      <w:start w:val="1"/>
      <w:numFmt w:val="bullet"/>
      <w:lvlText w:val=""/>
      <w:lvlJc w:val="left"/>
      <w:pPr>
        <w:ind w:left="1258" w:hanging="420"/>
      </w:pPr>
      <w:rPr>
        <w:rFonts w:ascii="Wingdings" w:hAnsi="Wingdings"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1" w15:restartNumberingAfterBreak="0">
    <w:nsid w:val="0CA41081"/>
    <w:multiLevelType w:val="hybridMultilevel"/>
    <w:tmpl w:val="276E03D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6711477"/>
    <w:multiLevelType w:val="hybridMultilevel"/>
    <w:tmpl w:val="8B6C21FA"/>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16752B8C"/>
    <w:multiLevelType w:val="hybridMultilevel"/>
    <w:tmpl w:val="8C9E27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3F43CA"/>
    <w:multiLevelType w:val="hybridMultilevel"/>
    <w:tmpl w:val="8076904A"/>
    <w:lvl w:ilvl="0" w:tplc="7974EA28">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1D0A438A"/>
    <w:multiLevelType w:val="hybridMultilevel"/>
    <w:tmpl w:val="81924318"/>
    <w:lvl w:ilvl="0" w:tplc="0409000B">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6" w15:restartNumberingAfterBreak="0">
    <w:nsid w:val="1D236E5C"/>
    <w:multiLevelType w:val="hybridMultilevel"/>
    <w:tmpl w:val="23945D1E"/>
    <w:lvl w:ilvl="0" w:tplc="5A8C04D8">
      <w:start w:val="3"/>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7" w15:restartNumberingAfterBreak="0">
    <w:nsid w:val="2015094E"/>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8"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9" w15:restartNumberingAfterBreak="0">
    <w:nsid w:val="2FC0148E"/>
    <w:multiLevelType w:val="hybridMultilevel"/>
    <w:tmpl w:val="9F0C1FCC"/>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0" w15:restartNumberingAfterBreak="0">
    <w:nsid w:val="33C82F0D"/>
    <w:multiLevelType w:val="hybridMultilevel"/>
    <w:tmpl w:val="3AE4C068"/>
    <w:lvl w:ilvl="0" w:tplc="CBF40A8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C2426A"/>
    <w:multiLevelType w:val="hybridMultilevel"/>
    <w:tmpl w:val="37A06F70"/>
    <w:lvl w:ilvl="0" w:tplc="96D0411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3555634"/>
    <w:multiLevelType w:val="hybridMultilevel"/>
    <w:tmpl w:val="53D204CE"/>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45226AE4"/>
    <w:multiLevelType w:val="hybridMultilevel"/>
    <w:tmpl w:val="17F6C248"/>
    <w:lvl w:ilvl="0" w:tplc="0409000B">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4CCE451A"/>
    <w:multiLevelType w:val="hybridMultilevel"/>
    <w:tmpl w:val="E8AA810A"/>
    <w:lvl w:ilvl="0" w:tplc="E7CC091A">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0580628"/>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6" w15:restartNumberingAfterBreak="0">
    <w:nsid w:val="507A2B26"/>
    <w:multiLevelType w:val="hybridMultilevel"/>
    <w:tmpl w:val="0B82E88C"/>
    <w:lvl w:ilvl="0" w:tplc="04688AF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2BA5E07"/>
    <w:multiLevelType w:val="hybridMultilevel"/>
    <w:tmpl w:val="BF107744"/>
    <w:lvl w:ilvl="0" w:tplc="0409000B">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8" w15:restartNumberingAfterBreak="0">
    <w:nsid w:val="56083340"/>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596073DC"/>
    <w:multiLevelType w:val="hybridMultilevel"/>
    <w:tmpl w:val="02F4B8BE"/>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0" w15:restartNumberingAfterBreak="0">
    <w:nsid w:val="61FB26A1"/>
    <w:multiLevelType w:val="hybridMultilevel"/>
    <w:tmpl w:val="B8B6B7B4"/>
    <w:lvl w:ilvl="0" w:tplc="1C4859C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6CB53AC2"/>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2" w15:restartNumberingAfterBreak="0">
    <w:nsid w:val="6F9904A9"/>
    <w:multiLevelType w:val="hybridMultilevel"/>
    <w:tmpl w:val="D0C482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9D0E82"/>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4" w15:restartNumberingAfterBreak="0">
    <w:nsid w:val="72091E0F"/>
    <w:multiLevelType w:val="hybridMultilevel"/>
    <w:tmpl w:val="EBBE9228"/>
    <w:lvl w:ilvl="0" w:tplc="0409000B">
      <w:start w:val="1"/>
      <w:numFmt w:val="bullet"/>
      <w:lvlText w:val=""/>
      <w:lvlJc w:val="left"/>
      <w:pPr>
        <w:ind w:left="1473" w:hanging="420"/>
      </w:pPr>
      <w:rPr>
        <w:rFonts w:ascii="Wingdings" w:hAnsi="Wingdings" w:hint="default"/>
      </w:rPr>
    </w:lvl>
    <w:lvl w:ilvl="1" w:tplc="0409000B" w:tentative="1">
      <w:start w:val="1"/>
      <w:numFmt w:val="bullet"/>
      <w:lvlText w:val=""/>
      <w:lvlJc w:val="left"/>
      <w:pPr>
        <w:ind w:left="1893" w:hanging="420"/>
      </w:pPr>
      <w:rPr>
        <w:rFonts w:ascii="Wingdings" w:hAnsi="Wingdings" w:hint="default"/>
      </w:rPr>
    </w:lvl>
    <w:lvl w:ilvl="2" w:tplc="0409000D" w:tentative="1">
      <w:start w:val="1"/>
      <w:numFmt w:val="bullet"/>
      <w:lvlText w:val=""/>
      <w:lvlJc w:val="left"/>
      <w:pPr>
        <w:ind w:left="2313" w:hanging="420"/>
      </w:pPr>
      <w:rPr>
        <w:rFonts w:ascii="Wingdings" w:hAnsi="Wingdings" w:hint="default"/>
      </w:rPr>
    </w:lvl>
    <w:lvl w:ilvl="3" w:tplc="04090001" w:tentative="1">
      <w:start w:val="1"/>
      <w:numFmt w:val="bullet"/>
      <w:lvlText w:val=""/>
      <w:lvlJc w:val="left"/>
      <w:pPr>
        <w:ind w:left="2733" w:hanging="420"/>
      </w:pPr>
      <w:rPr>
        <w:rFonts w:ascii="Wingdings" w:hAnsi="Wingdings" w:hint="default"/>
      </w:rPr>
    </w:lvl>
    <w:lvl w:ilvl="4" w:tplc="0409000B" w:tentative="1">
      <w:start w:val="1"/>
      <w:numFmt w:val="bullet"/>
      <w:lvlText w:val=""/>
      <w:lvlJc w:val="left"/>
      <w:pPr>
        <w:ind w:left="3153" w:hanging="420"/>
      </w:pPr>
      <w:rPr>
        <w:rFonts w:ascii="Wingdings" w:hAnsi="Wingdings" w:hint="default"/>
      </w:rPr>
    </w:lvl>
    <w:lvl w:ilvl="5" w:tplc="0409000D" w:tentative="1">
      <w:start w:val="1"/>
      <w:numFmt w:val="bullet"/>
      <w:lvlText w:val=""/>
      <w:lvlJc w:val="left"/>
      <w:pPr>
        <w:ind w:left="3573" w:hanging="420"/>
      </w:pPr>
      <w:rPr>
        <w:rFonts w:ascii="Wingdings" w:hAnsi="Wingdings" w:hint="default"/>
      </w:rPr>
    </w:lvl>
    <w:lvl w:ilvl="6" w:tplc="04090001" w:tentative="1">
      <w:start w:val="1"/>
      <w:numFmt w:val="bullet"/>
      <w:lvlText w:val=""/>
      <w:lvlJc w:val="left"/>
      <w:pPr>
        <w:ind w:left="3993" w:hanging="420"/>
      </w:pPr>
      <w:rPr>
        <w:rFonts w:ascii="Wingdings" w:hAnsi="Wingdings" w:hint="default"/>
      </w:rPr>
    </w:lvl>
    <w:lvl w:ilvl="7" w:tplc="0409000B" w:tentative="1">
      <w:start w:val="1"/>
      <w:numFmt w:val="bullet"/>
      <w:lvlText w:val=""/>
      <w:lvlJc w:val="left"/>
      <w:pPr>
        <w:ind w:left="4413" w:hanging="420"/>
      </w:pPr>
      <w:rPr>
        <w:rFonts w:ascii="Wingdings" w:hAnsi="Wingdings" w:hint="default"/>
      </w:rPr>
    </w:lvl>
    <w:lvl w:ilvl="8" w:tplc="0409000D" w:tentative="1">
      <w:start w:val="1"/>
      <w:numFmt w:val="bullet"/>
      <w:lvlText w:val=""/>
      <w:lvlJc w:val="left"/>
      <w:pPr>
        <w:ind w:left="4833" w:hanging="420"/>
      </w:pPr>
      <w:rPr>
        <w:rFonts w:ascii="Wingdings" w:hAnsi="Wingdings" w:hint="default"/>
      </w:rPr>
    </w:lvl>
  </w:abstractNum>
  <w:abstractNum w:abstractNumId="25" w15:restartNumberingAfterBreak="0">
    <w:nsid w:val="75C971F7"/>
    <w:multiLevelType w:val="hybridMultilevel"/>
    <w:tmpl w:val="F22C26FE"/>
    <w:lvl w:ilvl="0" w:tplc="C8BC488C">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7CE65578"/>
    <w:multiLevelType w:val="hybridMultilevel"/>
    <w:tmpl w:val="5908DB2C"/>
    <w:lvl w:ilvl="0" w:tplc="04090011">
      <w:start w:val="1"/>
      <w:numFmt w:val="decimalEnclosedCircle"/>
      <w:lvlText w:val="%1"/>
      <w:lvlJc w:val="left"/>
      <w:pPr>
        <w:ind w:left="1161" w:hanging="420"/>
      </w:p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2001" w:hanging="420"/>
      </w:pPr>
    </w:lvl>
    <w:lvl w:ilvl="3" w:tplc="0409000F" w:tentative="1">
      <w:start w:val="1"/>
      <w:numFmt w:val="decimal"/>
      <w:lvlText w:val="%4."/>
      <w:lvlJc w:val="left"/>
      <w:pPr>
        <w:ind w:left="2421" w:hanging="420"/>
      </w:pPr>
    </w:lvl>
    <w:lvl w:ilvl="4" w:tplc="04090017" w:tentative="1">
      <w:start w:val="1"/>
      <w:numFmt w:val="aiueoFullWidth"/>
      <w:lvlText w:val="(%5)"/>
      <w:lvlJc w:val="left"/>
      <w:pPr>
        <w:ind w:left="2841" w:hanging="420"/>
      </w:pPr>
    </w:lvl>
    <w:lvl w:ilvl="5" w:tplc="04090011" w:tentative="1">
      <w:start w:val="1"/>
      <w:numFmt w:val="decimalEnclosedCircle"/>
      <w:lvlText w:val="%6"/>
      <w:lvlJc w:val="left"/>
      <w:pPr>
        <w:ind w:left="3261" w:hanging="420"/>
      </w:pPr>
    </w:lvl>
    <w:lvl w:ilvl="6" w:tplc="0409000F" w:tentative="1">
      <w:start w:val="1"/>
      <w:numFmt w:val="decimal"/>
      <w:lvlText w:val="%7."/>
      <w:lvlJc w:val="left"/>
      <w:pPr>
        <w:ind w:left="3681" w:hanging="420"/>
      </w:pPr>
    </w:lvl>
    <w:lvl w:ilvl="7" w:tplc="04090017" w:tentative="1">
      <w:start w:val="1"/>
      <w:numFmt w:val="aiueoFullWidth"/>
      <w:lvlText w:val="(%8)"/>
      <w:lvlJc w:val="left"/>
      <w:pPr>
        <w:ind w:left="4101" w:hanging="420"/>
      </w:pPr>
    </w:lvl>
    <w:lvl w:ilvl="8" w:tplc="04090011" w:tentative="1">
      <w:start w:val="1"/>
      <w:numFmt w:val="decimalEnclosedCircle"/>
      <w:lvlText w:val="%9"/>
      <w:lvlJc w:val="left"/>
      <w:pPr>
        <w:ind w:left="4521" w:hanging="420"/>
      </w:pPr>
    </w:lvl>
  </w:abstractNum>
  <w:num w:numId="1">
    <w:abstractNumId w:val="8"/>
  </w:num>
  <w:num w:numId="2">
    <w:abstractNumId w:val="16"/>
  </w:num>
  <w:num w:numId="3">
    <w:abstractNumId w:val="4"/>
  </w:num>
  <w:num w:numId="4">
    <w:abstractNumId w:val="14"/>
  </w:num>
  <w:num w:numId="5">
    <w:abstractNumId w:val="11"/>
  </w:num>
  <w:num w:numId="6">
    <w:abstractNumId w:val="25"/>
  </w:num>
  <w:num w:numId="7">
    <w:abstractNumId w:val="10"/>
  </w:num>
  <w:num w:numId="8">
    <w:abstractNumId w:val="12"/>
  </w:num>
  <w:num w:numId="9">
    <w:abstractNumId w:val="19"/>
  </w:num>
  <w:num w:numId="10">
    <w:abstractNumId w:val="24"/>
  </w:num>
  <w:num w:numId="11">
    <w:abstractNumId w:val="17"/>
  </w:num>
  <w:num w:numId="12">
    <w:abstractNumId w:val="0"/>
  </w:num>
  <w:num w:numId="13">
    <w:abstractNumId w:val="1"/>
  </w:num>
  <w:num w:numId="14">
    <w:abstractNumId w:val="9"/>
  </w:num>
  <w:num w:numId="15">
    <w:abstractNumId w:val="13"/>
  </w:num>
  <w:num w:numId="16">
    <w:abstractNumId w:val="6"/>
  </w:num>
  <w:num w:numId="17">
    <w:abstractNumId w:val="2"/>
  </w:num>
  <w:num w:numId="18">
    <w:abstractNumId w:val="3"/>
  </w:num>
  <w:num w:numId="19">
    <w:abstractNumId w:val="22"/>
  </w:num>
  <w:num w:numId="20">
    <w:abstractNumId w:val="5"/>
  </w:num>
  <w:num w:numId="21">
    <w:abstractNumId w:val="20"/>
  </w:num>
  <w:num w:numId="22">
    <w:abstractNumId w:val="23"/>
  </w:num>
  <w:num w:numId="23">
    <w:abstractNumId w:val="15"/>
  </w:num>
  <w:num w:numId="24">
    <w:abstractNumId w:val="7"/>
  </w:num>
  <w:num w:numId="25">
    <w:abstractNumId w:val="21"/>
  </w:num>
  <w:num w:numId="26">
    <w:abstractNumId w:val="2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5"/>
  <w:drawingGridVerticalSpacing w:val="15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5E5"/>
    <w:rsid w:val="000041CA"/>
    <w:rsid w:val="0000542B"/>
    <w:rsid w:val="0000564B"/>
    <w:rsid w:val="00006E73"/>
    <w:rsid w:val="00012BB0"/>
    <w:rsid w:val="00013539"/>
    <w:rsid w:val="0001484C"/>
    <w:rsid w:val="00015248"/>
    <w:rsid w:val="00015DF4"/>
    <w:rsid w:val="000164A3"/>
    <w:rsid w:val="00023AF8"/>
    <w:rsid w:val="00033515"/>
    <w:rsid w:val="000355A4"/>
    <w:rsid w:val="000355BB"/>
    <w:rsid w:val="00043AA5"/>
    <w:rsid w:val="00044870"/>
    <w:rsid w:val="00044A3C"/>
    <w:rsid w:val="000450BE"/>
    <w:rsid w:val="000502BD"/>
    <w:rsid w:val="00052754"/>
    <w:rsid w:val="000558C8"/>
    <w:rsid w:val="0006403E"/>
    <w:rsid w:val="00082459"/>
    <w:rsid w:val="00085414"/>
    <w:rsid w:val="00086E1D"/>
    <w:rsid w:val="000914D9"/>
    <w:rsid w:val="000967AE"/>
    <w:rsid w:val="000A0701"/>
    <w:rsid w:val="000A3013"/>
    <w:rsid w:val="000A520C"/>
    <w:rsid w:val="000A5F47"/>
    <w:rsid w:val="000A5FFD"/>
    <w:rsid w:val="000A6000"/>
    <w:rsid w:val="000B2028"/>
    <w:rsid w:val="000B45EA"/>
    <w:rsid w:val="000B6FFE"/>
    <w:rsid w:val="000B7442"/>
    <w:rsid w:val="000D7EE9"/>
    <w:rsid w:val="000E0F77"/>
    <w:rsid w:val="000E5762"/>
    <w:rsid w:val="000E654B"/>
    <w:rsid w:val="000E67A6"/>
    <w:rsid w:val="000F40D1"/>
    <w:rsid w:val="001056C9"/>
    <w:rsid w:val="00105F3C"/>
    <w:rsid w:val="00106AA4"/>
    <w:rsid w:val="0011048F"/>
    <w:rsid w:val="00111514"/>
    <w:rsid w:val="00113A75"/>
    <w:rsid w:val="00114BA8"/>
    <w:rsid w:val="001176FE"/>
    <w:rsid w:val="001179E7"/>
    <w:rsid w:val="00121075"/>
    <w:rsid w:val="001246A7"/>
    <w:rsid w:val="001350E7"/>
    <w:rsid w:val="001377FA"/>
    <w:rsid w:val="001379D4"/>
    <w:rsid w:val="00152CAE"/>
    <w:rsid w:val="0015548C"/>
    <w:rsid w:val="0017005B"/>
    <w:rsid w:val="00183DBD"/>
    <w:rsid w:val="0018461E"/>
    <w:rsid w:val="0019356D"/>
    <w:rsid w:val="00193B16"/>
    <w:rsid w:val="00193B22"/>
    <w:rsid w:val="001A36D3"/>
    <w:rsid w:val="001A44E7"/>
    <w:rsid w:val="001B1DF2"/>
    <w:rsid w:val="001B5EB3"/>
    <w:rsid w:val="001B76E5"/>
    <w:rsid w:val="001C1CEF"/>
    <w:rsid w:val="001D1A56"/>
    <w:rsid w:val="001E2570"/>
    <w:rsid w:val="001E3326"/>
    <w:rsid w:val="001E69FD"/>
    <w:rsid w:val="001F1197"/>
    <w:rsid w:val="001F4831"/>
    <w:rsid w:val="00202F5D"/>
    <w:rsid w:val="0020694F"/>
    <w:rsid w:val="002122DF"/>
    <w:rsid w:val="002232D1"/>
    <w:rsid w:val="00223CE6"/>
    <w:rsid w:val="0022428E"/>
    <w:rsid w:val="00226508"/>
    <w:rsid w:val="00226FC3"/>
    <w:rsid w:val="00227044"/>
    <w:rsid w:val="00233ED3"/>
    <w:rsid w:val="0023650A"/>
    <w:rsid w:val="00237251"/>
    <w:rsid w:val="00246780"/>
    <w:rsid w:val="00252B62"/>
    <w:rsid w:val="002542D2"/>
    <w:rsid w:val="0025446F"/>
    <w:rsid w:val="00255650"/>
    <w:rsid w:val="00260459"/>
    <w:rsid w:val="00260784"/>
    <w:rsid w:val="00261D11"/>
    <w:rsid w:val="00262185"/>
    <w:rsid w:val="0027221B"/>
    <w:rsid w:val="00273197"/>
    <w:rsid w:val="00275EDD"/>
    <w:rsid w:val="002764EB"/>
    <w:rsid w:val="00276FA2"/>
    <w:rsid w:val="002917AB"/>
    <w:rsid w:val="002933D0"/>
    <w:rsid w:val="00293F7F"/>
    <w:rsid w:val="002A25F4"/>
    <w:rsid w:val="002A2845"/>
    <w:rsid w:val="002A392A"/>
    <w:rsid w:val="002A4AA4"/>
    <w:rsid w:val="002A4D35"/>
    <w:rsid w:val="002A6114"/>
    <w:rsid w:val="002A6315"/>
    <w:rsid w:val="002B0883"/>
    <w:rsid w:val="002B36A1"/>
    <w:rsid w:val="002B4C10"/>
    <w:rsid w:val="002B5B05"/>
    <w:rsid w:val="002B6BCB"/>
    <w:rsid w:val="002C2768"/>
    <w:rsid w:val="002C3BFE"/>
    <w:rsid w:val="002D31AF"/>
    <w:rsid w:val="002E0DFB"/>
    <w:rsid w:val="002E476B"/>
    <w:rsid w:val="00301C94"/>
    <w:rsid w:val="0030333F"/>
    <w:rsid w:val="00313695"/>
    <w:rsid w:val="00323B07"/>
    <w:rsid w:val="003258BC"/>
    <w:rsid w:val="00327B6C"/>
    <w:rsid w:val="0033275A"/>
    <w:rsid w:val="0033360E"/>
    <w:rsid w:val="00333CAC"/>
    <w:rsid w:val="00340588"/>
    <w:rsid w:val="00340C7B"/>
    <w:rsid w:val="00341B2A"/>
    <w:rsid w:val="00342AA8"/>
    <w:rsid w:val="00343B9C"/>
    <w:rsid w:val="00345927"/>
    <w:rsid w:val="00345A4E"/>
    <w:rsid w:val="003516CD"/>
    <w:rsid w:val="00354209"/>
    <w:rsid w:val="003568BF"/>
    <w:rsid w:val="00357913"/>
    <w:rsid w:val="00362483"/>
    <w:rsid w:val="003625CF"/>
    <w:rsid w:val="00362683"/>
    <w:rsid w:val="003626EE"/>
    <w:rsid w:val="00366C42"/>
    <w:rsid w:val="00367BDE"/>
    <w:rsid w:val="00367BE8"/>
    <w:rsid w:val="00375D1D"/>
    <w:rsid w:val="00384C2C"/>
    <w:rsid w:val="00387798"/>
    <w:rsid w:val="0039104B"/>
    <w:rsid w:val="0039127A"/>
    <w:rsid w:val="003920F4"/>
    <w:rsid w:val="00397686"/>
    <w:rsid w:val="00397B96"/>
    <w:rsid w:val="003A09CA"/>
    <w:rsid w:val="003A3456"/>
    <w:rsid w:val="003B0FE7"/>
    <w:rsid w:val="003B289A"/>
    <w:rsid w:val="003B2E46"/>
    <w:rsid w:val="003B47A7"/>
    <w:rsid w:val="003B6FC1"/>
    <w:rsid w:val="003B7F2B"/>
    <w:rsid w:val="003C5062"/>
    <w:rsid w:val="003C6E45"/>
    <w:rsid w:val="003C793E"/>
    <w:rsid w:val="003D05F3"/>
    <w:rsid w:val="003D2FB7"/>
    <w:rsid w:val="003D5170"/>
    <w:rsid w:val="003D5835"/>
    <w:rsid w:val="003E19D0"/>
    <w:rsid w:val="003E350D"/>
    <w:rsid w:val="003E563D"/>
    <w:rsid w:val="003F2847"/>
    <w:rsid w:val="003F6122"/>
    <w:rsid w:val="00400256"/>
    <w:rsid w:val="004121FF"/>
    <w:rsid w:val="00415EAA"/>
    <w:rsid w:val="00422A87"/>
    <w:rsid w:val="0042352B"/>
    <w:rsid w:val="00424642"/>
    <w:rsid w:val="004257DD"/>
    <w:rsid w:val="00431083"/>
    <w:rsid w:val="0043504E"/>
    <w:rsid w:val="004353F8"/>
    <w:rsid w:val="00437C0F"/>
    <w:rsid w:val="00441112"/>
    <w:rsid w:val="0044153C"/>
    <w:rsid w:val="00445773"/>
    <w:rsid w:val="0045092E"/>
    <w:rsid w:val="004576DC"/>
    <w:rsid w:val="00460BD4"/>
    <w:rsid w:val="004632BD"/>
    <w:rsid w:val="00467984"/>
    <w:rsid w:val="00467C33"/>
    <w:rsid w:val="004738F9"/>
    <w:rsid w:val="00480CEA"/>
    <w:rsid w:val="00484E99"/>
    <w:rsid w:val="00486D9B"/>
    <w:rsid w:val="00493021"/>
    <w:rsid w:val="00494522"/>
    <w:rsid w:val="00494FE6"/>
    <w:rsid w:val="00496003"/>
    <w:rsid w:val="004A7180"/>
    <w:rsid w:val="004A7673"/>
    <w:rsid w:val="004B068B"/>
    <w:rsid w:val="004B29C5"/>
    <w:rsid w:val="004B3AAC"/>
    <w:rsid w:val="004B3F68"/>
    <w:rsid w:val="004B4AD5"/>
    <w:rsid w:val="004C0D65"/>
    <w:rsid w:val="004C5191"/>
    <w:rsid w:val="004C5A6D"/>
    <w:rsid w:val="004C6BA0"/>
    <w:rsid w:val="004D3969"/>
    <w:rsid w:val="004E0653"/>
    <w:rsid w:val="004E166B"/>
    <w:rsid w:val="004E1E7D"/>
    <w:rsid w:val="004E4412"/>
    <w:rsid w:val="004E656E"/>
    <w:rsid w:val="004E70C4"/>
    <w:rsid w:val="004F4E8E"/>
    <w:rsid w:val="004F7515"/>
    <w:rsid w:val="004F7956"/>
    <w:rsid w:val="00506F14"/>
    <w:rsid w:val="00513530"/>
    <w:rsid w:val="00514B3A"/>
    <w:rsid w:val="0051627D"/>
    <w:rsid w:val="00517FD9"/>
    <w:rsid w:val="0052412A"/>
    <w:rsid w:val="00527E36"/>
    <w:rsid w:val="0053306D"/>
    <w:rsid w:val="005332B6"/>
    <w:rsid w:val="005411D0"/>
    <w:rsid w:val="00543FD8"/>
    <w:rsid w:val="00544196"/>
    <w:rsid w:val="00545B33"/>
    <w:rsid w:val="005575FE"/>
    <w:rsid w:val="00560CCB"/>
    <w:rsid w:val="00560E79"/>
    <w:rsid w:val="005636DD"/>
    <w:rsid w:val="00567A94"/>
    <w:rsid w:val="00572F40"/>
    <w:rsid w:val="00574586"/>
    <w:rsid w:val="00585243"/>
    <w:rsid w:val="00591FDC"/>
    <w:rsid w:val="005A33C7"/>
    <w:rsid w:val="005A768C"/>
    <w:rsid w:val="005B16A3"/>
    <w:rsid w:val="005B3011"/>
    <w:rsid w:val="005B3285"/>
    <w:rsid w:val="005B3BFA"/>
    <w:rsid w:val="005B54B2"/>
    <w:rsid w:val="005B5A1C"/>
    <w:rsid w:val="005B5E4D"/>
    <w:rsid w:val="005C5022"/>
    <w:rsid w:val="005C62D8"/>
    <w:rsid w:val="005D0866"/>
    <w:rsid w:val="005D3BB3"/>
    <w:rsid w:val="005D3D45"/>
    <w:rsid w:val="005D54E3"/>
    <w:rsid w:val="005D5873"/>
    <w:rsid w:val="005E0A6C"/>
    <w:rsid w:val="005E5867"/>
    <w:rsid w:val="005E7176"/>
    <w:rsid w:val="005F3733"/>
    <w:rsid w:val="005F3BFE"/>
    <w:rsid w:val="006013A2"/>
    <w:rsid w:val="00603969"/>
    <w:rsid w:val="00605E73"/>
    <w:rsid w:val="00606439"/>
    <w:rsid w:val="00610B97"/>
    <w:rsid w:val="0061136C"/>
    <w:rsid w:val="006121D9"/>
    <w:rsid w:val="006138C1"/>
    <w:rsid w:val="00614DBA"/>
    <w:rsid w:val="0061741C"/>
    <w:rsid w:val="00617C2E"/>
    <w:rsid w:val="0062234F"/>
    <w:rsid w:val="0062240C"/>
    <w:rsid w:val="00622480"/>
    <w:rsid w:val="0062275F"/>
    <w:rsid w:val="006245C4"/>
    <w:rsid w:val="00626724"/>
    <w:rsid w:val="00631E93"/>
    <w:rsid w:val="00634AE7"/>
    <w:rsid w:val="0063681C"/>
    <w:rsid w:val="0064296B"/>
    <w:rsid w:val="006442E5"/>
    <w:rsid w:val="00650352"/>
    <w:rsid w:val="00651120"/>
    <w:rsid w:val="00653F43"/>
    <w:rsid w:val="00660032"/>
    <w:rsid w:val="00662436"/>
    <w:rsid w:val="0066514D"/>
    <w:rsid w:val="006668EE"/>
    <w:rsid w:val="00670ED9"/>
    <w:rsid w:val="006758F9"/>
    <w:rsid w:val="00676069"/>
    <w:rsid w:val="00676BAB"/>
    <w:rsid w:val="00680822"/>
    <w:rsid w:val="00682D7E"/>
    <w:rsid w:val="006942A7"/>
    <w:rsid w:val="00695085"/>
    <w:rsid w:val="00695FD2"/>
    <w:rsid w:val="00696AA5"/>
    <w:rsid w:val="00696C6E"/>
    <w:rsid w:val="0069778D"/>
    <w:rsid w:val="006B431E"/>
    <w:rsid w:val="006B773A"/>
    <w:rsid w:val="006C046A"/>
    <w:rsid w:val="006C4739"/>
    <w:rsid w:val="006D42EC"/>
    <w:rsid w:val="006D4A41"/>
    <w:rsid w:val="006E4225"/>
    <w:rsid w:val="006E5520"/>
    <w:rsid w:val="006F1B9C"/>
    <w:rsid w:val="006F27CF"/>
    <w:rsid w:val="006F28BD"/>
    <w:rsid w:val="006F3901"/>
    <w:rsid w:val="006F4234"/>
    <w:rsid w:val="006F605F"/>
    <w:rsid w:val="006F7B0E"/>
    <w:rsid w:val="00704020"/>
    <w:rsid w:val="00710F4C"/>
    <w:rsid w:val="0071603F"/>
    <w:rsid w:val="00716FC7"/>
    <w:rsid w:val="00717D98"/>
    <w:rsid w:val="00720B57"/>
    <w:rsid w:val="007218A2"/>
    <w:rsid w:val="00723ED0"/>
    <w:rsid w:val="007241D8"/>
    <w:rsid w:val="0072549C"/>
    <w:rsid w:val="00726CFE"/>
    <w:rsid w:val="00730B4C"/>
    <w:rsid w:val="007310E5"/>
    <w:rsid w:val="00732F90"/>
    <w:rsid w:val="00734FC2"/>
    <w:rsid w:val="00735608"/>
    <w:rsid w:val="00737FC6"/>
    <w:rsid w:val="00741113"/>
    <w:rsid w:val="00742F88"/>
    <w:rsid w:val="007450C0"/>
    <w:rsid w:val="00745744"/>
    <w:rsid w:val="007470BF"/>
    <w:rsid w:val="00747374"/>
    <w:rsid w:val="0075616A"/>
    <w:rsid w:val="0075797D"/>
    <w:rsid w:val="00764811"/>
    <w:rsid w:val="00765F93"/>
    <w:rsid w:val="00771F8D"/>
    <w:rsid w:val="00772B56"/>
    <w:rsid w:val="007776D9"/>
    <w:rsid w:val="0078110D"/>
    <w:rsid w:val="0078785E"/>
    <w:rsid w:val="00790CA3"/>
    <w:rsid w:val="0079149C"/>
    <w:rsid w:val="00791928"/>
    <w:rsid w:val="00792A59"/>
    <w:rsid w:val="00793414"/>
    <w:rsid w:val="0079480A"/>
    <w:rsid w:val="007949D0"/>
    <w:rsid w:val="0079524F"/>
    <w:rsid w:val="007970BC"/>
    <w:rsid w:val="007A1D02"/>
    <w:rsid w:val="007A38A9"/>
    <w:rsid w:val="007A7A35"/>
    <w:rsid w:val="007B4AAB"/>
    <w:rsid w:val="007B4BCD"/>
    <w:rsid w:val="007B6CB9"/>
    <w:rsid w:val="007D132F"/>
    <w:rsid w:val="007D1567"/>
    <w:rsid w:val="007D479A"/>
    <w:rsid w:val="007D5017"/>
    <w:rsid w:val="007D680C"/>
    <w:rsid w:val="007D7F91"/>
    <w:rsid w:val="007E5716"/>
    <w:rsid w:val="007F2008"/>
    <w:rsid w:val="007F43B4"/>
    <w:rsid w:val="007F56B7"/>
    <w:rsid w:val="007F7774"/>
    <w:rsid w:val="0080128A"/>
    <w:rsid w:val="00805D8E"/>
    <w:rsid w:val="008064B5"/>
    <w:rsid w:val="00806720"/>
    <w:rsid w:val="00810D2B"/>
    <w:rsid w:val="00811474"/>
    <w:rsid w:val="008224A2"/>
    <w:rsid w:val="00830BE2"/>
    <w:rsid w:val="008321F7"/>
    <w:rsid w:val="008323C7"/>
    <w:rsid w:val="0083521A"/>
    <w:rsid w:val="00836B2A"/>
    <w:rsid w:val="00840A07"/>
    <w:rsid w:val="00841A8D"/>
    <w:rsid w:val="00842C13"/>
    <w:rsid w:val="008440CC"/>
    <w:rsid w:val="00845487"/>
    <w:rsid w:val="008474A8"/>
    <w:rsid w:val="008523F4"/>
    <w:rsid w:val="00854277"/>
    <w:rsid w:val="008549F6"/>
    <w:rsid w:val="00854F0E"/>
    <w:rsid w:val="00857AA1"/>
    <w:rsid w:val="00864833"/>
    <w:rsid w:val="008665E5"/>
    <w:rsid w:val="00866802"/>
    <w:rsid w:val="0087386B"/>
    <w:rsid w:val="00875798"/>
    <w:rsid w:val="008763CF"/>
    <w:rsid w:val="008775C2"/>
    <w:rsid w:val="00882F10"/>
    <w:rsid w:val="00883EE3"/>
    <w:rsid w:val="00886FEB"/>
    <w:rsid w:val="00887E91"/>
    <w:rsid w:val="008A1B45"/>
    <w:rsid w:val="008A74AA"/>
    <w:rsid w:val="008B10C7"/>
    <w:rsid w:val="008B3FF5"/>
    <w:rsid w:val="008B4922"/>
    <w:rsid w:val="008B7B2A"/>
    <w:rsid w:val="008C225E"/>
    <w:rsid w:val="008C2382"/>
    <w:rsid w:val="008C25E4"/>
    <w:rsid w:val="008C3833"/>
    <w:rsid w:val="008C55B6"/>
    <w:rsid w:val="008C6DAD"/>
    <w:rsid w:val="008D1303"/>
    <w:rsid w:val="008D1766"/>
    <w:rsid w:val="008D4C96"/>
    <w:rsid w:val="008E141E"/>
    <w:rsid w:val="008E4AA8"/>
    <w:rsid w:val="008E4F4C"/>
    <w:rsid w:val="008E64F6"/>
    <w:rsid w:val="008E7E86"/>
    <w:rsid w:val="008F0A4D"/>
    <w:rsid w:val="008F5C36"/>
    <w:rsid w:val="00901249"/>
    <w:rsid w:val="00902246"/>
    <w:rsid w:val="0090621C"/>
    <w:rsid w:val="009122D4"/>
    <w:rsid w:val="009175D3"/>
    <w:rsid w:val="009244D8"/>
    <w:rsid w:val="0092719D"/>
    <w:rsid w:val="00927B75"/>
    <w:rsid w:val="0093080D"/>
    <w:rsid w:val="0093152A"/>
    <w:rsid w:val="00931B6E"/>
    <w:rsid w:val="00933A83"/>
    <w:rsid w:val="00933B6C"/>
    <w:rsid w:val="0093422E"/>
    <w:rsid w:val="00936699"/>
    <w:rsid w:val="00937942"/>
    <w:rsid w:val="00940316"/>
    <w:rsid w:val="00945535"/>
    <w:rsid w:val="00952615"/>
    <w:rsid w:val="009559E5"/>
    <w:rsid w:val="00960C98"/>
    <w:rsid w:val="00962465"/>
    <w:rsid w:val="00965F93"/>
    <w:rsid w:val="009817FE"/>
    <w:rsid w:val="00986C3F"/>
    <w:rsid w:val="0098772A"/>
    <w:rsid w:val="0098772C"/>
    <w:rsid w:val="0099259A"/>
    <w:rsid w:val="009A2A94"/>
    <w:rsid w:val="009A6D6F"/>
    <w:rsid w:val="009B1B8D"/>
    <w:rsid w:val="009B25D9"/>
    <w:rsid w:val="009B5EE2"/>
    <w:rsid w:val="009B6702"/>
    <w:rsid w:val="009C17C0"/>
    <w:rsid w:val="009C1D1A"/>
    <w:rsid w:val="009C4407"/>
    <w:rsid w:val="009C60E5"/>
    <w:rsid w:val="009D0285"/>
    <w:rsid w:val="009D070E"/>
    <w:rsid w:val="009D0EF0"/>
    <w:rsid w:val="009E0C9B"/>
    <w:rsid w:val="009F62AC"/>
    <w:rsid w:val="009F6706"/>
    <w:rsid w:val="00A01827"/>
    <w:rsid w:val="00A118CF"/>
    <w:rsid w:val="00A1271A"/>
    <w:rsid w:val="00A140FA"/>
    <w:rsid w:val="00A14580"/>
    <w:rsid w:val="00A17DD8"/>
    <w:rsid w:val="00A22C4C"/>
    <w:rsid w:val="00A22E74"/>
    <w:rsid w:val="00A235AF"/>
    <w:rsid w:val="00A235E2"/>
    <w:rsid w:val="00A306DB"/>
    <w:rsid w:val="00A317D7"/>
    <w:rsid w:val="00A325AD"/>
    <w:rsid w:val="00A32A65"/>
    <w:rsid w:val="00A32DC1"/>
    <w:rsid w:val="00A33811"/>
    <w:rsid w:val="00A37725"/>
    <w:rsid w:val="00A409CE"/>
    <w:rsid w:val="00A4399A"/>
    <w:rsid w:val="00A44F99"/>
    <w:rsid w:val="00A4524E"/>
    <w:rsid w:val="00A45B2C"/>
    <w:rsid w:val="00A5627C"/>
    <w:rsid w:val="00A56A4A"/>
    <w:rsid w:val="00A611BC"/>
    <w:rsid w:val="00A62302"/>
    <w:rsid w:val="00A64F5E"/>
    <w:rsid w:val="00A657C0"/>
    <w:rsid w:val="00A74B4F"/>
    <w:rsid w:val="00A7547F"/>
    <w:rsid w:val="00A8130A"/>
    <w:rsid w:val="00A83BC4"/>
    <w:rsid w:val="00A843CB"/>
    <w:rsid w:val="00A87FEC"/>
    <w:rsid w:val="00A910C2"/>
    <w:rsid w:val="00A94F8E"/>
    <w:rsid w:val="00A964A7"/>
    <w:rsid w:val="00A96984"/>
    <w:rsid w:val="00AB0291"/>
    <w:rsid w:val="00AB089C"/>
    <w:rsid w:val="00AB08EC"/>
    <w:rsid w:val="00AB28C2"/>
    <w:rsid w:val="00AB357B"/>
    <w:rsid w:val="00AC2135"/>
    <w:rsid w:val="00AC42CE"/>
    <w:rsid w:val="00AC6027"/>
    <w:rsid w:val="00AD0975"/>
    <w:rsid w:val="00AD77F2"/>
    <w:rsid w:val="00AE4A61"/>
    <w:rsid w:val="00AE5652"/>
    <w:rsid w:val="00AF118E"/>
    <w:rsid w:val="00AF35E2"/>
    <w:rsid w:val="00AF7ED2"/>
    <w:rsid w:val="00B00496"/>
    <w:rsid w:val="00B00ADA"/>
    <w:rsid w:val="00B118DE"/>
    <w:rsid w:val="00B17E9C"/>
    <w:rsid w:val="00B22A36"/>
    <w:rsid w:val="00B24916"/>
    <w:rsid w:val="00B24F21"/>
    <w:rsid w:val="00B31169"/>
    <w:rsid w:val="00B3212F"/>
    <w:rsid w:val="00B47772"/>
    <w:rsid w:val="00B520CD"/>
    <w:rsid w:val="00B5630B"/>
    <w:rsid w:val="00B6036E"/>
    <w:rsid w:val="00B60BEE"/>
    <w:rsid w:val="00B60E74"/>
    <w:rsid w:val="00B674BF"/>
    <w:rsid w:val="00B71B94"/>
    <w:rsid w:val="00B74341"/>
    <w:rsid w:val="00B76CBD"/>
    <w:rsid w:val="00B86E7F"/>
    <w:rsid w:val="00B90FD0"/>
    <w:rsid w:val="00B91F30"/>
    <w:rsid w:val="00B95055"/>
    <w:rsid w:val="00B95FF9"/>
    <w:rsid w:val="00B96845"/>
    <w:rsid w:val="00BA2B37"/>
    <w:rsid w:val="00BA2FC2"/>
    <w:rsid w:val="00BA72F3"/>
    <w:rsid w:val="00BA7834"/>
    <w:rsid w:val="00BA7AC6"/>
    <w:rsid w:val="00BB04C8"/>
    <w:rsid w:val="00BC27C8"/>
    <w:rsid w:val="00BC30F5"/>
    <w:rsid w:val="00BC42DA"/>
    <w:rsid w:val="00BC504C"/>
    <w:rsid w:val="00BD0552"/>
    <w:rsid w:val="00BD0AE8"/>
    <w:rsid w:val="00BD1F76"/>
    <w:rsid w:val="00BD649E"/>
    <w:rsid w:val="00BE0127"/>
    <w:rsid w:val="00BF0B36"/>
    <w:rsid w:val="00BF2539"/>
    <w:rsid w:val="00BF5EE0"/>
    <w:rsid w:val="00C02E2E"/>
    <w:rsid w:val="00C045E5"/>
    <w:rsid w:val="00C0611A"/>
    <w:rsid w:val="00C12AC1"/>
    <w:rsid w:val="00C17CA2"/>
    <w:rsid w:val="00C267F1"/>
    <w:rsid w:val="00C27008"/>
    <w:rsid w:val="00C32EA8"/>
    <w:rsid w:val="00C44864"/>
    <w:rsid w:val="00C472FA"/>
    <w:rsid w:val="00C52DAE"/>
    <w:rsid w:val="00C53124"/>
    <w:rsid w:val="00C61893"/>
    <w:rsid w:val="00C62403"/>
    <w:rsid w:val="00C63265"/>
    <w:rsid w:val="00C65964"/>
    <w:rsid w:val="00C74145"/>
    <w:rsid w:val="00C754B6"/>
    <w:rsid w:val="00C765C4"/>
    <w:rsid w:val="00C76EFB"/>
    <w:rsid w:val="00C80098"/>
    <w:rsid w:val="00C807BD"/>
    <w:rsid w:val="00C873CA"/>
    <w:rsid w:val="00C949B6"/>
    <w:rsid w:val="00C94B06"/>
    <w:rsid w:val="00CA1747"/>
    <w:rsid w:val="00CA61E2"/>
    <w:rsid w:val="00CA790A"/>
    <w:rsid w:val="00CB07EE"/>
    <w:rsid w:val="00CB52B3"/>
    <w:rsid w:val="00CC3401"/>
    <w:rsid w:val="00CC63C4"/>
    <w:rsid w:val="00CD3FF2"/>
    <w:rsid w:val="00CD645C"/>
    <w:rsid w:val="00CD72FB"/>
    <w:rsid w:val="00CE1DC5"/>
    <w:rsid w:val="00CE4E28"/>
    <w:rsid w:val="00CF1716"/>
    <w:rsid w:val="00CF47E8"/>
    <w:rsid w:val="00CF5707"/>
    <w:rsid w:val="00D00975"/>
    <w:rsid w:val="00D02950"/>
    <w:rsid w:val="00D029BA"/>
    <w:rsid w:val="00D0438A"/>
    <w:rsid w:val="00D06032"/>
    <w:rsid w:val="00D1202E"/>
    <w:rsid w:val="00D1374B"/>
    <w:rsid w:val="00D14DB2"/>
    <w:rsid w:val="00D165BD"/>
    <w:rsid w:val="00D16603"/>
    <w:rsid w:val="00D16633"/>
    <w:rsid w:val="00D27D8A"/>
    <w:rsid w:val="00D31FBE"/>
    <w:rsid w:val="00D45DBB"/>
    <w:rsid w:val="00D470EE"/>
    <w:rsid w:val="00D51E63"/>
    <w:rsid w:val="00D55F5B"/>
    <w:rsid w:val="00D566AF"/>
    <w:rsid w:val="00D63001"/>
    <w:rsid w:val="00D644AD"/>
    <w:rsid w:val="00D85A64"/>
    <w:rsid w:val="00D87917"/>
    <w:rsid w:val="00D95F0C"/>
    <w:rsid w:val="00DA0FD6"/>
    <w:rsid w:val="00DA6B4E"/>
    <w:rsid w:val="00DB105D"/>
    <w:rsid w:val="00DB1823"/>
    <w:rsid w:val="00DB1AFE"/>
    <w:rsid w:val="00DB350F"/>
    <w:rsid w:val="00DB3F8B"/>
    <w:rsid w:val="00DB4898"/>
    <w:rsid w:val="00DB491F"/>
    <w:rsid w:val="00DC29B5"/>
    <w:rsid w:val="00DD364B"/>
    <w:rsid w:val="00DD7CA4"/>
    <w:rsid w:val="00DE073E"/>
    <w:rsid w:val="00DE200E"/>
    <w:rsid w:val="00DF0573"/>
    <w:rsid w:val="00DF462E"/>
    <w:rsid w:val="00DF78D6"/>
    <w:rsid w:val="00E01F1E"/>
    <w:rsid w:val="00E104F1"/>
    <w:rsid w:val="00E27A11"/>
    <w:rsid w:val="00E27E08"/>
    <w:rsid w:val="00E27FB6"/>
    <w:rsid w:val="00E30420"/>
    <w:rsid w:val="00E3062E"/>
    <w:rsid w:val="00E32D63"/>
    <w:rsid w:val="00E3300A"/>
    <w:rsid w:val="00E33977"/>
    <w:rsid w:val="00E351DF"/>
    <w:rsid w:val="00E353F6"/>
    <w:rsid w:val="00E406F0"/>
    <w:rsid w:val="00E41B33"/>
    <w:rsid w:val="00E432B5"/>
    <w:rsid w:val="00E46293"/>
    <w:rsid w:val="00E500E4"/>
    <w:rsid w:val="00E50637"/>
    <w:rsid w:val="00E514E9"/>
    <w:rsid w:val="00E546F7"/>
    <w:rsid w:val="00E556C8"/>
    <w:rsid w:val="00E56645"/>
    <w:rsid w:val="00E643F8"/>
    <w:rsid w:val="00E66241"/>
    <w:rsid w:val="00E6688E"/>
    <w:rsid w:val="00E66AD6"/>
    <w:rsid w:val="00E70511"/>
    <w:rsid w:val="00E7587B"/>
    <w:rsid w:val="00E75B86"/>
    <w:rsid w:val="00E767A0"/>
    <w:rsid w:val="00E838D1"/>
    <w:rsid w:val="00E86458"/>
    <w:rsid w:val="00E9138E"/>
    <w:rsid w:val="00E91777"/>
    <w:rsid w:val="00E97EB3"/>
    <w:rsid w:val="00EB0C4B"/>
    <w:rsid w:val="00EB5A61"/>
    <w:rsid w:val="00EC1CD2"/>
    <w:rsid w:val="00EC2B08"/>
    <w:rsid w:val="00EC6833"/>
    <w:rsid w:val="00EC6D92"/>
    <w:rsid w:val="00ED4F54"/>
    <w:rsid w:val="00ED6072"/>
    <w:rsid w:val="00EE03EE"/>
    <w:rsid w:val="00EE10D0"/>
    <w:rsid w:val="00EE7445"/>
    <w:rsid w:val="00EF158E"/>
    <w:rsid w:val="00EF24FE"/>
    <w:rsid w:val="00EF255B"/>
    <w:rsid w:val="00EF297D"/>
    <w:rsid w:val="00EF52B5"/>
    <w:rsid w:val="00EF7211"/>
    <w:rsid w:val="00EF74B7"/>
    <w:rsid w:val="00F02B10"/>
    <w:rsid w:val="00F03B78"/>
    <w:rsid w:val="00F03FF8"/>
    <w:rsid w:val="00F04AE7"/>
    <w:rsid w:val="00F071F5"/>
    <w:rsid w:val="00F1441C"/>
    <w:rsid w:val="00F21799"/>
    <w:rsid w:val="00F25E73"/>
    <w:rsid w:val="00F4110F"/>
    <w:rsid w:val="00F430DD"/>
    <w:rsid w:val="00F4587A"/>
    <w:rsid w:val="00F47402"/>
    <w:rsid w:val="00F558C6"/>
    <w:rsid w:val="00F55DF3"/>
    <w:rsid w:val="00F6015C"/>
    <w:rsid w:val="00F62200"/>
    <w:rsid w:val="00F67038"/>
    <w:rsid w:val="00F73CB3"/>
    <w:rsid w:val="00F74141"/>
    <w:rsid w:val="00F81058"/>
    <w:rsid w:val="00F8262D"/>
    <w:rsid w:val="00F9073F"/>
    <w:rsid w:val="00F942F5"/>
    <w:rsid w:val="00F963AF"/>
    <w:rsid w:val="00F97294"/>
    <w:rsid w:val="00FA0F67"/>
    <w:rsid w:val="00FA2AEF"/>
    <w:rsid w:val="00FA533E"/>
    <w:rsid w:val="00FB383E"/>
    <w:rsid w:val="00FB4D4E"/>
    <w:rsid w:val="00FB5E53"/>
    <w:rsid w:val="00FC3E77"/>
    <w:rsid w:val="00FC5A5C"/>
    <w:rsid w:val="00FC65B6"/>
    <w:rsid w:val="00FC72DD"/>
    <w:rsid w:val="00FC75AB"/>
    <w:rsid w:val="00FD2A5B"/>
    <w:rsid w:val="00FD2D47"/>
    <w:rsid w:val="00FD568C"/>
    <w:rsid w:val="00FD5EFD"/>
    <w:rsid w:val="00FE5518"/>
    <w:rsid w:val="00FE5ADA"/>
    <w:rsid w:val="00FE6CA1"/>
    <w:rsid w:val="00FE6EBB"/>
    <w:rsid w:val="00FF0A07"/>
    <w:rsid w:val="00FF36BF"/>
    <w:rsid w:val="00FF399C"/>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11CE03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Title" w:qFormat="1"/>
    <w:lsdException w:name="Subtitle" w:qFormat="1"/>
    <w:lsdException w:name="Date"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rPr>
      <w:rFonts w:ascii="ＭＳ 明朝"/>
    </w:rPr>
  </w:style>
  <w:style w:type="character" w:styleId="a7">
    <w:name w:val="page number"/>
    <w:basedOn w:val="a0"/>
  </w:style>
  <w:style w:type="character" w:styleId="a8">
    <w:name w:val="Hyperlink"/>
    <w:uiPriority w:val="99"/>
    <w:rPr>
      <w:color w:val="0000FF"/>
      <w:u w:val="single"/>
    </w:rPr>
  </w:style>
  <w:style w:type="paragraph" w:styleId="a9">
    <w:name w:val="Plain Text"/>
    <w:basedOn w:val="a"/>
    <w:link w:val="aa"/>
    <w:rPr>
      <w:rFonts w:ascii="ＭＳ 明朝" w:hAnsi="Courier New" w:cs="Courier New"/>
      <w:szCs w:val="21"/>
    </w:rPr>
  </w:style>
  <w:style w:type="character" w:styleId="ab">
    <w:name w:val="FollowedHyperlink"/>
    <w:rPr>
      <w:color w:val="800080"/>
      <w:u w:val="single"/>
    </w:rPr>
  </w:style>
  <w:style w:type="paragraph" w:styleId="ac">
    <w:name w:val="Body Text Indent"/>
    <w:basedOn w:val="a"/>
    <w:pPr>
      <w:ind w:leftChars="200" w:left="371"/>
    </w:pPr>
  </w:style>
  <w:style w:type="paragraph" w:customStyle="1" w:styleId="ad">
    <w:name w:val="第１条（第２項）"/>
    <w:basedOn w:val="a9"/>
    <w:pPr>
      <w:ind w:left="185" w:hangingChars="100" w:hanging="185"/>
    </w:pPr>
  </w:style>
  <w:style w:type="paragraph" w:customStyle="1" w:styleId="1">
    <w:name w:val="(1)"/>
    <w:basedOn w:val="a9"/>
    <w:pPr>
      <w:ind w:leftChars="100" w:left="200" w:hangingChars="100" w:hanging="100"/>
    </w:pPr>
  </w:style>
  <w:style w:type="paragraph" w:customStyle="1" w:styleId="ae">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a">
    <w:name w:val="書式なし (文字)"/>
    <w:link w:val="a9"/>
    <w:rsid w:val="00D87917"/>
    <w:rPr>
      <w:rFonts w:ascii="ＭＳ 明朝" w:hAnsi="Courier New" w:cs="Courier New"/>
      <w:kern w:val="2"/>
      <w:sz w:val="18"/>
      <w:szCs w:val="21"/>
    </w:rPr>
  </w:style>
  <w:style w:type="paragraph" w:styleId="af">
    <w:name w:val="Balloon Text"/>
    <w:basedOn w:val="a"/>
    <w:link w:val="af0"/>
    <w:uiPriority w:val="99"/>
    <w:rsid w:val="009F62AC"/>
    <w:rPr>
      <w:rFonts w:ascii="Arial" w:eastAsia="ＭＳ ゴシック" w:hAnsi="Arial"/>
      <w:szCs w:val="18"/>
    </w:rPr>
  </w:style>
  <w:style w:type="character" w:customStyle="1" w:styleId="af0">
    <w:name w:val="吹き出し (文字)"/>
    <w:link w:val="af"/>
    <w:uiPriority w:val="99"/>
    <w:rsid w:val="009F62AC"/>
    <w:rPr>
      <w:rFonts w:ascii="Arial" w:eastAsia="ＭＳ ゴシック" w:hAnsi="Arial" w:cs="Times New Roman"/>
      <w:kern w:val="2"/>
      <w:sz w:val="18"/>
      <w:szCs w:val="18"/>
    </w:rPr>
  </w:style>
  <w:style w:type="character" w:customStyle="1" w:styleId="a4">
    <w:name w:val="ヘッダー (文字)"/>
    <w:basedOn w:val="a0"/>
    <w:link w:val="a3"/>
    <w:uiPriority w:val="99"/>
    <w:rsid w:val="00735608"/>
    <w:rPr>
      <w:kern w:val="2"/>
      <w:sz w:val="18"/>
    </w:rPr>
  </w:style>
  <w:style w:type="character" w:customStyle="1" w:styleId="a6">
    <w:name w:val="フッター (文字)"/>
    <w:basedOn w:val="a0"/>
    <w:link w:val="a5"/>
    <w:uiPriority w:val="99"/>
    <w:rsid w:val="00735608"/>
    <w:rPr>
      <w:rFonts w:ascii="ＭＳ 明朝"/>
      <w:kern w:val="2"/>
      <w:sz w:val="18"/>
    </w:rPr>
  </w:style>
  <w:style w:type="paragraph" w:styleId="af1">
    <w:name w:val="Date"/>
    <w:basedOn w:val="a"/>
    <w:next w:val="a"/>
    <w:link w:val="af2"/>
    <w:uiPriority w:val="99"/>
    <w:unhideWhenUsed/>
    <w:rsid w:val="00735608"/>
    <w:rPr>
      <w:rFonts w:asciiTheme="minorHAnsi" w:eastAsiaTheme="minorEastAsia" w:hAnsiTheme="minorHAnsi" w:cstheme="minorBidi"/>
      <w:sz w:val="21"/>
      <w:szCs w:val="22"/>
    </w:rPr>
  </w:style>
  <w:style w:type="character" w:customStyle="1" w:styleId="af2">
    <w:name w:val="日付 (文字)"/>
    <w:basedOn w:val="a0"/>
    <w:link w:val="af1"/>
    <w:uiPriority w:val="99"/>
    <w:rsid w:val="00735608"/>
    <w:rPr>
      <w:rFonts w:asciiTheme="minorHAnsi" w:eastAsiaTheme="minorEastAsia" w:hAnsiTheme="minorHAnsi" w:cstheme="minorBidi"/>
      <w:kern w:val="2"/>
      <w:sz w:val="21"/>
      <w:szCs w:val="22"/>
    </w:rPr>
  </w:style>
  <w:style w:type="table" w:styleId="af3">
    <w:name w:val="Table Grid"/>
    <w:basedOn w:val="a1"/>
    <w:uiPriority w:val="59"/>
    <w:rsid w:val="0073560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unhideWhenUsed/>
    <w:rsid w:val="00735608"/>
  </w:style>
  <w:style w:type="paragraph" w:styleId="af5">
    <w:name w:val="List Paragraph"/>
    <w:basedOn w:val="a"/>
    <w:uiPriority w:val="34"/>
    <w:qFormat/>
    <w:rsid w:val="00735608"/>
    <w:pPr>
      <w:ind w:leftChars="400" w:left="840"/>
    </w:pPr>
    <w:rPr>
      <w:rFonts w:asciiTheme="minorHAnsi" w:eastAsiaTheme="minorEastAsia" w:hAnsiTheme="minorHAnsi" w:cstheme="minorBidi"/>
      <w:sz w:val="21"/>
      <w:szCs w:val="22"/>
    </w:rPr>
  </w:style>
  <w:style w:type="character" w:styleId="af6">
    <w:name w:val="annotation reference"/>
    <w:basedOn w:val="a0"/>
    <w:rsid w:val="00F21799"/>
    <w:rPr>
      <w:sz w:val="18"/>
      <w:szCs w:val="18"/>
    </w:rPr>
  </w:style>
  <w:style w:type="paragraph" w:styleId="af7">
    <w:name w:val="annotation text"/>
    <w:basedOn w:val="a"/>
    <w:link w:val="af8"/>
    <w:rsid w:val="00F21799"/>
    <w:pPr>
      <w:jc w:val="left"/>
    </w:pPr>
  </w:style>
  <w:style w:type="character" w:customStyle="1" w:styleId="af8">
    <w:name w:val="コメント文字列 (文字)"/>
    <w:basedOn w:val="a0"/>
    <w:link w:val="af7"/>
    <w:rsid w:val="00F21799"/>
    <w:rPr>
      <w:kern w:val="2"/>
      <w:sz w:val="18"/>
    </w:rPr>
  </w:style>
  <w:style w:type="paragraph" w:styleId="af9">
    <w:name w:val="annotation subject"/>
    <w:basedOn w:val="af7"/>
    <w:next w:val="af7"/>
    <w:link w:val="afa"/>
    <w:semiHidden/>
    <w:unhideWhenUsed/>
    <w:rsid w:val="00F21799"/>
    <w:rPr>
      <w:b/>
      <w:bCs/>
    </w:rPr>
  </w:style>
  <w:style w:type="character" w:customStyle="1" w:styleId="afa">
    <w:name w:val="コメント内容 (文字)"/>
    <w:basedOn w:val="af8"/>
    <w:link w:val="af9"/>
    <w:semiHidden/>
    <w:rsid w:val="00F21799"/>
    <w:rPr>
      <w:b/>
      <w:bCs/>
      <w:kern w:val="2"/>
      <w:sz w:val="18"/>
    </w:rPr>
  </w:style>
  <w:style w:type="paragraph" w:styleId="afb">
    <w:name w:val="Revision"/>
    <w:hidden/>
    <w:uiPriority w:val="99"/>
    <w:semiHidden/>
    <w:rsid w:val="00506F1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tokuu/shin_g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8DF4B-1A65-4A20-9334-DD3B60F1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3740</Words>
  <Characters>395</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2022-12-14T03:07:00Z</dcterms:created>
  <dcterms:modified xsi:type="dcterms:W3CDTF">2023-04-26T07:00:00Z</dcterms:modified>
</cp:coreProperties>
</file>