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97019" w14:textId="1CA6215E" w:rsidR="00FD37DB" w:rsidRDefault="00FD37DB" w:rsidP="00560F6A">
      <w:pPr>
        <w:spacing w:line="420" w:lineRule="exact"/>
        <w:jc w:val="center"/>
        <w:rPr>
          <w:rFonts w:ascii="UD デジタル 教科書体 NK-R" w:eastAsia="UD デジタル 教科書体 NK-R" w:hAnsiTheme="majorHAnsi"/>
          <w:b/>
          <w:color w:val="000000" w:themeColor="text1"/>
          <w:sz w:val="24"/>
        </w:rPr>
      </w:pPr>
      <w:r>
        <w:rPr>
          <w:rFonts w:ascii="UD デジタル 教科書体 NK-R" w:eastAsia="UD デジタル 教科書体 NK-R" w:hAnsiTheme="majorHAnsi" w:hint="eastAsia"/>
          <w:b/>
          <w:color w:val="000000" w:themeColor="text1"/>
          <w:sz w:val="24"/>
        </w:rPr>
        <w:t>第一回　新しいまちづくりのグランドデザイン策定に向けた</w:t>
      </w:r>
      <w:r w:rsidR="001E4EFE">
        <w:rPr>
          <w:rFonts w:ascii="UD デジタル 教科書体 NK-R" w:eastAsia="UD デジタル 教科書体 NK-R" w:hAnsiTheme="majorHAnsi" w:hint="eastAsia"/>
          <w:b/>
          <w:color w:val="000000" w:themeColor="text1"/>
          <w:sz w:val="24"/>
        </w:rPr>
        <w:t>有識者懇話会</w:t>
      </w:r>
      <w:r>
        <w:rPr>
          <w:rFonts w:ascii="UD デジタル 教科書体 NK-R" w:eastAsia="UD デジタル 教科書体 NK-R" w:hAnsiTheme="majorHAnsi" w:hint="eastAsia"/>
          <w:b/>
          <w:color w:val="000000" w:themeColor="text1"/>
          <w:sz w:val="24"/>
        </w:rPr>
        <w:t>における</w:t>
      </w:r>
    </w:p>
    <w:p w14:paraId="0F980EE0" w14:textId="4EA22F83" w:rsidR="006972A5" w:rsidRPr="00634E61" w:rsidRDefault="00FD37DB" w:rsidP="00560F6A">
      <w:pPr>
        <w:spacing w:line="420" w:lineRule="exact"/>
        <w:jc w:val="center"/>
        <w:rPr>
          <w:rFonts w:ascii="UD デジタル 教科書体 NK-R" w:eastAsia="UD デジタル 教科書体 NK-R" w:hAnsiTheme="majorHAnsi"/>
          <w:b/>
          <w:color w:val="000000" w:themeColor="text1"/>
          <w:sz w:val="24"/>
        </w:rPr>
      </w:pPr>
      <w:r>
        <w:rPr>
          <w:rFonts w:ascii="UD デジタル 教科書体 NK-R" w:eastAsia="UD デジタル 教科書体 NK-R" w:hAnsiTheme="majorHAnsi" w:hint="eastAsia"/>
          <w:b/>
          <w:color w:val="000000" w:themeColor="text1"/>
          <w:sz w:val="24"/>
        </w:rPr>
        <w:t>各</w:t>
      </w:r>
      <w:r w:rsidR="001E4EFE">
        <w:rPr>
          <w:rFonts w:ascii="UD デジタル 教科書体 NK-R" w:eastAsia="UD デジタル 教科書体 NK-R" w:hAnsiTheme="majorHAnsi" w:hint="eastAsia"/>
          <w:b/>
          <w:color w:val="000000" w:themeColor="text1"/>
          <w:sz w:val="24"/>
        </w:rPr>
        <w:t>委員の主な意見</w:t>
      </w:r>
    </w:p>
    <w:p w14:paraId="577F4E1D" w14:textId="0C0BBBB0" w:rsidR="00C022B0" w:rsidRDefault="00C022B0" w:rsidP="00560F6A">
      <w:pPr>
        <w:spacing w:line="420" w:lineRule="exact"/>
        <w:jc w:val="center"/>
        <w:rPr>
          <w:rFonts w:ascii="UD デジタル 教科書体 NK-R" w:eastAsia="UD デジタル 教科書体 NK-R"/>
          <w:color w:val="000000" w:themeColor="text1"/>
          <w:sz w:val="24"/>
        </w:rPr>
      </w:pPr>
    </w:p>
    <w:p w14:paraId="392BF5E7" w14:textId="77777777" w:rsidR="001E4EFE" w:rsidRPr="001E4EFE" w:rsidRDefault="001E4EFE" w:rsidP="00560F6A">
      <w:pPr>
        <w:spacing w:line="420" w:lineRule="exact"/>
        <w:jc w:val="center"/>
        <w:rPr>
          <w:rFonts w:ascii="UD デジタル 教科書体 NK-R" w:eastAsia="UD デジタル 教科書体 NK-R"/>
          <w:color w:val="000000" w:themeColor="text1"/>
          <w:sz w:val="24"/>
        </w:rPr>
      </w:pPr>
    </w:p>
    <w:p w14:paraId="343FE08E" w14:textId="77777777" w:rsidR="002A4972" w:rsidRPr="00634E61" w:rsidRDefault="002A4972" w:rsidP="00560F6A">
      <w:pPr>
        <w:spacing w:line="420" w:lineRule="exact"/>
        <w:ind w:left="425" w:hangingChars="177" w:hanging="425"/>
        <w:jc w:val="left"/>
        <w:rPr>
          <w:rFonts w:ascii="UD デジタル 教科書体 NK-R" w:eastAsia="UD デジタル 教科書体 NK-R"/>
          <w:color w:val="000000" w:themeColor="text1"/>
          <w:sz w:val="24"/>
        </w:rPr>
      </w:pPr>
      <w:r w:rsidRPr="00634E61">
        <w:rPr>
          <w:rFonts w:ascii="UD デジタル 教科書体 NK-R" w:eastAsia="UD デジタル 教科書体 NK-R" w:hint="eastAsia"/>
          <w:color w:val="000000" w:themeColor="text1"/>
          <w:sz w:val="24"/>
        </w:rPr>
        <w:t xml:space="preserve">　　・</w:t>
      </w:r>
      <w:r w:rsidR="00D22FB2" w:rsidRPr="00634E61">
        <w:rPr>
          <w:rFonts w:ascii="UD デジタル 教科書体 NK-R" w:eastAsia="UD デジタル 教科書体 NK-R" w:hint="eastAsia"/>
          <w:color w:val="000000" w:themeColor="text1"/>
          <w:sz w:val="24"/>
        </w:rPr>
        <w:t>現在までの都市の形成過程を踏まえ、人口減少、少子高齢化の中で国際的な競争力を持つ新しい都市像をどう描くか。</w:t>
      </w:r>
    </w:p>
    <w:p w14:paraId="119667E1" w14:textId="77777777" w:rsidR="00F26AAE" w:rsidRPr="00634E61" w:rsidRDefault="00F26AAE" w:rsidP="00560F6A">
      <w:pPr>
        <w:spacing w:line="420" w:lineRule="exact"/>
        <w:ind w:left="425" w:hangingChars="177" w:hanging="425"/>
        <w:jc w:val="left"/>
        <w:rPr>
          <w:rFonts w:ascii="UD デジタル 教科書体 NK-R" w:eastAsia="UD デジタル 教科書体 NK-R"/>
          <w:color w:val="000000" w:themeColor="text1"/>
          <w:sz w:val="24"/>
        </w:rPr>
      </w:pPr>
      <w:r w:rsidRPr="00634E61">
        <w:rPr>
          <w:rFonts w:ascii="UD デジタル 教科書体 NK-R" w:eastAsia="UD デジタル 教科書体 NK-R" w:hint="eastAsia"/>
          <w:color w:val="000000" w:themeColor="text1"/>
          <w:sz w:val="24"/>
        </w:rPr>
        <w:t xml:space="preserve">　　・将来像や基本目標といった、長期かつ大きな方向性については、あまり変えない方がよいのではないか。</w:t>
      </w:r>
    </w:p>
    <w:p w14:paraId="521BD05E" w14:textId="77777777" w:rsidR="00055B5A" w:rsidRPr="00634E61" w:rsidRDefault="00055B5A" w:rsidP="00560F6A">
      <w:pPr>
        <w:spacing w:line="420" w:lineRule="exact"/>
        <w:ind w:left="425" w:hangingChars="177" w:hanging="425"/>
        <w:jc w:val="left"/>
        <w:rPr>
          <w:rFonts w:ascii="UD デジタル 教科書体 NK-R" w:eastAsia="UD デジタル 教科書体 NK-R"/>
          <w:color w:val="000000" w:themeColor="text1"/>
          <w:sz w:val="24"/>
        </w:rPr>
      </w:pPr>
      <w:r w:rsidRPr="00634E61">
        <w:rPr>
          <w:rFonts w:ascii="UD デジタル 教科書体 NK-R" w:eastAsia="UD デジタル 教科書体 NK-R" w:hint="eastAsia"/>
          <w:color w:val="000000" w:themeColor="text1"/>
          <w:sz w:val="24"/>
        </w:rPr>
        <w:t xml:space="preserve">　　・関西大環状軸及び大阪湾環状軸</w:t>
      </w:r>
      <w:r w:rsidR="006405A4" w:rsidRPr="00634E61">
        <w:rPr>
          <w:rFonts w:ascii="UD デジタル 教科書体 NK-R" w:eastAsia="UD デジタル 教科書体 NK-R" w:hint="eastAsia"/>
          <w:color w:val="000000" w:themeColor="text1"/>
          <w:sz w:val="24"/>
        </w:rPr>
        <w:t>から成る</w:t>
      </w:r>
      <w:r w:rsidRPr="00634E61">
        <w:rPr>
          <w:rFonts w:ascii="UD デジタル 教科書体 NK-R" w:eastAsia="UD デジタル 教科書体 NK-R" w:hint="eastAsia"/>
          <w:color w:val="000000" w:themeColor="text1"/>
          <w:sz w:val="24"/>
        </w:rPr>
        <w:t>都市</w:t>
      </w:r>
      <w:r w:rsidR="00F26AAE" w:rsidRPr="00634E61">
        <w:rPr>
          <w:rFonts w:ascii="UD デジタル 教科書体 NK-R" w:eastAsia="UD デジタル 教科書体 NK-R" w:hint="eastAsia"/>
          <w:color w:val="000000" w:themeColor="text1"/>
          <w:sz w:val="24"/>
        </w:rPr>
        <w:t>圏</w:t>
      </w:r>
      <w:r w:rsidRPr="00634E61">
        <w:rPr>
          <w:rFonts w:ascii="UD デジタル 教科書体 NK-R" w:eastAsia="UD デジタル 教科書体 NK-R" w:hint="eastAsia"/>
          <w:color w:val="000000" w:themeColor="text1"/>
          <w:sz w:val="24"/>
        </w:rPr>
        <w:t>構造</w:t>
      </w:r>
      <w:r w:rsidR="006405A4" w:rsidRPr="00634E61">
        <w:rPr>
          <w:rFonts w:ascii="UD デジタル 教科書体 NK-R" w:eastAsia="UD デジタル 教科書体 NK-R" w:hint="eastAsia"/>
          <w:color w:val="000000" w:themeColor="text1"/>
          <w:sz w:val="24"/>
        </w:rPr>
        <w:t>をめざすべきでないか。</w:t>
      </w:r>
    </w:p>
    <w:p w14:paraId="101597BE" w14:textId="77777777" w:rsidR="00D22FB2" w:rsidRPr="00634E61" w:rsidRDefault="00D22FB2" w:rsidP="00560F6A">
      <w:pPr>
        <w:spacing w:line="420" w:lineRule="exact"/>
        <w:ind w:left="425" w:hangingChars="177" w:hanging="425"/>
        <w:jc w:val="left"/>
        <w:rPr>
          <w:rFonts w:ascii="UD デジタル 教科書体 NK-R" w:eastAsia="UD デジタル 教科書体 NK-R"/>
          <w:color w:val="000000" w:themeColor="text1"/>
          <w:sz w:val="24"/>
        </w:rPr>
      </w:pPr>
      <w:r w:rsidRPr="00634E61">
        <w:rPr>
          <w:rFonts w:ascii="UD デジタル 教科書体 NK-R" w:eastAsia="UD デジタル 教科書体 NK-R" w:hint="eastAsia"/>
          <w:color w:val="000000" w:themeColor="text1"/>
          <w:sz w:val="24"/>
        </w:rPr>
        <w:t xml:space="preserve">　　・都心部の再整備とともに</w:t>
      </w:r>
      <w:r w:rsidR="00055B5A" w:rsidRPr="00634E61">
        <w:rPr>
          <w:rFonts w:ascii="UD デジタル 教科書体 NK-R" w:eastAsia="UD デジタル 教科書体 NK-R" w:hint="eastAsia"/>
          <w:color w:val="000000" w:themeColor="text1"/>
          <w:sz w:val="24"/>
        </w:rPr>
        <w:t>、郊外においても従来の衛星都市ではなく、職・住・遊が融合し自立した新しい郊外の姿を描かないといけない。</w:t>
      </w:r>
    </w:p>
    <w:p w14:paraId="276B1596" w14:textId="77777777" w:rsidR="0024468D" w:rsidRPr="00634E61" w:rsidRDefault="0024468D" w:rsidP="00560F6A">
      <w:pPr>
        <w:spacing w:line="420" w:lineRule="exact"/>
        <w:ind w:left="425" w:hangingChars="177" w:hanging="425"/>
        <w:jc w:val="left"/>
        <w:rPr>
          <w:rFonts w:ascii="UD デジタル 教科書体 NK-R" w:eastAsia="UD デジタル 教科書体 NK-R"/>
          <w:color w:val="000000" w:themeColor="text1"/>
          <w:sz w:val="24"/>
        </w:rPr>
      </w:pPr>
      <w:r w:rsidRPr="00634E61">
        <w:rPr>
          <w:rFonts w:ascii="UD デジタル 教科書体 NK-R" w:eastAsia="UD デジタル 教科書体 NK-R" w:hint="eastAsia"/>
          <w:color w:val="000000" w:themeColor="text1"/>
          <w:sz w:val="24"/>
        </w:rPr>
        <w:t xml:space="preserve">　　・戦後・高度経済成長期及び１９７０～８０年代にかけて整備したエリアを、新しい発想、新しい機能を付加して、上書き・更新していく時期に来ている。</w:t>
      </w:r>
    </w:p>
    <w:p w14:paraId="4E6D50DB" w14:textId="5172D342" w:rsidR="00634E61" w:rsidRPr="001E4EFE" w:rsidRDefault="00055B5A" w:rsidP="00560F6A">
      <w:pPr>
        <w:spacing w:line="420" w:lineRule="exact"/>
        <w:ind w:left="425" w:hangingChars="177" w:hanging="425"/>
        <w:jc w:val="left"/>
        <w:rPr>
          <w:rFonts w:ascii="UD デジタル 教科書体 NK-R" w:eastAsia="UD デジタル 教科書体 NK-R"/>
          <w:color w:val="000000" w:themeColor="text1"/>
          <w:sz w:val="24"/>
        </w:rPr>
      </w:pPr>
      <w:r w:rsidRPr="00634E61">
        <w:rPr>
          <w:rFonts w:ascii="UD デジタル 教科書体 NK-R" w:eastAsia="UD デジタル 教科書体 NK-R" w:hint="eastAsia"/>
          <w:color w:val="000000" w:themeColor="text1"/>
          <w:sz w:val="24"/>
        </w:rPr>
        <w:t xml:space="preserve">　　</w:t>
      </w:r>
      <w:r w:rsidRPr="001E4EFE">
        <w:rPr>
          <w:rFonts w:ascii="UD デジタル 教科書体 NK-R" w:eastAsia="UD デジタル 教科書体 NK-R" w:hint="eastAsia"/>
          <w:color w:val="000000" w:themeColor="text1"/>
          <w:sz w:val="24"/>
        </w:rPr>
        <w:t>・</w:t>
      </w:r>
      <w:r w:rsidR="006405A4" w:rsidRPr="001E4EFE">
        <w:rPr>
          <w:rFonts w:ascii="UD デジタル 教科書体 NK-R" w:eastAsia="UD デジタル 教科書体 NK-R" w:hint="eastAsia"/>
          <w:color w:val="000000" w:themeColor="text1"/>
          <w:sz w:val="24"/>
        </w:rPr>
        <w:t>新型コロナを契機として、仕事や消費、遊びを生活圏内でまかなう</w:t>
      </w:r>
      <w:r w:rsidR="00634E61" w:rsidRPr="001E4EFE">
        <w:rPr>
          <w:rFonts w:ascii="UD デジタル 教科書体 NK-R" w:eastAsia="UD デジタル 教科書体 NK-R" w:hint="eastAsia"/>
          <w:color w:val="000000" w:themeColor="text1"/>
          <w:sz w:val="24"/>
        </w:rPr>
        <w:t>人の</w:t>
      </w:r>
      <w:r w:rsidR="006405A4" w:rsidRPr="001E4EFE">
        <w:rPr>
          <w:rFonts w:ascii="UD デジタル 教科書体 NK-R" w:eastAsia="UD デジタル 教科書体 NK-R" w:hint="eastAsia"/>
          <w:color w:val="000000" w:themeColor="text1"/>
          <w:sz w:val="24"/>
        </w:rPr>
        <w:t>割合が増えており、徒歩や自転車で様々な機能に１</w:t>
      </w:r>
      <w:r w:rsidR="00634E61" w:rsidRPr="001E4EFE">
        <w:rPr>
          <w:rFonts w:ascii="UD デジタル 教科書体 NK-R" w:eastAsia="UD デジタル 教科書体 NK-R" w:hint="eastAsia"/>
          <w:color w:val="000000" w:themeColor="text1"/>
          <w:sz w:val="24"/>
        </w:rPr>
        <w:t>５分以内にアクセスできる「１５分都市構想」の考え方が重要になるが、</w:t>
      </w:r>
      <w:r w:rsidR="0050090B" w:rsidRPr="001E4EFE">
        <w:rPr>
          <w:rFonts w:ascii="UD デジタル 教科書体 NK-R" w:eastAsia="UD デジタル 教科書体 NK-R" w:hint="eastAsia"/>
          <w:color w:val="000000" w:themeColor="text1"/>
          <w:sz w:val="24"/>
        </w:rPr>
        <w:t>郊外では現状、サードプレイスやフェイス</w:t>
      </w:r>
      <w:r w:rsidR="0050090B" w:rsidRPr="001E4EFE">
        <w:rPr>
          <w:rFonts w:ascii="UD デジタル 教科書体 NK-R" w:eastAsia="UD デジタル 教科書体 NK-R"/>
          <w:color w:val="000000" w:themeColor="text1"/>
          <w:sz w:val="24"/>
        </w:rPr>
        <w:t>toフェイスの場が少なく、ウォーカブルな空間が作れていない。</w:t>
      </w:r>
      <w:r w:rsidR="00634E61" w:rsidRPr="001E4EFE">
        <w:rPr>
          <w:rFonts w:ascii="UD デジタル 教科書体 NK-R" w:eastAsia="UD デジタル 教科書体 NK-R" w:hint="eastAsia"/>
          <w:color w:val="000000" w:themeColor="text1"/>
          <w:sz w:val="24"/>
        </w:rPr>
        <w:t>一方で、「１５分都市構想」のようなコミュニティデザインのスケールのものをグランドデザインにおいてどのように取り扱うかは議論が必要。住区レベルの話は基礎自治体が考えるべきで、大阪都市圏のスケールで見たときは、住区レベルの取組みを支えるような考え方を示すべきという意見もある。</w:t>
      </w:r>
    </w:p>
    <w:p w14:paraId="5227F2DC" w14:textId="5AEEF904" w:rsidR="006405A4" w:rsidRPr="001E4EFE" w:rsidRDefault="00634E61" w:rsidP="00560F6A">
      <w:pPr>
        <w:spacing w:line="420" w:lineRule="exact"/>
        <w:ind w:leftChars="100" w:left="395" w:hangingChars="77" w:hanging="185"/>
        <w:jc w:val="left"/>
        <w:rPr>
          <w:rFonts w:ascii="UD デジタル 教科書体 NK-R" w:eastAsia="UD デジタル 教科書体 NK-R"/>
          <w:color w:val="000000" w:themeColor="text1"/>
          <w:sz w:val="24"/>
        </w:rPr>
      </w:pPr>
      <w:r w:rsidRPr="001E4EFE">
        <w:rPr>
          <w:rFonts w:ascii="UD デジタル 教科書体 NK-R" w:eastAsia="UD デジタル 教科書体 NK-R" w:hint="eastAsia"/>
          <w:color w:val="000000" w:themeColor="text1"/>
          <w:sz w:val="24"/>
        </w:rPr>
        <w:t>・</w:t>
      </w:r>
      <w:r w:rsidR="006405A4" w:rsidRPr="001E4EFE">
        <w:rPr>
          <w:rFonts w:ascii="UD デジタル 教科書体 NK-R" w:eastAsia="UD デジタル 教科書体 NK-R" w:hint="eastAsia"/>
          <w:color w:val="000000" w:themeColor="text1"/>
          <w:sz w:val="24"/>
        </w:rPr>
        <w:t>仕事よりも生活を重視する人が多くなっており、</w:t>
      </w:r>
      <w:r w:rsidR="00F26AAE" w:rsidRPr="001E4EFE">
        <w:rPr>
          <w:rFonts w:ascii="UD デジタル 教科書体 NK-R" w:eastAsia="UD デジタル 教科書体 NK-R" w:hint="eastAsia"/>
          <w:color w:val="000000" w:themeColor="text1"/>
          <w:sz w:val="24"/>
        </w:rPr>
        <w:t>みどりや自然豊かで生活しやすい都市、地域が選ばれる傾向がより高まっていく。</w:t>
      </w:r>
    </w:p>
    <w:p w14:paraId="68FBD660" w14:textId="051B1FBB" w:rsidR="00634E61" w:rsidRPr="001E4EFE" w:rsidRDefault="00634E61" w:rsidP="00560F6A">
      <w:pPr>
        <w:spacing w:line="420" w:lineRule="exact"/>
        <w:ind w:left="425" w:hangingChars="177" w:hanging="425"/>
        <w:jc w:val="left"/>
        <w:rPr>
          <w:rFonts w:ascii="UD デジタル 教科書体 NK-R" w:eastAsia="UD デジタル 教科書体 NK-R"/>
          <w:color w:val="000000" w:themeColor="text1"/>
          <w:sz w:val="24"/>
        </w:rPr>
      </w:pPr>
      <w:r w:rsidRPr="001E4EFE">
        <w:rPr>
          <w:rFonts w:ascii="UD デジタル 教科書体 NK-R" w:eastAsia="UD デジタル 教科書体 NK-R" w:hint="eastAsia"/>
          <w:color w:val="000000" w:themeColor="text1"/>
          <w:sz w:val="24"/>
        </w:rPr>
        <w:t xml:space="preserve">　　・住民のシビックプライド、まちへの愛着を高める必要がある。愛着がないと住民参加も望めない。居住以外の全てを大阪市に頼るのではなく、それぞれの場所で生活が最低限成り立つようになっていく必要がある。</w:t>
      </w:r>
    </w:p>
    <w:p w14:paraId="619CB3D1" w14:textId="617B3FFD" w:rsidR="006405A4" w:rsidRPr="001E4EFE" w:rsidRDefault="006405A4" w:rsidP="00560F6A">
      <w:pPr>
        <w:spacing w:line="420" w:lineRule="exact"/>
        <w:ind w:left="425" w:hangingChars="177" w:hanging="425"/>
        <w:jc w:val="left"/>
        <w:rPr>
          <w:rFonts w:ascii="UD デジタル 教科書体 NK-R" w:eastAsia="UD デジタル 教科書体 NK-R"/>
          <w:color w:val="000000" w:themeColor="text1"/>
          <w:sz w:val="24"/>
        </w:rPr>
      </w:pPr>
      <w:r w:rsidRPr="001E4EFE">
        <w:rPr>
          <w:rFonts w:ascii="UD デジタル 教科書体 NK-R" w:eastAsia="UD デジタル 教科書体 NK-R" w:hint="eastAsia"/>
          <w:color w:val="000000" w:themeColor="text1"/>
          <w:sz w:val="24"/>
        </w:rPr>
        <w:t xml:space="preserve">　　・</w:t>
      </w:r>
      <w:r w:rsidR="00F26AAE" w:rsidRPr="001E4EFE">
        <w:rPr>
          <w:rFonts w:ascii="UD デジタル 教科書体 NK-R" w:eastAsia="UD デジタル 教科書体 NK-R" w:hint="eastAsia"/>
          <w:color w:val="000000" w:themeColor="text1"/>
          <w:sz w:val="24"/>
        </w:rPr>
        <w:t>郊外はそれぞれが同じではなく、地域固有の資源を活かした特徴・特色あるまちづくりが求められる。</w:t>
      </w:r>
      <w:r w:rsidR="00747652" w:rsidRPr="001E4EFE">
        <w:rPr>
          <w:rFonts w:ascii="UD デジタル 教科書体 NK-R" w:eastAsia="UD デジタル 教科書体 NK-R" w:hint="eastAsia"/>
          <w:color w:val="000000" w:themeColor="text1"/>
          <w:sz w:val="24"/>
        </w:rPr>
        <w:t>地域としての多様性を確保することが重要。それに加え、住み方や働き方としての多様性も重要。</w:t>
      </w:r>
    </w:p>
    <w:p w14:paraId="032FACEC" w14:textId="77777777" w:rsidR="002101DF" w:rsidRDefault="00F26AAE" w:rsidP="00560F6A">
      <w:pPr>
        <w:spacing w:line="420" w:lineRule="exact"/>
        <w:ind w:left="425" w:hangingChars="177" w:hanging="425"/>
        <w:jc w:val="left"/>
        <w:rPr>
          <w:rFonts w:ascii="UD デジタル 教科書体 NK-R" w:eastAsia="UD デジタル 教科書体 NK-R"/>
          <w:color w:val="000000" w:themeColor="text1"/>
          <w:sz w:val="24"/>
        </w:rPr>
      </w:pPr>
      <w:r w:rsidRPr="001E4EFE">
        <w:rPr>
          <w:rFonts w:ascii="UD デジタル 教科書体 NK-R" w:eastAsia="UD デジタル 教科書体 NK-R" w:hint="eastAsia"/>
          <w:color w:val="000000" w:themeColor="text1"/>
          <w:sz w:val="24"/>
        </w:rPr>
        <w:t xml:space="preserve">　　・</w:t>
      </w:r>
      <w:r w:rsidR="002101DF" w:rsidRPr="002101DF">
        <w:rPr>
          <w:rFonts w:ascii="UD デジタル 教科書体 NK-R" w:eastAsia="UD デジタル 教科書体 NK-R" w:hint="eastAsia"/>
          <w:color w:val="000000" w:themeColor="text1"/>
          <w:sz w:val="24"/>
        </w:rPr>
        <w:t>大阪都市圏の中心を担う大阪都心部として、規模の経済を最大限活かす観点から求められる機能は、娯楽やエンターテイメントなどの機能ではないか。</w:t>
      </w:r>
    </w:p>
    <w:p w14:paraId="6CD81791" w14:textId="290A1761" w:rsidR="00984DDD" w:rsidRPr="001E4EFE" w:rsidRDefault="00F26AAE" w:rsidP="00560F6A">
      <w:pPr>
        <w:spacing w:line="420" w:lineRule="exact"/>
        <w:ind w:left="404" w:hangingChars="177" w:hanging="404"/>
        <w:jc w:val="left"/>
        <w:rPr>
          <w:rFonts w:ascii="UD デジタル 教科書体 NK-R" w:eastAsia="UD デジタル 教科書体 NK-R"/>
          <w:color w:val="000000" w:themeColor="text1"/>
          <w:spacing w:val="-6"/>
          <w:sz w:val="24"/>
        </w:rPr>
      </w:pPr>
      <w:r w:rsidRPr="001E4EFE">
        <w:rPr>
          <w:rFonts w:ascii="UD デジタル 教科書体 NK-R" w:eastAsia="UD デジタル 教科書体 NK-R" w:hint="eastAsia"/>
          <w:color w:val="000000" w:themeColor="text1"/>
          <w:spacing w:val="-6"/>
          <w:sz w:val="24"/>
        </w:rPr>
        <w:t xml:space="preserve">　　・近隣府県や</w:t>
      </w:r>
      <w:r w:rsidR="00984DDD" w:rsidRPr="001E4EFE">
        <w:rPr>
          <w:rFonts w:ascii="UD デジタル 教科書体 NK-R" w:eastAsia="UD デジタル 教科書体 NK-R" w:hint="eastAsia"/>
          <w:color w:val="000000" w:themeColor="text1"/>
          <w:spacing w:val="-6"/>
          <w:sz w:val="24"/>
        </w:rPr>
        <w:t>中国・</w:t>
      </w:r>
      <w:r w:rsidRPr="001E4EFE">
        <w:rPr>
          <w:rFonts w:ascii="UD デジタル 教科書体 NK-R" w:eastAsia="UD デジタル 教科書体 NK-R" w:hint="eastAsia"/>
          <w:color w:val="000000" w:themeColor="text1"/>
          <w:spacing w:val="-6"/>
          <w:sz w:val="24"/>
        </w:rPr>
        <w:t>四国地方、ひいては東アジア等との連携も視野に</w:t>
      </w:r>
      <w:r w:rsidR="00984DDD" w:rsidRPr="001E4EFE">
        <w:rPr>
          <w:rFonts w:ascii="UD デジタル 教科書体 NK-R" w:eastAsia="UD デジタル 教科書体 NK-R" w:hint="eastAsia"/>
          <w:color w:val="000000" w:themeColor="text1"/>
          <w:spacing w:val="-6"/>
          <w:sz w:val="24"/>
        </w:rPr>
        <w:t>検討を進めるべきでないか。</w:t>
      </w:r>
    </w:p>
    <w:p w14:paraId="0DACAFDC" w14:textId="0E251222" w:rsidR="00D813AC" w:rsidRPr="001E4EFE" w:rsidRDefault="00D813AC" w:rsidP="00560F6A">
      <w:pPr>
        <w:spacing w:line="420" w:lineRule="exact"/>
        <w:ind w:left="404" w:hangingChars="177" w:hanging="404"/>
        <w:jc w:val="left"/>
        <w:rPr>
          <w:rFonts w:ascii="UD デジタル 教科書体 NK-R" w:eastAsia="UD デジタル 教科書体 NK-R"/>
          <w:color w:val="000000" w:themeColor="text1"/>
          <w:spacing w:val="-6"/>
          <w:sz w:val="24"/>
        </w:rPr>
      </w:pPr>
      <w:r w:rsidRPr="001E4EFE">
        <w:rPr>
          <w:rFonts w:ascii="UD デジタル 教科書体 NK-R" w:eastAsia="UD デジタル 教科書体 NK-R" w:hint="eastAsia"/>
          <w:color w:val="000000" w:themeColor="text1"/>
          <w:spacing w:val="-6"/>
          <w:sz w:val="24"/>
        </w:rPr>
        <w:t xml:space="preserve">　　・フランスでは、パリを中心に周辺の自治体も含めたメトロポール・ド・グラン・パリという広域組織が作られており、都市政策や住宅政策、環境政策、経済・社会開発などを行っている。</w:t>
      </w:r>
    </w:p>
    <w:p w14:paraId="390D08EB" w14:textId="496A8AFE" w:rsidR="00451C14" w:rsidRPr="001E4EFE" w:rsidRDefault="00451C14" w:rsidP="00560F6A">
      <w:pPr>
        <w:spacing w:line="420" w:lineRule="exact"/>
        <w:ind w:left="404" w:hangingChars="177" w:hanging="404"/>
        <w:jc w:val="left"/>
        <w:rPr>
          <w:rFonts w:ascii="UD デジタル 教科書体 NK-R" w:eastAsia="UD デジタル 教科書体 NK-R"/>
          <w:color w:val="000000" w:themeColor="text1"/>
          <w:spacing w:val="-6"/>
          <w:sz w:val="24"/>
        </w:rPr>
      </w:pPr>
      <w:r w:rsidRPr="001E4EFE">
        <w:rPr>
          <w:rFonts w:ascii="UD デジタル 教科書体 NK-R" w:eastAsia="UD デジタル 教科書体 NK-R" w:hint="eastAsia"/>
          <w:color w:val="000000" w:themeColor="text1"/>
          <w:spacing w:val="-6"/>
          <w:sz w:val="24"/>
        </w:rPr>
        <w:lastRenderedPageBreak/>
        <w:t xml:space="preserve">　　・</w:t>
      </w:r>
      <w:r w:rsidR="002101DF" w:rsidRPr="002101DF">
        <w:rPr>
          <w:rFonts w:ascii="UD デジタル 教科書体 NK-R" w:eastAsia="UD デジタル 教科書体 NK-R" w:hint="eastAsia"/>
          <w:color w:val="000000" w:themeColor="text1"/>
          <w:spacing w:val="-6"/>
          <w:sz w:val="24"/>
        </w:rPr>
        <w:t>社会的包摂の視点を含め、</w:t>
      </w:r>
      <w:r w:rsidRPr="001E4EFE">
        <w:rPr>
          <w:rFonts w:ascii="UD デジタル 教科書体 NK-R" w:eastAsia="UD デジタル 教科書体 NK-R" w:hint="eastAsia"/>
          <w:color w:val="000000" w:themeColor="text1"/>
          <w:spacing w:val="-6"/>
          <w:sz w:val="24"/>
        </w:rPr>
        <w:t>まちづくりにおいて多様性をどのように確保するか。エリアの中心の捉え方や、余暇を余りではなく生活の中心として見るなど、従来と違う見方をすることも多様性の源泉となる。誰もが公共交通に容易にアクセスできる、水辺にアクセスできるなど、社会的包摂を担保できるようなインフラ・計画を考える時期ではある。</w:t>
      </w:r>
    </w:p>
    <w:p w14:paraId="441BE0EF" w14:textId="061EF1F1" w:rsidR="00EA61EE" w:rsidRPr="001E4EFE" w:rsidRDefault="00634E61" w:rsidP="00560F6A">
      <w:pPr>
        <w:spacing w:line="420" w:lineRule="exact"/>
        <w:ind w:left="425" w:hangingChars="177" w:hanging="425"/>
        <w:jc w:val="left"/>
        <w:rPr>
          <w:rFonts w:ascii="UD デジタル 教科書体 NK-R" w:eastAsia="UD デジタル 教科書体 NK-R"/>
          <w:color w:val="000000" w:themeColor="text1"/>
          <w:sz w:val="24"/>
        </w:rPr>
      </w:pPr>
      <w:r w:rsidRPr="001E4EFE">
        <w:rPr>
          <w:rFonts w:ascii="UD デジタル 教科書体 NK-R" w:eastAsia="UD デジタル 教科書体 NK-R" w:hint="eastAsia"/>
          <w:color w:val="000000" w:themeColor="text1"/>
          <w:sz w:val="24"/>
        </w:rPr>
        <w:t xml:space="preserve">　　・大阪は</w:t>
      </w:r>
      <w:r w:rsidR="00EA61EE" w:rsidRPr="001E4EFE">
        <w:rPr>
          <w:rFonts w:ascii="UD デジタル 教科書体 NK-R" w:eastAsia="UD デジタル 教科書体 NK-R" w:hint="eastAsia"/>
          <w:color w:val="000000" w:themeColor="text1"/>
          <w:sz w:val="24"/>
        </w:rPr>
        <w:t>今でも</w:t>
      </w:r>
      <w:r w:rsidRPr="001E4EFE">
        <w:rPr>
          <w:rFonts w:ascii="UD デジタル 教科書体 NK-R" w:eastAsia="UD デジタル 教科書体 NK-R" w:hint="eastAsia"/>
          <w:color w:val="000000" w:themeColor="text1"/>
          <w:sz w:val="24"/>
        </w:rPr>
        <w:t>農の</w:t>
      </w:r>
      <w:r w:rsidR="00EA61EE" w:rsidRPr="001E4EFE">
        <w:rPr>
          <w:rFonts w:ascii="UD デジタル 教科書体 NK-R" w:eastAsia="UD デジタル 教科書体 NK-R" w:hint="eastAsia"/>
          <w:color w:val="000000" w:themeColor="text1"/>
          <w:sz w:val="24"/>
        </w:rPr>
        <w:t>消費地と生産地がコンパクトに共存して</w:t>
      </w:r>
      <w:r w:rsidRPr="001E4EFE">
        <w:rPr>
          <w:rFonts w:ascii="UD デジタル 教科書体 NK-R" w:eastAsia="UD デジタル 教科書体 NK-R" w:hint="eastAsia"/>
          <w:color w:val="000000" w:themeColor="text1"/>
          <w:sz w:val="24"/>
        </w:rPr>
        <w:t>おり、都市計画、緑地計画上の強みである。</w:t>
      </w:r>
      <w:r w:rsidR="000E4A23" w:rsidRPr="001E4EFE">
        <w:rPr>
          <w:rFonts w:ascii="UD デジタル 教科書体 NK-R" w:eastAsia="UD デジタル 教科書体 NK-R" w:hint="eastAsia"/>
          <w:color w:val="000000" w:themeColor="text1"/>
          <w:sz w:val="24"/>
        </w:rPr>
        <w:t>都市圏スケールでの広域の緑</w:t>
      </w:r>
      <w:bookmarkStart w:id="0" w:name="_GoBack"/>
      <w:bookmarkEnd w:id="0"/>
      <w:r w:rsidR="000E4A23" w:rsidRPr="001E4EFE">
        <w:rPr>
          <w:rFonts w:ascii="UD デジタル 教科書体 NK-R" w:eastAsia="UD デジタル 教科書体 NK-R" w:hint="eastAsia"/>
          <w:color w:val="000000" w:themeColor="text1"/>
          <w:sz w:val="24"/>
        </w:rPr>
        <w:t>地計画は</w:t>
      </w:r>
      <w:r w:rsidR="003E1F3D" w:rsidRPr="001E4EFE">
        <w:rPr>
          <w:rFonts w:ascii="UD デジタル 教科書体 NK-R" w:eastAsia="UD デジタル 教科書体 NK-R" w:hint="eastAsia"/>
          <w:color w:val="000000" w:themeColor="text1"/>
          <w:sz w:val="24"/>
        </w:rPr>
        <w:t>重要。</w:t>
      </w:r>
    </w:p>
    <w:p w14:paraId="7C910830" w14:textId="07162FDE" w:rsidR="00EA61EE" w:rsidRPr="001E4EFE" w:rsidRDefault="00EA61EE" w:rsidP="00560F6A">
      <w:pPr>
        <w:spacing w:line="420" w:lineRule="exact"/>
        <w:ind w:left="425" w:hangingChars="177" w:hanging="425"/>
        <w:jc w:val="left"/>
        <w:rPr>
          <w:rFonts w:ascii="UD デジタル 教科書体 NK-R" w:eastAsia="UD デジタル 教科書体 NK-R"/>
          <w:color w:val="000000" w:themeColor="text1"/>
          <w:sz w:val="24"/>
        </w:rPr>
      </w:pPr>
      <w:r w:rsidRPr="001E4EFE">
        <w:rPr>
          <w:rFonts w:ascii="UD デジタル 教科書体 NK-R" w:eastAsia="UD デジタル 教科書体 NK-R" w:hint="eastAsia"/>
          <w:color w:val="000000" w:themeColor="text1"/>
          <w:sz w:val="24"/>
        </w:rPr>
        <w:t xml:space="preserve">　　・</w:t>
      </w:r>
      <w:r w:rsidR="003E1F3D" w:rsidRPr="001E4EFE">
        <w:rPr>
          <w:rFonts w:ascii="UD デジタル 教科書体 NK-R" w:eastAsia="UD デジタル 教科書体 NK-R" w:hint="eastAsia"/>
          <w:color w:val="000000" w:themeColor="text1"/>
          <w:sz w:val="24"/>
        </w:rPr>
        <w:t>みどりは、気候変動等を防ぐ</w:t>
      </w:r>
      <w:r w:rsidR="00634E61" w:rsidRPr="001E4EFE">
        <w:rPr>
          <w:rFonts w:ascii="UD デジタル 教科書体 NK-R" w:eastAsia="UD デジタル 教科書体 NK-R" w:hint="eastAsia"/>
          <w:color w:val="000000" w:themeColor="text1"/>
          <w:sz w:val="24"/>
        </w:rPr>
        <w:t>ことをはじめ</w:t>
      </w:r>
      <w:r w:rsidR="003E1F3D" w:rsidRPr="001E4EFE">
        <w:rPr>
          <w:rFonts w:ascii="UD デジタル 教科書体 NK-R" w:eastAsia="UD デジタル 教科書体 NK-R" w:hint="eastAsia"/>
          <w:color w:val="000000" w:themeColor="text1"/>
          <w:sz w:val="24"/>
        </w:rPr>
        <w:t>、地域の文化、観光の拠点となるなど、様々な機能を備えており、みどりに関わる関係人口をどう増やしていけるかも重要</w:t>
      </w:r>
      <w:r w:rsidR="00634E61" w:rsidRPr="001E4EFE">
        <w:rPr>
          <w:rFonts w:ascii="UD デジタル 教科書体 NK-R" w:eastAsia="UD デジタル 教科書体 NK-R" w:hint="eastAsia"/>
          <w:color w:val="000000" w:themeColor="text1"/>
          <w:sz w:val="24"/>
        </w:rPr>
        <w:t>な要素</w:t>
      </w:r>
      <w:r w:rsidR="003E1F3D" w:rsidRPr="001E4EFE">
        <w:rPr>
          <w:rFonts w:ascii="UD デジタル 教科書体 NK-R" w:eastAsia="UD デジタル 教科書体 NK-R" w:hint="eastAsia"/>
          <w:color w:val="000000" w:themeColor="text1"/>
          <w:sz w:val="24"/>
        </w:rPr>
        <w:t>。</w:t>
      </w:r>
    </w:p>
    <w:p w14:paraId="62F411B2" w14:textId="2B72DF93" w:rsidR="003E1F3D" w:rsidRPr="001E4EFE" w:rsidRDefault="003E1F3D" w:rsidP="00560F6A">
      <w:pPr>
        <w:spacing w:line="420" w:lineRule="exact"/>
        <w:ind w:left="425" w:hangingChars="177" w:hanging="425"/>
        <w:jc w:val="left"/>
        <w:rPr>
          <w:rFonts w:ascii="UD デジタル 教科書体 NK-R" w:eastAsia="UD デジタル 教科書体 NK-R"/>
          <w:color w:val="000000" w:themeColor="text1"/>
          <w:sz w:val="24"/>
        </w:rPr>
      </w:pPr>
      <w:r w:rsidRPr="001E4EFE">
        <w:rPr>
          <w:rFonts w:ascii="UD デジタル 教科書体 NK-R" w:eastAsia="UD デジタル 教科書体 NK-R" w:hint="eastAsia"/>
          <w:color w:val="000000" w:themeColor="text1"/>
          <w:sz w:val="24"/>
        </w:rPr>
        <w:t xml:space="preserve">　　・地域資源の活用、観光・産業振興策との連携により、多くの担い手を外から受け入れることが、今後の大阪都市圏には必要</w:t>
      </w:r>
      <w:r w:rsidR="00341256" w:rsidRPr="001E4EFE">
        <w:rPr>
          <w:rFonts w:ascii="UD デジタル 教科書体 NK-R" w:eastAsia="UD デジタル 教科書体 NK-R" w:hint="eastAsia"/>
          <w:color w:val="000000" w:themeColor="text1"/>
          <w:sz w:val="24"/>
        </w:rPr>
        <w:t>と考えられる</w:t>
      </w:r>
      <w:r w:rsidRPr="001E4EFE">
        <w:rPr>
          <w:rFonts w:ascii="UD デジタル 教科書体 NK-R" w:eastAsia="UD デジタル 教科書体 NK-R" w:hint="eastAsia"/>
          <w:color w:val="000000" w:themeColor="text1"/>
          <w:sz w:val="24"/>
        </w:rPr>
        <w:t>。</w:t>
      </w:r>
      <w:r w:rsidR="0050090B" w:rsidRPr="001E4EFE">
        <w:rPr>
          <w:rFonts w:ascii="UD デジタル 教科書体 NK-R" w:eastAsia="UD デジタル 教科書体 NK-R" w:hint="eastAsia"/>
          <w:color w:val="000000" w:themeColor="text1"/>
          <w:sz w:val="24"/>
        </w:rPr>
        <w:t>また、経済・産業政策をハードのまちづくりにどのように落とし込んでいくかが今後重要。</w:t>
      </w:r>
    </w:p>
    <w:p w14:paraId="4857C809" w14:textId="77777777" w:rsidR="003E1F3D" w:rsidRPr="001E4EFE" w:rsidRDefault="003E1F3D" w:rsidP="00560F6A">
      <w:pPr>
        <w:spacing w:line="420" w:lineRule="exact"/>
        <w:ind w:left="425" w:hangingChars="177" w:hanging="425"/>
        <w:jc w:val="left"/>
        <w:rPr>
          <w:rFonts w:ascii="UD デジタル 教科書体 NK-R" w:eastAsia="UD デジタル 教科書体 NK-R"/>
          <w:color w:val="000000" w:themeColor="text1"/>
          <w:sz w:val="24"/>
        </w:rPr>
      </w:pPr>
      <w:r w:rsidRPr="001E4EFE">
        <w:rPr>
          <w:rFonts w:ascii="UD デジタル 教科書体 NK-R" w:eastAsia="UD デジタル 教科書体 NK-R" w:hint="eastAsia"/>
          <w:color w:val="000000" w:themeColor="text1"/>
          <w:sz w:val="24"/>
        </w:rPr>
        <w:t xml:space="preserve">　　・新しいものをつくるだけではく、リノベーションなど、地域資源をよみがえらせて活かす視点が重要</w:t>
      </w:r>
      <w:r w:rsidR="00341256" w:rsidRPr="001E4EFE">
        <w:rPr>
          <w:rFonts w:ascii="UD デジタル 教科書体 NK-R" w:eastAsia="UD デジタル 教科書体 NK-R" w:hint="eastAsia"/>
          <w:color w:val="000000" w:themeColor="text1"/>
          <w:sz w:val="24"/>
        </w:rPr>
        <w:t>となる</w:t>
      </w:r>
      <w:r w:rsidRPr="001E4EFE">
        <w:rPr>
          <w:rFonts w:ascii="UD デジタル 教科書体 NK-R" w:eastAsia="UD デジタル 教科書体 NK-R" w:hint="eastAsia"/>
          <w:color w:val="000000" w:themeColor="text1"/>
          <w:sz w:val="24"/>
        </w:rPr>
        <w:t>。</w:t>
      </w:r>
    </w:p>
    <w:p w14:paraId="4897B23D" w14:textId="77777777" w:rsidR="001E4EFE" w:rsidRDefault="001E4EFE" w:rsidP="001E4EFE">
      <w:pPr>
        <w:spacing w:line="420" w:lineRule="exact"/>
        <w:ind w:left="425" w:hangingChars="177" w:hanging="425"/>
        <w:jc w:val="center"/>
        <w:rPr>
          <w:rFonts w:ascii="UD デジタル 教科書体 NK-R" w:eastAsia="UD デジタル 教科書体 NK-R"/>
          <w:color w:val="000000" w:themeColor="text1"/>
          <w:sz w:val="24"/>
        </w:rPr>
      </w:pPr>
    </w:p>
    <w:p w14:paraId="59ED451E" w14:textId="42E7904D" w:rsidR="00FC130D" w:rsidRPr="001E4EFE" w:rsidRDefault="001E4EFE" w:rsidP="001E4EFE">
      <w:pPr>
        <w:spacing w:line="420" w:lineRule="exact"/>
        <w:ind w:left="425" w:hangingChars="177" w:hanging="425"/>
        <w:jc w:val="center"/>
        <w:rPr>
          <w:rFonts w:ascii="UD デジタル 教科書体 NK-R" w:eastAsia="UD デジタル 教科書体 NK-R"/>
          <w:color w:val="000000" w:themeColor="text1"/>
          <w:sz w:val="24"/>
        </w:rPr>
      </w:pPr>
      <w:r w:rsidRPr="001E4EFE">
        <w:rPr>
          <w:rFonts w:ascii="UD デジタル 教科書体 NK-R" w:eastAsia="UD デジタル 教科書体 NK-R" w:hint="eastAsia"/>
          <w:color w:val="000000" w:themeColor="text1"/>
          <w:sz w:val="24"/>
        </w:rPr>
        <w:t>―以上―</w:t>
      </w:r>
    </w:p>
    <w:sectPr w:rsidR="00FC130D" w:rsidRPr="001E4EFE" w:rsidSect="00634E61">
      <w:pgSz w:w="11906" w:h="16838" w:code="9"/>
      <w:pgMar w:top="1418" w:right="1077" w:bottom="124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D94AE" w14:textId="77777777" w:rsidR="00491B35" w:rsidRDefault="00491B35" w:rsidP="00D80491">
      <w:r>
        <w:separator/>
      </w:r>
    </w:p>
  </w:endnote>
  <w:endnote w:type="continuationSeparator" w:id="0">
    <w:p w14:paraId="2B6C092D" w14:textId="77777777" w:rsidR="00491B35" w:rsidRDefault="00491B35" w:rsidP="00D80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1CAE4" w14:textId="77777777" w:rsidR="00491B35" w:rsidRDefault="00491B35" w:rsidP="00D80491">
      <w:r>
        <w:separator/>
      </w:r>
    </w:p>
  </w:footnote>
  <w:footnote w:type="continuationSeparator" w:id="0">
    <w:p w14:paraId="70C028A8" w14:textId="77777777" w:rsidR="00491B35" w:rsidRDefault="00491B35" w:rsidP="00D80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2B0"/>
    <w:rsid w:val="00055B5A"/>
    <w:rsid w:val="0009709D"/>
    <w:rsid w:val="000E4A23"/>
    <w:rsid w:val="001E4EFE"/>
    <w:rsid w:val="002101DF"/>
    <w:rsid w:val="00240487"/>
    <w:rsid w:val="0024468D"/>
    <w:rsid w:val="002A4972"/>
    <w:rsid w:val="002F3656"/>
    <w:rsid w:val="00306E22"/>
    <w:rsid w:val="00341256"/>
    <w:rsid w:val="00366899"/>
    <w:rsid w:val="003E1F3D"/>
    <w:rsid w:val="003E3C53"/>
    <w:rsid w:val="00416378"/>
    <w:rsid w:val="00451C14"/>
    <w:rsid w:val="00484CAB"/>
    <w:rsid w:val="00490B35"/>
    <w:rsid w:val="00491B35"/>
    <w:rsid w:val="0049415E"/>
    <w:rsid w:val="004D34E0"/>
    <w:rsid w:val="0050090B"/>
    <w:rsid w:val="00560F6A"/>
    <w:rsid w:val="005C0189"/>
    <w:rsid w:val="00634E61"/>
    <w:rsid w:val="006405A4"/>
    <w:rsid w:val="006D61B7"/>
    <w:rsid w:val="00747652"/>
    <w:rsid w:val="008A3AAC"/>
    <w:rsid w:val="00921D99"/>
    <w:rsid w:val="00984DDD"/>
    <w:rsid w:val="00AB1754"/>
    <w:rsid w:val="00B62BE3"/>
    <w:rsid w:val="00C022B0"/>
    <w:rsid w:val="00C1093F"/>
    <w:rsid w:val="00D22FB2"/>
    <w:rsid w:val="00D80491"/>
    <w:rsid w:val="00D813AC"/>
    <w:rsid w:val="00DA30D7"/>
    <w:rsid w:val="00E83E18"/>
    <w:rsid w:val="00EA61EE"/>
    <w:rsid w:val="00EC2E45"/>
    <w:rsid w:val="00F26AAE"/>
    <w:rsid w:val="00FC130D"/>
    <w:rsid w:val="00FD37DB"/>
    <w:rsid w:val="00FD6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0CA7E8"/>
  <w15:chartTrackingRefBased/>
  <w15:docId w15:val="{5E2D0FFD-2F56-4C07-889C-AA2B678E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30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30D7"/>
    <w:rPr>
      <w:rFonts w:asciiTheme="majorHAnsi" w:eastAsiaTheme="majorEastAsia" w:hAnsiTheme="majorHAnsi" w:cstheme="majorBidi"/>
      <w:sz w:val="18"/>
      <w:szCs w:val="18"/>
    </w:rPr>
  </w:style>
  <w:style w:type="paragraph" w:styleId="a5">
    <w:name w:val="header"/>
    <w:basedOn w:val="a"/>
    <w:link w:val="a6"/>
    <w:uiPriority w:val="99"/>
    <w:unhideWhenUsed/>
    <w:rsid w:val="00D80491"/>
    <w:pPr>
      <w:tabs>
        <w:tab w:val="center" w:pos="4252"/>
        <w:tab w:val="right" w:pos="8504"/>
      </w:tabs>
      <w:snapToGrid w:val="0"/>
    </w:pPr>
  </w:style>
  <w:style w:type="character" w:customStyle="1" w:styleId="a6">
    <w:name w:val="ヘッダー (文字)"/>
    <w:basedOn w:val="a0"/>
    <w:link w:val="a5"/>
    <w:uiPriority w:val="99"/>
    <w:rsid w:val="00D80491"/>
  </w:style>
  <w:style w:type="paragraph" w:styleId="a7">
    <w:name w:val="footer"/>
    <w:basedOn w:val="a"/>
    <w:link w:val="a8"/>
    <w:uiPriority w:val="99"/>
    <w:unhideWhenUsed/>
    <w:rsid w:val="00D80491"/>
    <w:pPr>
      <w:tabs>
        <w:tab w:val="center" w:pos="4252"/>
        <w:tab w:val="right" w:pos="8504"/>
      </w:tabs>
      <w:snapToGrid w:val="0"/>
    </w:pPr>
  </w:style>
  <w:style w:type="character" w:customStyle="1" w:styleId="a8">
    <w:name w:val="フッター (文字)"/>
    <w:basedOn w:val="a0"/>
    <w:link w:val="a7"/>
    <w:uiPriority w:val="99"/>
    <w:rsid w:val="00D80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1321</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2021-09-02T03:06:00Z</cp:lastPrinted>
  <dcterms:created xsi:type="dcterms:W3CDTF">2021-09-07T00:57:00Z</dcterms:created>
  <dcterms:modified xsi:type="dcterms:W3CDTF">2021-09-07T00:57:00Z</dcterms:modified>
</cp:coreProperties>
</file>