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right" w:tblpY="-10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9" w:type="dxa"/>
          <w:bottom w:w="113" w:type="dxa"/>
          <w:right w:w="99" w:type="dxa"/>
        </w:tblCellMar>
        <w:tblLook w:val="0000" w:firstRow="0" w:lastRow="0" w:firstColumn="0" w:lastColumn="0" w:noHBand="0" w:noVBand="0"/>
      </w:tblPr>
      <w:tblGrid>
        <w:gridCol w:w="2509"/>
        <w:gridCol w:w="825"/>
      </w:tblGrid>
      <w:tr w:rsidR="00B42201" w:rsidRPr="008107EE" w:rsidTr="000F206C">
        <w:trPr>
          <w:trHeight w:val="486"/>
        </w:trPr>
        <w:tc>
          <w:tcPr>
            <w:tcW w:w="2509" w:type="dxa"/>
            <w:vAlign w:val="center"/>
          </w:tcPr>
          <w:p w:rsidR="00B42201" w:rsidRPr="00B6260D" w:rsidRDefault="00B42201" w:rsidP="000F206C">
            <w:pPr>
              <w:pStyle w:val="105"/>
              <w:spacing w:line="280" w:lineRule="exact"/>
              <w:jc w:val="center"/>
              <w:rPr>
                <w:rFonts w:hAnsi="ＭＳ ゴシック"/>
                <w:b w:val="0"/>
                <w:sz w:val="20"/>
                <w:lang w:eastAsia="ja"/>
              </w:rPr>
            </w:pPr>
            <w:bookmarkStart w:id="0" w:name="OLE_LINK1"/>
            <w:r w:rsidRPr="00B6260D">
              <w:rPr>
                <w:rFonts w:hAnsi="ＭＳ ゴシック" w:hint="eastAsia"/>
                <w:b w:val="0"/>
                <w:sz w:val="20"/>
              </w:rPr>
              <w:t>平成2</w:t>
            </w:r>
            <w:r>
              <w:rPr>
                <w:rFonts w:hAnsi="ＭＳ ゴシック" w:hint="eastAsia"/>
                <w:b w:val="0"/>
                <w:sz w:val="20"/>
              </w:rPr>
              <w:t>6</w:t>
            </w:r>
            <w:r w:rsidRPr="00B6260D">
              <w:rPr>
                <w:rFonts w:hAnsi="ＭＳ ゴシック" w:hint="eastAsia"/>
                <w:b w:val="0"/>
                <w:sz w:val="20"/>
              </w:rPr>
              <w:t>年</w:t>
            </w:r>
            <w:r w:rsidR="00796302">
              <w:rPr>
                <w:rFonts w:hAnsi="ＭＳ ゴシック" w:hint="eastAsia"/>
                <w:b w:val="0"/>
                <w:sz w:val="20"/>
              </w:rPr>
              <w:t>6</w:t>
            </w:r>
            <w:r w:rsidRPr="00B6260D">
              <w:rPr>
                <w:rFonts w:hAnsi="ＭＳ ゴシック" w:hint="eastAsia"/>
                <w:b w:val="0"/>
                <w:sz w:val="20"/>
              </w:rPr>
              <w:t>月</w:t>
            </w:r>
            <w:r>
              <w:rPr>
                <w:rFonts w:hAnsi="ＭＳ ゴシック" w:hint="eastAsia"/>
                <w:b w:val="0"/>
                <w:sz w:val="20"/>
              </w:rPr>
              <w:t>1</w:t>
            </w:r>
            <w:r w:rsidR="00796302">
              <w:rPr>
                <w:rFonts w:hAnsi="ＭＳ ゴシック" w:hint="eastAsia"/>
                <w:b w:val="0"/>
                <w:sz w:val="20"/>
              </w:rPr>
              <w:t>7</w:t>
            </w:r>
            <w:r>
              <w:rPr>
                <w:rFonts w:hAnsi="ＭＳ ゴシック" w:hint="eastAsia"/>
                <w:b w:val="0"/>
                <w:sz w:val="20"/>
              </w:rPr>
              <w:t>日</w:t>
            </w:r>
            <w:r w:rsidRPr="00B6260D">
              <w:rPr>
                <w:rFonts w:hAnsi="ＭＳ ゴシック" w:hint="eastAsia"/>
                <w:b w:val="0"/>
                <w:sz w:val="20"/>
              </w:rPr>
              <w:t>（</w:t>
            </w:r>
            <w:r w:rsidR="00796302">
              <w:rPr>
                <w:rFonts w:hAnsi="ＭＳ ゴシック" w:hint="eastAsia"/>
                <w:b w:val="0"/>
                <w:sz w:val="20"/>
              </w:rPr>
              <w:t>火</w:t>
            </w:r>
            <w:r w:rsidRPr="00B6260D">
              <w:rPr>
                <w:rFonts w:hAnsi="ＭＳ ゴシック" w:hint="eastAsia"/>
                <w:b w:val="0"/>
                <w:sz w:val="20"/>
              </w:rPr>
              <w:t>）</w:t>
            </w:r>
          </w:p>
          <w:p w:rsidR="00B42201" w:rsidRPr="00B6260D" w:rsidRDefault="00B42201" w:rsidP="000F206C">
            <w:pPr>
              <w:pStyle w:val="105"/>
              <w:spacing w:line="280" w:lineRule="exact"/>
              <w:jc w:val="center"/>
              <w:rPr>
                <w:rFonts w:hAnsi="ＭＳ ゴシック"/>
                <w:b w:val="0"/>
                <w:sz w:val="20"/>
              </w:rPr>
            </w:pPr>
            <w:r w:rsidRPr="00B6260D">
              <w:rPr>
                <w:rFonts w:hAnsi="ＭＳ ゴシック" w:hint="eastAsia"/>
                <w:b w:val="0"/>
                <w:sz w:val="20"/>
              </w:rPr>
              <w:t>平成2</w:t>
            </w:r>
            <w:r>
              <w:rPr>
                <w:rFonts w:hAnsi="ＭＳ ゴシック" w:hint="eastAsia"/>
                <w:b w:val="0"/>
                <w:sz w:val="20"/>
              </w:rPr>
              <w:t>6</w:t>
            </w:r>
            <w:r w:rsidRPr="00B6260D">
              <w:rPr>
                <w:rFonts w:hAnsi="ＭＳ ゴシック" w:hint="eastAsia"/>
                <w:b w:val="0"/>
                <w:sz w:val="20"/>
              </w:rPr>
              <w:t>年度　 第</w:t>
            </w:r>
            <w:r w:rsidR="00796302">
              <w:rPr>
                <w:rFonts w:hAnsi="ＭＳ ゴシック" w:hint="eastAsia"/>
                <w:b w:val="0"/>
                <w:sz w:val="20"/>
              </w:rPr>
              <w:t>2</w:t>
            </w:r>
            <w:r w:rsidRPr="00B6260D">
              <w:rPr>
                <w:rFonts w:hAnsi="ＭＳ ゴシック" w:hint="eastAsia"/>
                <w:b w:val="0"/>
                <w:sz w:val="20"/>
              </w:rPr>
              <w:t>回</w:t>
            </w:r>
          </w:p>
          <w:p w:rsidR="00B42201" w:rsidRPr="00B6260D" w:rsidRDefault="00B42201" w:rsidP="000F206C">
            <w:pPr>
              <w:pStyle w:val="105"/>
              <w:spacing w:line="280" w:lineRule="exact"/>
              <w:jc w:val="center"/>
              <w:rPr>
                <w:rFonts w:hAnsi="ＭＳ ゴシック"/>
                <w:b w:val="0"/>
                <w:sz w:val="20"/>
              </w:rPr>
            </w:pPr>
            <w:r>
              <w:rPr>
                <w:rFonts w:hAnsi="ＭＳ ゴシック" w:hint="eastAsia"/>
                <w:b w:val="0"/>
                <w:sz w:val="20"/>
              </w:rPr>
              <w:t>大阪府河川整備審議</w:t>
            </w:r>
            <w:r w:rsidRPr="00B6260D">
              <w:rPr>
                <w:rFonts w:hAnsi="ＭＳ ゴシック" w:hint="eastAsia"/>
                <w:b w:val="0"/>
                <w:sz w:val="20"/>
              </w:rPr>
              <w:t>会</w:t>
            </w:r>
          </w:p>
        </w:tc>
        <w:tc>
          <w:tcPr>
            <w:tcW w:w="825" w:type="dxa"/>
            <w:vAlign w:val="center"/>
          </w:tcPr>
          <w:p w:rsidR="00B42201" w:rsidRPr="00B6260D" w:rsidRDefault="00B42201" w:rsidP="000F206C">
            <w:pPr>
              <w:pStyle w:val="105"/>
              <w:jc w:val="center"/>
              <w:rPr>
                <w:rFonts w:hAnsi="ＭＳ ゴシック"/>
                <w:b w:val="0"/>
                <w:sz w:val="20"/>
              </w:rPr>
            </w:pPr>
            <w:r w:rsidRPr="00B6260D">
              <w:rPr>
                <w:rFonts w:hAnsi="ＭＳ ゴシック" w:hint="eastAsia"/>
                <w:b w:val="0"/>
                <w:sz w:val="20"/>
              </w:rPr>
              <w:t>資料</w:t>
            </w:r>
          </w:p>
          <w:p w:rsidR="00B42201" w:rsidRPr="00B6260D" w:rsidRDefault="00796302" w:rsidP="000F206C">
            <w:pPr>
              <w:pStyle w:val="105"/>
              <w:jc w:val="center"/>
              <w:rPr>
                <w:rFonts w:hAnsi="ＭＳ ゴシック"/>
                <w:b w:val="0"/>
                <w:sz w:val="20"/>
              </w:rPr>
            </w:pPr>
            <w:r>
              <w:rPr>
                <w:rFonts w:hAnsi="ＭＳ ゴシック" w:hint="eastAsia"/>
                <w:b w:val="0"/>
                <w:sz w:val="20"/>
              </w:rPr>
              <w:t>2</w:t>
            </w:r>
            <w:r w:rsidR="00B42201">
              <w:rPr>
                <w:rFonts w:hAnsi="ＭＳ ゴシック" w:hint="eastAsia"/>
                <w:b w:val="0"/>
                <w:sz w:val="20"/>
              </w:rPr>
              <w:t>-1</w:t>
            </w:r>
          </w:p>
        </w:tc>
      </w:tr>
      <w:bookmarkEnd w:id="0"/>
    </w:tbl>
    <w:p w:rsidR="00A367AF" w:rsidRPr="00A16894" w:rsidRDefault="00A367AF" w:rsidP="00284A81">
      <w:pPr>
        <w:jc w:val="center"/>
        <w:rPr>
          <w:rFonts w:asciiTheme="minorEastAsia" w:hAnsiTheme="minorEastAsia"/>
          <w:b/>
          <w:sz w:val="24"/>
          <w:szCs w:val="24"/>
        </w:rPr>
      </w:pPr>
    </w:p>
    <w:p w:rsidR="00A367AF" w:rsidRPr="00A16894" w:rsidRDefault="00A367AF" w:rsidP="00284A81">
      <w:pPr>
        <w:jc w:val="center"/>
        <w:rPr>
          <w:rFonts w:asciiTheme="minorEastAsia" w:hAnsiTheme="minorEastAsia"/>
          <w:b/>
          <w:sz w:val="24"/>
          <w:szCs w:val="24"/>
        </w:rPr>
      </w:pPr>
    </w:p>
    <w:p w:rsidR="00A367AF" w:rsidRPr="00A16894" w:rsidRDefault="00A367AF" w:rsidP="00284A81">
      <w:pPr>
        <w:jc w:val="center"/>
        <w:rPr>
          <w:rFonts w:asciiTheme="minorEastAsia" w:hAnsiTheme="minorEastAsia"/>
          <w:b/>
          <w:sz w:val="24"/>
          <w:szCs w:val="24"/>
        </w:rPr>
      </w:pPr>
    </w:p>
    <w:p w:rsidR="00A367AF" w:rsidRPr="00A16894" w:rsidRDefault="00A367AF" w:rsidP="00284A81">
      <w:pPr>
        <w:jc w:val="center"/>
        <w:rPr>
          <w:rFonts w:asciiTheme="minorEastAsia" w:hAnsiTheme="minorEastAsia"/>
          <w:b/>
          <w:sz w:val="24"/>
          <w:szCs w:val="24"/>
        </w:rPr>
      </w:pPr>
    </w:p>
    <w:p w:rsidR="00A367AF" w:rsidRPr="00A16894" w:rsidRDefault="00413F99" w:rsidP="00284A81">
      <w:pPr>
        <w:jc w:val="center"/>
        <w:rPr>
          <w:rFonts w:asciiTheme="minorEastAsia" w:hAnsiTheme="minorEastAsia"/>
          <w:b/>
          <w:sz w:val="32"/>
          <w:szCs w:val="24"/>
        </w:rPr>
      </w:pPr>
      <w:r w:rsidRPr="00413F99">
        <w:rPr>
          <w:rFonts w:asciiTheme="minorEastAsia" w:hAnsiTheme="minorEastAsia" w:hint="eastAsia"/>
          <w:b/>
          <w:sz w:val="32"/>
          <w:szCs w:val="24"/>
        </w:rPr>
        <w:t>淀川水系寝屋川ブロック河川整備計画</w:t>
      </w:r>
      <w:r w:rsidR="00A367AF" w:rsidRPr="00A16894">
        <w:rPr>
          <w:rFonts w:asciiTheme="minorEastAsia" w:hAnsiTheme="minorEastAsia" w:hint="eastAsia"/>
          <w:b/>
          <w:sz w:val="32"/>
          <w:szCs w:val="24"/>
        </w:rPr>
        <w:t>（</w:t>
      </w:r>
      <w:r w:rsidR="00AF409F">
        <w:rPr>
          <w:rFonts w:asciiTheme="minorEastAsia" w:hAnsiTheme="minorEastAsia" w:hint="eastAsia"/>
          <w:b/>
          <w:sz w:val="32"/>
          <w:szCs w:val="24"/>
        </w:rPr>
        <w:t>変更</w:t>
      </w:r>
      <w:r w:rsidR="00A367AF" w:rsidRPr="00A16894">
        <w:rPr>
          <w:rFonts w:asciiTheme="minorEastAsia" w:hAnsiTheme="minorEastAsia" w:hint="eastAsia"/>
          <w:b/>
          <w:sz w:val="32"/>
          <w:szCs w:val="24"/>
        </w:rPr>
        <w:t>案）</w:t>
      </w:r>
      <w:r w:rsidR="00A367AF" w:rsidRPr="00A16894">
        <w:rPr>
          <w:rFonts w:asciiTheme="minorEastAsia" w:hAnsiTheme="minorEastAsia" w:hint="eastAsia"/>
          <w:b/>
          <w:sz w:val="32"/>
          <w:szCs w:val="24"/>
        </w:rPr>
        <w:br/>
      </w:r>
    </w:p>
    <w:p w:rsidR="00902B91" w:rsidRPr="00A16894" w:rsidRDefault="00661E59" w:rsidP="00284A81">
      <w:pPr>
        <w:jc w:val="center"/>
        <w:rPr>
          <w:rFonts w:asciiTheme="minorEastAsia" w:hAnsiTheme="minorEastAsia"/>
          <w:b/>
          <w:sz w:val="32"/>
          <w:szCs w:val="24"/>
        </w:rPr>
      </w:pPr>
      <w:r w:rsidRPr="00A16894">
        <w:rPr>
          <w:rFonts w:asciiTheme="minorEastAsia" w:hAnsiTheme="minorEastAsia" w:hint="eastAsia"/>
          <w:b/>
          <w:sz w:val="32"/>
          <w:szCs w:val="24"/>
        </w:rPr>
        <w:t xml:space="preserve">新　旧　</w:t>
      </w:r>
      <w:r w:rsidR="00A853F8">
        <w:rPr>
          <w:rFonts w:asciiTheme="minorEastAsia" w:hAnsiTheme="minorEastAsia" w:hint="eastAsia"/>
          <w:b/>
          <w:sz w:val="32"/>
          <w:szCs w:val="24"/>
        </w:rPr>
        <w:t>対</w:t>
      </w:r>
      <w:r w:rsidRPr="00A16894">
        <w:rPr>
          <w:rFonts w:asciiTheme="minorEastAsia" w:hAnsiTheme="minorEastAsia" w:hint="eastAsia"/>
          <w:b/>
          <w:sz w:val="32"/>
          <w:szCs w:val="24"/>
        </w:rPr>
        <w:t xml:space="preserve">　</w:t>
      </w:r>
      <w:r w:rsidR="00A853F8">
        <w:rPr>
          <w:rFonts w:asciiTheme="minorEastAsia" w:hAnsiTheme="minorEastAsia" w:hint="eastAsia"/>
          <w:b/>
          <w:sz w:val="32"/>
          <w:szCs w:val="24"/>
        </w:rPr>
        <w:t>照</w:t>
      </w:r>
      <w:r w:rsidR="00A367AF" w:rsidRPr="00A16894">
        <w:rPr>
          <w:rFonts w:asciiTheme="minorEastAsia" w:hAnsiTheme="minorEastAsia" w:hint="eastAsia"/>
          <w:b/>
          <w:sz w:val="32"/>
          <w:szCs w:val="24"/>
        </w:rPr>
        <w:t xml:space="preserve">　</w:t>
      </w:r>
      <w:r w:rsidR="00284A81" w:rsidRPr="00A16894">
        <w:rPr>
          <w:rFonts w:asciiTheme="minorEastAsia" w:hAnsiTheme="minorEastAsia" w:hint="eastAsia"/>
          <w:b/>
          <w:sz w:val="32"/>
          <w:szCs w:val="24"/>
        </w:rPr>
        <w:t>表</w:t>
      </w:r>
    </w:p>
    <w:p w:rsidR="00A367AF" w:rsidRPr="00A16894" w:rsidRDefault="00A367AF" w:rsidP="00284A81">
      <w:pPr>
        <w:jc w:val="center"/>
        <w:rPr>
          <w:rFonts w:asciiTheme="minorEastAsia" w:hAnsiTheme="minorEastAsia"/>
          <w:b/>
          <w:sz w:val="24"/>
          <w:szCs w:val="24"/>
        </w:rPr>
      </w:pPr>
    </w:p>
    <w:p w:rsidR="00A367AF" w:rsidRPr="00A16894" w:rsidRDefault="00A367AF" w:rsidP="00284A81">
      <w:pPr>
        <w:jc w:val="center"/>
        <w:rPr>
          <w:rFonts w:asciiTheme="minorEastAsia" w:hAnsiTheme="minorEastAsia"/>
          <w:b/>
          <w:szCs w:val="24"/>
        </w:rPr>
      </w:pPr>
    </w:p>
    <w:p w:rsidR="00A367AF" w:rsidRPr="00A16894" w:rsidRDefault="00A367AF" w:rsidP="00284A81">
      <w:pPr>
        <w:jc w:val="center"/>
        <w:rPr>
          <w:rFonts w:asciiTheme="minorEastAsia" w:hAnsiTheme="minorEastAsia"/>
          <w:b/>
          <w:szCs w:val="24"/>
        </w:rPr>
      </w:pPr>
    </w:p>
    <w:p w:rsidR="00A367AF" w:rsidRPr="00A16894" w:rsidRDefault="00A367AF" w:rsidP="00284A81">
      <w:pPr>
        <w:jc w:val="center"/>
        <w:rPr>
          <w:rFonts w:asciiTheme="minorEastAsia" w:hAnsiTheme="minorEastAsia"/>
          <w:b/>
          <w:szCs w:val="24"/>
        </w:rPr>
      </w:pPr>
    </w:p>
    <w:p w:rsidR="00A367AF" w:rsidRPr="00A16894" w:rsidRDefault="00A367AF" w:rsidP="00284A81">
      <w:pPr>
        <w:jc w:val="center"/>
        <w:rPr>
          <w:rFonts w:asciiTheme="minorEastAsia" w:hAnsiTheme="minorEastAsia"/>
          <w:b/>
          <w:szCs w:val="24"/>
        </w:rPr>
      </w:pPr>
    </w:p>
    <w:p w:rsidR="00A367AF" w:rsidRPr="00A16894" w:rsidRDefault="00A367AF" w:rsidP="00284A81">
      <w:pPr>
        <w:jc w:val="center"/>
        <w:rPr>
          <w:rFonts w:asciiTheme="minorEastAsia" w:hAnsiTheme="minorEastAsia"/>
          <w:b/>
          <w:szCs w:val="24"/>
        </w:rPr>
      </w:pPr>
    </w:p>
    <w:p w:rsidR="00A367AF" w:rsidRPr="00A16894" w:rsidRDefault="00A367AF" w:rsidP="00284A81">
      <w:pPr>
        <w:jc w:val="center"/>
        <w:rPr>
          <w:rFonts w:asciiTheme="minorEastAsia" w:hAnsiTheme="minorEastAsia"/>
          <w:b/>
          <w:szCs w:val="24"/>
        </w:rPr>
      </w:pPr>
    </w:p>
    <w:p w:rsidR="00A367AF" w:rsidRPr="00A16894" w:rsidRDefault="00A367AF" w:rsidP="00284A81">
      <w:pPr>
        <w:jc w:val="center"/>
        <w:rPr>
          <w:rFonts w:asciiTheme="minorEastAsia" w:hAnsiTheme="minorEastAsia"/>
          <w:b/>
          <w:szCs w:val="24"/>
        </w:rPr>
      </w:pPr>
    </w:p>
    <w:p w:rsidR="00661E59" w:rsidRPr="00A16894" w:rsidRDefault="00661E59" w:rsidP="00284A81">
      <w:pPr>
        <w:jc w:val="center"/>
        <w:rPr>
          <w:rFonts w:asciiTheme="minorEastAsia" w:hAnsiTheme="minorEastAsia"/>
          <w:b/>
          <w:sz w:val="32"/>
          <w:szCs w:val="24"/>
        </w:rPr>
      </w:pPr>
    </w:p>
    <w:p w:rsidR="00A367AF" w:rsidRPr="00A16894" w:rsidRDefault="00A367AF" w:rsidP="00284A81">
      <w:pPr>
        <w:jc w:val="center"/>
        <w:rPr>
          <w:rFonts w:asciiTheme="minorEastAsia" w:hAnsiTheme="minorEastAsia"/>
          <w:b/>
          <w:szCs w:val="24"/>
        </w:rPr>
      </w:pPr>
      <w:r w:rsidRPr="00A16894">
        <w:rPr>
          <w:rFonts w:asciiTheme="minorEastAsia" w:hAnsiTheme="minorEastAsia" w:hint="eastAsia"/>
          <w:b/>
          <w:sz w:val="32"/>
          <w:szCs w:val="24"/>
        </w:rPr>
        <w:t>大　阪　府</w:t>
      </w:r>
    </w:p>
    <w:p w:rsidR="00A367AF" w:rsidRPr="00A16894" w:rsidRDefault="00A367AF">
      <w:pPr>
        <w:widowControl/>
        <w:jc w:val="left"/>
        <w:rPr>
          <w:rFonts w:asciiTheme="minorEastAsia" w:hAnsiTheme="minorEastAsia"/>
          <w:b/>
          <w:sz w:val="32"/>
          <w:szCs w:val="24"/>
        </w:rPr>
      </w:pPr>
      <w:r w:rsidRPr="00A16894">
        <w:rPr>
          <w:rFonts w:asciiTheme="minorEastAsia" w:hAnsiTheme="minorEastAsia"/>
          <w:b/>
          <w:sz w:val="32"/>
          <w:szCs w:val="24"/>
        </w:rPr>
        <w:br w:type="page"/>
      </w:r>
    </w:p>
    <w:p w:rsidR="00D06025" w:rsidRPr="00A16894" w:rsidRDefault="00D06025" w:rsidP="00A367AF">
      <w:pPr>
        <w:jc w:val="center"/>
        <w:rPr>
          <w:rFonts w:asciiTheme="minorEastAsia" w:hAnsiTheme="minorEastAsia"/>
          <w:b/>
          <w:sz w:val="32"/>
          <w:szCs w:val="24"/>
        </w:rPr>
        <w:sectPr w:rsidR="00D06025" w:rsidRPr="00A16894" w:rsidSect="00891FF3">
          <w:footerReference w:type="first" r:id="rId9"/>
          <w:pgSz w:w="16840" w:h="11907" w:orient="landscape" w:code="9"/>
          <w:pgMar w:top="1418" w:right="1134" w:bottom="1134" w:left="1134" w:header="851" w:footer="510" w:gutter="0"/>
          <w:pgNumType w:fmt="numberInDash" w:start="0"/>
          <w:cols w:space="425"/>
          <w:docGrid w:type="linesAndChars" w:linePitch="360"/>
        </w:sectPr>
      </w:pPr>
    </w:p>
    <w:p w:rsidR="00A367AF" w:rsidRPr="00A16894" w:rsidRDefault="00413F99" w:rsidP="00954D28">
      <w:pPr>
        <w:jc w:val="center"/>
        <w:rPr>
          <w:rFonts w:asciiTheme="minorEastAsia" w:hAnsiTheme="minorEastAsia"/>
          <w:b/>
          <w:sz w:val="24"/>
          <w:szCs w:val="24"/>
        </w:rPr>
      </w:pPr>
      <w:r w:rsidRPr="00413F99">
        <w:rPr>
          <w:rFonts w:asciiTheme="minorEastAsia" w:hAnsiTheme="minorEastAsia" w:hint="eastAsia"/>
          <w:b/>
          <w:sz w:val="24"/>
          <w:szCs w:val="24"/>
        </w:rPr>
        <w:lastRenderedPageBreak/>
        <w:t>淀川水系寝屋川ブロック河川整備計画</w:t>
      </w:r>
      <w:r w:rsidR="00954D28" w:rsidRPr="00A16894">
        <w:rPr>
          <w:rFonts w:asciiTheme="minorEastAsia" w:hAnsiTheme="minorEastAsia" w:hint="eastAsia"/>
          <w:b/>
          <w:sz w:val="24"/>
          <w:szCs w:val="24"/>
        </w:rPr>
        <w:t>（</w:t>
      </w:r>
      <w:r w:rsidR="00AF409F">
        <w:rPr>
          <w:rFonts w:asciiTheme="minorEastAsia" w:hAnsiTheme="minorEastAsia" w:hint="eastAsia"/>
          <w:b/>
          <w:sz w:val="24"/>
          <w:szCs w:val="24"/>
        </w:rPr>
        <w:t>変更</w:t>
      </w:r>
      <w:r w:rsidR="00954D28" w:rsidRPr="00A16894">
        <w:rPr>
          <w:rFonts w:asciiTheme="minorEastAsia" w:hAnsiTheme="minorEastAsia" w:hint="eastAsia"/>
          <w:b/>
          <w:sz w:val="24"/>
          <w:szCs w:val="24"/>
        </w:rPr>
        <w:t>案）　新旧</w:t>
      </w:r>
      <w:r w:rsidR="00A367AF" w:rsidRPr="00A16894">
        <w:rPr>
          <w:rFonts w:asciiTheme="minorEastAsia" w:hAnsiTheme="minorEastAsia" w:hint="eastAsia"/>
          <w:b/>
          <w:sz w:val="24"/>
          <w:szCs w:val="24"/>
        </w:rPr>
        <w:t>対</w:t>
      </w:r>
      <w:r w:rsidR="00A853F8">
        <w:rPr>
          <w:rFonts w:asciiTheme="minorEastAsia" w:hAnsiTheme="minorEastAsia" w:hint="eastAsia"/>
          <w:b/>
          <w:sz w:val="24"/>
          <w:szCs w:val="24"/>
        </w:rPr>
        <w:t>照</w:t>
      </w:r>
      <w:r w:rsidR="00A367AF" w:rsidRPr="00A16894">
        <w:rPr>
          <w:rFonts w:asciiTheme="minorEastAsia" w:hAnsiTheme="minorEastAsia" w:hint="eastAsia"/>
          <w:b/>
          <w:sz w:val="24"/>
          <w:szCs w:val="24"/>
        </w:rPr>
        <w:t>表</w:t>
      </w:r>
    </w:p>
    <w:tbl>
      <w:tblPr>
        <w:tblStyle w:val="a3"/>
        <w:tblW w:w="14601" w:type="dxa"/>
        <w:tblInd w:w="108" w:type="dxa"/>
        <w:tblLook w:val="04A0" w:firstRow="1" w:lastRow="0" w:firstColumn="1" w:lastColumn="0" w:noHBand="0" w:noVBand="1"/>
      </w:tblPr>
      <w:tblGrid>
        <w:gridCol w:w="851"/>
        <w:gridCol w:w="6875"/>
        <w:gridCol w:w="6875"/>
      </w:tblGrid>
      <w:tr w:rsidR="00954D28" w:rsidRPr="00A16894" w:rsidTr="004215C5">
        <w:trPr>
          <w:trHeight w:val="454"/>
        </w:trPr>
        <w:tc>
          <w:tcPr>
            <w:tcW w:w="851" w:type="dxa"/>
            <w:shd w:val="clear" w:color="auto" w:fill="D9D9D9" w:themeFill="background1" w:themeFillShade="D9"/>
            <w:vAlign w:val="center"/>
          </w:tcPr>
          <w:p w:rsidR="00954D28" w:rsidRPr="00A16894" w:rsidRDefault="00954D28" w:rsidP="004215C5">
            <w:pPr>
              <w:jc w:val="center"/>
              <w:rPr>
                <w:rFonts w:asciiTheme="minorEastAsia" w:hAnsiTheme="minorEastAsia"/>
                <w:b/>
                <w:szCs w:val="24"/>
              </w:rPr>
            </w:pPr>
            <w:r w:rsidRPr="00A16894">
              <w:rPr>
                <w:rFonts w:asciiTheme="minorEastAsia" w:hAnsiTheme="minorEastAsia" w:hint="eastAsia"/>
                <w:b/>
                <w:szCs w:val="24"/>
              </w:rPr>
              <w:t>項</w:t>
            </w:r>
          </w:p>
        </w:tc>
        <w:tc>
          <w:tcPr>
            <w:tcW w:w="6875" w:type="dxa"/>
            <w:shd w:val="clear" w:color="auto" w:fill="D9D9D9" w:themeFill="background1" w:themeFillShade="D9"/>
            <w:vAlign w:val="center"/>
          </w:tcPr>
          <w:p w:rsidR="00954D28" w:rsidRPr="00A16894" w:rsidRDefault="00954D28" w:rsidP="005A1FBF">
            <w:pPr>
              <w:jc w:val="center"/>
              <w:rPr>
                <w:rFonts w:asciiTheme="minorEastAsia" w:hAnsiTheme="minorEastAsia"/>
                <w:b/>
                <w:szCs w:val="24"/>
              </w:rPr>
            </w:pPr>
            <w:r w:rsidRPr="00A16894">
              <w:rPr>
                <w:rFonts w:asciiTheme="minorEastAsia" w:hAnsiTheme="minorEastAsia" w:hint="eastAsia"/>
                <w:b/>
                <w:szCs w:val="24"/>
              </w:rPr>
              <w:t>旧（</w:t>
            </w:r>
            <w:r w:rsidR="005A1FBF">
              <w:rPr>
                <w:rFonts w:asciiTheme="minorEastAsia" w:hAnsiTheme="minorEastAsia" w:hint="eastAsia"/>
                <w:b/>
                <w:szCs w:val="24"/>
              </w:rPr>
              <w:t>意見照会</w:t>
            </w:r>
            <w:r w:rsidRPr="00A16894">
              <w:rPr>
                <w:rFonts w:asciiTheme="minorEastAsia" w:hAnsiTheme="minorEastAsia" w:hint="eastAsia"/>
                <w:b/>
                <w:szCs w:val="24"/>
              </w:rPr>
              <w:t>時点）</w:t>
            </w:r>
          </w:p>
        </w:tc>
        <w:tc>
          <w:tcPr>
            <w:tcW w:w="6875" w:type="dxa"/>
            <w:shd w:val="clear" w:color="auto" w:fill="D9D9D9" w:themeFill="background1" w:themeFillShade="D9"/>
            <w:vAlign w:val="center"/>
          </w:tcPr>
          <w:p w:rsidR="00954D28" w:rsidRPr="00A16894" w:rsidRDefault="00954D28" w:rsidP="004215C5">
            <w:pPr>
              <w:jc w:val="center"/>
              <w:rPr>
                <w:rFonts w:asciiTheme="minorEastAsia" w:hAnsiTheme="minorEastAsia"/>
                <w:b/>
                <w:szCs w:val="24"/>
              </w:rPr>
            </w:pPr>
            <w:r w:rsidRPr="00A16894">
              <w:rPr>
                <w:rFonts w:asciiTheme="minorEastAsia" w:hAnsiTheme="minorEastAsia" w:hint="eastAsia"/>
                <w:b/>
                <w:szCs w:val="24"/>
              </w:rPr>
              <w:t>新</w:t>
            </w:r>
          </w:p>
        </w:tc>
      </w:tr>
      <w:tr w:rsidR="00BC72CD" w:rsidRPr="00A16894" w:rsidTr="00082C42">
        <w:trPr>
          <w:trHeight w:val="3335"/>
        </w:trPr>
        <w:tc>
          <w:tcPr>
            <w:tcW w:w="851" w:type="dxa"/>
          </w:tcPr>
          <w:p w:rsidR="00413F99" w:rsidRDefault="00413F99" w:rsidP="003B3F93">
            <w:pPr>
              <w:rPr>
                <w:rFonts w:asciiTheme="minorEastAsia" w:hAnsiTheme="minorEastAsia"/>
              </w:rPr>
            </w:pPr>
            <w:r>
              <w:rPr>
                <w:rFonts w:asciiTheme="minorEastAsia" w:hAnsiTheme="minorEastAsia" w:hint="eastAsia"/>
              </w:rPr>
              <w:t>本文</w:t>
            </w:r>
          </w:p>
          <w:p w:rsidR="00BC72CD" w:rsidRPr="00A16894" w:rsidRDefault="00BC72CD" w:rsidP="003B3F93">
            <w:pPr>
              <w:rPr>
                <w:rFonts w:asciiTheme="minorEastAsia" w:hAnsiTheme="minorEastAsia"/>
              </w:rPr>
            </w:pPr>
            <w:r w:rsidRPr="00A16894">
              <w:rPr>
                <w:rFonts w:asciiTheme="minorEastAsia" w:hAnsiTheme="minorEastAsia" w:hint="eastAsia"/>
              </w:rPr>
              <w:t>P.1</w:t>
            </w:r>
            <w:r w:rsidR="00413F99">
              <w:rPr>
                <w:rFonts w:asciiTheme="minorEastAsia" w:hAnsiTheme="minorEastAsia" w:hint="eastAsia"/>
              </w:rPr>
              <w:t>2</w:t>
            </w:r>
          </w:p>
        </w:tc>
        <w:tc>
          <w:tcPr>
            <w:tcW w:w="6875" w:type="dxa"/>
          </w:tcPr>
          <w:p w:rsidR="00550CDF" w:rsidRDefault="00550CDF" w:rsidP="00413F99">
            <w:pPr>
              <w:rPr>
                <w:rFonts w:asciiTheme="minorEastAsia" w:hAnsiTheme="minorEastAsia"/>
              </w:rPr>
            </w:pPr>
            <w:r>
              <w:rPr>
                <w:rFonts w:asciiTheme="minorEastAsia" w:hAnsiTheme="minorEastAsia" w:hint="eastAsia"/>
              </w:rPr>
              <w:t>第1章　河川整備計画の目標に関する事項</w:t>
            </w:r>
          </w:p>
          <w:p w:rsidR="00550CDF" w:rsidRDefault="00550CDF" w:rsidP="00550CDF">
            <w:pPr>
              <w:ind w:firstLineChars="100" w:firstLine="210"/>
              <w:rPr>
                <w:rFonts w:asciiTheme="minorEastAsia" w:hAnsiTheme="minorEastAsia"/>
              </w:rPr>
            </w:pPr>
            <w:r>
              <w:rPr>
                <w:rFonts w:asciiTheme="minorEastAsia" w:hAnsiTheme="minorEastAsia" w:hint="eastAsia"/>
              </w:rPr>
              <w:t>第2節　河川整備の</w:t>
            </w:r>
            <w:r w:rsidR="00605698">
              <w:rPr>
                <w:rFonts w:asciiTheme="minorEastAsia" w:hAnsiTheme="minorEastAsia" w:hint="eastAsia"/>
              </w:rPr>
              <w:t>現状</w:t>
            </w:r>
            <w:r>
              <w:rPr>
                <w:rFonts w:asciiTheme="minorEastAsia" w:hAnsiTheme="minorEastAsia" w:hint="eastAsia"/>
              </w:rPr>
              <w:t>と課題</w:t>
            </w:r>
          </w:p>
          <w:p w:rsidR="00550CDF" w:rsidRPr="00550CDF" w:rsidRDefault="00550CDF" w:rsidP="00550CDF">
            <w:pPr>
              <w:pStyle w:val="aa"/>
              <w:numPr>
                <w:ilvl w:val="0"/>
                <w:numId w:val="15"/>
              </w:numPr>
              <w:ind w:leftChars="0"/>
              <w:rPr>
                <w:rFonts w:asciiTheme="minorEastAsia" w:hAnsiTheme="minorEastAsia"/>
              </w:rPr>
            </w:pPr>
            <w:r w:rsidRPr="00550CDF">
              <w:rPr>
                <w:rFonts w:asciiTheme="minorEastAsia" w:hAnsiTheme="minorEastAsia" w:hint="eastAsia"/>
              </w:rPr>
              <w:t>治水の現状と課題（2）治水の現状と課題</w:t>
            </w:r>
          </w:p>
          <w:p w:rsidR="00550CDF" w:rsidRDefault="00550CDF" w:rsidP="00550CDF">
            <w:pPr>
              <w:pStyle w:val="aa"/>
              <w:ind w:leftChars="0" w:left="780"/>
              <w:rPr>
                <w:rFonts w:asciiTheme="minorEastAsia" w:hAnsiTheme="minorEastAsia"/>
              </w:rPr>
            </w:pPr>
          </w:p>
          <w:p w:rsidR="00BC72CD" w:rsidRPr="00F62440" w:rsidRDefault="00413F99" w:rsidP="00F62440">
            <w:pPr>
              <w:jc w:val="center"/>
              <w:rPr>
                <w:rFonts w:asciiTheme="minorEastAsia" w:hAnsiTheme="minorEastAsia"/>
              </w:rPr>
            </w:pPr>
            <w:r w:rsidRPr="00F62440">
              <w:rPr>
                <w:rFonts w:asciiTheme="minorEastAsia" w:hAnsiTheme="minorEastAsia" w:hint="eastAsia"/>
                <w:bdr w:val="single" w:sz="4" w:space="0" w:color="auto"/>
              </w:rPr>
              <w:t>記述無し</w:t>
            </w:r>
          </w:p>
        </w:tc>
        <w:tc>
          <w:tcPr>
            <w:tcW w:w="6875" w:type="dxa"/>
          </w:tcPr>
          <w:p w:rsidR="00550CDF" w:rsidRDefault="00550CDF" w:rsidP="00CA0813">
            <w:pPr>
              <w:spacing w:line="260" w:lineRule="exact"/>
              <w:rPr>
                <w:rFonts w:asciiTheme="minorEastAsia" w:hAnsiTheme="minorEastAsia"/>
              </w:rPr>
            </w:pPr>
            <w:r>
              <w:rPr>
                <w:rFonts w:asciiTheme="minorEastAsia" w:hAnsiTheme="minorEastAsia" w:hint="eastAsia"/>
              </w:rPr>
              <w:t>第1章　河川整備計画の目標に関する事項</w:t>
            </w:r>
          </w:p>
          <w:p w:rsidR="00550CDF" w:rsidRDefault="00550CDF" w:rsidP="00CA0813">
            <w:pPr>
              <w:spacing w:line="260" w:lineRule="exact"/>
              <w:ind w:firstLineChars="100" w:firstLine="210"/>
              <w:rPr>
                <w:rFonts w:asciiTheme="minorEastAsia" w:hAnsiTheme="minorEastAsia"/>
              </w:rPr>
            </w:pPr>
            <w:r>
              <w:rPr>
                <w:rFonts w:asciiTheme="minorEastAsia" w:hAnsiTheme="minorEastAsia" w:hint="eastAsia"/>
              </w:rPr>
              <w:t>第2節　河川整備の</w:t>
            </w:r>
            <w:r w:rsidR="00605698">
              <w:rPr>
                <w:rFonts w:asciiTheme="minorEastAsia" w:hAnsiTheme="minorEastAsia" w:hint="eastAsia"/>
              </w:rPr>
              <w:t>現状</w:t>
            </w:r>
            <w:r>
              <w:rPr>
                <w:rFonts w:asciiTheme="minorEastAsia" w:hAnsiTheme="minorEastAsia" w:hint="eastAsia"/>
              </w:rPr>
              <w:t>と課題</w:t>
            </w:r>
          </w:p>
          <w:p w:rsidR="00550CDF" w:rsidRPr="00550CDF" w:rsidRDefault="00550CDF" w:rsidP="00CA0813">
            <w:pPr>
              <w:pStyle w:val="aa"/>
              <w:numPr>
                <w:ilvl w:val="0"/>
                <w:numId w:val="14"/>
              </w:numPr>
              <w:spacing w:line="260" w:lineRule="exact"/>
              <w:ind w:leftChars="0"/>
              <w:rPr>
                <w:rFonts w:asciiTheme="minorEastAsia" w:hAnsiTheme="minorEastAsia"/>
              </w:rPr>
            </w:pPr>
            <w:r w:rsidRPr="00550CDF">
              <w:rPr>
                <w:rFonts w:asciiTheme="minorEastAsia" w:hAnsiTheme="minorEastAsia" w:hint="eastAsia"/>
              </w:rPr>
              <w:t>治水の現状と課題（2）治水の現状と課題</w:t>
            </w:r>
          </w:p>
          <w:p w:rsidR="00550CDF" w:rsidRDefault="00550CDF" w:rsidP="00CA0813">
            <w:pPr>
              <w:pStyle w:val="aa"/>
              <w:spacing w:line="260" w:lineRule="exact"/>
              <w:ind w:leftChars="0" w:left="780"/>
              <w:rPr>
                <w:rFonts w:asciiTheme="minorEastAsia" w:hAnsiTheme="minorEastAsia"/>
              </w:rPr>
            </w:pPr>
          </w:p>
          <w:p w:rsidR="004444ED" w:rsidRPr="004444ED" w:rsidRDefault="000256C5" w:rsidP="00CA0813">
            <w:pPr>
              <w:spacing w:line="260" w:lineRule="exact"/>
              <w:ind w:firstLineChars="117" w:firstLine="246"/>
              <w:rPr>
                <w:rFonts w:asciiTheme="minorEastAsia" w:hAnsiTheme="minorEastAsia"/>
                <w:color w:val="FF0000"/>
                <w:u w:val="single"/>
              </w:rPr>
            </w:pPr>
            <w:r>
              <w:rPr>
                <w:rFonts w:asciiTheme="minorEastAsia" w:hAnsiTheme="minorEastAsia" w:hint="eastAsia"/>
                <w:color w:val="FF0000"/>
                <w:u w:val="single"/>
              </w:rPr>
              <w:t>一方、治水対策のために整備された堤防</w:t>
            </w:r>
            <w:r w:rsidR="003C7B6B" w:rsidRPr="004444ED">
              <w:rPr>
                <w:rFonts w:asciiTheme="minorEastAsia" w:hAnsiTheme="minorEastAsia" w:hint="eastAsia"/>
                <w:color w:val="FF0000"/>
                <w:u w:val="single"/>
              </w:rPr>
              <w:t>、水門、排水機場等の河川管理施設</w:t>
            </w:r>
            <w:r>
              <w:rPr>
                <w:rFonts w:asciiTheme="minorEastAsia" w:hAnsiTheme="minorEastAsia" w:hint="eastAsia"/>
                <w:color w:val="FF0000"/>
                <w:u w:val="single"/>
              </w:rPr>
              <w:t>が</w:t>
            </w:r>
            <w:r w:rsidR="004444ED" w:rsidRPr="004444ED">
              <w:rPr>
                <w:rFonts w:asciiTheme="minorEastAsia" w:hAnsiTheme="minorEastAsia" w:hint="eastAsia"/>
                <w:color w:val="FF0000"/>
                <w:u w:val="single"/>
              </w:rPr>
              <w:t>地震のゆれにより大きく変位（沈下）</w:t>
            </w:r>
            <w:r w:rsidR="003C7B6B">
              <w:rPr>
                <w:rFonts w:asciiTheme="minorEastAsia" w:hAnsiTheme="minorEastAsia" w:hint="eastAsia"/>
                <w:color w:val="FF0000"/>
                <w:u w:val="single"/>
              </w:rPr>
              <w:t>、損傷</w:t>
            </w:r>
            <w:r w:rsidR="004444ED" w:rsidRPr="004444ED">
              <w:rPr>
                <w:rFonts w:asciiTheme="minorEastAsia" w:hAnsiTheme="minorEastAsia" w:hint="eastAsia"/>
                <w:color w:val="FF0000"/>
                <w:u w:val="single"/>
              </w:rPr>
              <w:t>し</w:t>
            </w:r>
            <w:r>
              <w:rPr>
                <w:rFonts w:asciiTheme="minorEastAsia" w:hAnsiTheme="minorEastAsia" w:hint="eastAsia"/>
                <w:color w:val="FF0000"/>
                <w:u w:val="single"/>
              </w:rPr>
              <w:t>た</w:t>
            </w:r>
            <w:r w:rsidR="004444ED" w:rsidRPr="004444ED">
              <w:rPr>
                <w:rFonts w:asciiTheme="minorEastAsia" w:hAnsiTheme="minorEastAsia" w:hint="eastAsia"/>
                <w:color w:val="FF0000"/>
                <w:u w:val="single"/>
              </w:rPr>
              <w:t>場合、</w:t>
            </w:r>
            <w:r>
              <w:rPr>
                <w:rFonts w:asciiTheme="minorEastAsia" w:hAnsiTheme="minorEastAsia" w:hint="eastAsia"/>
                <w:color w:val="FF0000"/>
                <w:u w:val="single"/>
              </w:rPr>
              <w:t>堤内地が低いため</w:t>
            </w:r>
            <w:r w:rsidR="004444ED" w:rsidRPr="004444ED">
              <w:rPr>
                <w:rFonts w:asciiTheme="minorEastAsia" w:hAnsiTheme="minorEastAsia" w:hint="eastAsia"/>
                <w:color w:val="FF0000"/>
                <w:u w:val="single"/>
              </w:rPr>
              <w:t>、広範囲にわたり浸水被害が発生</w:t>
            </w:r>
            <w:r w:rsidR="00736791">
              <w:rPr>
                <w:rFonts w:asciiTheme="minorEastAsia" w:hAnsiTheme="minorEastAsia" w:hint="eastAsia"/>
                <w:color w:val="FF0000"/>
                <w:u w:val="single"/>
              </w:rPr>
              <w:t>する可能性があり</w:t>
            </w:r>
            <w:r w:rsidR="004444ED" w:rsidRPr="004444ED">
              <w:rPr>
                <w:rFonts w:asciiTheme="minorEastAsia" w:hAnsiTheme="minorEastAsia" w:hint="eastAsia"/>
                <w:color w:val="FF0000"/>
                <w:u w:val="single"/>
              </w:rPr>
              <w:t>ます。また、この流域では鋼矢板</w:t>
            </w:r>
            <w:r w:rsidR="00A65974">
              <w:rPr>
                <w:rFonts w:asciiTheme="minorEastAsia" w:hAnsiTheme="minorEastAsia" w:hint="eastAsia"/>
                <w:color w:val="FF0000"/>
                <w:u w:val="single"/>
              </w:rPr>
              <w:t>構造の堤防</w:t>
            </w:r>
            <w:r w:rsidR="004444ED" w:rsidRPr="004444ED">
              <w:rPr>
                <w:rFonts w:asciiTheme="minorEastAsia" w:hAnsiTheme="minorEastAsia" w:hint="eastAsia"/>
                <w:color w:val="FF0000"/>
                <w:u w:val="single"/>
              </w:rPr>
              <w:t>が</w:t>
            </w:r>
            <w:r w:rsidR="00736791">
              <w:rPr>
                <w:rFonts w:asciiTheme="minorEastAsia" w:hAnsiTheme="minorEastAsia" w:hint="eastAsia"/>
                <w:color w:val="FF0000"/>
                <w:u w:val="single"/>
              </w:rPr>
              <w:t>密集し</w:t>
            </w:r>
            <w:r w:rsidR="00CA0813">
              <w:rPr>
                <w:rFonts w:asciiTheme="minorEastAsia" w:hAnsiTheme="minorEastAsia" w:hint="eastAsia"/>
                <w:color w:val="FF0000"/>
                <w:u w:val="single"/>
              </w:rPr>
              <w:t>た住宅地に近接して整備されて</w:t>
            </w:r>
            <w:r w:rsidR="00736791">
              <w:rPr>
                <w:rFonts w:asciiTheme="minorEastAsia" w:hAnsiTheme="minorEastAsia" w:hint="eastAsia"/>
                <w:color w:val="FF0000"/>
                <w:u w:val="single"/>
              </w:rPr>
              <w:t>いる</w:t>
            </w:r>
            <w:r w:rsidR="00CA0813">
              <w:rPr>
                <w:rFonts w:asciiTheme="minorEastAsia" w:hAnsiTheme="minorEastAsia" w:hint="eastAsia"/>
                <w:color w:val="FF0000"/>
                <w:u w:val="single"/>
              </w:rPr>
              <w:t>区間が多く</w:t>
            </w:r>
            <w:r w:rsidR="00736791">
              <w:rPr>
                <w:rFonts w:asciiTheme="minorEastAsia" w:hAnsiTheme="minorEastAsia" w:hint="eastAsia"/>
                <w:color w:val="FF0000"/>
                <w:u w:val="single"/>
              </w:rPr>
              <w:t>、</w:t>
            </w:r>
            <w:r w:rsidR="004444ED" w:rsidRPr="004444ED">
              <w:rPr>
                <w:rFonts w:asciiTheme="minorEastAsia" w:hAnsiTheme="minorEastAsia" w:hint="eastAsia"/>
                <w:color w:val="FF0000"/>
                <w:u w:val="single"/>
              </w:rPr>
              <w:t>一旦、堤防が大きく変形すると</w:t>
            </w:r>
            <w:r w:rsidR="00736791">
              <w:rPr>
                <w:rFonts w:asciiTheme="minorEastAsia" w:hAnsiTheme="minorEastAsia" w:hint="eastAsia"/>
                <w:color w:val="FF0000"/>
                <w:u w:val="single"/>
              </w:rPr>
              <w:t>、</w:t>
            </w:r>
            <w:r w:rsidR="004444ED" w:rsidRPr="004444ED">
              <w:rPr>
                <w:rFonts w:asciiTheme="minorEastAsia" w:hAnsiTheme="minorEastAsia" w:hint="eastAsia"/>
                <w:color w:val="FF0000"/>
                <w:u w:val="single"/>
              </w:rPr>
              <w:t>復旧に時間を要</w:t>
            </w:r>
            <w:r w:rsidR="009101E1">
              <w:rPr>
                <w:rFonts w:asciiTheme="minorEastAsia" w:hAnsiTheme="minorEastAsia" w:hint="eastAsia"/>
                <w:color w:val="FF0000"/>
                <w:u w:val="single"/>
              </w:rPr>
              <w:t>し、長期間にわたり市民生活に影響を及ぼすこ</w:t>
            </w:r>
            <w:r w:rsidR="004444ED" w:rsidRPr="004444ED">
              <w:rPr>
                <w:rFonts w:asciiTheme="minorEastAsia" w:hAnsiTheme="minorEastAsia" w:hint="eastAsia"/>
                <w:color w:val="FF0000"/>
                <w:u w:val="single"/>
              </w:rPr>
              <w:t>とが懸念されます。</w:t>
            </w:r>
          </w:p>
          <w:p w:rsidR="00BC72CD" w:rsidRPr="00847770" w:rsidRDefault="000256C5" w:rsidP="00CA0813">
            <w:pPr>
              <w:spacing w:line="260" w:lineRule="exact"/>
              <w:ind w:firstLineChars="117" w:firstLine="246"/>
              <w:rPr>
                <w:rFonts w:asciiTheme="minorEastAsia" w:hAnsiTheme="minorEastAsia"/>
                <w:u w:val="single"/>
              </w:rPr>
            </w:pPr>
            <w:r>
              <w:rPr>
                <w:rFonts w:asciiTheme="minorEastAsia" w:hAnsiTheme="minorEastAsia" w:hint="eastAsia"/>
                <w:color w:val="FF0000"/>
                <w:u w:val="single"/>
              </w:rPr>
              <w:t>こうした被害を低減する</w:t>
            </w:r>
            <w:r w:rsidR="004444ED" w:rsidRPr="004444ED">
              <w:rPr>
                <w:rFonts w:asciiTheme="minorEastAsia" w:hAnsiTheme="minorEastAsia" w:hint="eastAsia"/>
                <w:color w:val="FF0000"/>
                <w:u w:val="single"/>
              </w:rPr>
              <w:t>ため、想定される地震に対して耐震性能を満足しない河川管理施設の耐震対策が必要となっています。</w:t>
            </w:r>
          </w:p>
        </w:tc>
      </w:tr>
      <w:tr w:rsidR="004444ED" w:rsidRPr="00A16894" w:rsidTr="00CA0813">
        <w:trPr>
          <w:trHeight w:val="5083"/>
        </w:trPr>
        <w:tc>
          <w:tcPr>
            <w:tcW w:w="851" w:type="dxa"/>
          </w:tcPr>
          <w:p w:rsidR="004444ED" w:rsidRDefault="004444ED" w:rsidP="00696960">
            <w:pPr>
              <w:rPr>
                <w:rFonts w:asciiTheme="minorEastAsia" w:hAnsiTheme="minorEastAsia"/>
              </w:rPr>
            </w:pPr>
            <w:r>
              <w:rPr>
                <w:rFonts w:asciiTheme="minorEastAsia" w:hAnsiTheme="minorEastAsia" w:hint="eastAsia"/>
              </w:rPr>
              <w:t>本文</w:t>
            </w:r>
          </w:p>
          <w:p w:rsidR="004444ED" w:rsidRDefault="004444ED" w:rsidP="00696960">
            <w:pPr>
              <w:rPr>
                <w:rFonts w:asciiTheme="minorEastAsia" w:hAnsiTheme="minorEastAsia"/>
              </w:rPr>
            </w:pPr>
            <w:r>
              <w:rPr>
                <w:rFonts w:asciiTheme="minorEastAsia" w:hAnsiTheme="minorEastAsia" w:hint="eastAsia"/>
              </w:rPr>
              <w:t>P18</w:t>
            </w:r>
          </w:p>
        </w:tc>
        <w:tc>
          <w:tcPr>
            <w:tcW w:w="6875" w:type="dxa"/>
          </w:tcPr>
          <w:p w:rsidR="004444ED" w:rsidRDefault="004444ED" w:rsidP="00696960">
            <w:pPr>
              <w:rPr>
                <w:rFonts w:asciiTheme="minorEastAsia" w:hAnsiTheme="minorEastAsia"/>
              </w:rPr>
            </w:pPr>
            <w:r>
              <w:rPr>
                <w:rFonts w:asciiTheme="minorEastAsia" w:hAnsiTheme="minorEastAsia" w:hint="eastAsia"/>
              </w:rPr>
              <w:t>第1章　河川整備計画の目標に関する事項</w:t>
            </w:r>
          </w:p>
          <w:p w:rsidR="004444ED" w:rsidRDefault="004444ED" w:rsidP="00696960">
            <w:pPr>
              <w:ind w:firstLineChars="100" w:firstLine="210"/>
              <w:rPr>
                <w:rFonts w:asciiTheme="minorEastAsia" w:hAnsiTheme="minorEastAsia"/>
              </w:rPr>
            </w:pPr>
            <w:r>
              <w:rPr>
                <w:rFonts w:asciiTheme="minorEastAsia" w:hAnsiTheme="minorEastAsia" w:hint="eastAsia"/>
              </w:rPr>
              <w:t>第4節　河川整備の目標</w:t>
            </w:r>
          </w:p>
          <w:p w:rsidR="004444ED" w:rsidRDefault="004444ED" w:rsidP="00696960">
            <w:pPr>
              <w:ind w:firstLineChars="200" w:firstLine="420"/>
              <w:rPr>
                <w:rFonts w:asciiTheme="minorEastAsia" w:hAnsiTheme="minorEastAsia"/>
              </w:rPr>
            </w:pPr>
            <w:r>
              <w:rPr>
                <w:rFonts w:asciiTheme="minorEastAsia" w:hAnsiTheme="minorEastAsia" w:hint="eastAsia"/>
              </w:rPr>
              <w:t>２</w:t>
            </w:r>
            <w:r w:rsidRPr="00413F99">
              <w:rPr>
                <w:rFonts w:asciiTheme="minorEastAsia" w:hAnsiTheme="minorEastAsia" w:hint="eastAsia"/>
              </w:rPr>
              <w:t>．洪水等による災害の発生の防止又は軽減に関する目標</w:t>
            </w:r>
          </w:p>
          <w:p w:rsidR="004444ED" w:rsidRDefault="004444ED" w:rsidP="00696960">
            <w:pPr>
              <w:rPr>
                <w:rFonts w:asciiTheme="minorEastAsia" w:hAnsiTheme="minorEastAsia"/>
              </w:rPr>
            </w:pPr>
          </w:p>
          <w:p w:rsidR="004444ED" w:rsidRDefault="004444ED" w:rsidP="00696960">
            <w:pPr>
              <w:rPr>
                <w:rFonts w:asciiTheme="minorEastAsia" w:hAnsiTheme="minorEastAsia"/>
              </w:rPr>
            </w:pPr>
          </w:p>
          <w:p w:rsidR="004444ED" w:rsidRPr="00550CDF" w:rsidRDefault="004444ED" w:rsidP="00696960">
            <w:pPr>
              <w:ind w:firstLineChars="83" w:firstLine="174"/>
              <w:rPr>
                <w:rFonts w:asciiTheme="minorEastAsia" w:hAnsiTheme="minorEastAsia"/>
              </w:rPr>
            </w:pPr>
            <w:r w:rsidRPr="005C0E2D">
              <w:rPr>
                <w:rFonts w:asciiTheme="minorEastAsia" w:hAnsiTheme="minorEastAsia" w:hint="eastAsia"/>
              </w:rPr>
              <w:t>大阪府域での今後20～30年程度で目指すべき当面の目標は、平成22年6月に策定した「今後の治水対策の進め方」に基づき、</w:t>
            </w:r>
            <w:r>
              <w:rPr>
                <w:rFonts w:asciiTheme="minorEastAsia" w:hAnsiTheme="minorEastAsia" w:hint="eastAsia"/>
              </w:rPr>
              <w:t>・・・（以下省略）</w:t>
            </w:r>
          </w:p>
          <w:p w:rsidR="004444ED" w:rsidRDefault="004444ED" w:rsidP="00696960">
            <w:pPr>
              <w:rPr>
                <w:rFonts w:asciiTheme="minorEastAsia" w:hAnsiTheme="minorEastAsia"/>
              </w:rPr>
            </w:pPr>
          </w:p>
          <w:p w:rsidR="004444ED" w:rsidRPr="00550CDF" w:rsidRDefault="004444ED" w:rsidP="00696960">
            <w:pPr>
              <w:jc w:val="center"/>
              <w:rPr>
                <w:rFonts w:asciiTheme="minorEastAsia" w:hAnsiTheme="minorEastAsia"/>
              </w:rPr>
            </w:pPr>
          </w:p>
        </w:tc>
        <w:tc>
          <w:tcPr>
            <w:tcW w:w="6875" w:type="dxa"/>
          </w:tcPr>
          <w:p w:rsidR="004444ED" w:rsidRDefault="004444ED" w:rsidP="00CA0813">
            <w:pPr>
              <w:spacing w:line="260" w:lineRule="exact"/>
              <w:rPr>
                <w:rFonts w:asciiTheme="minorEastAsia" w:hAnsiTheme="minorEastAsia"/>
              </w:rPr>
            </w:pPr>
            <w:r>
              <w:rPr>
                <w:rFonts w:asciiTheme="minorEastAsia" w:hAnsiTheme="minorEastAsia" w:hint="eastAsia"/>
              </w:rPr>
              <w:t>第1章　河川整備計画の目標に関する事項</w:t>
            </w:r>
          </w:p>
          <w:p w:rsidR="004444ED" w:rsidRDefault="004444ED" w:rsidP="00CA0813">
            <w:pPr>
              <w:spacing w:line="260" w:lineRule="exact"/>
              <w:ind w:firstLineChars="100" w:firstLine="210"/>
              <w:rPr>
                <w:rFonts w:asciiTheme="minorEastAsia" w:hAnsiTheme="minorEastAsia"/>
              </w:rPr>
            </w:pPr>
            <w:r>
              <w:rPr>
                <w:rFonts w:asciiTheme="minorEastAsia" w:hAnsiTheme="minorEastAsia" w:hint="eastAsia"/>
              </w:rPr>
              <w:t>第4節　河川整備の目標</w:t>
            </w:r>
          </w:p>
          <w:p w:rsidR="004444ED" w:rsidRDefault="004444ED" w:rsidP="00CA0813">
            <w:pPr>
              <w:spacing w:line="260" w:lineRule="exact"/>
              <w:ind w:firstLineChars="200" w:firstLine="420"/>
              <w:rPr>
                <w:rFonts w:asciiTheme="minorEastAsia" w:hAnsiTheme="minorEastAsia"/>
              </w:rPr>
            </w:pPr>
            <w:r>
              <w:rPr>
                <w:rFonts w:asciiTheme="minorEastAsia" w:hAnsiTheme="minorEastAsia" w:hint="eastAsia"/>
              </w:rPr>
              <w:t>２</w:t>
            </w:r>
            <w:r w:rsidRPr="00413F99">
              <w:rPr>
                <w:rFonts w:asciiTheme="minorEastAsia" w:hAnsiTheme="minorEastAsia" w:hint="eastAsia"/>
              </w:rPr>
              <w:t>．洪水等による災害の発生の防止又は軽減に関する目標</w:t>
            </w:r>
          </w:p>
          <w:p w:rsidR="004444ED" w:rsidRPr="00350EEC" w:rsidRDefault="004444ED" w:rsidP="00CA0813">
            <w:pPr>
              <w:spacing w:line="260" w:lineRule="exact"/>
              <w:ind w:firstLineChars="200" w:firstLine="420"/>
              <w:rPr>
                <w:rFonts w:asciiTheme="minorEastAsia" w:hAnsiTheme="minorEastAsia"/>
              </w:rPr>
            </w:pPr>
          </w:p>
          <w:p w:rsidR="004444ED" w:rsidRDefault="004444ED" w:rsidP="00CA0813">
            <w:pPr>
              <w:spacing w:line="260" w:lineRule="exact"/>
              <w:ind w:firstLineChars="117" w:firstLine="246"/>
              <w:rPr>
                <w:rFonts w:asciiTheme="minorEastAsia" w:hAnsiTheme="minorEastAsia"/>
                <w:color w:val="FF0000"/>
                <w:u w:val="single"/>
              </w:rPr>
            </w:pPr>
            <w:r w:rsidRPr="00847770">
              <w:rPr>
                <w:rFonts w:asciiTheme="minorEastAsia" w:hAnsiTheme="minorEastAsia" w:hint="eastAsia"/>
                <w:color w:val="FF0000"/>
                <w:u w:val="single"/>
              </w:rPr>
              <w:t xml:space="preserve"> (1)</w:t>
            </w:r>
            <w:r w:rsidR="00CA0813">
              <w:rPr>
                <w:rFonts w:asciiTheme="minorEastAsia" w:hAnsiTheme="minorEastAsia" w:hint="eastAsia"/>
                <w:color w:val="FF0000"/>
                <w:u w:val="single"/>
              </w:rPr>
              <w:t>治水</w:t>
            </w:r>
            <w:r w:rsidRPr="00847770">
              <w:rPr>
                <w:rFonts w:asciiTheme="minorEastAsia" w:hAnsiTheme="minorEastAsia" w:hint="eastAsia"/>
                <w:color w:val="FF0000"/>
                <w:u w:val="single"/>
              </w:rPr>
              <w:t>対策</w:t>
            </w:r>
          </w:p>
          <w:p w:rsidR="004444ED" w:rsidRDefault="004444ED" w:rsidP="00CA0813">
            <w:pPr>
              <w:spacing w:line="260" w:lineRule="exact"/>
              <w:ind w:firstLineChars="117" w:firstLine="246"/>
              <w:rPr>
                <w:rFonts w:asciiTheme="minorEastAsia" w:hAnsiTheme="minorEastAsia"/>
              </w:rPr>
            </w:pPr>
            <w:r w:rsidRPr="005C0E2D">
              <w:rPr>
                <w:rFonts w:asciiTheme="minorEastAsia" w:hAnsiTheme="minorEastAsia" w:hint="eastAsia"/>
              </w:rPr>
              <w:t>大阪府域での今後20～30年程度で目指すべき当面の目標は、平成22年6月に策定した「今後の治水対策の進め方」に基づき、</w:t>
            </w:r>
            <w:r>
              <w:rPr>
                <w:rFonts w:asciiTheme="minorEastAsia" w:hAnsiTheme="minorEastAsia" w:hint="eastAsia"/>
              </w:rPr>
              <w:t>・・・（以下省略）</w:t>
            </w:r>
          </w:p>
          <w:p w:rsidR="00CA0813" w:rsidRPr="00847770" w:rsidRDefault="00CA0813" w:rsidP="00CA0813">
            <w:pPr>
              <w:spacing w:line="260" w:lineRule="exact"/>
              <w:ind w:firstLineChars="117" w:firstLine="246"/>
              <w:rPr>
                <w:rFonts w:asciiTheme="minorEastAsia" w:hAnsiTheme="minorEastAsia"/>
                <w:color w:val="FF0000"/>
                <w:u w:val="single"/>
              </w:rPr>
            </w:pPr>
          </w:p>
          <w:p w:rsidR="004444ED" w:rsidRPr="00F303E9" w:rsidRDefault="004444ED" w:rsidP="00CA0813">
            <w:pPr>
              <w:spacing w:line="260" w:lineRule="exact"/>
              <w:ind w:firstLineChars="117" w:firstLine="246"/>
              <w:rPr>
                <w:rFonts w:asciiTheme="minorEastAsia" w:hAnsiTheme="minorEastAsia"/>
                <w:color w:val="FF0000"/>
                <w:u w:val="single"/>
              </w:rPr>
            </w:pPr>
            <w:r w:rsidRPr="00F303E9">
              <w:rPr>
                <w:rFonts w:asciiTheme="minorEastAsia" w:hAnsiTheme="minorEastAsia" w:hint="eastAsia"/>
                <w:color w:val="FF0000"/>
                <w:u w:val="single"/>
              </w:rPr>
              <w:t>(2)耐震対策</w:t>
            </w:r>
          </w:p>
          <w:p w:rsidR="00A5498B" w:rsidRDefault="00A5498B" w:rsidP="00CA0813">
            <w:pPr>
              <w:spacing w:line="260" w:lineRule="exact"/>
              <w:ind w:firstLineChars="117" w:firstLine="246"/>
              <w:rPr>
                <w:rFonts w:asciiTheme="minorEastAsia" w:hAnsiTheme="minorEastAsia"/>
                <w:color w:val="FF0000"/>
                <w:u w:val="single"/>
              </w:rPr>
            </w:pPr>
            <w:r>
              <w:rPr>
                <w:rFonts w:asciiTheme="minorEastAsia" w:hAnsiTheme="minorEastAsia" w:hint="eastAsia"/>
                <w:color w:val="FF0000"/>
                <w:u w:val="single"/>
              </w:rPr>
              <w:t>大阪府では、耐震対策として、L1地震動</w:t>
            </w:r>
            <w:r w:rsidR="00FD7D1D">
              <w:rPr>
                <w:rFonts w:asciiTheme="minorEastAsia" w:hAnsiTheme="minorEastAsia" w:hint="eastAsia"/>
                <w:color w:val="FF0000"/>
                <w:u w:val="single"/>
              </w:rPr>
              <w:t>・</w:t>
            </w:r>
            <w:r w:rsidR="00CA0813" w:rsidRPr="004444ED">
              <w:rPr>
                <w:rFonts w:asciiTheme="minorEastAsia" w:hAnsiTheme="minorEastAsia" w:hint="eastAsia"/>
                <w:color w:val="FF0000"/>
                <w:u w:val="single"/>
              </w:rPr>
              <w:t>内陸直下型及び海溝型の</w:t>
            </w:r>
            <w:r>
              <w:rPr>
                <w:rFonts w:asciiTheme="minorEastAsia" w:hAnsiTheme="minorEastAsia" w:hint="eastAsia"/>
                <w:color w:val="FF0000"/>
                <w:u w:val="single"/>
              </w:rPr>
              <w:t>L2地震動</w:t>
            </w:r>
            <w:r w:rsidR="00CA0813">
              <w:rPr>
                <w:rFonts w:asciiTheme="minorEastAsia" w:hAnsiTheme="minorEastAsia" w:hint="eastAsia"/>
                <w:color w:val="FF0000"/>
                <w:u w:val="single"/>
              </w:rPr>
              <w:t>（以下、「L2地震動」という。）</w:t>
            </w:r>
            <w:r>
              <w:rPr>
                <w:rFonts w:asciiTheme="minorEastAsia" w:hAnsiTheme="minorEastAsia" w:hint="eastAsia"/>
                <w:color w:val="FF0000"/>
                <w:u w:val="single"/>
              </w:rPr>
              <w:t>に対して以下の目標を設定します。</w:t>
            </w:r>
          </w:p>
          <w:p w:rsidR="00E33876" w:rsidRDefault="004444ED" w:rsidP="00CA0813">
            <w:pPr>
              <w:spacing w:line="260" w:lineRule="exact"/>
              <w:ind w:firstLineChars="117" w:firstLine="246"/>
              <w:rPr>
                <w:rFonts w:asciiTheme="minorEastAsia" w:hAnsiTheme="minorEastAsia"/>
                <w:color w:val="FF0000"/>
                <w:u w:val="single"/>
              </w:rPr>
            </w:pPr>
            <w:r w:rsidRPr="004444ED">
              <w:rPr>
                <w:rFonts w:asciiTheme="minorEastAsia" w:hAnsiTheme="minorEastAsia" w:hint="eastAsia"/>
                <w:color w:val="FF0000"/>
                <w:u w:val="single"/>
              </w:rPr>
              <w:t>L1地震動に対して</w:t>
            </w:r>
            <w:r w:rsidR="00E33876">
              <w:rPr>
                <w:rFonts w:asciiTheme="minorEastAsia" w:hAnsiTheme="minorEastAsia" w:hint="eastAsia"/>
                <w:color w:val="FF0000"/>
                <w:u w:val="single"/>
              </w:rPr>
              <w:t>、全ての河川管理施設は</w:t>
            </w:r>
            <w:r w:rsidRPr="004444ED">
              <w:rPr>
                <w:rFonts w:asciiTheme="minorEastAsia" w:hAnsiTheme="minorEastAsia" w:hint="eastAsia"/>
                <w:color w:val="FF0000"/>
                <w:u w:val="single"/>
              </w:rPr>
              <w:t>健全性を損なわないことを</w:t>
            </w:r>
            <w:r w:rsidR="003C7B6B">
              <w:rPr>
                <w:rFonts w:asciiTheme="minorEastAsia" w:hAnsiTheme="minorEastAsia" w:hint="eastAsia"/>
                <w:color w:val="FF0000"/>
                <w:u w:val="single"/>
              </w:rPr>
              <w:t>目標とします。</w:t>
            </w:r>
          </w:p>
          <w:p w:rsidR="004444ED" w:rsidRPr="00847770" w:rsidRDefault="00E33876" w:rsidP="00CA0813">
            <w:pPr>
              <w:spacing w:line="260" w:lineRule="exact"/>
              <w:ind w:firstLineChars="117" w:firstLine="246"/>
              <w:rPr>
                <w:rFonts w:asciiTheme="minorEastAsia" w:hAnsiTheme="minorEastAsia"/>
                <w:color w:val="FF0000"/>
                <w:u w:val="single"/>
              </w:rPr>
            </w:pPr>
            <w:r>
              <w:rPr>
                <w:rFonts w:asciiTheme="minorEastAsia" w:hAnsiTheme="minorEastAsia" w:hint="eastAsia"/>
                <w:color w:val="FF0000"/>
                <w:u w:val="single"/>
              </w:rPr>
              <w:t>また、</w:t>
            </w:r>
            <w:r w:rsidR="004444ED" w:rsidRPr="004444ED">
              <w:rPr>
                <w:rFonts w:asciiTheme="minorEastAsia" w:hAnsiTheme="minorEastAsia" w:hint="eastAsia"/>
                <w:color w:val="FF0000"/>
                <w:u w:val="single"/>
              </w:rPr>
              <w:t>L2地震</w:t>
            </w:r>
            <w:r>
              <w:rPr>
                <w:rFonts w:asciiTheme="minorEastAsia" w:hAnsiTheme="minorEastAsia" w:hint="eastAsia"/>
                <w:color w:val="FF0000"/>
                <w:u w:val="single"/>
              </w:rPr>
              <w:t>動に対して、堤防は地震</w:t>
            </w:r>
            <w:r w:rsidR="004444ED" w:rsidRPr="004444ED">
              <w:rPr>
                <w:rFonts w:asciiTheme="minorEastAsia" w:hAnsiTheme="minorEastAsia" w:hint="eastAsia"/>
                <w:color w:val="FF0000"/>
                <w:u w:val="single"/>
              </w:rPr>
              <w:t>後においても朔望平均満潮位または河川の平常時の最高水位以上の高さを確保することを</w:t>
            </w:r>
            <w:r w:rsidR="009101E1">
              <w:rPr>
                <w:rFonts w:asciiTheme="minorEastAsia" w:hAnsiTheme="minorEastAsia" w:hint="eastAsia"/>
                <w:color w:val="FF0000"/>
                <w:u w:val="single"/>
              </w:rPr>
              <w:t>、</w:t>
            </w:r>
            <w:r w:rsidR="004444ED" w:rsidRPr="004444ED">
              <w:rPr>
                <w:rFonts w:asciiTheme="minorEastAsia" w:hAnsiTheme="minorEastAsia" w:hint="eastAsia"/>
                <w:color w:val="FF0000"/>
                <w:u w:val="single"/>
              </w:rPr>
              <w:t>水門、排水機場</w:t>
            </w:r>
            <w:r>
              <w:rPr>
                <w:rFonts w:asciiTheme="minorEastAsia" w:hAnsiTheme="minorEastAsia" w:hint="eastAsia"/>
                <w:color w:val="FF0000"/>
                <w:u w:val="single"/>
              </w:rPr>
              <w:t>は</w:t>
            </w:r>
            <w:r w:rsidR="004444ED" w:rsidRPr="004444ED">
              <w:rPr>
                <w:rFonts w:asciiTheme="minorEastAsia" w:hAnsiTheme="minorEastAsia" w:hint="eastAsia"/>
                <w:color w:val="FF0000"/>
                <w:u w:val="single"/>
              </w:rPr>
              <w:t>、</w:t>
            </w:r>
            <w:r>
              <w:rPr>
                <w:rFonts w:asciiTheme="minorEastAsia" w:hAnsiTheme="minorEastAsia" w:hint="eastAsia"/>
                <w:color w:val="FF0000"/>
                <w:u w:val="single"/>
              </w:rPr>
              <w:t>地震後においても</w:t>
            </w:r>
            <w:r w:rsidR="004444ED" w:rsidRPr="004444ED">
              <w:rPr>
                <w:rFonts w:asciiTheme="minorEastAsia" w:hAnsiTheme="minorEastAsia" w:hint="eastAsia"/>
                <w:color w:val="FF0000"/>
                <w:u w:val="single"/>
              </w:rPr>
              <w:t>開閉</w:t>
            </w:r>
            <w:r w:rsidR="009101E1">
              <w:rPr>
                <w:rFonts w:asciiTheme="minorEastAsia" w:hAnsiTheme="minorEastAsia" w:hint="eastAsia"/>
                <w:color w:val="FF0000"/>
                <w:u w:val="single"/>
              </w:rPr>
              <w:t>及び</w:t>
            </w:r>
            <w:r w:rsidR="004444ED" w:rsidRPr="004444ED">
              <w:rPr>
                <w:rFonts w:asciiTheme="minorEastAsia" w:hAnsiTheme="minorEastAsia" w:hint="eastAsia"/>
                <w:color w:val="FF0000"/>
                <w:u w:val="single"/>
              </w:rPr>
              <w:t>排水</w:t>
            </w:r>
            <w:r w:rsidR="009101E1">
              <w:rPr>
                <w:rFonts w:asciiTheme="minorEastAsia" w:hAnsiTheme="minorEastAsia" w:hint="eastAsia"/>
                <w:color w:val="FF0000"/>
                <w:u w:val="single"/>
              </w:rPr>
              <w:t>の</w:t>
            </w:r>
            <w:r w:rsidR="004444ED" w:rsidRPr="004444ED">
              <w:rPr>
                <w:rFonts w:asciiTheme="minorEastAsia" w:hAnsiTheme="minorEastAsia" w:hint="eastAsia"/>
                <w:color w:val="FF0000"/>
                <w:u w:val="single"/>
              </w:rPr>
              <w:t>機能を保持することを目標とします。</w:t>
            </w:r>
          </w:p>
        </w:tc>
      </w:tr>
    </w:tbl>
    <w:p w:rsidR="00550CDF" w:rsidRDefault="00550CDF"/>
    <w:p w:rsidR="00226C16" w:rsidRPr="00A16894" w:rsidRDefault="00413F99" w:rsidP="00226C16">
      <w:pPr>
        <w:jc w:val="center"/>
        <w:rPr>
          <w:rFonts w:asciiTheme="minorEastAsia" w:hAnsiTheme="minorEastAsia"/>
          <w:b/>
          <w:sz w:val="24"/>
          <w:szCs w:val="24"/>
        </w:rPr>
      </w:pPr>
      <w:r w:rsidRPr="00413F99">
        <w:rPr>
          <w:rFonts w:asciiTheme="minorEastAsia" w:hAnsiTheme="minorEastAsia" w:hint="eastAsia"/>
          <w:b/>
          <w:sz w:val="24"/>
          <w:szCs w:val="24"/>
        </w:rPr>
        <w:t>淀川水系寝屋川ブロック河川整備計画</w:t>
      </w:r>
      <w:r w:rsidR="00226C16" w:rsidRPr="00A16894">
        <w:rPr>
          <w:rFonts w:asciiTheme="minorEastAsia" w:hAnsiTheme="minorEastAsia" w:hint="eastAsia"/>
          <w:b/>
          <w:sz w:val="24"/>
          <w:szCs w:val="24"/>
        </w:rPr>
        <w:t>（</w:t>
      </w:r>
      <w:r w:rsidR="00226C16">
        <w:rPr>
          <w:rFonts w:asciiTheme="minorEastAsia" w:hAnsiTheme="minorEastAsia" w:hint="eastAsia"/>
          <w:b/>
          <w:sz w:val="24"/>
          <w:szCs w:val="24"/>
        </w:rPr>
        <w:t>変更</w:t>
      </w:r>
      <w:r w:rsidR="00226C16" w:rsidRPr="00A16894">
        <w:rPr>
          <w:rFonts w:asciiTheme="minorEastAsia" w:hAnsiTheme="minorEastAsia" w:hint="eastAsia"/>
          <w:b/>
          <w:sz w:val="24"/>
          <w:szCs w:val="24"/>
        </w:rPr>
        <w:t>案）　新旧対</w:t>
      </w:r>
      <w:r w:rsidR="00A853F8">
        <w:rPr>
          <w:rFonts w:asciiTheme="minorEastAsia" w:hAnsiTheme="minorEastAsia" w:hint="eastAsia"/>
          <w:b/>
          <w:sz w:val="24"/>
          <w:szCs w:val="24"/>
        </w:rPr>
        <w:t>照</w:t>
      </w:r>
      <w:r w:rsidR="00226C16" w:rsidRPr="00A16894">
        <w:rPr>
          <w:rFonts w:asciiTheme="minorEastAsia" w:hAnsiTheme="minorEastAsia" w:hint="eastAsia"/>
          <w:b/>
          <w:sz w:val="24"/>
          <w:szCs w:val="24"/>
        </w:rPr>
        <w:t>表</w:t>
      </w:r>
    </w:p>
    <w:tbl>
      <w:tblPr>
        <w:tblStyle w:val="a3"/>
        <w:tblW w:w="14601" w:type="dxa"/>
        <w:tblInd w:w="108" w:type="dxa"/>
        <w:tblLook w:val="04A0" w:firstRow="1" w:lastRow="0" w:firstColumn="1" w:lastColumn="0" w:noHBand="0" w:noVBand="1"/>
      </w:tblPr>
      <w:tblGrid>
        <w:gridCol w:w="851"/>
        <w:gridCol w:w="6875"/>
        <w:gridCol w:w="6875"/>
      </w:tblGrid>
      <w:tr w:rsidR="00226C16" w:rsidRPr="00A16894" w:rsidTr="003B3F93">
        <w:trPr>
          <w:trHeight w:val="454"/>
        </w:trPr>
        <w:tc>
          <w:tcPr>
            <w:tcW w:w="851" w:type="dxa"/>
            <w:shd w:val="clear" w:color="auto" w:fill="D9D9D9" w:themeFill="background1" w:themeFillShade="D9"/>
            <w:vAlign w:val="center"/>
          </w:tcPr>
          <w:p w:rsidR="00226C16" w:rsidRPr="00A16894" w:rsidRDefault="00226C16" w:rsidP="003B3F93">
            <w:pPr>
              <w:jc w:val="center"/>
              <w:rPr>
                <w:rFonts w:asciiTheme="minorEastAsia" w:hAnsiTheme="minorEastAsia"/>
                <w:b/>
                <w:szCs w:val="24"/>
              </w:rPr>
            </w:pPr>
            <w:r w:rsidRPr="00A16894">
              <w:rPr>
                <w:rFonts w:asciiTheme="minorEastAsia" w:hAnsiTheme="minorEastAsia" w:hint="eastAsia"/>
                <w:b/>
                <w:szCs w:val="24"/>
              </w:rPr>
              <w:t>項</w:t>
            </w:r>
          </w:p>
        </w:tc>
        <w:tc>
          <w:tcPr>
            <w:tcW w:w="6875" w:type="dxa"/>
            <w:shd w:val="clear" w:color="auto" w:fill="D9D9D9" w:themeFill="background1" w:themeFillShade="D9"/>
            <w:vAlign w:val="center"/>
          </w:tcPr>
          <w:p w:rsidR="00226C16" w:rsidRPr="00A16894" w:rsidRDefault="00226C16" w:rsidP="003B3F93">
            <w:pPr>
              <w:jc w:val="center"/>
              <w:rPr>
                <w:rFonts w:asciiTheme="minorEastAsia" w:hAnsiTheme="minorEastAsia"/>
                <w:b/>
                <w:szCs w:val="24"/>
              </w:rPr>
            </w:pPr>
            <w:r w:rsidRPr="00A16894">
              <w:rPr>
                <w:rFonts w:asciiTheme="minorEastAsia" w:hAnsiTheme="minorEastAsia" w:hint="eastAsia"/>
                <w:b/>
                <w:szCs w:val="24"/>
              </w:rPr>
              <w:t>旧（</w:t>
            </w:r>
            <w:r>
              <w:rPr>
                <w:rFonts w:asciiTheme="minorEastAsia" w:hAnsiTheme="minorEastAsia" w:hint="eastAsia"/>
                <w:b/>
                <w:szCs w:val="24"/>
              </w:rPr>
              <w:t>意見照会</w:t>
            </w:r>
            <w:r w:rsidRPr="00A16894">
              <w:rPr>
                <w:rFonts w:asciiTheme="minorEastAsia" w:hAnsiTheme="minorEastAsia" w:hint="eastAsia"/>
                <w:b/>
                <w:szCs w:val="24"/>
              </w:rPr>
              <w:t>時点）</w:t>
            </w:r>
          </w:p>
        </w:tc>
        <w:tc>
          <w:tcPr>
            <w:tcW w:w="6875" w:type="dxa"/>
            <w:shd w:val="clear" w:color="auto" w:fill="D9D9D9" w:themeFill="background1" w:themeFillShade="D9"/>
            <w:vAlign w:val="center"/>
          </w:tcPr>
          <w:p w:rsidR="00226C16" w:rsidRPr="00A16894" w:rsidRDefault="00226C16" w:rsidP="003B3F93">
            <w:pPr>
              <w:jc w:val="center"/>
              <w:rPr>
                <w:rFonts w:asciiTheme="minorEastAsia" w:hAnsiTheme="minorEastAsia"/>
                <w:b/>
                <w:szCs w:val="24"/>
              </w:rPr>
            </w:pPr>
            <w:r w:rsidRPr="00A16894">
              <w:rPr>
                <w:rFonts w:asciiTheme="minorEastAsia" w:hAnsiTheme="minorEastAsia" w:hint="eastAsia"/>
                <w:b/>
                <w:szCs w:val="24"/>
              </w:rPr>
              <w:t>新</w:t>
            </w:r>
          </w:p>
        </w:tc>
      </w:tr>
      <w:tr w:rsidR="00550CDF" w:rsidRPr="00A16894" w:rsidTr="00350EEC">
        <w:trPr>
          <w:trHeight w:val="3618"/>
        </w:trPr>
        <w:tc>
          <w:tcPr>
            <w:tcW w:w="851" w:type="dxa"/>
          </w:tcPr>
          <w:p w:rsidR="00550CDF" w:rsidRDefault="00550CDF" w:rsidP="002D4A54">
            <w:pPr>
              <w:rPr>
                <w:rFonts w:asciiTheme="minorEastAsia" w:hAnsiTheme="minorEastAsia"/>
              </w:rPr>
            </w:pPr>
            <w:r>
              <w:rPr>
                <w:rFonts w:asciiTheme="minorEastAsia" w:hAnsiTheme="minorEastAsia" w:hint="eastAsia"/>
              </w:rPr>
              <w:t>本文</w:t>
            </w:r>
          </w:p>
          <w:p w:rsidR="00550CDF" w:rsidRDefault="00550CDF" w:rsidP="002D4A54">
            <w:pPr>
              <w:rPr>
                <w:rFonts w:asciiTheme="minorEastAsia" w:hAnsiTheme="minorEastAsia"/>
              </w:rPr>
            </w:pPr>
            <w:r>
              <w:rPr>
                <w:rFonts w:asciiTheme="minorEastAsia" w:hAnsiTheme="minorEastAsia" w:hint="eastAsia"/>
              </w:rPr>
              <w:t>P2</w:t>
            </w:r>
            <w:r w:rsidR="00261788">
              <w:rPr>
                <w:rFonts w:asciiTheme="minorEastAsia" w:hAnsiTheme="minorEastAsia" w:hint="eastAsia"/>
              </w:rPr>
              <w:t>2</w:t>
            </w:r>
          </w:p>
        </w:tc>
        <w:tc>
          <w:tcPr>
            <w:tcW w:w="6875" w:type="dxa"/>
          </w:tcPr>
          <w:p w:rsidR="00550CDF" w:rsidRDefault="00550CDF" w:rsidP="002D4A54">
            <w:pPr>
              <w:rPr>
                <w:rFonts w:asciiTheme="minorEastAsia" w:hAnsiTheme="minorEastAsia"/>
              </w:rPr>
            </w:pPr>
            <w:r>
              <w:rPr>
                <w:rFonts w:asciiTheme="minorEastAsia" w:hAnsiTheme="minorEastAsia" w:hint="eastAsia"/>
              </w:rPr>
              <w:t>第1章　河川整備計画の目標に関する事項</w:t>
            </w:r>
          </w:p>
          <w:p w:rsidR="00550CDF" w:rsidRDefault="00550CDF" w:rsidP="002D4A54">
            <w:pPr>
              <w:ind w:firstLineChars="100" w:firstLine="210"/>
              <w:rPr>
                <w:rFonts w:asciiTheme="minorEastAsia" w:hAnsiTheme="minorEastAsia"/>
              </w:rPr>
            </w:pPr>
            <w:r>
              <w:rPr>
                <w:rFonts w:asciiTheme="minorEastAsia" w:hAnsiTheme="minorEastAsia" w:hint="eastAsia"/>
              </w:rPr>
              <w:t>第4節　河川整備の目標</w:t>
            </w:r>
          </w:p>
          <w:p w:rsidR="00550CDF" w:rsidRDefault="00550CDF" w:rsidP="002D4A54">
            <w:pPr>
              <w:ind w:firstLineChars="200" w:firstLine="420"/>
              <w:rPr>
                <w:rFonts w:asciiTheme="minorEastAsia" w:hAnsiTheme="minorEastAsia"/>
              </w:rPr>
            </w:pPr>
            <w:r w:rsidRPr="00413F99">
              <w:rPr>
                <w:rFonts w:asciiTheme="minorEastAsia" w:hAnsiTheme="minorEastAsia" w:hint="eastAsia"/>
              </w:rPr>
              <w:t>５．河川整備計画の計画対象区間</w:t>
            </w:r>
          </w:p>
          <w:p w:rsidR="00550CDF" w:rsidRPr="00550CDF" w:rsidRDefault="00550CDF" w:rsidP="002D4A54">
            <w:pPr>
              <w:ind w:firstLineChars="200" w:firstLine="420"/>
              <w:rPr>
                <w:rFonts w:asciiTheme="minorEastAsia" w:hAnsiTheme="minorEastAsia"/>
              </w:rPr>
            </w:pPr>
          </w:p>
          <w:p w:rsidR="00550CDF" w:rsidRPr="00413F99" w:rsidRDefault="00550CDF" w:rsidP="002D4A54">
            <w:pPr>
              <w:ind w:firstLineChars="83" w:firstLine="174"/>
              <w:rPr>
                <w:rFonts w:asciiTheme="minorEastAsia" w:hAnsiTheme="minorEastAsia"/>
              </w:rPr>
            </w:pPr>
            <w:r w:rsidRPr="00413F99">
              <w:rPr>
                <w:rFonts w:asciiTheme="minorEastAsia" w:hAnsiTheme="minorEastAsia" w:hint="eastAsia"/>
              </w:rPr>
              <w:t>本整備計画の計画対象は、淀川水系寝屋川ブロック内の全ての一級河川とし、そのうち計画的に治水整備や河川環境改善の取組みを実施する区間を図1．8の整備対象区間及び表1.3の整備対象区間一覧に示します。</w:t>
            </w:r>
          </w:p>
          <w:p w:rsidR="00550CDF" w:rsidRDefault="00550CDF" w:rsidP="002D4A54">
            <w:pPr>
              <w:ind w:firstLineChars="83" w:firstLine="174"/>
              <w:rPr>
                <w:rFonts w:asciiTheme="minorEastAsia" w:hAnsiTheme="minorEastAsia"/>
              </w:rPr>
            </w:pPr>
            <w:r w:rsidRPr="00413F99">
              <w:rPr>
                <w:rFonts w:asciiTheme="minorEastAsia" w:hAnsiTheme="minorEastAsia" w:hint="eastAsia"/>
              </w:rPr>
              <w:t>なお、河川の維持管理はブロック内の全区間で行うこととします。</w:t>
            </w:r>
          </w:p>
        </w:tc>
        <w:tc>
          <w:tcPr>
            <w:tcW w:w="6875" w:type="dxa"/>
          </w:tcPr>
          <w:p w:rsidR="00550CDF" w:rsidRDefault="00550CDF" w:rsidP="002D4A54">
            <w:pPr>
              <w:rPr>
                <w:rFonts w:asciiTheme="minorEastAsia" w:hAnsiTheme="minorEastAsia"/>
              </w:rPr>
            </w:pPr>
            <w:r>
              <w:rPr>
                <w:rFonts w:asciiTheme="minorEastAsia" w:hAnsiTheme="minorEastAsia" w:hint="eastAsia"/>
              </w:rPr>
              <w:t>第1章　河川整備計画の目標に関する事項</w:t>
            </w:r>
          </w:p>
          <w:p w:rsidR="00550CDF" w:rsidRDefault="00550CDF" w:rsidP="002D4A54">
            <w:pPr>
              <w:ind w:firstLineChars="100" w:firstLine="210"/>
              <w:rPr>
                <w:rFonts w:asciiTheme="minorEastAsia" w:hAnsiTheme="minorEastAsia"/>
              </w:rPr>
            </w:pPr>
            <w:r>
              <w:rPr>
                <w:rFonts w:asciiTheme="minorEastAsia" w:hAnsiTheme="minorEastAsia" w:hint="eastAsia"/>
              </w:rPr>
              <w:t>第4節　河川整備の目標</w:t>
            </w:r>
          </w:p>
          <w:p w:rsidR="00550CDF" w:rsidRDefault="00550CDF" w:rsidP="002D4A54">
            <w:pPr>
              <w:ind w:firstLineChars="200" w:firstLine="420"/>
              <w:rPr>
                <w:rFonts w:asciiTheme="minorEastAsia" w:hAnsiTheme="minorEastAsia"/>
              </w:rPr>
            </w:pPr>
            <w:r w:rsidRPr="00413F99">
              <w:rPr>
                <w:rFonts w:asciiTheme="minorEastAsia" w:hAnsiTheme="minorEastAsia" w:hint="eastAsia"/>
              </w:rPr>
              <w:t>５．河川整備計画の計画対象区間</w:t>
            </w:r>
          </w:p>
          <w:p w:rsidR="00550CDF" w:rsidRDefault="00550CDF" w:rsidP="002D4A54">
            <w:pPr>
              <w:ind w:firstLineChars="117" w:firstLine="246"/>
              <w:rPr>
                <w:rFonts w:asciiTheme="minorEastAsia" w:hAnsiTheme="minorEastAsia"/>
              </w:rPr>
            </w:pPr>
          </w:p>
          <w:p w:rsidR="00550CDF" w:rsidRPr="00413F99" w:rsidRDefault="00550CDF" w:rsidP="002D4A54">
            <w:pPr>
              <w:ind w:firstLineChars="117" w:firstLine="246"/>
              <w:rPr>
                <w:rFonts w:asciiTheme="minorEastAsia" w:hAnsiTheme="minorEastAsia"/>
              </w:rPr>
            </w:pPr>
            <w:r w:rsidRPr="00413F99">
              <w:rPr>
                <w:rFonts w:asciiTheme="minorEastAsia" w:hAnsiTheme="minorEastAsia" w:hint="eastAsia"/>
              </w:rPr>
              <w:t>本整備計画の計画対象は、淀川水系寝屋川ブロック内の全ての一級河川とし、そのうち計画的に治水整備や河川環境改善の取組みを実施する区間を図1．8の整備対象区間及び表1.3の整備対象区間一覧に示します。</w:t>
            </w:r>
          </w:p>
          <w:p w:rsidR="00550CDF" w:rsidRPr="00F303E9" w:rsidRDefault="004444ED" w:rsidP="002D4A54">
            <w:pPr>
              <w:ind w:firstLineChars="117" w:firstLine="246"/>
              <w:rPr>
                <w:rFonts w:asciiTheme="minorEastAsia" w:hAnsiTheme="minorEastAsia"/>
                <w:color w:val="FF0000"/>
                <w:u w:val="single"/>
              </w:rPr>
            </w:pPr>
            <w:r w:rsidRPr="004444ED">
              <w:rPr>
                <w:rFonts w:asciiTheme="minorEastAsia" w:hAnsiTheme="minorEastAsia" w:hint="eastAsia"/>
                <w:color w:val="FF0000"/>
                <w:u w:val="single"/>
              </w:rPr>
              <w:t>また、L1地震動及びL2地震動に対して河川管理施設の耐震性能を検証し、耐震性能を満足していない区間において耐震対策を実施します。</w:t>
            </w:r>
          </w:p>
          <w:p w:rsidR="00550CDF" w:rsidRPr="00413F99" w:rsidRDefault="00550CDF" w:rsidP="002D4A54">
            <w:pPr>
              <w:ind w:firstLineChars="117" w:firstLine="246"/>
              <w:rPr>
                <w:rFonts w:asciiTheme="minorEastAsia" w:hAnsiTheme="minorEastAsia"/>
                <w:color w:val="FF0000"/>
              </w:rPr>
            </w:pPr>
            <w:r w:rsidRPr="00413F99">
              <w:rPr>
                <w:rFonts w:asciiTheme="minorEastAsia" w:hAnsiTheme="minorEastAsia" w:hint="eastAsia"/>
              </w:rPr>
              <w:t>なお、河川の維持管理はブロック内の全区間で行うこととします。</w:t>
            </w:r>
          </w:p>
        </w:tc>
      </w:tr>
      <w:tr w:rsidR="003D34B1" w:rsidRPr="00A16894" w:rsidTr="00082C42">
        <w:trPr>
          <w:trHeight w:val="3386"/>
        </w:trPr>
        <w:tc>
          <w:tcPr>
            <w:tcW w:w="851" w:type="dxa"/>
          </w:tcPr>
          <w:p w:rsidR="003D34B1" w:rsidRDefault="003D34B1" w:rsidP="00696960">
            <w:pPr>
              <w:rPr>
                <w:rFonts w:asciiTheme="minorEastAsia" w:hAnsiTheme="minorEastAsia"/>
              </w:rPr>
            </w:pPr>
            <w:r>
              <w:rPr>
                <w:rFonts w:asciiTheme="minorEastAsia" w:hAnsiTheme="minorEastAsia" w:hint="eastAsia"/>
              </w:rPr>
              <w:t>本文</w:t>
            </w:r>
          </w:p>
          <w:p w:rsidR="003D34B1" w:rsidRDefault="003D34B1" w:rsidP="00696960">
            <w:pPr>
              <w:rPr>
                <w:rFonts w:asciiTheme="minorEastAsia" w:hAnsiTheme="minorEastAsia"/>
              </w:rPr>
            </w:pPr>
            <w:r>
              <w:rPr>
                <w:rFonts w:asciiTheme="minorEastAsia" w:hAnsiTheme="minorEastAsia" w:hint="eastAsia"/>
              </w:rPr>
              <w:t>P25</w:t>
            </w:r>
          </w:p>
        </w:tc>
        <w:tc>
          <w:tcPr>
            <w:tcW w:w="6875" w:type="dxa"/>
          </w:tcPr>
          <w:p w:rsidR="003D34B1" w:rsidRDefault="003D34B1" w:rsidP="00696960">
            <w:pPr>
              <w:rPr>
                <w:rFonts w:asciiTheme="minorEastAsia" w:hAnsiTheme="minorEastAsia"/>
              </w:rPr>
            </w:pPr>
            <w:r>
              <w:rPr>
                <w:rFonts w:asciiTheme="minorEastAsia" w:hAnsiTheme="minorEastAsia" w:hint="eastAsia"/>
              </w:rPr>
              <w:t>第2章　河川の整備の実施に関する事項</w:t>
            </w:r>
          </w:p>
          <w:p w:rsidR="003D34B1" w:rsidRDefault="003D34B1" w:rsidP="00696960">
            <w:pPr>
              <w:ind w:leftChars="100" w:left="1025" w:hangingChars="388" w:hanging="815"/>
              <w:rPr>
                <w:rFonts w:asciiTheme="minorEastAsia" w:hAnsiTheme="minorEastAsia"/>
              </w:rPr>
            </w:pPr>
            <w:r>
              <w:rPr>
                <w:rFonts w:asciiTheme="minorEastAsia" w:hAnsiTheme="minorEastAsia" w:hint="eastAsia"/>
              </w:rPr>
              <w:t>第1節　河川工事の目的、種類及び施行の場所並びに当該河川の工事の施行により設置される河川管理施設の機能の概要</w:t>
            </w:r>
          </w:p>
          <w:p w:rsidR="003D34B1" w:rsidRDefault="003D34B1" w:rsidP="00696960">
            <w:pPr>
              <w:ind w:firstLineChars="200" w:firstLine="420"/>
              <w:rPr>
                <w:rFonts w:asciiTheme="minorEastAsia" w:hAnsiTheme="minorEastAsia"/>
              </w:rPr>
            </w:pPr>
            <w:r w:rsidRPr="00333A3F">
              <w:rPr>
                <w:rFonts w:asciiTheme="minorEastAsia" w:hAnsiTheme="minorEastAsia" w:hint="eastAsia"/>
              </w:rPr>
              <w:t>１．治水施設の整備</w:t>
            </w:r>
          </w:p>
          <w:p w:rsidR="003D34B1" w:rsidRPr="00350EEC" w:rsidRDefault="003D34B1" w:rsidP="00696960">
            <w:pPr>
              <w:ind w:firstLineChars="200" w:firstLine="420"/>
              <w:rPr>
                <w:rFonts w:asciiTheme="minorEastAsia" w:hAnsiTheme="minorEastAsia"/>
              </w:rPr>
            </w:pPr>
          </w:p>
          <w:p w:rsidR="003D34B1" w:rsidRPr="00333A3F" w:rsidRDefault="003D34B1" w:rsidP="00696960">
            <w:pPr>
              <w:rPr>
                <w:rFonts w:asciiTheme="minorEastAsia" w:hAnsiTheme="minorEastAsia"/>
              </w:rPr>
            </w:pPr>
            <w:r w:rsidRPr="00333A3F">
              <w:rPr>
                <w:rFonts w:asciiTheme="minorEastAsia" w:hAnsiTheme="minorEastAsia" w:hint="eastAsia"/>
              </w:rPr>
              <w:t>これまで、寝屋川や恩智川などの河川改修、城北川などの分水路、恩智川治水緑地などの遊水地の整備とともに、地下河川や流域調節池の整備を行ってきました。</w:t>
            </w:r>
          </w:p>
          <w:p w:rsidR="003D34B1" w:rsidRDefault="003D34B1" w:rsidP="00696960">
            <w:pPr>
              <w:ind w:firstLineChars="83" w:firstLine="174"/>
              <w:rPr>
                <w:rFonts w:asciiTheme="minorEastAsia" w:hAnsiTheme="minorEastAsia"/>
              </w:rPr>
            </w:pPr>
            <w:r w:rsidRPr="00333A3F">
              <w:rPr>
                <w:rFonts w:asciiTheme="minorEastAsia" w:hAnsiTheme="minorEastAsia" w:hint="eastAsia"/>
              </w:rPr>
              <w:t>今後は、時間雨量50㎜程度の降雨による床下浸水を防ぐため、</w:t>
            </w:r>
            <w:r>
              <w:rPr>
                <w:rFonts w:asciiTheme="minorEastAsia" w:hAnsiTheme="minorEastAsia" w:hint="eastAsia"/>
              </w:rPr>
              <w:t>（中略）</w:t>
            </w:r>
            <w:r w:rsidRPr="00333A3F">
              <w:rPr>
                <w:rFonts w:asciiTheme="minorEastAsia" w:hAnsiTheme="minorEastAsia" w:hint="eastAsia"/>
              </w:rPr>
              <w:t>恩智川治水緑地の越流堤の切り下げなどの整備を行います。</w:t>
            </w:r>
          </w:p>
        </w:tc>
        <w:tc>
          <w:tcPr>
            <w:tcW w:w="6875" w:type="dxa"/>
          </w:tcPr>
          <w:p w:rsidR="003D34B1" w:rsidRDefault="003D34B1" w:rsidP="00696960">
            <w:pPr>
              <w:rPr>
                <w:rFonts w:asciiTheme="minorEastAsia" w:hAnsiTheme="minorEastAsia"/>
              </w:rPr>
            </w:pPr>
            <w:r>
              <w:rPr>
                <w:rFonts w:asciiTheme="minorEastAsia" w:hAnsiTheme="minorEastAsia" w:hint="eastAsia"/>
              </w:rPr>
              <w:t>第2章　河川の整備の実施に関する事項</w:t>
            </w:r>
          </w:p>
          <w:p w:rsidR="003D34B1" w:rsidRDefault="003D34B1" w:rsidP="00696960">
            <w:pPr>
              <w:ind w:leftChars="100" w:left="1025" w:hangingChars="388" w:hanging="815"/>
              <w:rPr>
                <w:rFonts w:asciiTheme="minorEastAsia" w:hAnsiTheme="minorEastAsia"/>
              </w:rPr>
            </w:pPr>
            <w:r>
              <w:rPr>
                <w:rFonts w:asciiTheme="minorEastAsia" w:hAnsiTheme="minorEastAsia" w:hint="eastAsia"/>
              </w:rPr>
              <w:t>第1節　河川工事の目的、種類及び施行の場所並びに当該河川の工事の施行により設置される河川管理施設の機能の概要</w:t>
            </w:r>
          </w:p>
          <w:p w:rsidR="003D34B1" w:rsidRDefault="003D34B1" w:rsidP="00696960">
            <w:pPr>
              <w:ind w:firstLineChars="200" w:firstLine="420"/>
              <w:rPr>
                <w:rFonts w:asciiTheme="minorEastAsia" w:hAnsiTheme="minorEastAsia"/>
              </w:rPr>
            </w:pPr>
            <w:r w:rsidRPr="00333A3F">
              <w:rPr>
                <w:rFonts w:asciiTheme="minorEastAsia" w:hAnsiTheme="minorEastAsia" w:hint="eastAsia"/>
              </w:rPr>
              <w:t>１．治水施設の整備</w:t>
            </w:r>
          </w:p>
          <w:p w:rsidR="003D34B1" w:rsidRPr="00350EEC" w:rsidRDefault="003D34B1" w:rsidP="00696960">
            <w:pPr>
              <w:ind w:firstLineChars="200" w:firstLine="420"/>
              <w:rPr>
                <w:rFonts w:asciiTheme="minorEastAsia" w:hAnsiTheme="minorEastAsia"/>
              </w:rPr>
            </w:pPr>
          </w:p>
          <w:p w:rsidR="003D34B1" w:rsidRPr="00333A3F" w:rsidRDefault="003D34B1" w:rsidP="00696960">
            <w:pPr>
              <w:rPr>
                <w:rFonts w:asciiTheme="minorEastAsia" w:hAnsiTheme="minorEastAsia"/>
              </w:rPr>
            </w:pPr>
            <w:r w:rsidRPr="00333A3F">
              <w:rPr>
                <w:rFonts w:asciiTheme="minorEastAsia" w:hAnsiTheme="minorEastAsia" w:hint="eastAsia"/>
              </w:rPr>
              <w:t>これまで、寝屋川や恩智川などの河川改修、城北川などの分水路、恩智川治水緑地などの遊水地の整備とともに、地下河川や流域調節池の整備を行ってきました。</w:t>
            </w:r>
          </w:p>
          <w:p w:rsidR="003D34B1" w:rsidRDefault="003D34B1" w:rsidP="00696960">
            <w:pPr>
              <w:ind w:firstLineChars="117" w:firstLine="246"/>
              <w:rPr>
                <w:rFonts w:asciiTheme="minorEastAsia" w:hAnsiTheme="minorEastAsia"/>
              </w:rPr>
            </w:pPr>
            <w:r w:rsidRPr="00333A3F">
              <w:rPr>
                <w:rFonts w:asciiTheme="minorEastAsia" w:hAnsiTheme="minorEastAsia" w:hint="eastAsia"/>
              </w:rPr>
              <w:t>今後は、時間雨量50㎜程度の降雨による床下浸水を防ぐため、</w:t>
            </w:r>
            <w:r>
              <w:rPr>
                <w:rFonts w:asciiTheme="minorEastAsia" w:hAnsiTheme="minorEastAsia" w:hint="eastAsia"/>
              </w:rPr>
              <w:t>（中略）</w:t>
            </w:r>
            <w:r w:rsidRPr="00333A3F">
              <w:rPr>
                <w:rFonts w:asciiTheme="minorEastAsia" w:hAnsiTheme="minorEastAsia" w:hint="eastAsia"/>
              </w:rPr>
              <w:t>恩智川治水緑地の越流堤の切り下げなどの整備を行います。</w:t>
            </w:r>
          </w:p>
          <w:p w:rsidR="003D34B1" w:rsidRPr="00333A3F" w:rsidRDefault="004444ED" w:rsidP="00696960">
            <w:pPr>
              <w:ind w:firstLineChars="117" w:firstLine="246"/>
              <w:rPr>
                <w:rFonts w:asciiTheme="minorEastAsia" w:hAnsiTheme="minorEastAsia"/>
                <w:color w:val="FF0000"/>
                <w:u w:val="single"/>
              </w:rPr>
            </w:pPr>
            <w:r w:rsidRPr="004444ED">
              <w:rPr>
                <w:rFonts w:asciiTheme="minorEastAsia" w:hAnsiTheme="minorEastAsia" w:hint="eastAsia"/>
                <w:color w:val="FF0000"/>
                <w:u w:val="single"/>
              </w:rPr>
              <w:t>また、河川管理施設の耐震対策として、必要な補強工事を実施します。</w:t>
            </w:r>
          </w:p>
        </w:tc>
      </w:tr>
    </w:tbl>
    <w:p w:rsidR="00403D54" w:rsidRPr="00A16894" w:rsidRDefault="00403D54" w:rsidP="00403D54">
      <w:pPr>
        <w:jc w:val="center"/>
        <w:rPr>
          <w:rFonts w:asciiTheme="minorEastAsia" w:hAnsiTheme="minorEastAsia"/>
          <w:b/>
          <w:sz w:val="24"/>
          <w:szCs w:val="24"/>
        </w:rPr>
      </w:pPr>
      <w:r>
        <w:br w:type="page"/>
      </w:r>
      <w:r w:rsidRPr="00413F99">
        <w:rPr>
          <w:rFonts w:asciiTheme="minorEastAsia" w:hAnsiTheme="minorEastAsia" w:hint="eastAsia"/>
          <w:b/>
          <w:sz w:val="24"/>
          <w:szCs w:val="24"/>
        </w:rPr>
        <w:t>淀川水系寝屋川ブロック河川整備計画</w:t>
      </w:r>
      <w:r w:rsidRPr="00A16894">
        <w:rPr>
          <w:rFonts w:asciiTheme="minorEastAsia" w:hAnsiTheme="minorEastAsia" w:hint="eastAsia"/>
          <w:b/>
          <w:sz w:val="24"/>
          <w:szCs w:val="24"/>
        </w:rPr>
        <w:t>（</w:t>
      </w:r>
      <w:r>
        <w:rPr>
          <w:rFonts w:asciiTheme="minorEastAsia" w:hAnsiTheme="minorEastAsia" w:hint="eastAsia"/>
          <w:b/>
          <w:sz w:val="24"/>
          <w:szCs w:val="24"/>
        </w:rPr>
        <w:t>変更</w:t>
      </w:r>
      <w:r w:rsidRPr="00A16894">
        <w:rPr>
          <w:rFonts w:asciiTheme="minorEastAsia" w:hAnsiTheme="minorEastAsia" w:hint="eastAsia"/>
          <w:b/>
          <w:sz w:val="24"/>
          <w:szCs w:val="24"/>
        </w:rPr>
        <w:t>案）　新旧対</w:t>
      </w:r>
      <w:r>
        <w:rPr>
          <w:rFonts w:asciiTheme="minorEastAsia" w:hAnsiTheme="minorEastAsia" w:hint="eastAsia"/>
          <w:b/>
          <w:sz w:val="24"/>
          <w:szCs w:val="24"/>
        </w:rPr>
        <w:t>照</w:t>
      </w:r>
      <w:r w:rsidRPr="00A16894">
        <w:rPr>
          <w:rFonts w:asciiTheme="minorEastAsia" w:hAnsiTheme="minorEastAsia" w:hint="eastAsia"/>
          <w:b/>
          <w:sz w:val="24"/>
          <w:szCs w:val="24"/>
        </w:rPr>
        <w:t>表</w:t>
      </w:r>
    </w:p>
    <w:tbl>
      <w:tblPr>
        <w:tblStyle w:val="a3"/>
        <w:tblW w:w="14601" w:type="dxa"/>
        <w:tblInd w:w="108" w:type="dxa"/>
        <w:tblLook w:val="04A0" w:firstRow="1" w:lastRow="0" w:firstColumn="1" w:lastColumn="0" w:noHBand="0" w:noVBand="1"/>
      </w:tblPr>
      <w:tblGrid>
        <w:gridCol w:w="851"/>
        <w:gridCol w:w="6875"/>
        <w:gridCol w:w="6875"/>
      </w:tblGrid>
      <w:tr w:rsidR="00403D54" w:rsidRPr="00A16894" w:rsidTr="00477500">
        <w:trPr>
          <w:trHeight w:val="454"/>
        </w:trPr>
        <w:tc>
          <w:tcPr>
            <w:tcW w:w="851" w:type="dxa"/>
            <w:shd w:val="clear" w:color="auto" w:fill="D9D9D9" w:themeFill="background1" w:themeFillShade="D9"/>
            <w:vAlign w:val="center"/>
          </w:tcPr>
          <w:p w:rsidR="00403D54" w:rsidRPr="00A16894" w:rsidRDefault="00403D54" w:rsidP="00477500">
            <w:pPr>
              <w:jc w:val="center"/>
              <w:rPr>
                <w:rFonts w:asciiTheme="minorEastAsia" w:hAnsiTheme="minorEastAsia"/>
                <w:b/>
                <w:szCs w:val="24"/>
              </w:rPr>
            </w:pPr>
            <w:r w:rsidRPr="00A16894">
              <w:rPr>
                <w:rFonts w:asciiTheme="minorEastAsia" w:hAnsiTheme="minorEastAsia" w:hint="eastAsia"/>
                <w:b/>
                <w:szCs w:val="24"/>
              </w:rPr>
              <w:t>項</w:t>
            </w:r>
          </w:p>
        </w:tc>
        <w:tc>
          <w:tcPr>
            <w:tcW w:w="6875" w:type="dxa"/>
            <w:shd w:val="clear" w:color="auto" w:fill="D9D9D9" w:themeFill="background1" w:themeFillShade="D9"/>
            <w:vAlign w:val="center"/>
          </w:tcPr>
          <w:p w:rsidR="00403D54" w:rsidRPr="00A16894" w:rsidRDefault="00403D54" w:rsidP="00477500">
            <w:pPr>
              <w:jc w:val="center"/>
              <w:rPr>
                <w:rFonts w:asciiTheme="minorEastAsia" w:hAnsiTheme="minorEastAsia"/>
                <w:b/>
                <w:szCs w:val="24"/>
              </w:rPr>
            </w:pPr>
            <w:r w:rsidRPr="00A16894">
              <w:rPr>
                <w:rFonts w:asciiTheme="minorEastAsia" w:hAnsiTheme="minorEastAsia" w:hint="eastAsia"/>
                <w:b/>
                <w:szCs w:val="24"/>
              </w:rPr>
              <w:t>旧（</w:t>
            </w:r>
            <w:r>
              <w:rPr>
                <w:rFonts w:asciiTheme="minorEastAsia" w:hAnsiTheme="minorEastAsia" w:hint="eastAsia"/>
                <w:b/>
                <w:szCs w:val="24"/>
              </w:rPr>
              <w:t>意見照会</w:t>
            </w:r>
            <w:r w:rsidRPr="00A16894">
              <w:rPr>
                <w:rFonts w:asciiTheme="minorEastAsia" w:hAnsiTheme="minorEastAsia" w:hint="eastAsia"/>
                <w:b/>
                <w:szCs w:val="24"/>
              </w:rPr>
              <w:t>時点）</w:t>
            </w:r>
          </w:p>
        </w:tc>
        <w:tc>
          <w:tcPr>
            <w:tcW w:w="6875" w:type="dxa"/>
            <w:shd w:val="clear" w:color="auto" w:fill="D9D9D9" w:themeFill="background1" w:themeFillShade="D9"/>
            <w:vAlign w:val="center"/>
          </w:tcPr>
          <w:p w:rsidR="00403D54" w:rsidRPr="00A16894" w:rsidRDefault="00403D54" w:rsidP="00477500">
            <w:pPr>
              <w:jc w:val="center"/>
              <w:rPr>
                <w:rFonts w:asciiTheme="minorEastAsia" w:hAnsiTheme="minorEastAsia"/>
                <w:b/>
                <w:szCs w:val="24"/>
              </w:rPr>
            </w:pPr>
            <w:r w:rsidRPr="00A16894">
              <w:rPr>
                <w:rFonts w:asciiTheme="minorEastAsia" w:hAnsiTheme="minorEastAsia" w:hint="eastAsia"/>
                <w:b/>
                <w:szCs w:val="24"/>
              </w:rPr>
              <w:t>新</w:t>
            </w:r>
          </w:p>
        </w:tc>
      </w:tr>
      <w:tr w:rsidR="00403D54" w:rsidRPr="00A16894" w:rsidTr="007174C8">
        <w:trPr>
          <w:trHeight w:val="2059"/>
        </w:trPr>
        <w:tc>
          <w:tcPr>
            <w:tcW w:w="851" w:type="dxa"/>
          </w:tcPr>
          <w:p w:rsidR="00403D54" w:rsidRDefault="00403D54" w:rsidP="00477500">
            <w:pPr>
              <w:rPr>
                <w:rFonts w:asciiTheme="minorEastAsia" w:hAnsiTheme="minorEastAsia"/>
              </w:rPr>
            </w:pPr>
            <w:r>
              <w:rPr>
                <w:rFonts w:asciiTheme="minorEastAsia" w:hAnsiTheme="minorEastAsia" w:hint="eastAsia"/>
              </w:rPr>
              <w:t>本文</w:t>
            </w:r>
          </w:p>
          <w:p w:rsidR="00403D54" w:rsidRDefault="00403D54" w:rsidP="0057662E">
            <w:pPr>
              <w:rPr>
                <w:rFonts w:asciiTheme="minorEastAsia" w:hAnsiTheme="minorEastAsia"/>
              </w:rPr>
            </w:pPr>
            <w:r>
              <w:rPr>
                <w:rFonts w:asciiTheme="minorEastAsia" w:hAnsiTheme="minorEastAsia" w:hint="eastAsia"/>
              </w:rPr>
              <w:t>P</w:t>
            </w:r>
            <w:r w:rsidR="0057662E">
              <w:rPr>
                <w:rFonts w:asciiTheme="minorEastAsia" w:hAnsiTheme="minorEastAsia" w:hint="eastAsia"/>
              </w:rPr>
              <w:t>40</w:t>
            </w:r>
          </w:p>
        </w:tc>
        <w:tc>
          <w:tcPr>
            <w:tcW w:w="6875" w:type="dxa"/>
          </w:tcPr>
          <w:p w:rsidR="00403D54" w:rsidRDefault="00403D54" w:rsidP="00477500">
            <w:pPr>
              <w:rPr>
                <w:rFonts w:asciiTheme="minorEastAsia" w:hAnsiTheme="minorEastAsia"/>
              </w:rPr>
            </w:pPr>
            <w:r>
              <w:rPr>
                <w:rFonts w:asciiTheme="minorEastAsia" w:hAnsiTheme="minorEastAsia" w:hint="eastAsia"/>
              </w:rPr>
              <w:t>第</w:t>
            </w:r>
            <w:r w:rsidR="0057662E">
              <w:rPr>
                <w:rFonts w:asciiTheme="minorEastAsia" w:hAnsiTheme="minorEastAsia" w:hint="eastAsia"/>
              </w:rPr>
              <w:t>2</w:t>
            </w:r>
            <w:r>
              <w:rPr>
                <w:rFonts w:asciiTheme="minorEastAsia" w:hAnsiTheme="minorEastAsia" w:hint="eastAsia"/>
              </w:rPr>
              <w:t>章　河川</w:t>
            </w:r>
            <w:r w:rsidR="0057662E">
              <w:rPr>
                <w:rFonts w:asciiTheme="minorEastAsia" w:hAnsiTheme="minorEastAsia" w:hint="eastAsia"/>
              </w:rPr>
              <w:t>の</w:t>
            </w:r>
            <w:r>
              <w:rPr>
                <w:rFonts w:asciiTheme="minorEastAsia" w:hAnsiTheme="minorEastAsia" w:hint="eastAsia"/>
              </w:rPr>
              <w:t>整備の</w:t>
            </w:r>
            <w:r w:rsidR="0057662E">
              <w:rPr>
                <w:rFonts w:asciiTheme="minorEastAsia" w:hAnsiTheme="minorEastAsia" w:hint="eastAsia"/>
              </w:rPr>
              <w:t>実施</w:t>
            </w:r>
            <w:r>
              <w:rPr>
                <w:rFonts w:asciiTheme="minorEastAsia" w:hAnsiTheme="minorEastAsia" w:hint="eastAsia"/>
              </w:rPr>
              <w:t>に関する事項</w:t>
            </w:r>
          </w:p>
          <w:p w:rsidR="0057662E" w:rsidRDefault="0057662E" w:rsidP="0057662E">
            <w:pPr>
              <w:ind w:leftChars="100" w:left="1025" w:hangingChars="388" w:hanging="815"/>
              <w:rPr>
                <w:rFonts w:asciiTheme="minorEastAsia" w:hAnsiTheme="minorEastAsia"/>
              </w:rPr>
            </w:pPr>
            <w:r>
              <w:rPr>
                <w:rFonts w:asciiTheme="minorEastAsia" w:hAnsiTheme="minorEastAsia" w:hint="eastAsia"/>
              </w:rPr>
              <w:t>第1節　河川工事の目的、種類及び施行の場所並びに当該河川の工事の施行により設置される河川管理施設の機能の概要</w:t>
            </w:r>
          </w:p>
          <w:p w:rsidR="00403D54" w:rsidRDefault="00403D54" w:rsidP="00477500">
            <w:pPr>
              <w:ind w:firstLineChars="200" w:firstLine="420"/>
              <w:rPr>
                <w:rFonts w:asciiTheme="minorEastAsia" w:hAnsiTheme="minorEastAsia"/>
              </w:rPr>
            </w:pPr>
            <w:r>
              <w:rPr>
                <w:rFonts w:asciiTheme="minorEastAsia" w:hAnsiTheme="minorEastAsia" w:hint="eastAsia"/>
              </w:rPr>
              <w:t>２</w:t>
            </w:r>
            <w:r w:rsidRPr="00413F99">
              <w:rPr>
                <w:rFonts w:asciiTheme="minorEastAsia" w:hAnsiTheme="minorEastAsia" w:hint="eastAsia"/>
              </w:rPr>
              <w:t>．</w:t>
            </w:r>
            <w:r w:rsidR="0057662E">
              <w:rPr>
                <w:rFonts w:asciiTheme="minorEastAsia" w:hAnsiTheme="minorEastAsia" w:hint="eastAsia"/>
              </w:rPr>
              <w:t>河川環境改善の取り組み</w:t>
            </w:r>
          </w:p>
          <w:p w:rsidR="00403D54" w:rsidRDefault="00403D54" w:rsidP="00477500">
            <w:pPr>
              <w:rPr>
                <w:rFonts w:asciiTheme="minorEastAsia" w:hAnsiTheme="minorEastAsia"/>
              </w:rPr>
            </w:pPr>
          </w:p>
          <w:p w:rsidR="0057662E" w:rsidRPr="007174C8" w:rsidRDefault="0057662E" w:rsidP="007174C8">
            <w:pPr>
              <w:ind w:firstLineChars="83" w:firstLine="174"/>
              <w:rPr>
                <w:rFonts w:asciiTheme="minorEastAsia" w:hAnsiTheme="minorEastAsia"/>
                <w:color w:val="FF0000"/>
                <w:u w:val="single"/>
              </w:rPr>
            </w:pPr>
            <w:r w:rsidRPr="007174C8">
              <w:rPr>
                <w:rFonts w:asciiTheme="minorEastAsia" w:hAnsiTheme="minorEastAsia" w:hint="eastAsia"/>
              </w:rPr>
              <w:t>図2.14</w:t>
            </w:r>
            <w:r w:rsidRPr="007174C8">
              <w:rPr>
                <w:rFonts w:asciiTheme="minorEastAsia" w:hAnsiTheme="minorEastAsia" w:hint="eastAsia"/>
                <w:u w:val="single"/>
              </w:rPr>
              <w:t xml:space="preserve"> </w:t>
            </w:r>
            <w:r w:rsidRPr="0057662E">
              <w:rPr>
                <w:rFonts w:asciiTheme="minorEastAsia" w:hAnsiTheme="minorEastAsia" w:hint="eastAsia"/>
                <w:color w:val="FF0000"/>
                <w:u w:val="single"/>
              </w:rPr>
              <w:t>打上川治水緑地下流の親水空間整備イメージ</w:t>
            </w:r>
          </w:p>
        </w:tc>
        <w:tc>
          <w:tcPr>
            <w:tcW w:w="6875" w:type="dxa"/>
          </w:tcPr>
          <w:p w:rsidR="0057662E" w:rsidRDefault="0057662E" w:rsidP="0057662E">
            <w:pPr>
              <w:rPr>
                <w:rFonts w:asciiTheme="minorEastAsia" w:hAnsiTheme="minorEastAsia"/>
              </w:rPr>
            </w:pPr>
            <w:r>
              <w:rPr>
                <w:rFonts w:asciiTheme="minorEastAsia" w:hAnsiTheme="minorEastAsia" w:hint="eastAsia"/>
              </w:rPr>
              <w:t>第2章　河川の整備の実施に関する事項</w:t>
            </w:r>
          </w:p>
          <w:p w:rsidR="0057662E" w:rsidRDefault="0057662E" w:rsidP="0057662E">
            <w:pPr>
              <w:ind w:leftChars="100" w:left="1025" w:hangingChars="388" w:hanging="815"/>
              <w:rPr>
                <w:rFonts w:asciiTheme="minorEastAsia" w:hAnsiTheme="minorEastAsia"/>
              </w:rPr>
            </w:pPr>
            <w:r>
              <w:rPr>
                <w:rFonts w:asciiTheme="minorEastAsia" w:hAnsiTheme="minorEastAsia" w:hint="eastAsia"/>
              </w:rPr>
              <w:t>第1節　河川工事の目的、種類及び施行の場所並びに当該河川の工事の施行により設置される河川管理施設の機能の概要</w:t>
            </w:r>
          </w:p>
          <w:p w:rsidR="0057662E" w:rsidRDefault="0057662E" w:rsidP="0057662E">
            <w:pPr>
              <w:ind w:firstLineChars="200" w:firstLine="420"/>
              <w:rPr>
                <w:rFonts w:asciiTheme="minorEastAsia" w:hAnsiTheme="minorEastAsia"/>
              </w:rPr>
            </w:pPr>
            <w:r>
              <w:rPr>
                <w:rFonts w:asciiTheme="minorEastAsia" w:hAnsiTheme="minorEastAsia" w:hint="eastAsia"/>
              </w:rPr>
              <w:t>２</w:t>
            </w:r>
            <w:r w:rsidRPr="00413F99">
              <w:rPr>
                <w:rFonts w:asciiTheme="minorEastAsia" w:hAnsiTheme="minorEastAsia" w:hint="eastAsia"/>
              </w:rPr>
              <w:t>．</w:t>
            </w:r>
            <w:r>
              <w:rPr>
                <w:rFonts w:asciiTheme="minorEastAsia" w:hAnsiTheme="minorEastAsia" w:hint="eastAsia"/>
              </w:rPr>
              <w:t>河川環境改善の取り組み</w:t>
            </w:r>
          </w:p>
          <w:p w:rsidR="0028510A" w:rsidRDefault="0028510A" w:rsidP="0028510A">
            <w:pPr>
              <w:rPr>
                <w:rFonts w:asciiTheme="minorEastAsia" w:hAnsiTheme="minorEastAsia"/>
              </w:rPr>
            </w:pPr>
          </w:p>
          <w:p w:rsidR="0057662E" w:rsidRPr="007174C8" w:rsidRDefault="0028510A" w:rsidP="007174C8">
            <w:pPr>
              <w:ind w:firstLineChars="83" w:firstLine="174"/>
              <w:rPr>
                <w:rFonts w:asciiTheme="minorEastAsia" w:hAnsiTheme="minorEastAsia"/>
                <w:color w:val="FF0000"/>
                <w:u w:val="single"/>
              </w:rPr>
            </w:pPr>
            <w:r w:rsidRPr="007174C8">
              <w:rPr>
                <w:rFonts w:asciiTheme="minorEastAsia" w:hAnsiTheme="minorEastAsia" w:hint="eastAsia"/>
              </w:rPr>
              <w:t>図2.14</w:t>
            </w:r>
            <w:r w:rsidR="004444ED" w:rsidRPr="004444ED">
              <w:rPr>
                <w:rFonts w:asciiTheme="minorEastAsia" w:hAnsiTheme="minorEastAsia" w:hint="eastAsia"/>
                <w:color w:val="FF0000"/>
                <w:u w:val="single"/>
              </w:rPr>
              <w:t>平成25年6月に完成した川勝水辺ひろば（寝屋川市川勝町）</w:t>
            </w:r>
          </w:p>
        </w:tc>
      </w:tr>
    </w:tbl>
    <w:p w:rsidR="00403D54" w:rsidRPr="00403D54" w:rsidRDefault="00403D54">
      <w:pPr>
        <w:widowControl/>
        <w:jc w:val="left"/>
      </w:pPr>
    </w:p>
    <w:p w:rsidR="00403D54" w:rsidRDefault="00403D54"/>
    <w:p w:rsidR="00B17D90" w:rsidRPr="00A16894" w:rsidRDefault="00BC72CD" w:rsidP="00FA247B">
      <w:pPr>
        <w:jc w:val="center"/>
        <w:rPr>
          <w:rFonts w:asciiTheme="minorEastAsia" w:hAnsiTheme="minorEastAsia"/>
          <w:b/>
          <w:sz w:val="24"/>
          <w:szCs w:val="24"/>
        </w:rPr>
      </w:pPr>
      <w:r>
        <w:br w:type="page"/>
      </w:r>
      <w:r w:rsidR="00FA247B" w:rsidRPr="00413F99">
        <w:rPr>
          <w:rFonts w:asciiTheme="minorEastAsia" w:hAnsiTheme="minorEastAsia" w:hint="eastAsia"/>
          <w:b/>
          <w:sz w:val="24"/>
          <w:szCs w:val="24"/>
        </w:rPr>
        <w:t>淀川水系寝屋川ブロック河川整備計画</w:t>
      </w:r>
      <w:r w:rsidR="00FA247B" w:rsidRPr="00A16894">
        <w:rPr>
          <w:rFonts w:asciiTheme="minorEastAsia" w:hAnsiTheme="minorEastAsia" w:hint="eastAsia"/>
          <w:b/>
          <w:sz w:val="24"/>
          <w:szCs w:val="24"/>
        </w:rPr>
        <w:t>（</w:t>
      </w:r>
      <w:r w:rsidR="00FA247B">
        <w:rPr>
          <w:rFonts w:asciiTheme="minorEastAsia" w:hAnsiTheme="minorEastAsia" w:hint="eastAsia"/>
          <w:b/>
          <w:sz w:val="24"/>
          <w:szCs w:val="24"/>
        </w:rPr>
        <w:t>変更</w:t>
      </w:r>
      <w:r w:rsidR="00FA247B" w:rsidRPr="00A16894">
        <w:rPr>
          <w:rFonts w:asciiTheme="minorEastAsia" w:hAnsiTheme="minorEastAsia" w:hint="eastAsia"/>
          <w:b/>
          <w:sz w:val="24"/>
          <w:szCs w:val="24"/>
        </w:rPr>
        <w:t>案）</w:t>
      </w:r>
      <w:r w:rsidR="00B17D90" w:rsidRPr="00A16894">
        <w:rPr>
          <w:rFonts w:asciiTheme="minorEastAsia" w:hAnsiTheme="minorEastAsia" w:hint="eastAsia"/>
          <w:b/>
          <w:sz w:val="24"/>
          <w:szCs w:val="24"/>
        </w:rPr>
        <w:t xml:space="preserve">　新旧対</w:t>
      </w:r>
      <w:r w:rsidR="00A853F8">
        <w:rPr>
          <w:rFonts w:asciiTheme="minorEastAsia" w:hAnsiTheme="minorEastAsia" w:hint="eastAsia"/>
          <w:b/>
          <w:sz w:val="24"/>
          <w:szCs w:val="24"/>
        </w:rPr>
        <w:t>照</w:t>
      </w:r>
      <w:r w:rsidR="00B17D90" w:rsidRPr="00A16894">
        <w:rPr>
          <w:rFonts w:asciiTheme="minorEastAsia" w:hAnsiTheme="minorEastAsia" w:hint="eastAsia"/>
          <w:b/>
          <w:sz w:val="24"/>
          <w:szCs w:val="24"/>
        </w:rPr>
        <w:t>表</w:t>
      </w:r>
    </w:p>
    <w:tbl>
      <w:tblPr>
        <w:tblStyle w:val="a3"/>
        <w:tblW w:w="14601" w:type="dxa"/>
        <w:tblInd w:w="108" w:type="dxa"/>
        <w:tblLook w:val="04A0" w:firstRow="1" w:lastRow="0" w:firstColumn="1" w:lastColumn="0" w:noHBand="0" w:noVBand="1"/>
      </w:tblPr>
      <w:tblGrid>
        <w:gridCol w:w="851"/>
        <w:gridCol w:w="6804"/>
        <w:gridCol w:w="6946"/>
      </w:tblGrid>
      <w:tr w:rsidR="00E43F49" w:rsidRPr="00A16894" w:rsidTr="00C97A29">
        <w:trPr>
          <w:trHeight w:val="454"/>
        </w:trPr>
        <w:tc>
          <w:tcPr>
            <w:tcW w:w="851" w:type="dxa"/>
            <w:shd w:val="clear" w:color="auto" w:fill="D9D9D9" w:themeFill="background1" w:themeFillShade="D9"/>
            <w:vAlign w:val="center"/>
          </w:tcPr>
          <w:p w:rsidR="00E43F49" w:rsidRPr="00A16894" w:rsidRDefault="00E43F49" w:rsidP="004215C5">
            <w:pPr>
              <w:jc w:val="center"/>
              <w:rPr>
                <w:rFonts w:asciiTheme="minorEastAsia" w:hAnsiTheme="minorEastAsia"/>
                <w:b/>
                <w:szCs w:val="24"/>
              </w:rPr>
            </w:pPr>
            <w:r w:rsidRPr="00A16894">
              <w:rPr>
                <w:rFonts w:asciiTheme="minorEastAsia" w:hAnsiTheme="minorEastAsia" w:hint="eastAsia"/>
                <w:b/>
                <w:szCs w:val="24"/>
              </w:rPr>
              <w:t>項</w:t>
            </w:r>
          </w:p>
        </w:tc>
        <w:tc>
          <w:tcPr>
            <w:tcW w:w="6804" w:type="dxa"/>
            <w:shd w:val="clear" w:color="auto" w:fill="D9D9D9" w:themeFill="background1" w:themeFillShade="D9"/>
            <w:vAlign w:val="center"/>
          </w:tcPr>
          <w:p w:rsidR="00E43F49" w:rsidRPr="00A16894" w:rsidRDefault="005A1FBF" w:rsidP="004215C5">
            <w:pPr>
              <w:jc w:val="center"/>
              <w:rPr>
                <w:rFonts w:asciiTheme="minorEastAsia" w:hAnsiTheme="minorEastAsia"/>
                <w:b/>
                <w:szCs w:val="24"/>
              </w:rPr>
            </w:pPr>
            <w:r w:rsidRPr="00A16894">
              <w:rPr>
                <w:rFonts w:asciiTheme="minorEastAsia" w:hAnsiTheme="minorEastAsia" w:hint="eastAsia"/>
                <w:b/>
                <w:szCs w:val="24"/>
              </w:rPr>
              <w:t>旧（</w:t>
            </w:r>
            <w:r>
              <w:rPr>
                <w:rFonts w:asciiTheme="minorEastAsia" w:hAnsiTheme="minorEastAsia" w:hint="eastAsia"/>
                <w:b/>
                <w:szCs w:val="24"/>
              </w:rPr>
              <w:t>意見照会</w:t>
            </w:r>
            <w:r w:rsidRPr="00A16894">
              <w:rPr>
                <w:rFonts w:asciiTheme="minorEastAsia" w:hAnsiTheme="minorEastAsia" w:hint="eastAsia"/>
                <w:b/>
                <w:szCs w:val="24"/>
              </w:rPr>
              <w:t>時点）</w:t>
            </w:r>
          </w:p>
        </w:tc>
        <w:tc>
          <w:tcPr>
            <w:tcW w:w="6946" w:type="dxa"/>
            <w:shd w:val="clear" w:color="auto" w:fill="D9D9D9" w:themeFill="background1" w:themeFillShade="D9"/>
            <w:vAlign w:val="center"/>
          </w:tcPr>
          <w:p w:rsidR="00E43F49" w:rsidRPr="00A16894" w:rsidRDefault="00E43F49" w:rsidP="004215C5">
            <w:pPr>
              <w:jc w:val="center"/>
              <w:rPr>
                <w:rFonts w:asciiTheme="minorEastAsia" w:hAnsiTheme="minorEastAsia"/>
                <w:b/>
                <w:szCs w:val="24"/>
              </w:rPr>
            </w:pPr>
            <w:r w:rsidRPr="00A16894">
              <w:rPr>
                <w:rFonts w:asciiTheme="minorEastAsia" w:hAnsiTheme="minorEastAsia" w:hint="eastAsia"/>
                <w:b/>
                <w:szCs w:val="24"/>
              </w:rPr>
              <w:t>新</w:t>
            </w:r>
          </w:p>
        </w:tc>
      </w:tr>
      <w:tr w:rsidR="00F57D86" w:rsidRPr="00A16894" w:rsidTr="00D46A64">
        <w:trPr>
          <w:trHeight w:val="3335"/>
        </w:trPr>
        <w:tc>
          <w:tcPr>
            <w:tcW w:w="851" w:type="dxa"/>
          </w:tcPr>
          <w:p w:rsidR="00F57D86" w:rsidRPr="00A16894" w:rsidRDefault="00F57D86" w:rsidP="003B3F93">
            <w:pPr>
              <w:rPr>
                <w:rFonts w:asciiTheme="minorEastAsia" w:hAnsiTheme="minorEastAsia"/>
              </w:rPr>
            </w:pPr>
            <w:r w:rsidRPr="00001793">
              <w:rPr>
                <w:rFonts w:asciiTheme="minorEastAsia" w:hAnsiTheme="minorEastAsia" w:hint="eastAsia"/>
                <w:spacing w:val="-22"/>
                <w:sz w:val="20"/>
                <w:szCs w:val="20"/>
              </w:rPr>
              <w:t>参考資料</w:t>
            </w:r>
            <w:r w:rsidRPr="00A16894">
              <w:rPr>
                <w:rFonts w:asciiTheme="minorEastAsia" w:hAnsiTheme="minorEastAsia" w:hint="eastAsia"/>
              </w:rPr>
              <w:t>P.</w:t>
            </w:r>
            <w:r>
              <w:rPr>
                <w:rFonts w:asciiTheme="minorEastAsia" w:hAnsiTheme="minorEastAsia" w:hint="eastAsia"/>
              </w:rPr>
              <w:t>25</w:t>
            </w:r>
          </w:p>
        </w:tc>
        <w:tc>
          <w:tcPr>
            <w:tcW w:w="6804" w:type="dxa"/>
          </w:tcPr>
          <w:p w:rsidR="00350EEC" w:rsidRDefault="00350EEC" w:rsidP="00350EEC">
            <w:pPr>
              <w:rPr>
                <w:rFonts w:asciiTheme="minorEastAsia" w:hAnsiTheme="minorEastAsia"/>
              </w:rPr>
            </w:pPr>
            <w:r>
              <w:rPr>
                <w:rFonts w:asciiTheme="minorEastAsia" w:hAnsiTheme="minorEastAsia" w:hint="eastAsia"/>
              </w:rPr>
              <w:t>第1章　河川整備計画の目標に関する事項</w:t>
            </w:r>
          </w:p>
          <w:p w:rsidR="00350EEC" w:rsidRDefault="00350EEC" w:rsidP="00350EEC">
            <w:pPr>
              <w:ind w:firstLineChars="100" w:firstLine="210"/>
              <w:rPr>
                <w:rFonts w:asciiTheme="minorEastAsia" w:hAnsiTheme="minorEastAsia"/>
              </w:rPr>
            </w:pPr>
            <w:r>
              <w:rPr>
                <w:rFonts w:asciiTheme="minorEastAsia" w:hAnsiTheme="minorEastAsia" w:hint="eastAsia"/>
              </w:rPr>
              <w:t>第2節　河川整備の</w:t>
            </w:r>
            <w:r w:rsidR="00605698">
              <w:rPr>
                <w:rFonts w:asciiTheme="minorEastAsia" w:hAnsiTheme="minorEastAsia" w:hint="eastAsia"/>
              </w:rPr>
              <w:t>現状</w:t>
            </w:r>
            <w:r>
              <w:rPr>
                <w:rFonts w:asciiTheme="minorEastAsia" w:hAnsiTheme="minorEastAsia" w:hint="eastAsia"/>
              </w:rPr>
              <w:t>と課題</w:t>
            </w:r>
          </w:p>
          <w:p w:rsidR="00350EEC" w:rsidRDefault="00350EEC" w:rsidP="00350EEC">
            <w:pPr>
              <w:pStyle w:val="aa"/>
              <w:numPr>
                <w:ilvl w:val="0"/>
                <w:numId w:val="16"/>
              </w:numPr>
              <w:ind w:leftChars="0"/>
              <w:rPr>
                <w:rFonts w:asciiTheme="minorEastAsia" w:hAnsiTheme="minorEastAsia"/>
              </w:rPr>
            </w:pPr>
            <w:r w:rsidRPr="00550CDF">
              <w:rPr>
                <w:rFonts w:asciiTheme="minorEastAsia" w:hAnsiTheme="minorEastAsia" w:hint="eastAsia"/>
              </w:rPr>
              <w:t>治水の現状と課題（2）治水の現状と課題</w:t>
            </w:r>
          </w:p>
          <w:p w:rsidR="00350EEC" w:rsidRPr="005B629B" w:rsidRDefault="00350EEC" w:rsidP="005B629B">
            <w:pPr>
              <w:rPr>
                <w:rFonts w:asciiTheme="minorEastAsia" w:hAnsiTheme="minorEastAsia"/>
              </w:rPr>
            </w:pPr>
          </w:p>
          <w:p w:rsidR="00F57D86" w:rsidRPr="00F62440" w:rsidRDefault="00F57D86" w:rsidP="00F62440">
            <w:pPr>
              <w:jc w:val="center"/>
              <w:rPr>
                <w:rFonts w:asciiTheme="minorEastAsia" w:hAnsiTheme="minorEastAsia"/>
                <w:bdr w:val="single" w:sz="4" w:space="0" w:color="auto"/>
              </w:rPr>
            </w:pPr>
            <w:r w:rsidRPr="00F62440">
              <w:rPr>
                <w:rFonts w:asciiTheme="minorEastAsia" w:hAnsiTheme="minorEastAsia" w:hint="eastAsia"/>
                <w:bdr w:val="single" w:sz="4" w:space="0" w:color="auto"/>
              </w:rPr>
              <w:t>記述無し</w:t>
            </w:r>
          </w:p>
          <w:p w:rsidR="00F57D86" w:rsidRPr="00A16894" w:rsidRDefault="00F57D86" w:rsidP="00E653EA">
            <w:pPr>
              <w:rPr>
                <w:rFonts w:asciiTheme="minorEastAsia" w:hAnsiTheme="minorEastAsia"/>
              </w:rPr>
            </w:pPr>
          </w:p>
          <w:p w:rsidR="00F57D86" w:rsidRPr="00A16894" w:rsidRDefault="00F57D86" w:rsidP="00E653EA">
            <w:pPr>
              <w:rPr>
                <w:rFonts w:asciiTheme="minorEastAsia" w:hAnsiTheme="minorEastAsia"/>
              </w:rPr>
            </w:pPr>
          </w:p>
        </w:tc>
        <w:tc>
          <w:tcPr>
            <w:tcW w:w="6946" w:type="dxa"/>
          </w:tcPr>
          <w:p w:rsidR="00350EEC" w:rsidRDefault="00350EEC" w:rsidP="00CA0813">
            <w:pPr>
              <w:spacing w:line="280" w:lineRule="exact"/>
              <w:rPr>
                <w:rFonts w:asciiTheme="minorEastAsia" w:hAnsiTheme="minorEastAsia"/>
              </w:rPr>
            </w:pPr>
            <w:r>
              <w:rPr>
                <w:rFonts w:asciiTheme="minorEastAsia" w:hAnsiTheme="minorEastAsia" w:hint="eastAsia"/>
              </w:rPr>
              <w:t>第1章　河川整備計画の目標に関する事項</w:t>
            </w:r>
          </w:p>
          <w:p w:rsidR="00350EEC" w:rsidRDefault="00350EEC" w:rsidP="00CA0813">
            <w:pPr>
              <w:spacing w:line="280" w:lineRule="exact"/>
              <w:ind w:firstLineChars="100" w:firstLine="210"/>
              <w:rPr>
                <w:rFonts w:asciiTheme="minorEastAsia" w:hAnsiTheme="minorEastAsia"/>
              </w:rPr>
            </w:pPr>
            <w:r>
              <w:rPr>
                <w:rFonts w:asciiTheme="minorEastAsia" w:hAnsiTheme="minorEastAsia" w:hint="eastAsia"/>
              </w:rPr>
              <w:t>第2節　河川整備の</w:t>
            </w:r>
            <w:r w:rsidR="00605698">
              <w:rPr>
                <w:rFonts w:asciiTheme="minorEastAsia" w:hAnsiTheme="minorEastAsia" w:hint="eastAsia"/>
              </w:rPr>
              <w:t>現状</w:t>
            </w:r>
            <w:r>
              <w:rPr>
                <w:rFonts w:asciiTheme="minorEastAsia" w:hAnsiTheme="minorEastAsia" w:hint="eastAsia"/>
              </w:rPr>
              <w:t>と課題</w:t>
            </w:r>
          </w:p>
          <w:p w:rsidR="00350EEC" w:rsidRPr="00550CDF" w:rsidRDefault="00350EEC" w:rsidP="00CA0813">
            <w:pPr>
              <w:pStyle w:val="aa"/>
              <w:numPr>
                <w:ilvl w:val="0"/>
                <w:numId w:val="17"/>
              </w:numPr>
              <w:spacing w:line="280" w:lineRule="exact"/>
              <w:ind w:leftChars="0"/>
              <w:rPr>
                <w:rFonts w:asciiTheme="minorEastAsia" w:hAnsiTheme="minorEastAsia"/>
              </w:rPr>
            </w:pPr>
            <w:r w:rsidRPr="00550CDF">
              <w:rPr>
                <w:rFonts w:asciiTheme="minorEastAsia" w:hAnsiTheme="minorEastAsia" w:hint="eastAsia"/>
              </w:rPr>
              <w:t>治水の現状と課題（2）治水の現状と課題</w:t>
            </w:r>
          </w:p>
          <w:p w:rsidR="00350EEC" w:rsidRDefault="00350EEC" w:rsidP="00CA0813">
            <w:pPr>
              <w:spacing w:line="280" w:lineRule="exact"/>
              <w:ind w:firstLineChars="117" w:firstLine="246"/>
              <w:rPr>
                <w:rFonts w:asciiTheme="minorEastAsia" w:hAnsiTheme="minorEastAsia"/>
                <w:color w:val="FF0000"/>
                <w:u w:val="single"/>
              </w:rPr>
            </w:pPr>
          </w:p>
          <w:p w:rsidR="00CA0813" w:rsidRPr="00CA0813" w:rsidRDefault="00CA0813" w:rsidP="00CA0813">
            <w:pPr>
              <w:spacing w:line="280" w:lineRule="exact"/>
              <w:ind w:firstLineChars="117" w:firstLine="246"/>
              <w:rPr>
                <w:rFonts w:asciiTheme="minorEastAsia" w:hAnsiTheme="minorEastAsia"/>
                <w:color w:val="FF0000"/>
                <w:u w:val="single"/>
              </w:rPr>
            </w:pPr>
            <w:r w:rsidRPr="00CA0813">
              <w:rPr>
                <w:rFonts w:asciiTheme="minorEastAsia" w:hAnsiTheme="minorEastAsia" w:hint="eastAsia"/>
                <w:color w:val="FF0000"/>
                <w:u w:val="single"/>
              </w:rPr>
              <w:t>一方、治水対策のために整備された堤防、水門、排水機場等の河川管理施設が地震のゆれにより大きく変位（沈下）、損傷した場合、堤内地が低いため、広範囲にわたり浸水被害が発生する可能性があります。また、この流域では鋼矢板構造の堤防が密集した住宅地に近接して整備されている区間が多く、一旦、堤防が大きく変形すると、復旧に時間を要し、長期間にわたり市民生活に影響を及ぼすことが懸念されます。</w:t>
            </w:r>
          </w:p>
          <w:p w:rsidR="00F57D86" w:rsidRPr="00847770" w:rsidRDefault="00CA0813" w:rsidP="00CA0813">
            <w:pPr>
              <w:spacing w:line="280" w:lineRule="exact"/>
              <w:ind w:firstLineChars="117" w:firstLine="246"/>
              <w:rPr>
                <w:rFonts w:asciiTheme="minorEastAsia" w:hAnsiTheme="minorEastAsia"/>
                <w:u w:val="single"/>
              </w:rPr>
            </w:pPr>
            <w:r w:rsidRPr="00CA0813">
              <w:rPr>
                <w:rFonts w:asciiTheme="minorEastAsia" w:hAnsiTheme="minorEastAsia" w:hint="eastAsia"/>
                <w:color w:val="FF0000"/>
                <w:u w:val="single"/>
              </w:rPr>
              <w:t>こうした被害を低減するため、想定される地震に対して耐震性能を満足しない河川管理施設の耐震対策が必要となっています。</w:t>
            </w:r>
          </w:p>
        </w:tc>
      </w:tr>
      <w:tr w:rsidR="007174C8" w:rsidRPr="00A16894" w:rsidTr="00434F02">
        <w:trPr>
          <w:trHeight w:val="2364"/>
        </w:trPr>
        <w:tc>
          <w:tcPr>
            <w:tcW w:w="851" w:type="dxa"/>
          </w:tcPr>
          <w:p w:rsidR="007174C8" w:rsidRPr="00A16894" w:rsidRDefault="007174C8" w:rsidP="00696960">
            <w:pPr>
              <w:rPr>
                <w:rFonts w:asciiTheme="minorEastAsia" w:hAnsiTheme="minorEastAsia"/>
              </w:rPr>
            </w:pPr>
            <w:r w:rsidRPr="00001793">
              <w:rPr>
                <w:rFonts w:asciiTheme="minorEastAsia" w:hAnsiTheme="minorEastAsia" w:hint="eastAsia"/>
                <w:spacing w:val="-22"/>
                <w:sz w:val="20"/>
                <w:szCs w:val="20"/>
              </w:rPr>
              <w:t>参考資料</w:t>
            </w:r>
            <w:r w:rsidRPr="00A16894">
              <w:rPr>
                <w:rFonts w:asciiTheme="minorEastAsia" w:hAnsiTheme="minorEastAsia" w:hint="eastAsia"/>
              </w:rPr>
              <w:t>P.</w:t>
            </w:r>
            <w:r>
              <w:rPr>
                <w:rFonts w:asciiTheme="minorEastAsia" w:hAnsiTheme="minorEastAsia" w:hint="eastAsia"/>
              </w:rPr>
              <w:t>44</w:t>
            </w:r>
          </w:p>
        </w:tc>
        <w:tc>
          <w:tcPr>
            <w:tcW w:w="6804" w:type="dxa"/>
          </w:tcPr>
          <w:p w:rsidR="007174C8" w:rsidRDefault="007174C8" w:rsidP="00696960">
            <w:pPr>
              <w:rPr>
                <w:rFonts w:asciiTheme="minorEastAsia" w:hAnsiTheme="minorEastAsia"/>
              </w:rPr>
            </w:pPr>
            <w:r>
              <w:rPr>
                <w:rFonts w:asciiTheme="minorEastAsia" w:hAnsiTheme="minorEastAsia" w:hint="eastAsia"/>
              </w:rPr>
              <w:t>第1章　河川整備計画の目標に関する事項</w:t>
            </w:r>
          </w:p>
          <w:p w:rsidR="007174C8" w:rsidRDefault="007174C8" w:rsidP="00696960">
            <w:pPr>
              <w:ind w:firstLineChars="100" w:firstLine="210"/>
              <w:rPr>
                <w:rFonts w:asciiTheme="minorEastAsia" w:hAnsiTheme="minorEastAsia"/>
              </w:rPr>
            </w:pPr>
            <w:r>
              <w:rPr>
                <w:rFonts w:asciiTheme="minorEastAsia" w:hAnsiTheme="minorEastAsia" w:hint="eastAsia"/>
              </w:rPr>
              <w:t>第4節　河川整備の目標</w:t>
            </w:r>
          </w:p>
          <w:p w:rsidR="007174C8" w:rsidRDefault="007174C8" w:rsidP="00696960">
            <w:pPr>
              <w:ind w:firstLineChars="200" w:firstLine="420"/>
              <w:rPr>
                <w:rFonts w:asciiTheme="minorEastAsia" w:hAnsiTheme="minorEastAsia"/>
              </w:rPr>
            </w:pPr>
            <w:r>
              <w:rPr>
                <w:rFonts w:asciiTheme="minorEastAsia" w:hAnsiTheme="minorEastAsia" w:hint="eastAsia"/>
              </w:rPr>
              <w:t>２</w:t>
            </w:r>
            <w:r w:rsidRPr="00413F99">
              <w:rPr>
                <w:rFonts w:asciiTheme="minorEastAsia" w:hAnsiTheme="minorEastAsia" w:hint="eastAsia"/>
              </w:rPr>
              <w:t>．洪水等による災害の発生の防止又は軽減に関する目標</w:t>
            </w:r>
          </w:p>
          <w:p w:rsidR="007174C8" w:rsidRDefault="007174C8" w:rsidP="00696960">
            <w:pPr>
              <w:ind w:firstLineChars="83" w:firstLine="174"/>
              <w:rPr>
                <w:rFonts w:asciiTheme="minorEastAsia" w:hAnsiTheme="minorEastAsia"/>
              </w:rPr>
            </w:pPr>
          </w:p>
          <w:p w:rsidR="007174C8" w:rsidRDefault="007174C8" w:rsidP="00696960">
            <w:pPr>
              <w:ind w:firstLineChars="83" w:firstLine="174"/>
              <w:rPr>
                <w:rFonts w:asciiTheme="minorEastAsia" w:hAnsiTheme="minorEastAsia"/>
              </w:rPr>
            </w:pPr>
          </w:p>
          <w:p w:rsidR="007174C8" w:rsidRDefault="007174C8" w:rsidP="00696960">
            <w:pPr>
              <w:ind w:firstLineChars="83" w:firstLine="174"/>
              <w:rPr>
                <w:rFonts w:asciiTheme="minorEastAsia" w:hAnsiTheme="minorEastAsia"/>
              </w:rPr>
            </w:pPr>
            <w:r w:rsidRPr="005C0E2D">
              <w:rPr>
                <w:rFonts w:asciiTheme="minorEastAsia" w:hAnsiTheme="minorEastAsia" w:hint="eastAsia"/>
              </w:rPr>
              <w:t>大阪府域での今後20～30年程度で目指すべき当面の目標は、平成22年6月に策定した「今後の治水対策の進め方」に基づき、</w:t>
            </w:r>
            <w:r>
              <w:rPr>
                <w:rFonts w:asciiTheme="minorEastAsia" w:hAnsiTheme="minorEastAsia" w:hint="eastAsia"/>
              </w:rPr>
              <w:t>・・・（以下省略）</w:t>
            </w:r>
          </w:p>
        </w:tc>
        <w:tc>
          <w:tcPr>
            <w:tcW w:w="6946" w:type="dxa"/>
          </w:tcPr>
          <w:p w:rsidR="007174C8" w:rsidRDefault="007174C8" w:rsidP="00CA0813">
            <w:pPr>
              <w:spacing w:line="280" w:lineRule="exact"/>
              <w:rPr>
                <w:rFonts w:asciiTheme="minorEastAsia" w:hAnsiTheme="minorEastAsia"/>
              </w:rPr>
            </w:pPr>
            <w:r>
              <w:rPr>
                <w:rFonts w:asciiTheme="minorEastAsia" w:hAnsiTheme="minorEastAsia" w:hint="eastAsia"/>
              </w:rPr>
              <w:t>第1章　河川整備計画の目標に関する事項</w:t>
            </w:r>
          </w:p>
          <w:p w:rsidR="007174C8" w:rsidRDefault="007174C8" w:rsidP="00CA0813">
            <w:pPr>
              <w:spacing w:line="280" w:lineRule="exact"/>
              <w:ind w:firstLineChars="100" w:firstLine="210"/>
              <w:rPr>
                <w:rFonts w:asciiTheme="minorEastAsia" w:hAnsiTheme="minorEastAsia"/>
              </w:rPr>
            </w:pPr>
            <w:r>
              <w:rPr>
                <w:rFonts w:asciiTheme="minorEastAsia" w:hAnsiTheme="minorEastAsia" w:hint="eastAsia"/>
              </w:rPr>
              <w:t>第4節　河川整備の目標</w:t>
            </w:r>
          </w:p>
          <w:p w:rsidR="007174C8" w:rsidRDefault="007174C8" w:rsidP="00CA0813">
            <w:pPr>
              <w:spacing w:line="280" w:lineRule="exact"/>
              <w:ind w:firstLineChars="200" w:firstLine="420"/>
              <w:rPr>
                <w:rFonts w:asciiTheme="minorEastAsia" w:hAnsiTheme="minorEastAsia"/>
              </w:rPr>
            </w:pPr>
            <w:r>
              <w:rPr>
                <w:rFonts w:asciiTheme="minorEastAsia" w:hAnsiTheme="minorEastAsia" w:hint="eastAsia"/>
              </w:rPr>
              <w:t>２</w:t>
            </w:r>
            <w:r w:rsidRPr="00413F99">
              <w:rPr>
                <w:rFonts w:asciiTheme="minorEastAsia" w:hAnsiTheme="minorEastAsia" w:hint="eastAsia"/>
              </w:rPr>
              <w:t>．洪水等による災害の発生の防止又は軽減に関する目標</w:t>
            </w:r>
          </w:p>
          <w:p w:rsidR="007174C8" w:rsidRDefault="007174C8" w:rsidP="00CA0813">
            <w:pPr>
              <w:spacing w:line="280" w:lineRule="exact"/>
              <w:ind w:firstLineChars="117" w:firstLine="246"/>
              <w:rPr>
                <w:rFonts w:asciiTheme="minorEastAsia" w:hAnsiTheme="minorEastAsia"/>
                <w:color w:val="FF0000"/>
                <w:u w:val="single"/>
              </w:rPr>
            </w:pPr>
          </w:p>
          <w:p w:rsidR="007174C8" w:rsidRDefault="007174C8" w:rsidP="00CA0813">
            <w:pPr>
              <w:spacing w:line="280" w:lineRule="exact"/>
              <w:ind w:firstLineChars="117" w:firstLine="246"/>
              <w:rPr>
                <w:rFonts w:asciiTheme="minorEastAsia" w:hAnsiTheme="minorEastAsia"/>
                <w:color w:val="FF0000"/>
                <w:u w:val="single"/>
              </w:rPr>
            </w:pPr>
            <w:r w:rsidRPr="00847770">
              <w:rPr>
                <w:rFonts w:asciiTheme="minorEastAsia" w:hAnsiTheme="minorEastAsia" w:hint="eastAsia"/>
                <w:color w:val="FF0000"/>
                <w:u w:val="single"/>
              </w:rPr>
              <w:t xml:space="preserve"> (1)</w:t>
            </w:r>
            <w:r w:rsidR="00CA0813">
              <w:rPr>
                <w:rFonts w:asciiTheme="minorEastAsia" w:hAnsiTheme="minorEastAsia" w:hint="eastAsia"/>
                <w:color w:val="FF0000"/>
                <w:u w:val="single"/>
              </w:rPr>
              <w:t>治水</w:t>
            </w:r>
            <w:r w:rsidRPr="00847770">
              <w:rPr>
                <w:rFonts w:asciiTheme="minorEastAsia" w:hAnsiTheme="minorEastAsia" w:hint="eastAsia"/>
                <w:color w:val="FF0000"/>
                <w:u w:val="single"/>
              </w:rPr>
              <w:t>対策</w:t>
            </w:r>
          </w:p>
          <w:p w:rsidR="007174C8" w:rsidRPr="005F11E7" w:rsidRDefault="007174C8" w:rsidP="00CA0813">
            <w:pPr>
              <w:spacing w:line="280" w:lineRule="exact"/>
              <w:ind w:firstLineChars="117" w:firstLine="246"/>
              <w:rPr>
                <w:rFonts w:asciiTheme="minorEastAsia" w:hAnsiTheme="minorEastAsia"/>
                <w:color w:val="FF0000"/>
              </w:rPr>
            </w:pPr>
            <w:r w:rsidRPr="005F11E7">
              <w:rPr>
                <w:rFonts w:asciiTheme="minorEastAsia" w:hAnsiTheme="minorEastAsia" w:hint="eastAsia"/>
              </w:rPr>
              <w:t>大阪府域での今後20～30年程度で目指すべき当面の目標は、平成22年6月に策定した「今後の治水対策の進め方」に基づき、・・（以下省略）</w:t>
            </w:r>
          </w:p>
        </w:tc>
      </w:tr>
      <w:tr w:rsidR="007174C8" w:rsidRPr="00A16894" w:rsidTr="00D46A64">
        <w:trPr>
          <w:trHeight w:val="2440"/>
        </w:trPr>
        <w:tc>
          <w:tcPr>
            <w:tcW w:w="851" w:type="dxa"/>
          </w:tcPr>
          <w:p w:rsidR="007174C8" w:rsidRPr="00001793" w:rsidRDefault="007174C8" w:rsidP="00696960">
            <w:pPr>
              <w:rPr>
                <w:rFonts w:asciiTheme="minorEastAsia" w:hAnsiTheme="minorEastAsia"/>
                <w:spacing w:val="-22"/>
                <w:sz w:val="20"/>
                <w:szCs w:val="20"/>
              </w:rPr>
            </w:pPr>
          </w:p>
        </w:tc>
        <w:tc>
          <w:tcPr>
            <w:tcW w:w="6804" w:type="dxa"/>
          </w:tcPr>
          <w:p w:rsidR="007174C8" w:rsidRDefault="007174C8" w:rsidP="00696960">
            <w:pPr>
              <w:jc w:val="center"/>
              <w:rPr>
                <w:rFonts w:asciiTheme="minorEastAsia" w:hAnsiTheme="minorEastAsia"/>
                <w:bdr w:val="single" w:sz="4" w:space="0" w:color="auto"/>
              </w:rPr>
            </w:pPr>
          </w:p>
          <w:p w:rsidR="007174C8" w:rsidRDefault="007174C8" w:rsidP="00696960">
            <w:pPr>
              <w:jc w:val="center"/>
              <w:rPr>
                <w:rFonts w:asciiTheme="minorEastAsia" w:hAnsiTheme="minorEastAsia"/>
              </w:rPr>
            </w:pPr>
            <w:r w:rsidRPr="00F62440">
              <w:rPr>
                <w:rFonts w:asciiTheme="minorEastAsia" w:hAnsiTheme="minorEastAsia" w:hint="eastAsia"/>
                <w:bdr w:val="single" w:sz="4" w:space="0" w:color="auto"/>
              </w:rPr>
              <w:t>記述無し</w:t>
            </w:r>
          </w:p>
        </w:tc>
        <w:tc>
          <w:tcPr>
            <w:tcW w:w="6946" w:type="dxa"/>
          </w:tcPr>
          <w:p w:rsidR="007174C8" w:rsidRPr="00F303E9" w:rsidRDefault="007174C8" w:rsidP="00CA0813">
            <w:pPr>
              <w:spacing w:line="280" w:lineRule="exact"/>
              <w:ind w:firstLineChars="117" w:firstLine="246"/>
              <w:rPr>
                <w:rFonts w:asciiTheme="minorEastAsia" w:hAnsiTheme="minorEastAsia"/>
                <w:color w:val="FF0000"/>
                <w:u w:val="single"/>
              </w:rPr>
            </w:pPr>
            <w:r w:rsidRPr="00F303E9">
              <w:rPr>
                <w:rFonts w:asciiTheme="minorEastAsia" w:hAnsiTheme="minorEastAsia" w:hint="eastAsia"/>
                <w:color w:val="FF0000"/>
                <w:u w:val="single"/>
              </w:rPr>
              <w:t>(2)耐震対策</w:t>
            </w:r>
          </w:p>
          <w:p w:rsidR="00CA0813" w:rsidRPr="00CA0813" w:rsidRDefault="00CA0813" w:rsidP="00CA0813">
            <w:pPr>
              <w:spacing w:line="280" w:lineRule="exact"/>
              <w:ind w:firstLineChars="117" w:firstLine="246"/>
              <w:rPr>
                <w:rFonts w:asciiTheme="minorEastAsia" w:hAnsiTheme="minorEastAsia"/>
                <w:color w:val="FF0000"/>
                <w:u w:val="single"/>
              </w:rPr>
            </w:pPr>
            <w:r w:rsidRPr="00CA0813">
              <w:rPr>
                <w:rFonts w:asciiTheme="minorEastAsia" w:hAnsiTheme="minorEastAsia" w:hint="eastAsia"/>
                <w:color w:val="FF0000"/>
                <w:u w:val="single"/>
              </w:rPr>
              <w:t>大阪府では、耐震対策として、L1地震動</w:t>
            </w:r>
            <w:r w:rsidR="00FD7D1D">
              <w:rPr>
                <w:rFonts w:asciiTheme="minorEastAsia" w:hAnsiTheme="minorEastAsia" w:hint="eastAsia"/>
                <w:color w:val="FF0000"/>
                <w:u w:val="single"/>
              </w:rPr>
              <w:t>・</w:t>
            </w:r>
            <w:bookmarkStart w:id="1" w:name="_GoBack"/>
            <w:bookmarkEnd w:id="1"/>
            <w:r w:rsidRPr="00CA0813">
              <w:rPr>
                <w:rFonts w:asciiTheme="minorEastAsia" w:hAnsiTheme="minorEastAsia" w:hint="eastAsia"/>
                <w:color w:val="FF0000"/>
                <w:u w:val="single"/>
              </w:rPr>
              <w:t>内陸直下型及び海溝型のL2地震動（以下、「L2地震動」という。）に対して以下の目標を設定します。</w:t>
            </w:r>
          </w:p>
          <w:p w:rsidR="00CA0813" w:rsidRPr="00CA0813" w:rsidRDefault="00CA0813" w:rsidP="00CA0813">
            <w:pPr>
              <w:spacing w:line="280" w:lineRule="exact"/>
              <w:ind w:firstLineChars="117" w:firstLine="246"/>
              <w:rPr>
                <w:rFonts w:asciiTheme="minorEastAsia" w:hAnsiTheme="minorEastAsia"/>
                <w:color w:val="FF0000"/>
                <w:u w:val="single"/>
              </w:rPr>
            </w:pPr>
            <w:r w:rsidRPr="00CA0813">
              <w:rPr>
                <w:rFonts w:asciiTheme="minorEastAsia" w:hAnsiTheme="minorEastAsia" w:hint="eastAsia"/>
                <w:color w:val="FF0000"/>
                <w:u w:val="single"/>
              </w:rPr>
              <w:t>L1地震動に対して、全ての河川管理施設は健全性を損なわないことを目標とします。</w:t>
            </w:r>
          </w:p>
          <w:p w:rsidR="007174C8" w:rsidRDefault="00CA0813" w:rsidP="00CA0813">
            <w:pPr>
              <w:spacing w:line="280" w:lineRule="exact"/>
              <w:ind w:firstLineChars="83" w:firstLine="174"/>
              <w:rPr>
                <w:rFonts w:asciiTheme="minorEastAsia" w:hAnsiTheme="minorEastAsia"/>
              </w:rPr>
            </w:pPr>
            <w:r w:rsidRPr="00CA0813">
              <w:rPr>
                <w:rFonts w:asciiTheme="minorEastAsia" w:hAnsiTheme="minorEastAsia" w:hint="eastAsia"/>
                <w:color w:val="FF0000"/>
                <w:u w:val="single"/>
              </w:rPr>
              <w:t>また、L2地震動に対して、堤防は地震後においても朔望平均満潮位または河川の平常時の最高水位以上の高さを確保することを、水門、排水機場は、地震後においても開閉及び排水の機能を保持することを目標とします。</w:t>
            </w:r>
          </w:p>
        </w:tc>
      </w:tr>
    </w:tbl>
    <w:p w:rsidR="00B17D90" w:rsidRPr="00A16894" w:rsidRDefault="005B629B" w:rsidP="00B17D90">
      <w:pPr>
        <w:jc w:val="center"/>
        <w:rPr>
          <w:rFonts w:asciiTheme="minorEastAsia" w:hAnsiTheme="minorEastAsia"/>
          <w:b/>
          <w:sz w:val="24"/>
          <w:szCs w:val="24"/>
        </w:rPr>
      </w:pPr>
      <w:r w:rsidRPr="00413F99">
        <w:rPr>
          <w:rFonts w:asciiTheme="minorEastAsia" w:hAnsiTheme="minorEastAsia" w:hint="eastAsia"/>
          <w:b/>
          <w:sz w:val="24"/>
          <w:szCs w:val="24"/>
        </w:rPr>
        <w:t>淀川水系寝屋川ブロック</w:t>
      </w:r>
      <w:r w:rsidR="00B17D90" w:rsidRPr="00A16894">
        <w:rPr>
          <w:rFonts w:asciiTheme="minorEastAsia" w:hAnsiTheme="minorEastAsia" w:hint="eastAsia"/>
          <w:b/>
          <w:sz w:val="24"/>
          <w:szCs w:val="24"/>
        </w:rPr>
        <w:t>河川整備計画（</w:t>
      </w:r>
      <w:r w:rsidR="00B17D90">
        <w:rPr>
          <w:rFonts w:asciiTheme="minorEastAsia" w:hAnsiTheme="minorEastAsia" w:hint="eastAsia"/>
          <w:b/>
          <w:sz w:val="24"/>
          <w:szCs w:val="24"/>
        </w:rPr>
        <w:t>変更</w:t>
      </w:r>
      <w:r w:rsidR="00B17D90" w:rsidRPr="00A16894">
        <w:rPr>
          <w:rFonts w:asciiTheme="minorEastAsia" w:hAnsiTheme="minorEastAsia" w:hint="eastAsia"/>
          <w:b/>
          <w:sz w:val="24"/>
          <w:szCs w:val="24"/>
        </w:rPr>
        <w:t>案）　新旧対</w:t>
      </w:r>
      <w:r w:rsidR="00A853F8">
        <w:rPr>
          <w:rFonts w:asciiTheme="minorEastAsia" w:hAnsiTheme="minorEastAsia" w:hint="eastAsia"/>
          <w:b/>
          <w:sz w:val="24"/>
          <w:szCs w:val="24"/>
        </w:rPr>
        <w:t>照</w:t>
      </w:r>
      <w:r w:rsidR="00B17D90" w:rsidRPr="00A16894">
        <w:rPr>
          <w:rFonts w:asciiTheme="minorEastAsia" w:hAnsiTheme="minorEastAsia" w:hint="eastAsia"/>
          <w:b/>
          <w:sz w:val="24"/>
          <w:szCs w:val="24"/>
        </w:rPr>
        <w:t>表</w:t>
      </w:r>
    </w:p>
    <w:tbl>
      <w:tblPr>
        <w:tblStyle w:val="a3"/>
        <w:tblW w:w="14601" w:type="dxa"/>
        <w:tblInd w:w="108" w:type="dxa"/>
        <w:tblLook w:val="04A0" w:firstRow="1" w:lastRow="0" w:firstColumn="1" w:lastColumn="0" w:noHBand="0" w:noVBand="1"/>
      </w:tblPr>
      <w:tblGrid>
        <w:gridCol w:w="850"/>
        <w:gridCol w:w="6876"/>
        <w:gridCol w:w="6875"/>
      </w:tblGrid>
      <w:tr w:rsidR="00DA3B00" w:rsidRPr="00A16894" w:rsidTr="004A7547">
        <w:trPr>
          <w:trHeight w:val="454"/>
        </w:trPr>
        <w:tc>
          <w:tcPr>
            <w:tcW w:w="850" w:type="dxa"/>
            <w:shd w:val="clear" w:color="auto" w:fill="D9D9D9" w:themeFill="background1" w:themeFillShade="D9"/>
            <w:vAlign w:val="center"/>
          </w:tcPr>
          <w:p w:rsidR="00E43F49" w:rsidRPr="00A16894" w:rsidRDefault="00E43F49" w:rsidP="004215C5">
            <w:pPr>
              <w:jc w:val="center"/>
              <w:rPr>
                <w:rFonts w:asciiTheme="minorEastAsia" w:hAnsiTheme="minorEastAsia"/>
                <w:b/>
                <w:szCs w:val="24"/>
              </w:rPr>
            </w:pPr>
            <w:r w:rsidRPr="00A16894">
              <w:rPr>
                <w:rFonts w:asciiTheme="minorEastAsia" w:hAnsiTheme="minorEastAsia" w:hint="eastAsia"/>
                <w:b/>
                <w:szCs w:val="24"/>
              </w:rPr>
              <w:t>項</w:t>
            </w:r>
          </w:p>
        </w:tc>
        <w:tc>
          <w:tcPr>
            <w:tcW w:w="6876" w:type="dxa"/>
            <w:shd w:val="clear" w:color="auto" w:fill="D9D9D9" w:themeFill="background1" w:themeFillShade="D9"/>
            <w:vAlign w:val="center"/>
          </w:tcPr>
          <w:p w:rsidR="00E43F49" w:rsidRPr="00A16894" w:rsidRDefault="005A1FBF" w:rsidP="004215C5">
            <w:pPr>
              <w:jc w:val="center"/>
              <w:rPr>
                <w:rFonts w:asciiTheme="minorEastAsia" w:hAnsiTheme="minorEastAsia"/>
                <w:b/>
                <w:szCs w:val="24"/>
              </w:rPr>
            </w:pPr>
            <w:r w:rsidRPr="00A16894">
              <w:rPr>
                <w:rFonts w:asciiTheme="minorEastAsia" w:hAnsiTheme="minorEastAsia" w:hint="eastAsia"/>
                <w:b/>
                <w:szCs w:val="24"/>
              </w:rPr>
              <w:t>旧（</w:t>
            </w:r>
            <w:r>
              <w:rPr>
                <w:rFonts w:asciiTheme="minorEastAsia" w:hAnsiTheme="minorEastAsia" w:hint="eastAsia"/>
                <w:b/>
                <w:szCs w:val="24"/>
              </w:rPr>
              <w:t>意見照会</w:t>
            </w:r>
            <w:r w:rsidRPr="00A16894">
              <w:rPr>
                <w:rFonts w:asciiTheme="minorEastAsia" w:hAnsiTheme="minorEastAsia" w:hint="eastAsia"/>
                <w:b/>
                <w:szCs w:val="24"/>
              </w:rPr>
              <w:t>時点）</w:t>
            </w:r>
          </w:p>
        </w:tc>
        <w:tc>
          <w:tcPr>
            <w:tcW w:w="6875" w:type="dxa"/>
            <w:shd w:val="clear" w:color="auto" w:fill="D9D9D9" w:themeFill="background1" w:themeFillShade="D9"/>
            <w:vAlign w:val="center"/>
          </w:tcPr>
          <w:p w:rsidR="00E43F49" w:rsidRPr="00A16894" w:rsidRDefault="00E43F49" w:rsidP="004215C5">
            <w:pPr>
              <w:jc w:val="center"/>
              <w:rPr>
                <w:rFonts w:asciiTheme="minorEastAsia" w:hAnsiTheme="minorEastAsia"/>
                <w:b/>
                <w:szCs w:val="24"/>
              </w:rPr>
            </w:pPr>
            <w:r w:rsidRPr="00A16894">
              <w:rPr>
                <w:rFonts w:asciiTheme="minorEastAsia" w:hAnsiTheme="minorEastAsia" w:hint="eastAsia"/>
                <w:b/>
                <w:szCs w:val="24"/>
              </w:rPr>
              <w:t>新</w:t>
            </w:r>
          </w:p>
        </w:tc>
      </w:tr>
      <w:tr w:rsidR="00350EEC" w:rsidRPr="00A16894" w:rsidTr="00350EEC">
        <w:trPr>
          <w:trHeight w:val="3739"/>
        </w:trPr>
        <w:tc>
          <w:tcPr>
            <w:tcW w:w="850" w:type="dxa"/>
          </w:tcPr>
          <w:p w:rsidR="00350EEC" w:rsidRPr="00001793" w:rsidRDefault="00350EEC" w:rsidP="002D4A54">
            <w:pPr>
              <w:rPr>
                <w:rFonts w:asciiTheme="minorEastAsia" w:hAnsiTheme="minorEastAsia"/>
                <w:spacing w:val="-22"/>
                <w:sz w:val="20"/>
                <w:szCs w:val="20"/>
              </w:rPr>
            </w:pPr>
            <w:r w:rsidRPr="00001793">
              <w:rPr>
                <w:rFonts w:asciiTheme="minorEastAsia" w:hAnsiTheme="minorEastAsia" w:hint="eastAsia"/>
                <w:spacing w:val="-22"/>
                <w:sz w:val="20"/>
                <w:szCs w:val="20"/>
              </w:rPr>
              <w:t>参考資料</w:t>
            </w:r>
            <w:r w:rsidRPr="00A16894">
              <w:rPr>
                <w:rFonts w:asciiTheme="minorEastAsia" w:hAnsiTheme="minorEastAsia" w:hint="eastAsia"/>
              </w:rPr>
              <w:t>P.</w:t>
            </w:r>
            <w:r>
              <w:rPr>
                <w:rFonts w:asciiTheme="minorEastAsia" w:hAnsiTheme="minorEastAsia" w:hint="eastAsia"/>
              </w:rPr>
              <w:t>55</w:t>
            </w:r>
          </w:p>
        </w:tc>
        <w:tc>
          <w:tcPr>
            <w:tcW w:w="6876" w:type="dxa"/>
          </w:tcPr>
          <w:p w:rsidR="00350EEC" w:rsidRDefault="00350EEC" w:rsidP="00350EEC">
            <w:pPr>
              <w:rPr>
                <w:rFonts w:asciiTheme="minorEastAsia" w:hAnsiTheme="minorEastAsia"/>
              </w:rPr>
            </w:pPr>
            <w:r>
              <w:rPr>
                <w:rFonts w:asciiTheme="minorEastAsia" w:hAnsiTheme="minorEastAsia" w:hint="eastAsia"/>
              </w:rPr>
              <w:t>第1章　河川整備計画の目標に関する事項</w:t>
            </w:r>
          </w:p>
          <w:p w:rsidR="00350EEC" w:rsidRDefault="00350EEC" w:rsidP="00350EEC">
            <w:pPr>
              <w:ind w:firstLineChars="100" w:firstLine="210"/>
              <w:rPr>
                <w:rFonts w:asciiTheme="minorEastAsia" w:hAnsiTheme="minorEastAsia"/>
              </w:rPr>
            </w:pPr>
            <w:r>
              <w:rPr>
                <w:rFonts w:asciiTheme="minorEastAsia" w:hAnsiTheme="minorEastAsia" w:hint="eastAsia"/>
              </w:rPr>
              <w:t>第4節　河川整備の目標</w:t>
            </w:r>
          </w:p>
          <w:p w:rsidR="00350EEC" w:rsidRDefault="00350EEC" w:rsidP="00350EEC">
            <w:pPr>
              <w:ind w:firstLineChars="200" w:firstLine="420"/>
              <w:rPr>
                <w:rFonts w:asciiTheme="minorEastAsia" w:hAnsiTheme="minorEastAsia"/>
              </w:rPr>
            </w:pPr>
            <w:r w:rsidRPr="00413F99">
              <w:rPr>
                <w:rFonts w:asciiTheme="minorEastAsia" w:hAnsiTheme="minorEastAsia" w:hint="eastAsia"/>
              </w:rPr>
              <w:t>５．河川整備計画の計画対象区間</w:t>
            </w:r>
          </w:p>
          <w:p w:rsidR="00350EEC" w:rsidRPr="00550CDF" w:rsidRDefault="00350EEC" w:rsidP="00350EEC">
            <w:pPr>
              <w:ind w:firstLineChars="200" w:firstLine="420"/>
              <w:rPr>
                <w:rFonts w:asciiTheme="minorEastAsia" w:hAnsiTheme="minorEastAsia"/>
              </w:rPr>
            </w:pPr>
          </w:p>
          <w:p w:rsidR="00350EEC" w:rsidRPr="00413F99" w:rsidRDefault="00350EEC" w:rsidP="002D4A54">
            <w:pPr>
              <w:ind w:firstLineChars="83" w:firstLine="174"/>
              <w:rPr>
                <w:rFonts w:asciiTheme="minorEastAsia" w:hAnsiTheme="minorEastAsia"/>
              </w:rPr>
            </w:pPr>
            <w:r w:rsidRPr="00413F99">
              <w:rPr>
                <w:rFonts w:asciiTheme="minorEastAsia" w:hAnsiTheme="minorEastAsia" w:hint="eastAsia"/>
              </w:rPr>
              <w:t>本整備計画の計画対象は、淀川水系寝屋川ブロック内の全ての一級河川とし、そのうち計画的に治水整備や河川環境改善の取組みを実施する区間を図1．8の整備対象区間及び表1.3の整備対象区間一覧に示します。</w:t>
            </w:r>
          </w:p>
          <w:p w:rsidR="00350EEC" w:rsidRDefault="00350EEC" w:rsidP="002D4A54">
            <w:pPr>
              <w:ind w:firstLineChars="83" w:firstLine="174"/>
              <w:rPr>
                <w:rFonts w:asciiTheme="minorEastAsia" w:hAnsiTheme="minorEastAsia"/>
              </w:rPr>
            </w:pPr>
            <w:r w:rsidRPr="00413F99">
              <w:rPr>
                <w:rFonts w:asciiTheme="minorEastAsia" w:hAnsiTheme="minorEastAsia" w:hint="eastAsia"/>
              </w:rPr>
              <w:t>なお、河川の維持管理はブロック内の全区間で行うこととします。</w:t>
            </w:r>
          </w:p>
        </w:tc>
        <w:tc>
          <w:tcPr>
            <w:tcW w:w="6875" w:type="dxa"/>
          </w:tcPr>
          <w:p w:rsidR="00350EEC" w:rsidRDefault="00350EEC" w:rsidP="00350EEC">
            <w:pPr>
              <w:rPr>
                <w:rFonts w:asciiTheme="minorEastAsia" w:hAnsiTheme="minorEastAsia"/>
              </w:rPr>
            </w:pPr>
            <w:r>
              <w:rPr>
                <w:rFonts w:asciiTheme="minorEastAsia" w:hAnsiTheme="minorEastAsia" w:hint="eastAsia"/>
              </w:rPr>
              <w:t>第1章　河川整備計画の目標に関する事項</w:t>
            </w:r>
          </w:p>
          <w:p w:rsidR="00350EEC" w:rsidRDefault="00350EEC" w:rsidP="00350EEC">
            <w:pPr>
              <w:ind w:firstLineChars="100" w:firstLine="210"/>
              <w:rPr>
                <w:rFonts w:asciiTheme="minorEastAsia" w:hAnsiTheme="minorEastAsia"/>
              </w:rPr>
            </w:pPr>
            <w:r>
              <w:rPr>
                <w:rFonts w:asciiTheme="minorEastAsia" w:hAnsiTheme="minorEastAsia" w:hint="eastAsia"/>
              </w:rPr>
              <w:t>第4節　河川整備の目標</w:t>
            </w:r>
          </w:p>
          <w:p w:rsidR="00350EEC" w:rsidRDefault="00350EEC" w:rsidP="00350EEC">
            <w:pPr>
              <w:ind w:firstLineChars="200" w:firstLine="420"/>
              <w:rPr>
                <w:rFonts w:asciiTheme="minorEastAsia" w:hAnsiTheme="minorEastAsia"/>
              </w:rPr>
            </w:pPr>
            <w:r w:rsidRPr="00413F99">
              <w:rPr>
                <w:rFonts w:asciiTheme="minorEastAsia" w:hAnsiTheme="minorEastAsia" w:hint="eastAsia"/>
              </w:rPr>
              <w:t>５．河川整備計画の計画対象区間</w:t>
            </w:r>
          </w:p>
          <w:p w:rsidR="00350EEC" w:rsidRPr="00550CDF" w:rsidRDefault="00350EEC" w:rsidP="00350EEC">
            <w:pPr>
              <w:ind w:firstLineChars="200" w:firstLine="420"/>
              <w:rPr>
                <w:rFonts w:asciiTheme="minorEastAsia" w:hAnsiTheme="minorEastAsia"/>
              </w:rPr>
            </w:pPr>
          </w:p>
          <w:p w:rsidR="00350EEC" w:rsidRPr="00F303E9" w:rsidRDefault="00350EEC" w:rsidP="002D4A54">
            <w:pPr>
              <w:ind w:firstLineChars="117" w:firstLine="246"/>
              <w:rPr>
                <w:rFonts w:asciiTheme="minorEastAsia" w:hAnsiTheme="minorEastAsia"/>
              </w:rPr>
            </w:pPr>
            <w:r w:rsidRPr="00F303E9">
              <w:rPr>
                <w:rFonts w:asciiTheme="minorEastAsia" w:hAnsiTheme="minorEastAsia" w:hint="eastAsia"/>
              </w:rPr>
              <w:t>本整備計画の計画対象は、淀川水系寝屋川ブロック内の全ての一級河川とし、そのうち計画的に治水整備や河川環境改善の取組みを実施する区間を図1．8の整備対象区間及び表1.3の整備対象区間一覧に示します。</w:t>
            </w:r>
          </w:p>
          <w:p w:rsidR="00350EEC" w:rsidRPr="00333A3F" w:rsidRDefault="00434F02" w:rsidP="002D4A54">
            <w:pPr>
              <w:ind w:firstLineChars="117" w:firstLine="246"/>
              <w:rPr>
                <w:rFonts w:asciiTheme="minorEastAsia" w:hAnsiTheme="minorEastAsia"/>
                <w:color w:val="FF0000"/>
                <w:u w:val="single"/>
              </w:rPr>
            </w:pPr>
            <w:r w:rsidRPr="00434F02">
              <w:rPr>
                <w:rFonts w:asciiTheme="minorEastAsia" w:hAnsiTheme="minorEastAsia" w:hint="eastAsia"/>
                <w:color w:val="FF0000"/>
                <w:u w:val="single"/>
              </w:rPr>
              <w:t>また、L1地震動及びL2地震動に対して河川管理施設の耐震性能を検証し、耐震性能を満足していない区間において耐震対策を実施します。</w:t>
            </w:r>
          </w:p>
          <w:p w:rsidR="00350EEC" w:rsidRPr="00413F99" w:rsidRDefault="00350EEC" w:rsidP="002D4A54">
            <w:pPr>
              <w:ind w:firstLineChars="117" w:firstLine="246"/>
              <w:rPr>
                <w:rFonts w:asciiTheme="minorEastAsia" w:hAnsiTheme="minorEastAsia"/>
                <w:color w:val="FF0000"/>
              </w:rPr>
            </w:pPr>
            <w:r w:rsidRPr="00F303E9">
              <w:rPr>
                <w:rFonts w:asciiTheme="minorEastAsia" w:hAnsiTheme="minorEastAsia" w:hint="eastAsia"/>
              </w:rPr>
              <w:t>なお、河川の維持管理はブロック内の全区間で行うこととします。</w:t>
            </w:r>
          </w:p>
        </w:tc>
      </w:tr>
      <w:tr w:rsidR="007174C8" w:rsidRPr="00A16894" w:rsidTr="00D46A64">
        <w:trPr>
          <w:trHeight w:val="3416"/>
        </w:trPr>
        <w:tc>
          <w:tcPr>
            <w:tcW w:w="850" w:type="dxa"/>
          </w:tcPr>
          <w:p w:rsidR="007174C8" w:rsidRPr="00001793" w:rsidRDefault="007174C8" w:rsidP="00696960">
            <w:pPr>
              <w:rPr>
                <w:rFonts w:asciiTheme="minorEastAsia" w:hAnsiTheme="minorEastAsia"/>
                <w:spacing w:val="-22"/>
                <w:sz w:val="20"/>
                <w:szCs w:val="20"/>
              </w:rPr>
            </w:pPr>
            <w:r w:rsidRPr="00001793">
              <w:rPr>
                <w:rFonts w:asciiTheme="minorEastAsia" w:hAnsiTheme="minorEastAsia" w:hint="eastAsia"/>
                <w:spacing w:val="-22"/>
                <w:sz w:val="20"/>
                <w:szCs w:val="20"/>
              </w:rPr>
              <w:t>参考資料</w:t>
            </w:r>
            <w:r w:rsidRPr="00A16894">
              <w:rPr>
                <w:rFonts w:asciiTheme="minorEastAsia" w:hAnsiTheme="minorEastAsia" w:hint="eastAsia"/>
              </w:rPr>
              <w:t>P.</w:t>
            </w:r>
            <w:r>
              <w:rPr>
                <w:rFonts w:asciiTheme="minorEastAsia" w:hAnsiTheme="minorEastAsia" w:hint="eastAsia"/>
              </w:rPr>
              <w:t>57</w:t>
            </w:r>
          </w:p>
        </w:tc>
        <w:tc>
          <w:tcPr>
            <w:tcW w:w="6876" w:type="dxa"/>
          </w:tcPr>
          <w:p w:rsidR="007174C8" w:rsidRDefault="007174C8" w:rsidP="00696960">
            <w:pPr>
              <w:rPr>
                <w:rFonts w:asciiTheme="minorEastAsia" w:hAnsiTheme="minorEastAsia"/>
              </w:rPr>
            </w:pPr>
            <w:r>
              <w:rPr>
                <w:rFonts w:asciiTheme="minorEastAsia" w:hAnsiTheme="minorEastAsia" w:hint="eastAsia"/>
              </w:rPr>
              <w:t>第2章　河川の整備の実施に関する事項</w:t>
            </w:r>
          </w:p>
          <w:p w:rsidR="007174C8" w:rsidRDefault="007174C8" w:rsidP="00696960">
            <w:pPr>
              <w:ind w:leftChars="100" w:left="1025" w:hangingChars="388" w:hanging="815"/>
              <w:rPr>
                <w:rFonts w:asciiTheme="minorEastAsia" w:hAnsiTheme="minorEastAsia"/>
              </w:rPr>
            </w:pPr>
            <w:r>
              <w:rPr>
                <w:rFonts w:asciiTheme="minorEastAsia" w:hAnsiTheme="minorEastAsia" w:hint="eastAsia"/>
              </w:rPr>
              <w:t>第1節　河川工事の目的、種類及び施行の場所並びに当該河川の工事の施行により設置される河川管理施設の機能の概要</w:t>
            </w:r>
          </w:p>
          <w:p w:rsidR="007174C8" w:rsidRDefault="007174C8" w:rsidP="00696960">
            <w:pPr>
              <w:ind w:firstLineChars="200" w:firstLine="420"/>
              <w:rPr>
                <w:rFonts w:asciiTheme="minorEastAsia" w:hAnsiTheme="minorEastAsia"/>
              </w:rPr>
            </w:pPr>
            <w:r w:rsidRPr="00333A3F">
              <w:rPr>
                <w:rFonts w:asciiTheme="minorEastAsia" w:hAnsiTheme="minorEastAsia" w:hint="eastAsia"/>
              </w:rPr>
              <w:t>１．治水施設の整備</w:t>
            </w:r>
          </w:p>
          <w:p w:rsidR="007174C8" w:rsidRPr="00350EEC" w:rsidRDefault="007174C8" w:rsidP="00696960">
            <w:pPr>
              <w:ind w:firstLineChars="200" w:firstLine="420"/>
              <w:rPr>
                <w:rFonts w:asciiTheme="minorEastAsia" w:hAnsiTheme="minorEastAsia"/>
              </w:rPr>
            </w:pPr>
          </w:p>
          <w:p w:rsidR="007174C8" w:rsidRPr="00333A3F" w:rsidRDefault="007174C8" w:rsidP="00696960">
            <w:pPr>
              <w:rPr>
                <w:rFonts w:asciiTheme="minorEastAsia" w:hAnsiTheme="minorEastAsia"/>
              </w:rPr>
            </w:pPr>
            <w:r w:rsidRPr="00333A3F">
              <w:rPr>
                <w:rFonts w:asciiTheme="minorEastAsia" w:hAnsiTheme="minorEastAsia" w:hint="eastAsia"/>
              </w:rPr>
              <w:t>これまで、寝屋川や恩智川などの河川改修、城北川などの分水路、恩智川治水緑地などの遊水地の整備とともに、地下河川や流域調節池の整備を行ってきました。</w:t>
            </w:r>
          </w:p>
          <w:p w:rsidR="007174C8" w:rsidRDefault="007174C8" w:rsidP="00696960">
            <w:pPr>
              <w:ind w:firstLineChars="83" w:firstLine="174"/>
              <w:rPr>
                <w:rFonts w:asciiTheme="minorEastAsia" w:hAnsiTheme="minorEastAsia"/>
              </w:rPr>
            </w:pPr>
            <w:r w:rsidRPr="00333A3F">
              <w:rPr>
                <w:rFonts w:asciiTheme="minorEastAsia" w:hAnsiTheme="minorEastAsia" w:hint="eastAsia"/>
              </w:rPr>
              <w:t>今後は、時間雨量50㎜程度の降雨による床下浸水を防ぐため、</w:t>
            </w:r>
            <w:r>
              <w:rPr>
                <w:rFonts w:asciiTheme="minorEastAsia" w:hAnsiTheme="minorEastAsia" w:hint="eastAsia"/>
              </w:rPr>
              <w:t>（中略）</w:t>
            </w:r>
            <w:r w:rsidRPr="00333A3F">
              <w:rPr>
                <w:rFonts w:asciiTheme="minorEastAsia" w:hAnsiTheme="minorEastAsia" w:hint="eastAsia"/>
              </w:rPr>
              <w:t>恩智川治水緑地の越流堤の切り下げなどの整備を行います。</w:t>
            </w:r>
          </w:p>
        </w:tc>
        <w:tc>
          <w:tcPr>
            <w:tcW w:w="6875" w:type="dxa"/>
          </w:tcPr>
          <w:p w:rsidR="007174C8" w:rsidRDefault="007174C8" w:rsidP="007174C8">
            <w:pPr>
              <w:rPr>
                <w:rFonts w:asciiTheme="minorEastAsia" w:hAnsiTheme="minorEastAsia"/>
              </w:rPr>
            </w:pPr>
            <w:r>
              <w:rPr>
                <w:rFonts w:asciiTheme="minorEastAsia" w:hAnsiTheme="minorEastAsia" w:hint="eastAsia"/>
              </w:rPr>
              <w:t>第2章　河川の整備の実施に関する事項</w:t>
            </w:r>
          </w:p>
          <w:p w:rsidR="007174C8" w:rsidRDefault="007174C8" w:rsidP="007174C8">
            <w:pPr>
              <w:ind w:leftChars="100" w:left="1025" w:hangingChars="388" w:hanging="815"/>
              <w:rPr>
                <w:rFonts w:asciiTheme="minorEastAsia" w:hAnsiTheme="minorEastAsia"/>
              </w:rPr>
            </w:pPr>
            <w:r>
              <w:rPr>
                <w:rFonts w:asciiTheme="minorEastAsia" w:hAnsiTheme="minorEastAsia" w:hint="eastAsia"/>
              </w:rPr>
              <w:t>第1節　河川工事の目的、種類及び施行の場所並びに当該河川の工事の施行により設置される河川管理施設の機能の概要</w:t>
            </w:r>
          </w:p>
          <w:p w:rsidR="007174C8" w:rsidRDefault="007174C8" w:rsidP="007174C8">
            <w:pPr>
              <w:ind w:firstLineChars="200" w:firstLine="420"/>
              <w:rPr>
                <w:rFonts w:asciiTheme="minorEastAsia" w:hAnsiTheme="minorEastAsia"/>
              </w:rPr>
            </w:pPr>
            <w:r w:rsidRPr="00333A3F">
              <w:rPr>
                <w:rFonts w:asciiTheme="minorEastAsia" w:hAnsiTheme="minorEastAsia" w:hint="eastAsia"/>
              </w:rPr>
              <w:t>１．治水施設の整備</w:t>
            </w:r>
          </w:p>
          <w:p w:rsidR="007174C8" w:rsidRPr="00350EEC" w:rsidRDefault="007174C8" w:rsidP="007174C8">
            <w:pPr>
              <w:ind w:firstLineChars="200" w:firstLine="420"/>
              <w:rPr>
                <w:rFonts w:asciiTheme="minorEastAsia" w:hAnsiTheme="minorEastAsia"/>
              </w:rPr>
            </w:pPr>
          </w:p>
          <w:p w:rsidR="007174C8" w:rsidRPr="00333A3F" w:rsidRDefault="007174C8" w:rsidP="007174C8">
            <w:pPr>
              <w:rPr>
                <w:rFonts w:asciiTheme="minorEastAsia" w:hAnsiTheme="minorEastAsia"/>
              </w:rPr>
            </w:pPr>
            <w:r w:rsidRPr="00333A3F">
              <w:rPr>
                <w:rFonts w:asciiTheme="minorEastAsia" w:hAnsiTheme="minorEastAsia" w:hint="eastAsia"/>
              </w:rPr>
              <w:t>これまで、寝屋川や恩智川などの河川改修、城北川などの分水路、恩智川治水緑地などの遊水地の整備とともに、地下河川や流域調節池の整備を行ってきました。</w:t>
            </w:r>
          </w:p>
          <w:p w:rsidR="007174C8" w:rsidRDefault="007174C8" w:rsidP="007174C8">
            <w:pPr>
              <w:ind w:firstLineChars="117" w:firstLine="246"/>
              <w:rPr>
                <w:rFonts w:asciiTheme="minorEastAsia" w:hAnsiTheme="minorEastAsia"/>
              </w:rPr>
            </w:pPr>
            <w:r w:rsidRPr="00333A3F">
              <w:rPr>
                <w:rFonts w:asciiTheme="minorEastAsia" w:hAnsiTheme="minorEastAsia" w:hint="eastAsia"/>
              </w:rPr>
              <w:t>今後は、時間雨量50㎜程度の降雨による床下浸水を防ぐため、</w:t>
            </w:r>
            <w:r>
              <w:rPr>
                <w:rFonts w:asciiTheme="minorEastAsia" w:hAnsiTheme="minorEastAsia" w:hint="eastAsia"/>
              </w:rPr>
              <w:t>（中略）</w:t>
            </w:r>
            <w:r w:rsidRPr="00333A3F">
              <w:rPr>
                <w:rFonts w:asciiTheme="minorEastAsia" w:hAnsiTheme="minorEastAsia" w:hint="eastAsia"/>
              </w:rPr>
              <w:t>恩智川治水緑地の越流堤の切り下げなどの整備を行います。</w:t>
            </w:r>
          </w:p>
          <w:p w:rsidR="007174C8" w:rsidRPr="00333A3F" w:rsidRDefault="004444ED" w:rsidP="007174C8">
            <w:pPr>
              <w:ind w:firstLineChars="117" w:firstLine="246"/>
              <w:rPr>
                <w:rFonts w:asciiTheme="minorEastAsia" w:hAnsiTheme="minorEastAsia"/>
                <w:color w:val="FF0000"/>
                <w:u w:val="single"/>
              </w:rPr>
            </w:pPr>
            <w:r w:rsidRPr="004444ED">
              <w:rPr>
                <w:rFonts w:asciiTheme="minorEastAsia" w:hAnsiTheme="minorEastAsia" w:hint="eastAsia"/>
                <w:color w:val="FF0000"/>
                <w:u w:val="single"/>
              </w:rPr>
              <w:t>また、河川管理施設の耐震対策として、必要な補強工事を実施します。</w:t>
            </w:r>
          </w:p>
        </w:tc>
      </w:tr>
    </w:tbl>
    <w:p w:rsidR="00FE30FD" w:rsidRDefault="00FE30FD" w:rsidP="00954D28"/>
    <w:p w:rsidR="00FE30FD" w:rsidRDefault="00FE30FD">
      <w:pPr>
        <w:widowControl/>
        <w:jc w:val="left"/>
      </w:pPr>
      <w:r>
        <w:br w:type="page"/>
      </w:r>
    </w:p>
    <w:p w:rsidR="00FE30FD" w:rsidRPr="00A16894" w:rsidRDefault="00FE30FD" w:rsidP="00FE30FD">
      <w:pPr>
        <w:jc w:val="center"/>
        <w:rPr>
          <w:rFonts w:asciiTheme="minorEastAsia" w:hAnsiTheme="minorEastAsia"/>
          <w:b/>
          <w:sz w:val="24"/>
          <w:szCs w:val="24"/>
        </w:rPr>
      </w:pPr>
      <w:r w:rsidRPr="00413F99">
        <w:rPr>
          <w:rFonts w:asciiTheme="minorEastAsia" w:hAnsiTheme="minorEastAsia" w:hint="eastAsia"/>
          <w:b/>
          <w:sz w:val="24"/>
          <w:szCs w:val="24"/>
        </w:rPr>
        <w:t>淀川水系寝屋川ブロック</w:t>
      </w:r>
      <w:r w:rsidRPr="00A16894">
        <w:rPr>
          <w:rFonts w:asciiTheme="minorEastAsia" w:hAnsiTheme="minorEastAsia" w:hint="eastAsia"/>
          <w:b/>
          <w:sz w:val="24"/>
          <w:szCs w:val="24"/>
        </w:rPr>
        <w:t>河川整備計画（</w:t>
      </w:r>
      <w:r>
        <w:rPr>
          <w:rFonts w:asciiTheme="minorEastAsia" w:hAnsiTheme="minorEastAsia" w:hint="eastAsia"/>
          <w:b/>
          <w:sz w:val="24"/>
          <w:szCs w:val="24"/>
        </w:rPr>
        <w:t>変更</w:t>
      </w:r>
      <w:r w:rsidRPr="00A16894">
        <w:rPr>
          <w:rFonts w:asciiTheme="minorEastAsia" w:hAnsiTheme="minorEastAsia" w:hint="eastAsia"/>
          <w:b/>
          <w:sz w:val="24"/>
          <w:szCs w:val="24"/>
        </w:rPr>
        <w:t>案）　新旧対</w:t>
      </w:r>
      <w:r>
        <w:rPr>
          <w:rFonts w:asciiTheme="minorEastAsia" w:hAnsiTheme="minorEastAsia" w:hint="eastAsia"/>
          <w:b/>
          <w:sz w:val="24"/>
          <w:szCs w:val="24"/>
        </w:rPr>
        <w:t>照</w:t>
      </w:r>
      <w:r w:rsidRPr="00A16894">
        <w:rPr>
          <w:rFonts w:asciiTheme="minorEastAsia" w:hAnsiTheme="minorEastAsia" w:hint="eastAsia"/>
          <w:b/>
          <w:sz w:val="24"/>
          <w:szCs w:val="24"/>
        </w:rPr>
        <w:t>表</w:t>
      </w:r>
    </w:p>
    <w:tbl>
      <w:tblPr>
        <w:tblStyle w:val="a3"/>
        <w:tblW w:w="14601" w:type="dxa"/>
        <w:tblInd w:w="108" w:type="dxa"/>
        <w:tblLook w:val="04A0" w:firstRow="1" w:lastRow="0" w:firstColumn="1" w:lastColumn="0" w:noHBand="0" w:noVBand="1"/>
      </w:tblPr>
      <w:tblGrid>
        <w:gridCol w:w="850"/>
        <w:gridCol w:w="6876"/>
        <w:gridCol w:w="6875"/>
      </w:tblGrid>
      <w:tr w:rsidR="00FE30FD" w:rsidRPr="00A16894" w:rsidTr="00FA6731">
        <w:trPr>
          <w:trHeight w:val="454"/>
        </w:trPr>
        <w:tc>
          <w:tcPr>
            <w:tcW w:w="850" w:type="dxa"/>
            <w:shd w:val="clear" w:color="auto" w:fill="D9D9D9" w:themeFill="background1" w:themeFillShade="D9"/>
            <w:vAlign w:val="center"/>
          </w:tcPr>
          <w:p w:rsidR="00FE30FD" w:rsidRPr="00A16894" w:rsidRDefault="00FE30FD" w:rsidP="00FA6731">
            <w:pPr>
              <w:jc w:val="center"/>
              <w:rPr>
                <w:rFonts w:asciiTheme="minorEastAsia" w:hAnsiTheme="minorEastAsia"/>
                <w:b/>
                <w:szCs w:val="24"/>
              </w:rPr>
            </w:pPr>
            <w:r w:rsidRPr="00A16894">
              <w:rPr>
                <w:rFonts w:asciiTheme="minorEastAsia" w:hAnsiTheme="minorEastAsia" w:hint="eastAsia"/>
                <w:b/>
                <w:szCs w:val="24"/>
              </w:rPr>
              <w:t>項</w:t>
            </w:r>
          </w:p>
        </w:tc>
        <w:tc>
          <w:tcPr>
            <w:tcW w:w="6876" w:type="dxa"/>
            <w:shd w:val="clear" w:color="auto" w:fill="D9D9D9" w:themeFill="background1" w:themeFillShade="D9"/>
            <w:vAlign w:val="center"/>
          </w:tcPr>
          <w:p w:rsidR="00FE30FD" w:rsidRPr="00A16894" w:rsidRDefault="00FE30FD" w:rsidP="00FA6731">
            <w:pPr>
              <w:jc w:val="center"/>
              <w:rPr>
                <w:rFonts w:asciiTheme="minorEastAsia" w:hAnsiTheme="minorEastAsia"/>
                <w:b/>
                <w:szCs w:val="24"/>
              </w:rPr>
            </w:pPr>
            <w:r w:rsidRPr="00A16894">
              <w:rPr>
                <w:rFonts w:asciiTheme="minorEastAsia" w:hAnsiTheme="minorEastAsia" w:hint="eastAsia"/>
                <w:b/>
                <w:szCs w:val="24"/>
              </w:rPr>
              <w:t>旧（</w:t>
            </w:r>
            <w:r>
              <w:rPr>
                <w:rFonts w:asciiTheme="minorEastAsia" w:hAnsiTheme="minorEastAsia" w:hint="eastAsia"/>
                <w:b/>
                <w:szCs w:val="24"/>
              </w:rPr>
              <w:t>意見照会</w:t>
            </w:r>
            <w:r w:rsidRPr="00A16894">
              <w:rPr>
                <w:rFonts w:asciiTheme="minorEastAsia" w:hAnsiTheme="minorEastAsia" w:hint="eastAsia"/>
                <w:b/>
                <w:szCs w:val="24"/>
              </w:rPr>
              <w:t>時点）</w:t>
            </w:r>
          </w:p>
        </w:tc>
        <w:tc>
          <w:tcPr>
            <w:tcW w:w="6875" w:type="dxa"/>
            <w:shd w:val="clear" w:color="auto" w:fill="D9D9D9" w:themeFill="background1" w:themeFillShade="D9"/>
            <w:vAlign w:val="center"/>
          </w:tcPr>
          <w:p w:rsidR="00FE30FD" w:rsidRPr="00A16894" w:rsidRDefault="00FE30FD" w:rsidP="00FA6731">
            <w:pPr>
              <w:jc w:val="center"/>
              <w:rPr>
                <w:rFonts w:asciiTheme="minorEastAsia" w:hAnsiTheme="minorEastAsia"/>
                <w:b/>
                <w:szCs w:val="24"/>
              </w:rPr>
            </w:pPr>
            <w:r w:rsidRPr="00A16894">
              <w:rPr>
                <w:rFonts w:asciiTheme="minorEastAsia" w:hAnsiTheme="minorEastAsia" w:hint="eastAsia"/>
                <w:b/>
                <w:szCs w:val="24"/>
              </w:rPr>
              <w:t>新</w:t>
            </w:r>
          </w:p>
        </w:tc>
      </w:tr>
      <w:tr w:rsidR="00FE30FD" w:rsidRPr="00A16894" w:rsidTr="007174C8">
        <w:trPr>
          <w:trHeight w:val="4610"/>
        </w:trPr>
        <w:tc>
          <w:tcPr>
            <w:tcW w:w="850" w:type="dxa"/>
          </w:tcPr>
          <w:p w:rsidR="00FE30FD" w:rsidRPr="00001793" w:rsidRDefault="00FE30FD" w:rsidP="00FE30FD">
            <w:pPr>
              <w:rPr>
                <w:rFonts w:asciiTheme="minorEastAsia" w:hAnsiTheme="minorEastAsia"/>
                <w:spacing w:val="-22"/>
                <w:sz w:val="20"/>
                <w:szCs w:val="20"/>
              </w:rPr>
            </w:pPr>
            <w:r w:rsidRPr="00001793">
              <w:rPr>
                <w:rFonts w:asciiTheme="minorEastAsia" w:hAnsiTheme="minorEastAsia" w:hint="eastAsia"/>
                <w:spacing w:val="-22"/>
                <w:sz w:val="20"/>
                <w:szCs w:val="20"/>
              </w:rPr>
              <w:t>参考資料</w:t>
            </w:r>
            <w:r w:rsidRPr="00A16894">
              <w:rPr>
                <w:rFonts w:asciiTheme="minorEastAsia" w:hAnsiTheme="minorEastAsia" w:hint="eastAsia"/>
              </w:rPr>
              <w:t>P.</w:t>
            </w:r>
            <w:r>
              <w:rPr>
                <w:rFonts w:asciiTheme="minorEastAsia" w:hAnsiTheme="minorEastAsia" w:hint="eastAsia"/>
              </w:rPr>
              <w:t>71</w:t>
            </w:r>
          </w:p>
        </w:tc>
        <w:tc>
          <w:tcPr>
            <w:tcW w:w="6876" w:type="dxa"/>
          </w:tcPr>
          <w:p w:rsidR="00FE30FD" w:rsidRDefault="00FE30FD" w:rsidP="00FE30FD">
            <w:pPr>
              <w:rPr>
                <w:rFonts w:asciiTheme="minorEastAsia" w:hAnsiTheme="minorEastAsia"/>
              </w:rPr>
            </w:pPr>
            <w:r>
              <w:rPr>
                <w:rFonts w:asciiTheme="minorEastAsia" w:hAnsiTheme="minorEastAsia" w:hint="eastAsia"/>
              </w:rPr>
              <w:t>第2章　河川の整備の実施に関する事項</w:t>
            </w:r>
          </w:p>
          <w:p w:rsidR="00FE30FD" w:rsidRDefault="00FE30FD" w:rsidP="00FE30FD">
            <w:pPr>
              <w:ind w:leftChars="100" w:left="1025" w:hangingChars="388" w:hanging="815"/>
              <w:rPr>
                <w:rFonts w:asciiTheme="minorEastAsia" w:hAnsiTheme="minorEastAsia"/>
              </w:rPr>
            </w:pPr>
            <w:r>
              <w:rPr>
                <w:rFonts w:asciiTheme="minorEastAsia" w:hAnsiTheme="minorEastAsia" w:hint="eastAsia"/>
              </w:rPr>
              <w:t>第1節　河川工事の目的、種類及び施行の場所並びに当該河川の工事の施行により設置される河川管理施設の機能の概要</w:t>
            </w:r>
          </w:p>
          <w:p w:rsidR="00FE30FD" w:rsidRDefault="00FE30FD" w:rsidP="00FE30FD">
            <w:pPr>
              <w:ind w:firstLineChars="200" w:firstLine="420"/>
              <w:rPr>
                <w:rFonts w:asciiTheme="minorEastAsia" w:hAnsiTheme="minorEastAsia"/>
              </w:rPr>
            </w:pPr>
            <w:r>
              <w:rPr>
                <w:rFonts w:asciiTheme="minorEastAsia" w:hAnsiTheme="minorEastAsia" w:hint="eastAsia"/>
              </w:rPr>
              <w:t>２</w:t>
            </w:r>
            <w:r w:rsidRPr="00413F99">
              <w:rPr>
                <w:rFonts w:asciiTheme="minorEastAsia" w:hAnsiTheme="minorEastAsia" w:hint="eastAsia"/>
              </w:rPr>
              <w:t>．</w:t>
            </w:r>
            <w:r>
              <w:rPr>
                <w:rFonts w:asciiTheme="minorEastAsia" w:hAnsiTheme="minorEastAsia" w:hint="eastAsia"/>
              </w:rPr>
              <w:t>河川環境改善の取り組み</w:t>
            </w:r>
          </w:p>
          <w:p w:rsidR="00FE30FD" w:rsidRDefault="00FE30FD" w:rsidP="00FA6731">
            <w:pPr>
              <w:jc w:val="center"/>
              <w:rPr>
                <w:rFonts w:asciiTheme="minorEastAsia" w:hAnsiTheme="minorEastAsia"/>
              </w:rPr>
            </w:pPr>
          </w:p>
          <w:p w:rsidR="00FE30FD" w:rsidRPr="00FE30FD" w:rsidRDefault="00FE30FD" w:rsidP="00FE30FD">
            <w:pPr>
              <w:jc w:val="left"/>
              <w:rPr>
                <w:rFonts w:asciiTheme="minorEastAsia" w:hAnsiTheme="minorEastAsia"/>
                <w:color w:val="FF0000"/>
                <w:u w:val="single"/>
              </w:rPr>
            </w:pPr>
            <w:r w:rsidRPr="00FE30FD">
              <w:rPr>
                <w:rFonts w:asciiTheme="minorEastAsia" w:hAnsiTheme="minorEastAsia" w:hint="eastAsia"/>
                <w:color w:val="FF0000"/>
                <w:u w:val="single"/>
              </w:rPr>
              <w:t>2)これからの取り組み</w:t>
            </w:r>
          </w:p>
          <w:p w:rsidR="00FE30FD" w:rsidRPr="00FE30FD" w:rsidRDefault="00FE30FD" w:rsidP="00FE30FD">
            <w:pPr>
              <w:jc w:val="left"/>
              <w:rPr>
                <w:rFonts w:asciiTheme="minorEastAsia" w:hAnsiTheme="minorEastAsia"/>
                <w:color w:val="FF0000"/>
              </w:rPr>
            </w:pPr>
          </w:p>
          <w:p w:rsidR="00FE30FD" w:rsidRPr="00FE30FD" w:rsidRDefault="00FE30FD" w:rsidP="00FE30FD">
            <w:pPr>
              <w:ind w:firstLineChars="100" w:firstLine="210"/>
              <w:jc w:val="left"/>
              <w:rPr>
                <w:rFonts w:asciiTheme="minorEastAsia" w:hAnsiTheme="minorEastAsia"/>
              </w:rPr>
            </w:pPr>
            <w:r w:rsidRPr="00FE30FD">
              <w:rPr>
                <w:rFonts w:asciiTheme="minorEastAsia" w:hAnsiTheme="minorEastAsia" w:hint="eastAsia"/>
              </w:rPr>
              <w:t xml:space="preserve">図 2.24  </w:t>
            </w:r>
            <w:r w:rsidRPr="00FE30FD">
              <w:rPr>
                <w:rFonts w:asciiTheme="minorEastAsia" w:hAnsiTheme="minorEastAsia" w:hint="eastAsia"/>
                <w:color w:val="FF0000"/>
                <w:u w:val="single"/>
              </w:rPr>
              <w:t>打上川治水緑地下流の親水空間整備イメージ</w:t>
            </w:r>
          </w:p>
        </w:tc>
        <w:tc>
          <w:tcPr>
            <w:tcW w:w="6875" w:type="dxa"/>
          </w:tcPr>
          <w:p w:rsidR="00FE30FD" w:rsidRDefault="00FE30FD" w:rsidP="007174C8">
            <w:pPr>
              <w:rPr>
                <w:rFonts w:asciiTheme="minorEastAsia" w:hAnsiTheme="minorEastAsia"/>
              </w:rPr>
            </w:pPr>
            <w:r>
              <w:rPr>
                <w:rFonts w:asciiTheme="minorEastAsia" w:hAnsiTheme="minorEastAsia" w:hint="eastAsia"/>
              </w:rPr>
              <w:t>第2章　河川の整備の実施に関する事項</w:t>
            </w:r>
          </w:p>
          <w:p w:rsidR="00FE30FD" w:rsidRDefault="00FE30FD" w:rsidP="007174C8">
            <w:pPr>
              <w:ind w:leftChars="100" w:left="1025" w:hangingChars="388" w:hanging="815"/>
              <w:rPr>
                <w:rFonts w:asciiTheme="minorEastAsia" w:hAnsiTheme="minorEastAsia"/>
              </w:rPr>
            </w:pPr>
            <w:r>
              <w:rPr>
                <w:rFonts w:asciiTheme="minorEastAsia" w:hAnsiTheme="minorEastAsia" w:hint="eastAsia"/>
              </w:rPr>
              <w:t>第1節　河川工事の目的、種類及び施行の場所並びに当該河川の工事の施行により設置される河川管理施設の機能の概要</w:t>
            </w:r>
          </w:p>
          <w:p w:rsidR="00FE30FD" w:rsidRPr="00FE30FD" w:rsidRDefault="00FE30FD" w:rsidP="007174C8">
            <w:pPr>
              <w:pStyle w:val="aa"/>
              <w:numPr>
                <w:ilvl w:val="0"/>
                <w:numId w:val="21"/>
              </w:numPr>
              <w:ind w:leftChars="0"/>
              <w:rPr>
                <w:rFonts w:asciiTheme="minorEastAsia" w:hAnsiTheme="minorEastAsia"/>
              </w:rPr>
            </w:pPr>
            <w:r w:rsidRPr="00FE30FD">
              <w:rPr>
                <w:rFonts w:asciiTheme="minorEastAsia" w:hAnsiTheme="minorEastAsia" w:hint="eastAsia"/>
              </w:rPr>
              <w:t>河川環境改善の取り組み</w:t>
            </w:r>
          </w:p>
          <w:p w:rsidR="00FE30FD" w:rsidRPr="00FE30FD" w:rsidRDefault="00FE30FD" w:rsidP="007174C8">
            <w:pPr>
              <w:pStyle w:val="aa"/>
              <w:ind w:leftChars="0"/>
              <w:rPr>
                <w:rFonts w:asciiTheme="minorEastAsia" w:hAnsiTheme="minorEastAsia"/>
              </w:rPr>
            </w:pPr>
          </w:p>
          <w:p w:rsidR="00FE30FD" w:rsidRPr="00FE30FD" w:rsidRDefault="00FE30FD" w:rsidP="007174C8">
            <w:pPr>
              <w:rPr>
                <w:rFonts w:asciiTheme="minorEastAsia" w:hAnsiTheme="minorEastAsia"/>
                <w:color w:val="FF0000"/>
                <w:u w:val="single"/>
              </w:rPr>
            </w:pPr>
            <w:r w:rsidRPr="00FE30FD">
              <w:rPr>
                <w:rFonts w:asciiTheme="minorEastAsia" w:hAnsiTheme="minorEastAsia" w:hint="eastAsia"/>
                <w:color w:val="FF0000"/>
                <w:u w:val="single"/>
              </w:rPr>
              <w:t>寝屋川親水空間「川勝水辺ひろば」（寝屋川市川勝町）</w:t>
            </w:r>
          </w:p>
          <w:p w:rsidR="00FE30FD" w:rsidRPr="00FE30FD" w:rsidRDefault="00FE30FD" w:rsidP="007174C8">
            <w:pPr>
              <w:ind w:firstLineChars="117" w:firstLine="246"/>
              <w:rPr>
                <w:rFonts w:asciiTheme="minorEastAsia" w:hAnsiTheme="minorEastAsia"/>
                <w:color w:val="FF0000"/>
                <w:u w:val="single"/>
              </w:rPr>
            </w:pPr>
            <w:r w:rsidRPr="00FE30FD">
              <w:rPr>
                <w:rFonts w:asciiTheme="minorEastAsia" w:hAnsiTheme="minorEastAsia" w:hint="eastAsia"/>
                <w:color w:val="FF0000"/>
                <w:u w:val="single"/>
              </w:rPr>
              <w:t>「川勝水辺ひろば」は、打上川治水緑地下流において、寝屋川市寝屋川上流における住民参加型の多自然川づくりにより平成25年6月に完成したものである。</w:t>
            </w:r>
          </w:p>
          <w:p w:rsidR="00FE30FD" w:rsidRDefault="00FE30FD" w:rsidP="007174C8">
            <w:pPr>
              <w:ind w:firstLineChars="83" w:firstLine="174"/>
              <w:rPr>
                <w:rFonts w:asciiTheme="minorEastAsia" w:hAnsiTheme="minorEastAsia"/>
                <w:color w:val="FF0000"/>
                <w:u w:val="single"/>
              </w:rPr>
            </w:pPr>
            <w:r w:rsidRPr="00FE30FD">
              <w:rPr>
                <w:rFonts w:asciiTheme="minorEastAsia" w:hAnsiTheme="minorEastAsia" w:hint="eastAsia"/>
                <w:color w:val="FF0000"/>
                <w:u w:val="single"/>
              </w:rPr>
              <w:t>計画段階から、住民の考えを聞くためのワークショップを平成22年11月から平成24年1月まで6回にわたって開催し、設計には住民の考えを反映している。</w:t>
            </w:r>
          </w:p>
          <w:p w:rsidR="00FE30FD" w:rsidRDefault="00FE30FD" w:rsidP="007174C8">
            <w:pPr>
              <w:ind w:firstLineChars="83" w:firstLine="174"/>
              <w:rPr>
                <w:rFonts w:asciiTheme="minorEastAsia" w:hAnsiTheme="minorEastAsia"/>
                <w:color w:val="FF0000"/>
                <w:u w:val="single"/>
              </w:rPr>
            </w:pPr>
          </w:p>
          <w:p w:rsidR="00FE30FD" w:rsidRDefault="00FE30FD" w:rsidP="007174C8">
            <w:pPr>
              <w:ind w:firstLineChars="83" w:firstLine="174"/>
              <w:rPr>
                <w:rFonts w:asciiTheme="minorEastAsia" w:hAnsiTheme="minorEastAsia"/>
              </w:rPr>
            </w:pPr>
            <w:r w:rsidRPr="00FE30FD">
              <w:rPr>
                <w:rFonts w:asciiTheme="minorEastAsia" w:hAnsiTheme="minorEastAsia" w:hint="eastAsia"/>
              </w:rPr>
              <w:t xml:space="preserve">図 2.24  </w:t>
            </w:r>
            <w:r w:rsidRPr="00FE30FD">
              <w:rPr>
                <w:rFonts w:asciiTheme="minorEastAsia" w:hAnsiTheme="minorEastAsia" w:hint="eastAsia"/>
                <w:color w:val="FF0000"/>
                <w:u w:val="single"/>
              </w:rPr>
              <w:t>「川勝水辺ひろば」整備前・整備後</w:t>
            </w:r>
          </w:p>
        </w:tc>
      </w:tr>
    </w:tbl>
    <w:p w:rsidR="00AA769A" w:rsidRPr="00FE30FD" w:rsidRDefault="00AA769A" w:rsidP="00954D28"/>
    <w:sectPr w:rsidR="00AA769A" w:rsidRPr="00FE30FD" w:rsidSect="00CA0813">
      <w:footerReference w:type="default" r:id="rId10"/>
      <w:pgSz w:w="16840" w:h="11907" w:orient="landscape" w:code="9"/>
      <w:pgMar w:top="1134" w:right="1134" w:bottom="1134" w:left="1134" w:header="851" w:footer="510" w:gutter="0"/>
      <w:pgNumType w:fmt="numberInDash" w:start="1"/>
      <w:cols w:space="425"/>
      <w:titlePg/>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F98" w:rsidRDefault="00804F98" w:rsidP="00103F0C">
      <w:r>
        <w:separator/>
      </w:r>
    </w:p>
  </w:endnote>
  <w:endnote w:type="continuationSeparator" w:id="0">
    <w:p w:rsidR="00804F98" w:rsidRDefault="00804F98" w:rsidP="0010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436035"/>
      <w:docPartObj>
        <w:docPartGallery w:val="Page Numbers (Bottom of Page)"/>
        <w:docPartUnique/>
      </w:docPartObj>
    </w:sdtPr>
    <w:sdtEndPr/>
    <w:sdtContent>
      <w:p w:rsidR="00891FF3" w:rsidRDefault="00891FF3">
        <w:pPr>
          <w:pStyle w:val="a8"/>
          <w:jc w:val="center"/>
        </w:pPr>
        <w:r>
          <w:fldChar w:fldCharType="begin"/>
        </w:r>
        <w:r>
          <w:instrText>PAGE   \* MERGEFORMAT</w:instrText>
        </w:r>
        <w:r>
          <w:fldChar w:fldCharType="separate"/>
        </w:r>
        <w:r w:rsidR="00FD7D1D" w:rsidRPr="00FD7D1D">
          <w:rPr>
            <w:noProof/>
            <w:lang w:val="ja-JP"/>
          </w:rPr>
          <w:t>-</w:t>
        </w:r>
        <w:r w:rsidR="00FD7D1D">
          <w:rPr>
            <w:noProof/>
          </w:rPr>
          <w:t xml:space="preserve"> 1 -</w:t>
        </w:r>
        <w:r>
          <w:fldChar w:fldCharType="end"/>
        </w:r>
      </w:p>
    </w:sdtContent>
  </w:sdt>
  <w:p w:rsidR="00351AE3" w:rsidRDefault="00351AE3" w:rsidP="00351AE3">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97050"/>
      <w:docPartObj>
        <w:docPartGallery w:val="Page Numbers (Bottom of Page)"/>
        <w:docPartUnique/>
      </w:docPartObj>
    </w:sdtPr>
    <w:sdtEndPr/>
    <w:sdtContent>
      <w:p w:rsidR="00351AE3" w:rsidRDefault="00351AE3">
        <w:pPr>
          <w:pStyle w:val="a8"/>
          <w:jc w:val="center"/>
        </w:pPr>
        <w:r>
          <w:fldChar w:fldCharType="begin"/>
        </w:r>
        <w:r>
          <w:instrText>PAGE   \* MERGEFORMAT</w:instrText>
        </w:r>
        <w:r>
          <w:fldChar w:fldCharType="separate"/>
        </w:r>
        <w:r w:rsidR="00FD7D1D" w:rsidRPr="00FD7D1D">
          <w:rPr>
            <w:noProof/>
            <w:lang w:val="ja-JP"/>
          </w:rPr>
          <w:t>-</w:t>
        </w:r>
        <w:r w:rsidR="00FD7D1D">
          <w:rPr>
            <w:noProof/>
          </w:rPr>
          <w:t xml:space="preserve"> 6 -</w:t>
        </w:r>
        <w:r>
          <w:fldChar w:fldCharType="end"/>
        </w:r>
      </w:p>
    </w:sdtContent>
  </w:sdt>
  <w:p w:rsidR="00351AE3" w:rsidRDefault="00351AE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F98" w:rsidRDefault="00804F98" w:rsidP="00103F0C">
      <w:r>
        <w:separator/>
      </w:r>
    </w:p>
  </w:footnote>
  <w:footnote w:type="continuationSeparator" w:id="0">
    <w:p w:rsidR="00804F98" w:rsidRDefault="00804F98" w:rsidP="00103F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29BE"/>
    <w:multiLevelType w:val="multilevel"/>
    <w:tmpl w:val="A3207BD6"/>
    <w:lvl w:ilvl="0">
      <w:start w:val="1"/>
      <w:numFmt w:val="decimal"/>
      <w:pStyle w:val="1"/>
      <w:lvlText w:val="第%1章"/>
      <w:lvlJc w:val="left"/>
      <w:pPr>
        <w:tabs>
          <w:tab w:val="num" w:pos="0"/>
        </w:tabs>
        <w:ind w:left="-72" w:firstLine="72"/>
      </w:pPr>
      <w:rPr>
        <w:rFonts w:ascii="ＭＳ ゴシック" w:eastAsia="ＭＳ ゴシック" w:hint="eastAsia"/>
        <w:b w:val="0"/>
        <w:i w:val="0"/>
        <w:sz w:val="28"/>
      </w:rPr>
    </w:lvl>
    <w:lvl w:ilvl="1">
      <w:start w:val="1"/>
      <w:numFmt w:val="decimal"/>
      <w:pStyle w:val="2"/>
      <w:suff w:val="space"/>
      <w:lvlText w:val="第%2節"/>
      <w:lvlJc w:val="left"/>
      <w:pPr>
        <w:ind w:left="1998" w:hanging="1926"/>
      </w:pPr>
      <w:rPr>
        <w:rFonts w:ascii="ＭＳ ゴシック" w:eastAsia="ＭＳ ゴシック" w:hint="eastAsia"/>
        <w:b w:val="0"/>
        <w:i w:val="0"/>
        <w:sz w:val="24"/>
      </w:rPr>
    </w:lvl>
    <w:lvl w:ilvl="2">
      <w:start w:val="1"/>
      <w:numFmt w:val="decimal"/>
      <w:suff w:val="space"/>
      <w:lvlText w:val="%3．"/>
      <w:lvlJc w:val="left"/>
      <w:pPr>
        <w:ind w:left="0" w:firstLine="216"/>
      </w:pPr>
      <w:rPr>
        <w:rFonts w:ascii="ＭＳ ゴシック" w:eastAsia="ＭＳ ゴシック" w:hint="eastAsia"/>
        <w:b w:val="0"/>
        <w:i w:val="0"/>
        <w:strike w:val="0"/>
        <w:sz w:val="24"/>
      </w:rPr>
    </w:lvl>
    <w:lvl w:ilvl="3">
      <w:start w:val="1"/>
      <w:numFmt w:val="decimal"/>
      <w:lvlText w:val="(%4)"/>
      <w:lvlJc w:val="left"/>
      <w:pPr>
        <w:ind w:left="720" w:hanging="504"/>
      </w:pPr>
      <w:rPr>
        <w:rFonts w:eastAsia="ＭＳ ゴシック" w:hint="eastAsia"/>
        <w:sz w:val="21"/>
      </w:rPr>
    </w:lvl>
    <w:lvl w:ilvl="4">
      <w:start w:val="1"/>
      <w:numFmt w:val="decimal"/>
      <w:pStyle w:val="5"/>
      <w:lvlText w:val="%3.%4.%5"/>
      <w:lvlJc w:val="left"/>
      <w:pPr>
        <w:tabs>
          <w:tab w:val="num" w:pos="216"/>
        </w:tabs>
        <w:ind w:left="2682" w:hanging="2466"/>
      </w:pPr>
      <w:rPr>
        <w:rFonts w:eastAsia="ＭＳ ゴシック" w:hint="eastAsia"/>
        <w:sz w:val="21"/>
      </w:rPr>
    </w:lvl>
    <w:lvl w:ilvl="5">
      <w:start w:val="3"/>
      <w:numFmt w:val="decimal"/>
      <w:pStyle w:val="6"/>
      <w:lvlText w:val="%6)"/>
      <w:lvlJc w:val="left"/>
      <w:pPr>
        <w:ind w:left="624" w:hanging="227"/>
      </w:pPr>
      <w:rPr>
        <w:rFonts w:hint="eastAsia"/>
        <w:strike w:val="0"/>
        <w:sz w:val="21"/>
      </w:rPr>
    </w:lvl>
    <w:lvl w:ilvl="6">
      <w:start w:val="1"/>
      <w:numFmt w:val="decimal"/>
      <w:lvlText w:val="%1.%2.%3.%4.%5.%6.%7"/>
      <w:lvlJc w:val="left"/>
      <w:pPr>
        <w:tabs>
          <w:tab w:val="num" w:pos="4170"/>
        </w:tabs>
        <w:ind w:left="3138" w:hanging="408"/>
      </w:pPr>
      <w:rPr>
        <w:rFonts w:hint="eastAsia"/>
      </w:rPr>
    </w:lvl>
    <w:lvl w:ilvl="7">
      <w:start w:val="1"/>
      <w:numFmt w:val="decimal"/>
      <w:lvlText w:val="%1.%2.%3.%4.%5.%6.%7.%8"/>
      <w:lvlJc w:val="left"/>
      <w:pPr>
        <w:tabs>
          <w:tab w:val="num" w:pos="4758"/>
        </w:tabs>
        <w:ind w:left="3366" w:hanging="408"/>
      </w:pPr>
      <w:rPr>
        <w:rFonts w:hint="eastAsia"/>
      </w:rPr>
    </w:lvl>
    <w:lvl w:ilvl="8">
      <w:start w:val="1"/>
      <w:numFmt w:val="decimal"/>
      <w:lvlText w:val="%1.%2.%3.%4.%5.%6.%7.%8.%9"/>
      <w:lvlJc w:val="left"/>
      <w:pPr>
        <w:tabs>
          <w:tab w:val="num" w:pos="5346"/>
        </w:tabs>
        <w:ind w:left="3594" w:hanging="408"/>
      </w:pPr>
      <w:rPr>
        <w:rFonts w:hint="eastAsia"/>
      </w:rPr>
    </w:lvl>
  </w:abstractNum>
  <w:abstractNum w:abstractNumId="1">
    <w:nsid w:val="0C86204B"/>
    <w:multiLevelType w:val="multilevel"/>
    <w:tmpl w:val="499C7DDE"/>
    <w:lvl w:ilvl="0">
      <w:start w:val="1"/>
      <w:numFmt w:val="decimal"/>
      <w:lvlText w:val="第%1章"/>
      <w:lvlJc w:val="left"/>
      <w:pPr>
        <w:tabs>
          <w:tab w:val="num" w:pos="0"/>
        </w:tabs>
        <w:ind w:left="-72" w:firstLine="72"/>
      </w:pPr>
      <w:rPr>
        <w:rFonts w:ascii="ＭＳ ゴシック" w:eastAsia="ＭＳ ゴシック" w:hint="eastAsia"/>
        <w:b w:val="0"/>
        <w:i w:val="0"/>
        <w:sz w:val="28"/>
      </w:rPr>
    </w:lvl>
    <w:lvl w:ilvl="1">
      <w:start w:val="1"/>
      <w:numFmt w:val="decimal"/>
      <w:suff w:val="space"/>
      <w:lvlText w:val="第%2節"/>
      <w:lvlJc w:val="left"/>
      <w:pPr>
        <w:ind w:left="1998" w:hanging="1926"/>
      </w:pPr>
      <w:rPr>
        <w:rFonts w:ascii="ＭＳ ゴシック" w:eastAsia="ＭＳ ゴシック" w:hint="eastAsia"/>
        <w:b w:val="0"/>
        <w:i w:val="0"/>
        <w:sz w:val="24"/>
      </w:rPr>
    </w:lvl>
    <w:lvl w:ilvl="2">
      <w:start w:val="1"/>
      <w:numFmt w:val="decimal"/>
      <w:suff w:val="space"/>
      <w:lvlText w:val="%3．"/>
      <w:lvlJc w:val="left"/>
      <w:pPr>
        <w:ind w:left="0" w:firstLine="216"/>
      </w:pPr>
      <w:rPr>
        <w:rFonts w:ascii="ＭＳ ゴシック" w:eastAsia="ＭＳ ゴシック" w:hint="eastAsia"/>
        <w:b w:val="0"/>
        <w:i w:val="0"/>
        <w:strike w:val="0"/>
        <w:sz w:val="24"/>
      </w:rPr>
    </w:lvl>
    <w:lvl w:ilvl="3">
      <w:start w:val="1"/>
      <w:numFmt w:val="decimal"/>
      <w:lvlText w:val="(%4)"/>
      <w:lvlJc w:val="left"/>
      <w:pPr>
        <w:ind w:left="720" w:hanging="504"/>
      </w:pPr>
      <w:rPr>
        <w:rFonts w:hint="eastAsia"/>
        <w:sz w:val="21"/>
      </w:rPr>
    </w:lvl>
    <w:lvl w:ilvl="4">
      <w:start w:val="1"/>
      <w:numFmt w:val="decimal"/>
      <w:lvlText w:val="%3.%4.%5"/>
      <w:lvlJc w:val="left"/>
      <w:pPr>
        <w:tabs>
          <w:tab w:val="num" w:pos="216"/>
        </w:tabs>
        <w:ind w:left="2682" w:hanging="2466"/>
      </w:pPr>
      <w:rPr>
        <w:rFonts w:eastAsia="ＭＳ ゴシック" w:hint="eastAsia"/>
        <w:sz w:val="21"/>
      </w:rPr>
    </w:lvl>
    <w:lvl w:ilvl="5">
      <w:start w:val="1"/>
      <w:numFmt w:val="decimal"/>
      <w:suff w:val="space"/>
      <w:lvlText w:val="(%6)"/>
      <w:lvlJc w:val="left"/>
      <w:pPr>
        <w:ind w:left="2764" w:hanging="2622"/>
      </w:pPr>
      <w:rPr>
        <w:rFonts w:ascii="ＭＳ ゴシック" w:eastAsia="ＭＳ ゴシック" w:hAnsi="ＭＳ ゴシック" w:hint="eastAsia"/>
        <w:strike w:val="0"/>
        <w:sz w:val="21"/>
      </w:rPr>
    </w:lvl>
    <w:lvl w:ilvl="6">
      <w:start w:val="1"/>
      <w:numFmt w:val="decimal"/>
      <w:lvlText w:val="%1.%2.%3.%4.%5.%6.%7"/>
      <w:lvlJc w:val="left"/>
      <w:pPr>
        <w:tabs>
          <w:tab w:val="num" w:pos="4170"/>
        </w:tabs>
        <w:ind w:left="3138" w:hanging="408"/>
      </w:pPr>
      <w:rPr>
        <w:rFonts w:hint="eastAsia"/>
      </w:rPr>
    </w:lvl>
    <w:lvl w:ilvl="7">
      <w:start w:val="1"/>
      <w:numFmt w:val="decimal"/>
      <w:lvlText w:val="%1.%2.%3.%4.%5.%6.%7.%8"/>
      <w:lvlJc w:val="left"/>
      <w:pPr>
        <w:tabs>
          <w:tab w:val="num" w:pos="4758"/>
        </w:tabs>
        <w:ind w:left="3366" w:hanging="408"/>
      </w:pPr>
      <w:rPr>
        <w:rFonts w:hint="eastAsia"/>
      </w:rPr>
    </w:lvl>
    <w:lvl w:ilvl="8">
      <w:start w:val="1"/>
      <w:numFmt w:val="decimal"/>
      <w:lvlText w:val="%1.%2.%3.%4.%5.%6.%7.%8.%9"/>
      <w:lvlJc w:val="left"/>
      <w:pPr>
        <w:tabs>
          <w:tab w:val="num" w:pos="5346"/>
        </w:tabs>
        <w:ind w:left="3594" w:hanging="408"/>
      </w:pPr>
      <w:rPr>
        <w:rFonts w:hint="eastAsia"/>
      </w:rPr>
    </w:lvl>
  </w:abstractNum>
  <w:abstractNum w:abstractNumId="2">
    <w:nsid w:val="12207EB1"/>
    <w:multiLevelType w:val="hybridMultilevel"/>
    <w:tmpl w:val="5882DA8C"/>
    <w:lvl w:ilvl="0" w:tplc="7AB87488">
      <w:start w:val="1"/>
      <w:numFmt w:val="aiueoFullWidth"/>
      <w:lvlText w:val="%1."/>
      <w:lvlJc w:val="left"/>
      <w:pPr>
        <w:ind w:left="420" w:hanging="420"/>
      </w:pPr>
      <w:rPr>
        <w:rFonts w:hint="eastAsia"/>
      </w:rPr>
    </w:lvl>
    <w:lvl w:ilvl="1" w:tplc="7AB87488">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9031CE"/>
    <w:multiLevelType w:val="hybridMultilevel"/>
    <w:tmpl w:val="379CC650"/>
    <w:lvl w:ilvl="0" w:tplc="44CE1D6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1817A8D"/>
    <w:multiLevelType w:val="hybridMultilevel"/>
    <w:tmpl w:val="379CC650"/>
    <w:lvl w:ilvl="0" w:tplc="44CE1D6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22B77E23"/>
    <w:multiLevelType w:val="hybridMultilevel"/>
    <w:tmpl w:val="379CC650"/>
    <w:lvl w:ilvl="0" w:tplc="44CE1D6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26E01131"/>
    <w:multiLevelType w:val="hybridMultilevel"/>
    <w:tmpl w:val="5260B6C0"/>
    <w:lvl w:ilvl="0" w:tplc="72C426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31C7287"/>
    <w:multiLevelType w:val="hybridMultilevel"/>
    <w:tmpl w:val="6176651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EE767E9"/>
    <w:multiLevelType w:val="hybridMultilevel"/>
    <w:tmpl w:val="FD16CB0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05416C0"/>
    <w:multiLevelType w:val="hybridMultilevel"/>
    <w:tmpl w:val="379CC650"/>
    <w:lvl w:ilvl="0" w:tplc="44CE1D6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47070B85"/>
    <w:multiLevelType w:val="hybridMultilevel"/>
    <w:tmpl w:val="379CC650"/>
    <w:lvl w:ilvl="0" w:tplc="44CE1D6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471960B4"/>
    <w:multiLevelType w:val="hybridMultilevel"/>
    <w:tmpl w:val="5D6C4CFE"/>
    <w:lvl w:ilvl="0" w:tplc="A42CAB2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514511F0"/>
    <w:multiLevelType w:val="hybridMultilevel"/>
    <w:tmpl w:val="B1F6DD8E"/>
    <w:lvl w:ilvl="0" w:tplc="04090003">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3">
    <w:nsid w:val="52287CC8"/>
    <w:multiLevelType w:val="hybridMultilevel"/>
    <w:tmpl w:val="5D6C4CFE"/>
    <w:lvl w:ilvl="0" w:tplc="A42CAB2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57EF2D54"/>
    <w:multiLevelType w:val="hybridMultilevel"/>
    <w:tmpl w:val="38F2ED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9EC735D"/>
    <w:multiLevelType w:val="hybridMultilevel"/>
    <w:tmpl w:val="379CC650"/>
    <w:lvl w:ilvl="0" w:tplc="44CE1D6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nsid w:val="7AFE410B"/>
    <w:multiLevelType w:val="hybridMultilevel"/>
    <w:tmpl w:val="379CC650"/>
    <w:lvl w:ilvl="0" w:tplc="44CE1D6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4"/>
  </w:num>
  <w:num w:numId="2">
    <w:abstractNumId w:val="8"/>
  </w:num>
  <w:num w:numId="3">
    <w:abstractNumId w:val="12"/>
  </w:num>
  <w:num w:numId="4">
    <w:abstractNumId w:val="7"/>
  </w:num>
  <w:num w:numId="5">
    <w:abstractNumId w:val="6"/>
  </w:num>
  <w:num w:numId="6">
    <w:abstractNumId w:val="2"/>
  </w:num>
  <w:num w:numId="7">
    <w:abstractNumId w:val="0"/>
  </w:num>
  <w:num w:numId="8">
    <w:abstractNumId w:val="1"/>
  </w:num>
  <w:num w:numId="9">
    <w:abstractNumId w:val="0"/>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3"/>
  </w:num>
  <w:num w:numId="15">
    <w:abstractNumId w:val="15"/>
  </w:num>
  <w:num w:numId="16">
    <w:abstractNumId w:val="10"/>
  </w:num>
  <w:num w:numId="17">
    <w:abstractNumId w:val="16"/>
  </w:num>
  <w:num w:numId="18">
    <w:abstractNumId w:val="9"/>
  </w:num>
  <w:num w:numId="19">
    <w:abstractNumId w:val="5"/>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A81"/>
    <w:rsid w:val="00001793"/>
    <w:rsid w:val="00003FAB"/>
    <w:rsid w:val="0000545C"/>
    <w:rsid w:val="000256C5"/>
    <w:rsid w:val="00035892"/>
    <w:rsid w:val="00035F91"/>
    <w:rsid w:val="0004761F"/>
    <w:rsid w:val="00056BED"/>
    <w:rsid w:val="00076213"/>
    <w:rsid w:val="00082C42"/>
    <w:rsid w:val="00084BDC"/>
    <w:rsid w:val="000A119F"/>
    <w:rsid w:val="000A3786"/>
    <w:rsid w:val="00103F0C"/>
    <w:rsid w:val="00107B3B"/>
    <w:rsid w:val="00113ADA"/>
    <w:rsid w:val="00136853"/>
    <w:rsid w:val="001D7D8D"/>
    <w:rsid w:val="00201C95"/>
    <w:rsid w:val="00226C16"/>
    <w:rsid w:val="00261788"/>
    <w:rsid w:val="00284A81"/>
    <w:rsid w:val="0028510A"/>
    <w:rsid w:val="002A0F0B"/>
    <w:rsid w:val="002B3F95"/>
    <w:rsid w:val="002D0806"/>
    <w:rsid w:val="002E797A"/>
    <w:rsid w:val="002F6992"/>
    <w:rsid w:val="00333A3F"/>
    <w:rsid w:val="00350EEC"/>
    <w:rsid w:val="00351AE3"/>
    <w:rsid w:val="003665B4"/>
    <w:rsid w:val="003878C8"/>
    <w:rsid w:val="00387A90"/>
    <w:rsid w:val="003A3FD3"/>
    <w:rsid w:val="003B0AF3"/>
    <w:rsid w:val="003C7B6B"/>
    <w:rsid w:val="003D34B1"/>
    <w:rsid w:val="003E61F5"/>
    <w:rsid w:val="00403D54"/>
    <w:rsid w:val="004064AA"/>
    <w:rsid w:val="00412591"/>
    <w:rsid w:val="00413F99"/>
    <w:rsid w:val="004215C5"/>
    <w:rsid w:val="00427A0D"/>
    <w:rsid w:val="00434F02"/>
    <w:rsid w:val="004444ED"/>
    <w:rsid w:val="00480A74"/>
    <w:rsid w:val="004925DF"/>
    <w:rsid w:val="004927FB"/>
    <w:rsid w:val="00493D1B"/>
    <w:rsid w:val="004952F5"/>
    <w:rsid w:val="004A7547"/>
    <w:rsid w:val="004B4E8B"/>
    <w:rsid w:val="00502B78"/>
    <w:rsid w:val="00510E5A"/>
    <w:rsid w:val="005275DA"/>
    <w:rsid w:val="00532CE3"/>
    <w:rsid w:val="00550CDF"/>
    <w:rsid w:val="0057588D"/>
    <w:rsid w:val="0057662E"/>
    <w:rsid w:val="005A168B"/>
    <w:rsid w:val="005A1FBF"/>
    <w:rsid w:val="005B629B"/>
    <w:rsid w:val="005C0E2D"/>
    <w:rsid w:val="005E138A"/>
    <w:rsid w:val="005F11E7"/>
    <w:rsid w:val="00602151"/>
    <w:rsid w:val="00605698"/>
    <w:rsid w:val="00636071"/>
    <w:rsid w:val="00652137"/>
    <w:rsid w:val="00652BEC"/>
    <w:rsid w:val="00654F20"/>
    <w:rsid w:val="00661E59"/>
    <w:rsid w:val="00694D36"/>
    <w:rsid w:val="006A7DBD"/>
    <w:rsid w:val="006E56CF"/>
    <w:rsid w:val="006F614E"/>
    <w:rsid w:val="007041C3"/>
    <w:rsid w:val="00715FB4"/>
    <w:rsid w:val="007174C8"/>
    <w:rsid w:val="007325AE"/>
    <w:rsid w:val="00736791"/>
    <w:rsid w:val="007536FA"/>
    <w:rsid w:val="00770E0D"/>
    <w:rsid w:val="00780E8F"/>
    <w:rsid w:val="00796302"/>
    <w:rsid w:val="007A206E"/>
    <w:rsid w:val="007A48F9"/>
    <w:rsid w:val="00804F98"/>
    <w:rsid w:val="00832CD4"/>
    <w:rsid w:val="00834AC6"/>
    <w:rsid w:val="00840829"/>
    <w:rsid w:val="00844198"/>
    <w:rsid w:val="00847770"/>
    <w:rsid w:val="00875EB6"/>
    <w:rsid w:val="00891FF3"/>
    <w:rsid w:val="00897855"/>
    <w:rsid w:val="008C6DD9"/>
    <w:rsid w:val="008E0987"/>
    <w:rsid w:val="008E3AB3"/>
    <w:rsid w:val="008E6F2C"/>
    <w:rsid w:val="00902B91"/>
    <w:rsid w:val="009101E1"/>
    <w:rsid w:val="009522B5"/>
    <w:rsid w:val="00954D28"/>
    <w:rsid w:val="0098204F"/>
    <w:rsid w:val="009C7B7A"/>
    <w:rsid w:val="009D162D"/>
    <w:rsid w:val="009E4F5E"/>
    <w:rsid w:val="009E5F9F"/>
    <w:rsid w:val="00A02720"/>
    <w:rsid w:val="00A16894"/>
    <w:rsid w:val="00A27FC5"/>
    <w:rsid w:val="00A367AF"/>
    <w:rsid w:val="00A512F5"/>
    <w:rsid w:val="00A5498B"/>
    <w:rsid w:val="00A65974"/>
    <w:rsid w:val="00A673D6"/>
    <w:rsid w:val="00A76DAC"/>
    <w:rsid w:val="00A853F8"/>
    <w:rsid w:val="00AA769A"/>
    <w:rsid w:val="00AE5796"/>
    <w:rsid w:val="00AE607B"/>
    <w:rsid w:val="00AF409F"/>
    <w:rsid w:val="00B17D90"/>
    <w:rsid w:val="00B41A01"/>
    <w:rsid w:val="00B42201"/>
    <w:rsid w:val="00B42D53"/>
    <w:rsid w:val="00B76AD0"/>
    <w:rsid w:val="00B8509C"/>
    <w:rsid w:val="00BC72CD"/>
    <w:rsid w:val="00BF2D33"/>
    <w:rsid w:val="00C0476E"/>
    <w:rsid w:val="00C11315"/>
    <w:rsid w:val="00C21B20"/>
    <w:rsid w:val="00C33BA6"/>
    <w:rsid w:val="00C42E66"/>
    <w:rsid w:val="00C95C9F"/>
    <w:rsid w:val="00C97A29"/>
    <w:rsid w:val="00CA0813"/>
    <w:rsid w:val="00CA11BE"/>
    <w:rsid w:val="00CA6BE9"/>
    <w:rsid w:val="00CE581F"/>
    <w:rsid w:val="00D06025"/>
    <w:rsid w:val="00D22103"/>
    <w:rsid w:val="00D46A64"/>
    <w:rsid w:val="00D65D67"/>
    <w:rsid w:val="00DA30F2"/>
    <w:rsid w:val="00DA3B00"/>
    <w:rsid w:val="00DA7E0E"/>
    <w:rsid w:val="00DC21C8"/>
    <w:rsid w:val="00DF1C18"/>
    <w:rsid w:val="00E002EE"/>
    <w:rsid w:val="00E17EB4"/>
    <w:rsid w:val="00E33876"/>
    <w:rsid w:val="00E37D29"/>
    <w:rsid w:val="00E43F49"/>
    <w:rsid w:val="00E46E1C"/>
    <w:rsid w:val="00E52065"/>
    <w:rsid w:val="00E54902"/>
    <w:rsid w:val="00E6716B"/>
    <w:rsid w:val="00E745AD"/>
    <w:rsid w:val="00EA2F3D"/>
    <w:rsid w:val="00EA3792"/>
    <w:rsid w:val="00EB1FE5"/>
    <w:rsid w:val="00ED798C"/>
    <w:rsid w:val="00F303E9"/>
    <w:rsid w:val="00F57D86"/>
    <w:rsid w:val="00F62440"/>
    <w:rsid w:val="00F71487"/>
    <w:rsid w:val="00FA247B"/>
    <w:rsid w:val="00FD1D9F"/>
    <w:rsid w:val="00FD7D1D"/>
    <w:rsid w:val="00FE3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next w:val="a"/>
    <w:link w:val="10"/>
    <w:autoRedefine/>
    <w:qFormat/>
    <w:rsid w:val="00E43F49"/>
    <w:pPr>
      <w:keepNext/>
      <w:numPr>
        <w:numId w:val="9"/>
      </w:numPr>
      <w:tabs>
        <w:tab w:val="left" w:pos="1008"/>
      </w:tabs>
      <w:outlineLvl w:val="0"/>
    </w:pPr>
    <w:rPr>
      <w:rFonts w:ascii="Arial" w:eastAsia="ＭＳ ゴシック" w:hAnsi="Arial" w:cs="Times New Roman"/>
      <w:kern w:val="0"/>
      <w:sz w:val="28"/>
      <w:szCs w:val="24"/>
    </w:rPr>
  </w:style>
  <w:style w:type="paragraph" w:styleId="2">
    <w:name w:val="heading 2"/>
    <w:basedOn w:val="a"/>
    <w:next w:val="a"/>
    <w:link w:val="20"/>
    <w:autoRedefine/>
    <w:qFormat/>
    <w:rsid w:val="00E43F49"/>
    <w:pPr>
      <w:keepNext/>
      <w:numPr>
        <w:ilvl w:val="1"/>
        <w:numId w:val="9"/>
      </w:numPr>
      <w:outlineLvl w:val="1"/>
    </w:pPr>
    <w:rPr>
      <w:rFonts w:ascii="Arial" w:eastAsia="ＭＳ ゴシック" w:hAnsi="Arial" w:cs="Times New Roman"/>
      <w:sz w:val="24"/>
      <w:szCs w:val="20"/>
    </w:rPr>
  </w:style>
  <w:style w:type="paragraph" w:styleId="3">
    <w:name w:val="heading 3"/>
    <w:basedOn w:val="a"/>
    <w:next w:val="a"/>
    <w:link w:val="30"/>
    <w:autoRedefine/>
    <w:qFormat/>
    <w:rsid w:val="00412591"/>
    <w:pPr>
      <w:keepNext/>
      <w:spacing w:line="280" w:lineRule="exact"/>
      <w:ind w:left="-37"/>
      <w:outlineLvl w:val="2"/>
    </w:pPr>
    <w:rPr>
      <w:rFonts w:asciiTheme="minorEastAsia" w:hAnsiTheme="minorEastAsia" w:cs="Times New Roman"/>
      <w:color w:val="FF0000"/>
      <w:szCs w:val="20"/>
      <w:u w:val="single"/>
    </w:rPr>
  </w:style>
  <w:style w:type="paragraph" w:styleId="4">
    <w:name w:val="heading 4"/>
    <w:basedOn w:val="a"/>
    <w:next w:val="a"/>
    <w:link w:val="40"/>
    <w:autoRedefine/>
    <w:qFormat/>
    <w:rsid w:val="003665B4"/>
    <w:pPr>
      <w:keepNext/>
      <w:outlineLvl w:val="3"/>
    </w:pPr>
    <w:rPr>
      <w:rFonts w:ascii="ＭＳ 明朝" w:eastAsia="ＭＳ 明朝" w:hAnsi="ＭＳ 明朝" w:cs="Times New Roman"/>
      <w:bCs/>
      <w:color w:val="000000" w:themeColor="text1"/>
      <w:szCs w:val="20"/>
    </w:rPr>
  </w:style>
  <w:style w:type="paragraph" w:styleId="5">
    <w:name w:val="heading 5"/>
    <w:basedOn w:val="a"/>
    <w:next w:val="a"/>
    <w:link w:val="50"/>
    <w:autoRedefine/>
    <w:qFormat/>
    <w:rsid w:val="00E43F49"/>
    <w:pPr>
      <w:keepNext/>
      <w:numPr>
        <w:ilvl w:val="4"/>
        <w:numId w:val="9"/>
      </w:numPr>
      <w:outlineLvl w:val="4"/>
    </w:pPr>
    <w:rPr>
      <w:rFonts w:ascii="ＭＳ ゴシック" w:eastAsia="ＭＳ ゴシック" w:hAnsi="Arial" w:cs="Times New Roman"/>
      <w:szCs w:val="20"/>
    </w:rPr>
  </w:style>
  <w:style w:type="paragraph" w:styleId="6">
    <w:name w:val="heading 6"/>
    <w:basedOn w:val="a"/>
    <w:next w:val="a"/>
    <w:link w:val="60"/>
    <w:autoRedefine/>
    <w:qFormat/>
    <w:rsid w:val="00E43F49"/>
    <w:pPr>
      <w:keepNext/>
      <w:numPr>
        <w:ilvl w:val="5"/>
        <w:numId w:val="9"/>
      </w:numPr>
      <w:outlineLvl w:val="5"/>
    </w:pPr>
    <w:rPr>
      <w:rFonts w:ascii="ＭＳ 明朝" w:eastAsia="ＭＳ 明朝" w:hAnsi="ＭＳ 明朝" w:cs="Times New Roman"/>
      <w:bCs/>
      <w:color w:val="FF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4A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284A81"/>
    <w:pPr>
      <w:ind w:left="420"/>
    </w:pPr>
    <w:rPr>
      <w:rFonts w:ascii="Century" w:eastAsia="ＭＳ 明朝" w:hAnsi="Century" w:cs="Times New Roman"/>
      <w:szCs w:val="20"/>
    </w:rPr>
  </w:style>
  <w:style w:type="character" w:customStyle="1" w:styleId="22">
    <w:name w:val="本文インデント 2 (文字)"/>
    <w:basedOn w:val="a0"/>
    <w:link w:val="21"/>
    <w:rsid w:val="00284A81"/>
    <w:rPr>
      <w:rFonts w:ascii="Century" w:eastAsia="ＭＳ 明朝" w:hAnsi="Century" w:cs="Times New Roman"/>
      <w:szCs w:val="20"/>
    </w:rPr>
  </w:style>
  <w:style w:type="paragraph" w:styleId="a4">
    <w:name w:val="Balloon Text"/>
    <w:basedOn w:val="a"/>
    <w:link w:val="a5"/>
    <w:uiPriority w:val="99"/>
    <w:semiHidden/>
    <w:unhideWhenUsed/>
    <w:rsid w:val="00035F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5F91"/>
    <w:rPr>
      <w:rFonts w:asciiTheme="majorHAnsi" w:eastAsiaTheme="majorEastAsia" w:hAnsiTheme="majorHAnsi" w:cstheme="majorBidi"/>
      <w:sz w:val="18"/>
      <w:szCs w:val="18"/>
    </w:rPr>
  </w:style>
  <w:style w:type="paragraph" w:styleId="a6">
    <w:name w:val="header"/>
    <w:basedOn w:val="a"/>
    <w:link w:val="a7"/>
    <w:uiPriority w:val="99"/>
    <w:unhideWhenUsed/>
    <w:rsid w:val="00103F0C"/>
    <w:pPr>
      <w:tabs>
        <w:tab w:val="center" w:pos="4252"/>
        <w:tab w:val="right" w:pos="8504"/>
      </w:tabs>
      <w:snapToGrid w:val="0"/>
    </w:pPr>
  </w:style>
  <w:style w:type="character" w:customStyle="1" w:styleId="a7">
    <w:name w:val="ヘッダー (文字)"/>
    <w:basedOn w:val="a0"/>
    <w:link w:val="a6"/>
    <w:uiPriority w:val="99"/>
    <w:rsid w:val="00103F0C"/>
  </w:style>
  <w:style w:type="paragraph" w:styleId="a8">
    <w:name w:val="footer"/>
    <w:basedOn w:val="a"/>
    <w:link w:val="a9"/>
    <w:uiPriority w:val="99"/>
    <w:unhideWhenUsed/>
    <w:rsid w:val="00103F0C"/>
    <w:pPr>
      <w:tabs>
        <w:tab w:val="center" w:pos="4252"/>
        <w:tab w:val="right" w:pos="8504"/>
      </w:tabs>
      <w:snapToGrid w:val="0"/>
    </w:pPr>
  </w:style>
  <w:style w:type="character" w:customStyle="1" w:styleId="a9">
    <w:name w:val="フッター (文字)"/>
    <w:basedOn w:val="a0"/>
    <w:link w:val="a8"/>
    <w:uiPriority w:val="99"/>
    <w:rsid w:val="00103F0C"/>
  </w:style>
  <w:style w:type="paragraph" w:styleId="aa">
    <w:name w:val="List Paragraph"/>
    <w:basedOn w:val="a"/>
    <w:uiPriority w:val="34"/>
    <w:qFormat/>
    <w:rsid w:val="00103F0C"/>
    <w:pPr>
      <w:ind w:leftChars="400" w:left="840"/>
    </w:pPr>
  </w:style>
  <w:style w:type="paragraph" w:styleId="31">
    <w:name w:val="Body Text Indent 3"/>
    <w:basedOn w:val="a"/>
    <w:link w:val="32"/>
    <w:uiPriority w:val="99"/>
    <w:semiHidden/>
    <w:unhideWhenUsed/>
    <w:rsid w:val="00BF2D33"/>
    <w:pPr>
      <w:ind w:leftChars="400" w:left="851"/>
    </w:pPr>
    <w:rPr>
      <w:sz w:val="16"/>
      <w:szCs w:val="16"/>
    </w:rPr>
  </w:style>
  <w:style w:type="character" w:customStyle="1" w:styleId="32">
    <w:name w:val="本文インデント 3 (文字)"/>
    <w:basedOn w:val="a0"/>
    <w:link w:val="31"/>
    <w:uiPriority w:val="99"/>
    <w:semiHidden/>
    <w:rsid w:val="00BF2D33"/>
    <w:rPr>
      <w:sz w:val="16"/>
      <w:szCs w:val="16"/>
    </w:rPr>
  </w:style>
  <w:style w:type="paragraph" w:styleId="ab">
    <w:name w:val="Date"/>
    <w:basedOn w:val="a"/>
    <w:next w:val="a"/>
    <w:link w:val="ac"/>
    <w:uiPriority w:val="99"/>
    <w:semiHidden/>
    <w:unhideWhenUsed/>
    <w:rsid w:val="00A367AF"/>
  </w:style>
  <w:style w:type="character" w:customStyle="1" w:styleId="ac">
    <w:name w:val="日付 (文字)"/>
    <w:basedOn w:val="a0"/>
    <w:link w:val="ab"/>
    <w:uiPriority w:val="99"/>
    <w:semiHidden/>
    <w:rsid w:val="00A367AF"/>
  </w:style>
  <w:style w:type="paragraph" w:styleId="ad">
    <w:name w:val="caption"/>
    <w:basedOn w:val="a"/>
    <w:next w:val="a"/>
    <w:qFormat/>
    <w:rsid w:val="00661E59"/>
    <w:pPr>
      <w:widowControl/>
      <w:autoSpaceDE w:val="0"/>
      <w:autoSpaceDN w:val="0"/>
      <w:adjustRightInd w:val="0"/>
      <w:ind w:firstLine="227"/>
      <w:jc w:val="center"/>
      <w:textAlignment w:val="baseline"/>
    </w:pPr>
    <w:rPr>
      <w:rFonts w:ascii="ＭＳ ゴシック" w:eastAsia="ＭＳ ゴシック" w:hAnsi="Arial" w:cs="Times New Roman"/>
      <w:kern w:val="0"/>
      <w:szCs w:val="20"/>
    </w:rPr>
  </w:style>
  <w:style w:type="character" w:customStyle="1" w:styleId="10">
    <w:name w:val="見出し 1 (文字)"/>
    <w:basedOn w:val="a0"/>
    <w:link w:val="1"/>
    <w:rsid w:val="00E43F49"/>
    <w:rPr>
      <w:rFonts w:ascii="Arial" w:eastAsia="ＭＳ ゴシック" w:hAnsi="Arial" w:cs="Times New Roman"/>
      <w:kern w:val="0"/>
      <w:sz w:val="28"/>
      <w:szCs w:val="24"/>
    </w:rPr>
  </w:style>
  <w:style w:type="character" w:customStyle="1" w:styleId="20">
    <w:name w:val="見出し 2 (文字)"/>
    <w:basedOn w:val="a0"/>
    <w:link w:val="2"/>
    <w:rsid w:val="00E43F49"/>
    <w:rPr>
      <w:rFonts w:ascii="Arial" w:eastAsia="ＭＳ ゴシック" w:hAnsi="Arial" w:cs="Times New Roman"/>
      <w:sz w:val="24"/>
      <w:szCs w:val="20"/>
    </w:rPr>
  </w:style>
  <w:style w:type="character" w:customStyle="1" w:styleId="30">
    <w:name w:val="見出し 3 (文字)"/>
    <w:basedOn w:val="a0"/>
    <w:link w:val="3"/>
    <w:rsid w:val="00412591"/>
    <w:rPr>
      <w:rFonts w:asciiTheme="minorEastAsia" w:hAnsiTheme="minorEastAsia" w:cs="Times New Roman"/>
      <w:color w:val="FF0000"/>
      <w:szCs w:val="20"/>
      <w:u w:val="single"/>
    </w:rPr>
  </w:style>
  <w:style w:type="character" w:customStyle="1" w:styleId="40">
    <w:name w:val="見出し 4 (文字)"/>
    <w:basedOn w:val="a0"/>
    <w:link w:val="4"/>
    <w:rsid w:val="003665B4"/>
    <w:rPr>
      <w:rFonts w:ascii="ＭＳ 明朝" w:eastAsia="ＭＳ 明朝" w:hAnsi="ＭＳ 明朝" w:cs="Times New Roman"/>
      <w:bCs/>
      <w:color w:val="000000" w:themeColor="text1"/>
      <w:szCs w:val="20"/>
    </w:rPr>
  </w:style>
  <w:style w:type="character" w:customStyle="1" w:styleId="50">
    <w:name w:val="見出し 5 (文字)"/>
    <w:basedOn w:val="a0"/>
    <w:link w:val="5"/>
    <w:rsid w:val="00E43F49"/>
    <w:rPr>
      <w:rFonts w:ascii="ＭＳ ゴシック" w:eastAsia="ＭＳ ゴシック" w:hAnsi="Arial" w:cs="Times New Roman"/>
      <w:szCs w:val="20"/>
    </w:rPr>
  </w:style>
  <w:style w:type="character" w:customStyle="1" w:styleId="60">
    <w:name w:val="見出し 6 (文字)"/>
    <w:basedOn w:val="a0"/>
    <w:link w:val="6"/>
    <w:rsid w:val="00E43F49"/>
    <w:rPr>
      <w:rFonts w:ascii="ＭＳ 明朝" w:eastAsia="ＭＳ 明朝" w:hAnsi="ＭＳ 明朝" w:cs="Times New Roman"/>
      <w:bCs/>
      <w:color w:val="FF0000"/>
      <w:szCs w:val="20"/>
    </w:rPr>
  </w:style>
  <w:style w:type="paragraph" w:styleId="ae">
    <w:name w:val="footnote text"/>
    <w:basedOn w:val="a"/>
    <w:link w:val="af"/>
    <w:rsid w:val="00E43F49"/>
    <w:pPr>
      <w:snapToGrid w:val="0"/>
      <w:ind w:leftChars="100" w:left="100" w:firstLineChars="100" w:firstLine="100"/>
      <w:jc w:val="left"/>
    </w:pPr>
    <w:rPr>
      <w:rFonts w:ascii="ＭＳ 明朝" w:eastAsia="ＭＳ 明朝" w:hAnsi="Century" w:cs="Times New Roman"/>
      <w:szCs w:val="20"/>
      <w:lang w:val="x-none" w:eastAsia="x-none"/>
    </w:rPr>
  </w:style>
  <w:style w:type="character" w:customStyle="1" w:styleId="af">
    <w:name w:val="脚注文字列 (文字)"/>
    <w:basedOn w:val="a0"/>
    <w:link w:val="ae"/>
    <w:rsid w:val="00E43F49"/>
    <w:rPr>
      <w:rFonts w:ascii="ＭＳ 明朝" w:eastAsia="ＭＳ 明朝" w:hAnsi="Century" w:cs="Times New Roman"/>
      <w:szCs w:val="20"/>
      <w:lang w:val="x-none" w:eastAsia="x-none"/>
    </w:rPr>
  </w:style>
  <w:style w:type="character" w:styleId="af0">
    <w:name w:val="footnote reference"/>
    <w:rsid w:val="00E43F49"/>
    <w:rPr>
      <w:vertAlign w:val="superscript"/>
    </w:rPr>
  </w:style>
  <w:style w:type="paragraph" w:customStyle="1" w:styleId="af1">
    <w:name w:val="標準２"/>
    <w:basedOn w:val="a"/>
    <w:rsid w:val="00E43F49"/>
    <w:pPr>
      <w:autoSpaceDE w:val="0"/>
      <w:autoSpaceDN w:val="0"/>
      <w:ind w:leftChars="200" w:left="200" w:firstLineChars="100" w:firstLine="100"/>
    </w:pPr>
    <w:rPr>
      <w:rFonts w:ascii="ＭＳ 明朝" w:eastAsia="ＭＳ 明朝" w:hAnsi="ＭＳ 明朝" w:cs="Times New Roman"/>
      <w:szCs w:val="20"/>
    </w:rPr>
  </w:style>
  <w:style w:type="paragraph" w:styleId="Web">
    <w:name w:val="Normal (Web)"/>
    <w:basedOn w:val="a"/>
    <w:uiPriority w:val="99"/>
    <w:unhideWhenUsed/>
    <w:rsid w:val="00B42D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5">
    <w:name w:val="版下10.5ゴシック"/>
    <w:basedOn w:val="a"/>
    <w:rsid w:val="00B42201"/>
    <w:pPr>
      <w:spacing w:line="240" w:lineRule="exact"/>
      <w:jc w:val="left"/>
    </w:pPr>
    <w:rPr>
      <w:rFonts w:ascii="ＭＳ ゴシック" w:eastAsia="ＭＳ ゴシック" w:hAnsi="Century"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next w:val="a"/>
    <w:link w:val="10"/>
    <w:autoRedefine/>
    <w:qFormat/>
    <w:rsid w:val="00E43F49"/>
    <w:pPr>
      <w:keepNext/>
      <w:numPr>
        <w:numId w:val="9"/>
      </w:numPr>
      <w:tabs>
        <w:tab w:val="left" w:pos="1008"/>
      </w:tabs>
      <w:outlineLvl w:val="0"/>
    </w:pPr>
    <w:rPr>
      <w:rFonts w:ascii="Arial" w:eastAsia="ＭＳ ゴシック" w:hAnsi="Arial" w:cs="Times New Roman"/>
      <w:kern w:val="0"/>
      <w:sz w:val="28"/>
      <w:szCs w:val="24"/>
    </w:rPr>
  </w:style>
  <w:style w:type="paragraph" w:styleId="2">
    <w:name w:val="heading 2"/>
    <w:basedOn w:val="a"/>
    <w:next w:val="a"/>
    <w:link w:val="20"/>
    <w:autoRedefine/>
    <w:qFormat/>
    <w:rsid w:val="00E43F49"/>
    <w:pPr>
      <w:keepNext/>
      <w:numPr>
        <w:ilvl w:val="1"/>
        <w:numId w:val="9"/>
      </w:numPr>
      <w:outlineLvl w:val="1"/>
    </w:pPr>
    <w:rPr>
      <w:rFonts w:ascii="Arial" w:eastAsia="ＭＳ ゴシック" w:hAnsi="Arial" w:cs="Times New Roman"/>
      <w:sz w:val="24"/>
      <w:szCs w:val="20"/>
    </w:rPr>
  </w:style>
  <w:style w:type="paragraph" w:styleId="3">
    <w:name w:val="heading 3"/>
    <w:basedOn w:val="a"/>
    <w:next w:val="a"/>
    <w:link w:val="30"/>
    <w:autoRedefine/>
    <w:qFormat/>
    <w:rsid w:val="00412591"/>
    <w:pPr>
      <w:keepNext/>
      <w:spacing w:line="280" w:lineRule="exact"/>
      <w:ind w:left="-37"/>
      <w:outlineLvl w:val="2"/>
    </w:pPr>
    <w:rPr>
      <w:rFonts w:asciiTheme="minorEastAsia" w:hAnsiTheme="minorEastAsia" w:cs="Times New Roman"/>
      <w:color w:val="FF0000"/>
      <w:szCs w:val="20"/>
      <w:u w:val="single"/>
    </w:rPr>
  </w:style>
  <w:style w:type="paragraph" w:styleId="4">
    <w:name w:val="heading 4"/>
    <w:basedOn w:val="a"/>
    <w:next w:val="a"/>
    <w:link w:val="40"/>
    <w:autoRedefine/>
    <w:qFormat/>
    <w:rsid w:val="003665B4"/>
    <w:pPr>
      <w:keepNext/>
      <w:outlineLvl w:val="3"/>
    </w:pPr>
    <w:rPr>
      <w:rFonts w:ascii="ＭＳ 明朝" w:eastAsia="ＭＳ 明朝" w:hAnsi="ＭＳ 明朝" w:cs="Times New Roman"/>
      <w:bCs/>
      <w:color w:val="000000" w:themeColor="text1"/>
      <w:szCs w:val="20"/>
    </w:rPr>
  </w:style>
  <w:style w:type="paragraph" w:styleId="5">
    <w:name w:val="heading 5"/>
    <w:basedOn w:val="a"/>
    <w:next w:val="a"/>
    <w:link w:val="50"/>
    <w:autoRedefine/>
    <w:qFormat/>
    <w:rsid w:val="00E43F49"/>
    <w:pPr>
      <w:keepNext/>
      <w:numPr>
        <w:ilvl w:val="4"/>
        <w:numId w:val="9"/>
      </w:numPr>
      <w:outlineLvl w:val="4"/>
    </w:pPr>
    <w:rPr>
      <w:rFonts w:ascii="ＭＳ ゴシック" w:eastAsia="ＭＳ ゴシック" w:hAnsi="Arial" w:cs="Times New Roman"/>
      <w:szCs w:val="20"/>
    </w:rPr>
  </w:style>
  <w:style w:type="paragraph" w:styleId="6">
    <w:name w:val="heading 6"/>
    <w:basedOn w:val="a"/>
    <w:next w:val="a"/>
    <w:link w:val="60"/>
    <w:autoRedefine/>
    <w:qFormat/>
    <w:rsid w:val="00E43F49"/>
    <w:pPr>
      <w:keepNext/>
      <w:numPr>
        <w:ilvl w:val="5"/>
        <w:numId w:val="9"/>
      </w:numPr>
      <w:outlineLvl w:val="5"/>
    </w:pPr>
    <w:rPr>
      <w:rFonts w:ascii="ＭＳ 明朝" w:eastAsia="ＭＳ 明朝" w:hAnsi="ＭＳ 明朝" w:cs="Times New Roman"/>
      <w:bCs/>
      <w:color w:val="FF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4A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284A81"/>
    <w:pPr>
      <w:ind w:left="420"/>
    </w:pPr>
    <w:rPr>
      <w:rFonts w:ascii="Century" w:eastAsia="ＭＳ 明朝" w:hAnsi="Century" w:cs="Times New Roman"/>
      <w:szCs w:val="20"/>
    </w:rPr>
  </w:style>
  <w:style w:type="character" w:customStyle="1" w:styleId="22">
    <w:name w:val="本文インデント 2 (文字)"/>
    <w:basedOn w:val="a0"/>
    <w:link w:val="21"/>
    <w:rsid w:val="00284A81"/>
    <w:rPr>
      <w:rFonts w:ascii="Century" w:eastAsia="ＭＳ 明朝" w:hAnsi="Century" w:cs="Times New Roman"/>
      <w:szCs w:val="20"/>
    </w:rPr>
  </w:style>
  <w:style w:type="paragraph" w:styleId="a4">
    <w:name w:val="Balloon Text"/>
    <w:basedOn w:val="a"/>
    <w:link w:val="a5"/>
    <w:uiPriority w:val="99"/>
    <w:semiHidden/>
    <w:unhideWhenUsed/>
    <w:rsid w:val="00035F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5F91"/>
    <w:rPr>
      <w:rFonts w:asciiTheme="majorHAnsi" w:eastAsiaTheme="majorEastAsia" w:hAnsiTheme="majorHAnsi" w:cstheme="majorBidi"/>
      <w:sz w:val="18"/>
      <w:szCs w:val="18"/>
    </w:rPr>
  </w:style>
  <w:style w:type="paragraph" w:styleId="a6">
    <w:name w:val="header"/>
    <w:basedOn w:val="a"/>
    <w:link w:val="a7"/>
    <w:uiPriority w:val="99"/>
    <w:unhideWhenUsed/>
    <w:rsid w:val="00103F0C"/>
    <w:pPr>
      <w:tabs>
        <w:tab w:val="center" w:pos="4252"/>
        <w:tab w:val="right" w:pos="8504"/>
      </w:tabs>
      <w:snapToGrid w:val="0"/>
    </w:pPr>
  </w:style>
  <w:style w:type="character" w:customStyle="1" w:styleId="a7">
    <w:name w:val="ヘッダー (文字)"/>
    <w:basedOn w:val="a0"/>
    <w:link w:val="a6"/>
    <w:uiPriority w:val="99"/>
    <w:rsid w:val="00103F0C"/>
  </w:style>
  <w:style w:type="paragraph" w:styleId="a8">
    <w:name w:val="footer"/>
    <w:basedOn w:val="a"/>
    <w:link w:val="a9"/>
    <w:uiPriority w:val="99"/>
    <w:unhideWhenUsed/>
    <w:rsid w:val="00103F0C"/>
    <w:pPr>
      <w:tabs>
        <w:tab w:val="center" w:pos="4252"/>
        <w:tab w:val="right" w:pos="8504"/>
      </w:tabs>
      <w:snapToGrid w:val="0"/>
    </w:pPr>
  </w:style>
  <w:style w:type="character" w:customStyle="1" w:styleId="a9">
    <w:name w:val="フッター (文字)"/>
    <w:basedOn w:val="a0"/>
    <w:link w:val="a8"/>
    <w:uiPriority w:val="99"/>
    <w:rsid w:val="00103F0C"/>
  </w:style>
  <w:style w:type="paragraph" w:styleId="aa">
    <w:name w:val="List Paragraph"/>
    <w:basedOn w:val="a"/>
    <w:uiPriority w:val="34"/>
    <w:qFormat/>
    <w:rsid w:val="00103F0C"/>
    <w:pPr>
      <w:ind w:leftChars="400" w:left="840"/>
    </w:pPr>
  </w:style>
  <w:style w:type="paragraph" w:styleId="31">
    <w:name w:val="Body Text Indent 3"/>
    <w:basedOn w:val="a"/>
    <w:link w:val="32"/>
    <w:uiPriority w:val="99"/>
    <w:semiHidden/>
    <w:unhideWhenUsed/>
    <w:rsid w:val="00BF2D33"/>
    <w:pPr>
      <w:ind w:leftChars="400" w:left="851"/>
    </w:pPr>
    <w:rPr>
      <w:sz w:val="16"/>
      <w:szCs w:val="16"/>
    </w:rPr>
  </w:style>
  <w:style w:type="character" w:customStyle="1" w:styleId="32">
    <w:name w:val="本文インデント 3 (文字)"/>
    <w:basedOn w:val="a0"/>
    <w:link w:val="31"/>
    <w:uiPriority w:val="99"/>
    <w:semiHidden/>
    <w:rsid w:val="00BF2D33"/>
    <w:rPr>
      <w:sz w:val="16"/>
      <w:szCs w:val="16"/>
    </w:rPr>
  </w:style>
  <w:style w:type="paragraph" w:styleId="ab">
    <w:name w:val="Date"/>
    <w:basedOn w:val="a"/>
    <w:next w:val="a"/>
    <w:link w:val="ac"/>
    <w:uiPriority w:val="99"/>
    <w:semiHidden/>
    <w:unhideWhenUsed/>
    <w:rsid w:val="00A367AF"/>
  </w:style>
  <w:style w:type="character" w:customStyle="1" w:styleId="ac">
    <w:name w:val="日付 (文字)"/>
    <w:basedOn w:val="a0"/>
    <w:link w:val="ab"/>
    <w:uiPriority w:val="99"/>
    <w:semiHidden/>
    <w:rsid w:val="00A367AF"/>
  </w:style>
  <w:style w:type="paragraph" w:styleId="ad">
    <w:name w:val="caption"/>
    <w:basedOn w:val="a"/>
    <w:next w:val="a"/>
    <w:qFormat/>
    <w:rsid w:val="00661E59"/>
    <w:pPr>
      <w:widowControl/>
      <w:autoSpaceDE w:val="0"/>
      <w:autoSpaceDN w:val="0"/>
      <w:adjustRightInd w:val="0"/>
      <w:ind w:firstLine="227"/>
      <w:jc w:val="center"/>
      <w:textAlignment w:val="baseline"/>
    </w:pPr>
    <w:rPr>
      <w:rFonts w:ascii="ＭＳ ゴシック" w:eastAsia="ＭＳ ゴシック" w:hAnsi="Arial" w:cs="Times New Roman"/>
      <w:kern w:val="0"/>
      <w:szCs w:val="20"/>
    </w:rPr>
  </w:style>
  <w:style w:type="character" w:customStyle="1" w:styleId="10">
    <w:name w:val="見出し 1 (文字)"/>
    <w:basedOn w:val="a0"/>
    <w:link w:val="1"/>
    <w:rsid w:val="00E43F49"/>
    <w:rPr>
      <w:rFonts w:ascii="Arial" w:eastAsia="ＭＳ ゴシック" w:hAnsi="Arial" w:cs="Times New Roman"/>
      <w:kern w:val="0"/>
      <w:sz w:val="28"/>
      <w:szCs w:val="24"/>
    </w:rPr>
  </w:style>
  <w:style w:type="character" w:customStyle="1" w:styleId="20">
    <w:name w:val="見出し 2 (文字)"/>
    <w:basedOn w:val="a0"/>
    <w:link w:val="2"/>
    <w:rsid w:val="00E43F49"/>
    <w:rPr>
      <w:rFonts w:ascii="Arial" w:eastAsia="ＭＳ ゴシック" w:hAnsi="Arial" w:cs="Times New Roman"/>
      <w:sz w:val="24"/>
      <w:szCs w:val="20"/>
    </w:rPr>
  </w:style>
  <w:style w:type="character" w:customStyle="1" w:styleId="30">
    <w:name w:val="見出し 3 (文字)"/>
    <w:basedOn w:val="a0"/>
    <w:link w:val="3"/>
    <w:rsid w:val="00412591"/>
    <w:rPr>
      <w:rFonts w:asciiTheme="minorEastAsia" w:hAnsiTheme="minorEastAsia" w:cs="Times New Roman"/>
      <w:color w:val="FF0000"/>
      <w:szCs w:val="20"/>
      <w:u w:val="single"/>
    </w:rPr>
  </w:style>
  <w:style w:type="character" w:customStyle="1" w:styleId="40">
    <w:name w:val="見出し 4 (文字)"/>
    <w:basedOn w:val="a0"/>
    <w:link w:val="4"/>
    <w:rsid w:val="003665B4"/>
    <w:rPr>
      <w:rFonts w:ascii="ＭＳ 明朝" w:eastAsia="ＭＳ 明朝" w:hAnsi="ＭＳ 明朝" w:cs="Times New Roman"/>
      <w:bCs/>
      <w:color w:val="000000" w:themeColor="text1"/>
      <w:szCs w:val="20"/>
    </w:rPr>
  </w:style>
  <w:style w:type="character" w:customStyle="1" w:styleId="50">
    <w:name w:val="見出し 5 (文字)"/>
    <w:basedOn w:val="a0"/>
    <w:link w:val="5"/>
    <w:rsid w:val="00E43F49"/>
    <w:rPr>
      <w:rFonts w:ascii="ＭＳ ゴシック" w:eastAsia="ＭＳ ゴシック" w:hAnsi="Arial" w:cs="Times New Roman"/>
      <w:szCs w:val="20"/>
    </w:rPr>
  </w:style>
  <w:style w:type="character" w:customStyle="1" w:styleId="60">
    <w:name w:val="見出し 6 (文字)"/>
    <w:basedOn w:val="a0"/>
    <w:link w:val="6"/>
    <w:rsid w:val="00E43F49"/>
    <w:rPr>
      <w:rFonts w:ascii="ＭＳ 明朝" w:eastAsia="ＭＳ 明朝" w:hAnsi="ＭＳ 明朝" w:cs="Times New Roman"/>
      <w:bCs/>
      <w:color w:val="FF0000"/>
      <w:szCs w:val="20"/>
    </w:rPr>
  </w:style>
  <w:style w:type="paragraph" w:styleId="ae">
    <w:name w:val="footnote text"/>
    <w:basedOn w:val="a"/>
    <w:link w:val="af"/>
    <w:rsid w:val="00E43F49"/>
    <w:pPr>
      <w:snapToGrid w:val="0"/>
      <w:ind w:leftChars="100" w:left="100" w:firstLineChars="100" w:firstLine="100"/>
      <w:jc w:val="left"/>
    </w:pPr>
    <w:rPr>
      <w:rFonts w:ascii="ＭＳ 明朝" w:eastAsia="ＭＳ 明朝" w:hAnsi="Century" w:cs="Times New Roman"/>
      <w:szCs w:val="20"/>
      <w:lang w:val="x-none" w:eastAsia="x-none"/>
    </w:rPr>
  </w:style>
  <w:style w:type="character" w:customStyle="1" w:styleId="af">
    <w:name w:val="脚注文字列 (文字)"/>
    <w:basedOn w:val="a0"/>
    <w:link w:val="ae"/>
    <w:rsid w:val="00E43F49"/>
    <w:rPr>
      <w:rFonts w:ascii="ＭＳ 明朝" w:eastAsia="ＭＳ 明朝" w:hAnsi="Century" w:cs="Times New Roman"/>
      <w:szCs w:val="20"/>
      <w:lang w:val="x-none" w:eastAsia="x-none"/>
    </w:rPr>
  </w:style>
  <w:style w:type="character" w:styleId="af0">
    <w:name w:val="footnote reference"/>
    <w:rsid w:val="00E43F49"/>
    <w:rPr>
      <w:vertAlign w:val="superscript"/>
    </w:rPr>
  </w:style>
  <w:style w:type="paragraph" w:customStyle="1" w:styleId="af1">
    <w:name w:val="標準２"/>
    <w:basedOn w:val="a"/>
    <w:rsid w:val="00E43F49"/>
    <w:pPr>
      <w:autoSpaceDE w:val="0"/>
      <w:autoSpaceDN w:val="0"/>
      <w:ind w:leftChars="200" w:left="200" w:firstLineChars="100" w:firstLine="100"/>
    </w:pPr>
    <w:rPr>
      <w:rFonts w:ascii="ＭＳ 明朝" w:eastAsia="ＭＳ 明朝" w:hAnsi="ＭＳ 明朝" w:cs="Times New Roman"/>
      <w:szCs w:val="20"/>
    </w:rPr>
  </w:style>
  <w:style w:type="paragraph" w:styleId="Web">
    <w:name w:val="Normal (Web)"/>
    <w:basedOn w:val="a"/>
    <w:uiPriority w:val="99"/>
    <w:unhideWhenUsed/>
    <w:rsid w:val="00B42D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5">
    <w:name w:val="版下10.5ゴシック"/>
    <w:basedOn w:val="a"/>
    <w:rsid w:val="00B42201"/>
    <w:pPr>
      <w:spacing w:line="240" w:lineRule="exact"/>
      <w:jc w:val="left"/>
    </w:pPr>
    <w:rPr>
      <w:rFonts w:ascii="ＭＳ ゴシック" w:eastAsia="ＭＳ ゴシック" w:hAnsi="Century"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5EC2-0BBE-43EA-8A5D-AAD6FE449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690</Words>
  <Characters>3937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3</cp:revision>
  <cp:lastPrinted>2014-06-10T09:42:00Z</cp:lastPrinted>
  <dcterms:created xsi:type="dcterms:W3CDTF">2014-06-11T08:58:00Z</dcterms:created>
  <dcterms:modified xsi:type="dcterms:W3CDTF">2014-06-13T07:03:00Z</dcterms:modified>
</cp:coreProperties>
</file>